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4114" w:rsidRPr="00A1535F" w:rsidRDefault="00D6466D" w:rsidP="00A1535F">
      <w:pPr>
        <w:sectPr w:rsidR="00CD4114" w:rsidRPr="00A1535F">
          <w:type w:val="continuous"/>
          <w:pgSz w:w="11910" w:h="16840"/>
          <w:pgMar w:top="680" w:right="140" w:bottom="280" w:left="460" w:header="720" w:footer="720" w:gutter="0"/>
          <w:cols w:space="720"/>
        </w:sectPr>
      </w:pPr>
      <w:r>
        <w:rPr>
          <w:noProof/>
          <w:lang w:bidi="ar-SA"/>
        </w:rPr>
        <w:drawing>
          <wp:inline distT="0" distB="0" distL="0" distR="0">
            <wp:extent cx="7181850" cy="9291085"/>
            <wp:effectExtent l="0" t="0" r="0" b="0"/>
            <wp:docPr id="1" name="Рисунок 1" descr="C:\Users\user\Desktop\тит 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тит 001.BM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181850" cy="9291085"/>
                    </a:xfrm>
                    <a:prstGeom prst="rect">
                      <a:avLst/>
                    </a:prstGeom>
                    <a:noFill/>
                    <a:ln>
                      <a:noFill/>
                    </a:ln>
                  </pic:spPr>
                </pic:pic>
              </a:graphicData>
            </a:graphic>
          </wp:inline>
        </w:drawing>
      </w:r>
    </w:p>
    <w:p w:rsidR="00CD4114" w:rsidRPr="002654B0" w:rsidRDefault="002654B0" w:rsidP="00745392">
      <w:pPr>
        <w:pStyle w:val="2"/>
        <w:spacing w:before="67" w:after="4" w:line="256" w:lineRule="auto"/>
        <w:ind w:left="0"/>
      </w:pPr>
      <w:r w:rsidRPr="002654B0">
        <w:lastRenderedPageBreak/>
        <w:t>Паспорт Программы основного общего образования МБОУ «Русско-татарская средняя общеобразовательная школа №81 с углубленным изучением отдельных предметов имени В.А.Григорьева» Кировского района г.Казани</w:t>
      </w: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2881"/>
        <w:gridCol w:w="7280"/>
      </w:tblGrid>
      <w:tr w:rsidR="00CD4114" w:rsidTr="003648B4">
        <w:trPr>
          <w:trHeight w:val="972"/>
        </w:trPr>
        <w:tc>
          <w:tcPr>
            <w:tcW w:w="648" w:type="dxa"/>
          </w:tcPr>
          <w:p w:rsidR="00CD4114" w:rsidRDefault="002654B0">
            <w:pPr>
              <w:pStyle w:val="TableParagraph"/>
              <w:spacing w:before="2"/>
              <w:ind w:left="224" w:right="223"/>
              <w:jc w:val="center"/>
              <w:rPr>
                <w:sz w:val="20"/>
              </w:rPr>
            </w:pPr>
            <w:r>
              <w:rPr>
                <w:sz w:val="20"/>
              </w:rPr>
              <w:t>1.</w:t>
            </w:r>
          </w:p>
        </w:tc>
        <w:tc>
          <w:tcPr>
            <w:tcW w:w="2881" w:type="dxa"/>
          </w:tcPr>
          <w:p w:rsidR="00CD4114" w:rsidRDefault="00CD4114">
            <w:pPr>
              <w:pStyle w:val="TableParagraph"/>
              <w:spacing w:before="5"/>
              <w:rPr>
                <w:b/>
                <w:sz w:val="20"/>
              </w:rPr>
            </w:pPr>
          </w:p>
          <w:p w:rsidR="00CD4114" w:rsidRDefault="002654B0">
            <w:pPr>
              <w:pStyle w:val="TableParagraph"/>
              <w:spacing w:line="261" w:lineRule="auto"/>
              <w:ind w:left="931" w:right="438" w:hanging="464"/>
              <w:rPr>
                <w:sz w:val="20"/>
              </w:rPr>
            </w:pPr>
            <w:r>
              <w:rPr>
                <w:sz w:val="20"/>
              </w:rPr>
              <w:t>Наименование раздела программы.</w:t>
            </w:r>
          </w:p>
        </w:tc>
        <w:tc>
          <w:tcPr>
            <w:tcW w:w="7280" w:type="dxa"/>
          </w:tcPr>
          <w:p w:rsidR="00CD4114" w:rsidRPr="002654B0" w:rsidRDefault="002654B0" w:rsidP="002654B0">
            <w:pPr>
              <w:pStyle w:val="TableParagraph"/>
              <w:spacing w:before="2" w:line="259" w:lineRule="auto"/>
              <w:ind w:left="6" w:right="-15"/>
              <w:jc w:val="both"/>
              <w:rPr>
                <w:sz w:val="20"/>
                <w:szCs w:val="20"/>
              </w:rPr>
            </w:pPr>
            <w:r w:rsidRPr="002654B0">
              <w:rPr>
                <w:sz w:val="20"/>
                <w:szCs w:val="20"/>
              </w:rPr>
              <w:t>Программа основного общего образования МБОУ «Русско-татарская средняя общеобразовательная школа №81 с углубленным изучением отдельных предметов имени В.А.Григорьева» Кировского района г.Казани</w:t>
            </w:r>
          </w:p>
        </w:tc>
      </w:tr>
      <w:tr w:rsidR="00CD4114" w:rsidTr="003648B4">
        <w:trPr>
          <w:trHeight w:val="611"/>
        </w:trPr>
        <w:tc>
          <w:tcPr>
            <w:tcW w:w="648" w:type="dxa"/>
            <w:tcBorders>
              <w:bottom w:val="nil"/>
            </w:tcBorders>
          </w:tcPr>
          <w:p w:rsidR="00CD4114" w:rsidRDefault="002654B0">
            <w:pPr>
              <w:pStyle w:val="TableParagraph"/>
              <w:spacing w:before="2"/>
              <w:ind w:left="224" w:right="223"/>
              <w:jc w:val="center"/>
              <w:rPr>
                <w:sz w:val="20"/>
              </w:rPr>
            </w:pPr>
            <w:r>
              <w:rPr>
                <w:sz w:val="20"/>
              </w:rPr>
              <w:t>2.</w:t>
            </w:r>
          </w:p>
        </w:tc>
        <w:tc>
          <w:tcPr>
            <w:tcW w:w="2881" w:type="dxa"/>
            <w:tcBorders>
              <w:bottom w:val="nil"/>
            </w:tcBorders>
          </w:tcPr>
          <w:p w:rsidR="00CD4114" w:rsidRDefault="002654B0">
            <w:pPr>
              <w:pStyle w:val="TableParagraph"/>
              <w:spacing w:before="2" w:line="256" w:lineRule="auto"/>
              <w:ind w:left="4" w:right="574"/>
              <w:rPr>
                <w:sz w:val="20"/>
              </w:rPr>
            </w:pPr>
            <w:r>
              <w:rPr>
                <w:sz w:val="20"/>
              </w:rPr>
              <w:t>Основания для разработки программы.</w:t>
            </w:r>
          </w:p>
        </w:tc>
        <w:tc>
          <w:tcPr>
            <w:tcW w:w="7280" w:type="dxa"/>
            <w:tcBorders>
              <w:bottom w:val="nil"/>
            </w:tcBorders>
          </w:tcPr>
          <w:p w:rsidR="00CD4114" w:rsidRDefault="002654B0">
            <w:pPr>
              <w:pStyle w:val="TableParagraph"/>
              <w:tabs>
                <w:tab w:val="left" w:pos="714"/>
              </w:tabs>
              <w:spacing w:before="1"/>
              <w:ind w:left="6" w:right="-15"/>
              <w:rPr>
                <w:sz w:val="20"/>
              </w:rPr>
            </w:pPr>
            <w:r>
              <w:rPr>
                <w:sz w:val="24"/>
              </w:rPr>
              <w:t>1.</w:t>
            </w:r>
            <w:r>
              <w:rPr>
                <w:sz w:val="24"/>
              </w:rPr>
              <w:tab/>
            </w:r>
            <w:r>
              <w:rPr>
                <w:sz w:val="20"/>
              </w:rPr>
              <w:t>Примерная основная образовательная программа основного</w:t>
            </w:r>
            <w:r>
              <w:rPr>
                <w:spacing w:val="12"/>
                <w:sz w:val="20"/>
              </w:rPr>
              <w:t xml:space="preserve"> </w:t>
            </w:r>
            <w:r>
              <w:rPr>
                <w:sz w:val="20"/>
              </w:rPr>
              <w:t>общего</w:t>
            </w:r>
          </w:p>
          <w:p w:rsidR="00CD4114" w:rsidRDefault="002654B0">
            <w:pPr>
              <w:pStyle w:val="TableParagraph"/>
              <w:spacing w:before="64"/>
              <w:ind w:left="6"/>
              <w:rPr>
                <w:sz w:val="20"/>
              </w:rPr>
            </w:pPr>
            <w:r>
              <w:rPr>
                <w:sz w:val="20"/>
              </w:rPr>
              <w:t>образования (протокол №1 от 28.08.2017г.)</w:t>
            </w:r>
          </w:p>
        </w:tc>
      </w:tr>
      <w:tr w:rsidR="00CD4114" w:rsidTr="003648B4">
        <w:trPr>
          <w:trHeight w:val="329"/>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tabs>
                <w:tab w:val="left" w:pos="714"/>
              </w:tabs>
              <w:spacing w:before="30"/>
              <w:ind w:left="6"/>
              <w:rPr>
                <w:sz w:val="20"/>
              </w:rPr>
            </w:pPr>
            <w:r>
              <w:rPr>
                <w:sz w:val="24"/>
              </w:rPr>
              <w:t>2.</w:t>
            </w:r>
            <w:r>
              <w:rPr>
                <w:sz w:val="24"/>
              </w:rPr>
              <w:tab/>
            </w:r>
            <w:r>
              <w:rPr>
                <w:sz w:val="20"/>
              </w:rPr>
              <w:t>Федеральный Закон «Об образовании в Российской Федерации»</w:t>
            </w:r>
            <w:r>
              <w:rPr>
                <w:spacing w:val="22"/>
                <w:sz w:val="20"/>
              </w:rPr>
              <w:t xml:space="preserve"> </w:t>
            </w:r>
            <w:r>
              <w:rPr>
                <w:sz w:val="20"/>
              </w:rPr>
              <w:t>от</w:t>
            </w:r>
          </w:p>
        </w:tc>
      </w:tr>
      <w:tr w:rsidR="00CD4114" w:rsidTr="003648B4">
        <w:trPr>
          <w:trHeight w:val="285"/>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14"/>
              <w:ind w:left="6"/>
              <w:rPr>
                <w:sz w:val="20"/>
              </w:rPr>
            </w:pPr>
            <w:r>
              <w:rPr>
                <w:sz w:val="20"/>
              </w:rPr>
              <w:t>29.12.2012 № 273-ФЗ</w:t>
            </w:r>
          </w:p>
        </w:tc>
      </w:tr>
      <w:tr w:rsidR="00CD4114" w:rsidTr="003648B4">
        <w:trPr>
          <w:trHeight w:val="327"/>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tabs>
                <w:tab w:val="left" w:pos="714"/>
              </w:tabs>
              <w:spacing w:before="31" w:line="276" w:lineRule="exact"/>
              <w:ind w:left="6" w:right="-15"/>
              <w:rPr>
                <w:sz w:val="20"/>
              </w:rPr>
            </w:pPr>
            <w:r>
              <w:rPr>
                <w:sz w:val="24"/>
              </w:rPr>
              <w:t>3.</w:t>
            </w:r>
            <w:r>
              <w:rPr>
                <w:sz w:val="24"/>
              </w:rPr>
              <w:tab/>
            </w:r>
            <w:r>
              <w:rPr>
                <w:sz w:val="20"/>
              </w:rPr>
              <w:t>Приказ</w:t>
            </w:r>
            <w:r>
              <w:rPr>
                <w:spacing w:val="35"/>
                <w:sz w:val="20"/>
              </w:rPr>
              <w:t xml:space="preserve"> </w:t>
            </w:r>
            <w:r>
              <w:rPr>
                <w:sz w:val="20"/>
              </w:rPr>
              <w:t>Министерства</w:t>
            </w:r>
            <w:r>
              <w:rPr>
                <w:spacing w:val="35"/>
                <w:sz w:val="20"/>
              </w:rPr>
              <w:t xml:space="preserve"> </w:t>
            </w:r>
            <w:r>
              <w:rPr>
                <w:sz w:val="20"/>
              </w:rPr>
              <w:t>образования</w:t>
            </w:r>
            <w:r>
              <w:rPr>
                <w:spacing w:val="36"/>
                <w:sz w:val="20"/>
              </w:rPr>
              <w:t xml:space="preserve"> </w:t>
            </w:r>
            <w:r>
              <w:rPr>
                <w:sz w:val="20"/>
              </w:rPr>
              <w:t>и</w:t>
            </w:r>
            <w:r>
              <w:rPr>
                <w:spacing w:val="33"/>
                <w:sz w:val="20"/>
              </w:rPr>
              <w:t xml:space="preserve"> </w:t>
            </w:r>
            <w:r>
              <w:rPr>
                <w:sz w:val="20"/>
              </w:rPr>
              <w:t>науки</w:t>
            </w:r>
            <w:r>
              <w:rPr>
                <w:spacing w:val="33"/>
                <w:sz w:val="20"/>
              </w:rPr>
              <w:t xml:space="preserve"> </w:t>
            </w:r>
            <w:r>
              <w:rPr>
                <w:sz w:val="20"/>
              </w:rPr>
              <w:t>Российской</w:t>
            </w:r>
            <w:r>
              <w:rPr>
                <w:spacing w:val="33"/>
                <w:sz w:val="20"/>
              </w:rPr>
              <w:t xml:space="preserve"> </w:t>
            </w:r>
            <w:r>
              <w:rPr>
                <w:sz w:val="20"/>
              </w:rPr>
              <w:t>Федерации</w:t>
            </w:r>
            <w:r>
              <w:rPr>
                <w:spacing w:val="34"/>
                <w:sz w:val="20"/>
              </w:rPr>
              <w:t xml:space="preserve"> </w:t>
            </w:r>
            <w:r>
              <w:rPr>
                <w:sz w:val="20"/>
              </w:rPr>
              <w:t>от</w:t>
            </w:r>
          </w:p>
        </w:tc>
      </w:tr>
      <w:tr w:rsidR="00CD4114" w:rsidTr="003648B4">
        <w:trPr>
          <w:trHeight w:val="265"/>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10"/>
              <w:ind w:left="6"/>
              <w:rPr>
                <w:sz w:val="20"/>
              </w:rPr>
            </w:pPr>
            <w:r>
              <w:rPr>
                <w:sz w:val="20"/>
              </w:rPr>
              <w:t>17.12.2010 г. № 1897 «Об утверждении федерального государственного</w:t>
            </w:r>
          </w:p>
        </w:tc>
      </w:tr>
      <w:tr w:rsidR="00CD4114" w:rsidTr="003648B4">
        <w:trPr>
          <w:trHeight w:val="272"/>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16"/>
              <w:ind w:left="6"/>
              <w:rPr>
                <w:sz w:val="20"/>
              </w:rPr>
            </w:pPr>
            <w:r>
              <w:rPr>
                <w:sz w:val="20"/>
              </w:rPr>
              <w:t>образовательного стандарта основного общего образования (с изменениями от</w:t>
            </w:r>
          </w:p>
        </w:tc>
      </w:tr>
      <w:tr w:rsidR="00CD4114" w:rsidTr="003648B4">
        <w:trPr>
          <w:trHeight w:val="289"/>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17"/>
              <w:ind w:left="6"/>
              <w:rPr>
                <w:sz w:val="20"/>
              </w:rPr>
            </w:pPr>
            <w:r>
              <w:rPr>
                <w:sz w:val="20"/>
              </w:rPr>
              <w:t>31.12.2015г. №1577).</w:t>
            </w:r>
          </w:p>
        </w:tc>
      </w:tr>
      <w:tr w:rsidR="00CD4114" w:rsidTr="003648B4">
        <w:trPr>
          <w:trHeight w:val="292"/>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33"/>
              <w:ind w:left="6"/>
              <w:rPr>
                <w:sz w:val="20"/>
              </w:rPr>
            </w:pPr>
            <w:r>
              <w:rPr>
                <w:sz w:val="20"/>
              </w:rPr>
              <w:t>4.Концепция долго</w:t>
            </w:r>
            <w:r w:rsidR="003648B4">
              <w:rPr>
                <w:sz w:val="20"/>
              </w:rPr>
              <w:t>с</w:t>
            </w:r>
            <w:r>
              <w:rPr>
                <w:sz w:val="20"/>
              </w:rPr>
              <w:t>рочного социально – экономического развития Российской</w:t>
            </w:r>
          </w:p>
        </w:tc>
      </w:tr>
      <w:tr w:rsidR="00CD4114" w:rsidTr="003648B4">
        <w:trPr>
          <w:trHeight w:val="282"/>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21"/>
              <w:ind w:left="6"/>
              <w:rPr>
                <w:sz w:val="20"/>
              </w:rPr>
            </w:pPr>
            <w:r>
              <w:rPr>
                <w:sz w:val="20"/>
              </w:rPr>
              <w:t>Федерации на период до 2020 года. (Распоряжение Правительства Российской</w:t>
            </w:r>
          </w:p>
        </w:tc>
      </w:tr>
      <w:tr w:rsidR="00CD4114" w:rsidTr="003648B4">
        <w:trPr>
          <w:trHeight w:val="283"/>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22"/>
              <w:ind w:left="6"/>
              <w:rPr>
                <w:sz w:val="20"/>
              </w:rPr>
            </w:pPr>
            <w:r>
              <w:rPr>
                <w:sz w:val="20"/>
              </w:rPr>
              <w:t>Федерации от 17.11.2008г. №1662 – р).</w:t>
            </w:r>
          </w:p>
        </w:tc>
      </w:tr>
      <w:tr w:rsidR="00CD4114" w:rsidTr="003648B4">
        <w:trPr>
          <w:trHeight w:val="291"/>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22"/>
              <w:ind w:left="6"/>
              <w:rPr>
                <w:sz w:val="20"/>
              </w:rPr>
            </w:pPr>
            <w:r>
              <w:rPr>
                <w:sz w:val="20"/>
              </w:rPr>
              <w:t>5.Государственная программа Российской Федерации «Развитие образования на</w:t>
            </w:r>
          </w:p>
        </w:tc>
      </w:tr>
      <w:tr w:rsidR="00CD4114" w:rsidTr="003648B4">
        <w:trPr>
          <w:trHeight w:val="301"/>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30"/>
              <w:ind w:left="6"/>
              <w:rPr>
                <w:sz w:val="20"/>
              </w:rPr>
            </w:pPr>
            <w:r>
              <w:rPr>
                <w:sz w:val="20"/>
              </w:rPr>
              <w:t>2013 – 2020 годы (принята 11.10.2012г.на заседании Правительства Российской</w:t>
            </w:r>
          </w:p>
        </w:tc>
      </w:tr>
      <w:tr w:rsidR="00CD4114" w:rsidTr="003648B4">
        <w:trPr>
          <w:trHeight w:val="301"/>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31"/>
              <w:ind w:left="6"/>
              <w:rPr>
                <w:sz w:val="20"/>
              </w:rPr>
            </w:pPr>
            <w:r>
              <w:rPr>
                <w:sz w:val="20"/>
              </w:rPr>
              <w:t>Федерации).</w:t>
            </w:r>
          </w:p>
        </w:tc>
      </w:tr>
      <w:tr w:rsidR="00CD4114" w:rsidTr="003648B4">
        <w:trPr>
          <w:trHeight w:val="283"/>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30"/>
              <w:ind w:left="6"/>
              <w:rPr>
                <w:sz w:val="20"/>
              </w:rPr>
            </w:pPr>
            <w:r>
              <w:rPr>
                <w:sz w:val="20"/>
              </w:rPr>
              <w:t>6.Национальная образовательная инициатива «Наша новая школа».</w:t>
            </w:r>
          </w:p>
        </w:tc>
      </w:tr>
      <w:tr w:rsidR="00CD4114" w:rsidTr="003648B4">
        <w:trPr>
          <w:trHeight w:val="277"/>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13"/>
              <w:ind w:left="6"/>
              <w:rPr>
                <w:sz w:val="20"/>
              </w:rPr>
            </w:pPr>
            <w:r>
              <w:rPr>
                <w:sz w:val="20"/>
              </w:rPr>
              <w:t>7.Указ Президента о введении в действие с 01.09.2014г. в Российской</w:t>
            </w:r>
          </w:p>
        </w:tc>
      </w:tr>
      <w:tr w:rsidR="00CD4114" w:rsidTr="003648B4">
        <w:trPr>
          <w:trHeight w:val="288"/>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24"/>
              <w:ind w:left="6" w:right="-15"/>
              <w:rPr>
                <w:sz w:val="20"/>
              </w:rPr>
            </w:pPr>
            <w:r>
              <w:rPr>
                <w:sz w:val="20"/>
              </w:rPr>
              <w:t>Федерации Всероссийского физкультурно – спортивного комплекса (ГТО)</w:t>
            </w:r>
            <w:r>
              <w:rPr>
                <w:spacing w:val="34"/>
                <w:sz w:val="20"/>
              </w:rPr>
              <w:t xml:space="preserve"> </w:t>
            </w:r>
            <w:r>
              <w:rPr>
                <w:sz w:val="20"/>
              </w:rPr>
              <w:t>–</w:t>
            </w:r>
          </w:p>
        </w:tc>
      </w:tr>
      <w:tr w:rsidR="00CD4114" w:rsidTr="003648B4">
        <w:trPr>
          <w:trHeight w:val="293"/>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24"/>
              <w:ind w:left="6"/>
              <w:rPr>
                <w:sz w:val="20"/>
              </w:rPr>
            </w:pPr>
            <w:r>
              <w:rPr>
                <w:sz w:val="20"/>
              </w:rPr>
              <w:t>программную и нормативную основу физического воспитания населения.</w:t>
            </w:r>
          </w:p>
        </w:tc>
      </w:tr>
      <w:tr w:rsidR="00CD4114" w:rsidTr="003648B4">
        <w:trPr>
          <w:trHeight w:val="292"/>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30"/>
              <w:ind w:left="6"/>
              <w:rPr>
                <w:sz w:val="20"/>
              </w:rPr>
            </w:pPr>
            <w:r>
              <w:rPr>
                <w:sz w:val="20"/>
              </w:rPr>
              <w:t>8.Постановление Правительства Российской Федерации от 15.04.2014г. № 295</w:t>
            </w:r>
          </w:p>
        </w:tc>
      </w:tr>
      <w:tr w:rsidR="00CD4114" w:rsidTr="003648B4">
        <w:trPr>
          <w:trHeight w:val="286"/>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tabs>
                <w:tab w:val="left" w:pos="580"/>
                <w:tab w:val="left" w:pos="1925"/>
                <w:tab w:val="left" w:pos="3595"/>
                <w:tab w:val="left" w:pos="4789"/>
                <w:tab w:val="left" w:pos="6009"/>
              </w:tabs>
              <w:spacing w:before="23"/>
              <w:ind w:left="6"/>
              <w:rPr>
                <w:sz w:val="20"/>
              </w:rPr>
            </w:pPr>
            <w:r>
              <w:rPr>
                <w:sz w:val="20"/>
              </w:rPr>
              <w:t>«Об</w:t>
            </w:r>
            <w:r>
              <w:rPr>
                <w:sz w:val="20"/>
              </w:rPr>
              <w:tab/>
              <w:t>утверждении</w:t>
            </w:r>
            <w:r>
              <w:rPr>
                <w:sz w:val="20"/>
              </w:rPr>
              <w:tab/>
              <w:t>государственной</w:t>
            </w:r>
            <w:r>
              <w:rPr>
                <w:sz w:val="20"/>
              </w:rPr>
              <w:tab/>
              <w:t>программы</w:t>
            </w:r>
            <w:r>
              <w:rPr>
                <w:sz w:val="20"/>
              </w:rPr>
              <w:tab/>
              <w:t>Российской</w:t>
            </w:r>
            <w:r>
              <w:rPr>
                <w:sz w:val="20"/>
              </w:rPr>
              <w:tab/>
            </w:r>
            <w:r>
              <w:rPr>
                <w:spacing w:val="-3"/>
                <w:sz w:val="20"/>
              </w:rPr>
              <w:t>Федерации</w:t>
            </w:r>
          </w:p>
        </w:tc>
      </w:tr>
      <w:tr w:rsidR="00CD4114" w:rsidTr="003648B4">
        <w:trPr>
          <w:trHeight w:val="296"/>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24"/>
              <w:ind w:left="6"/>
              <w:rPr>
                <w:sz w:val="20"/>
              </w:rPr>
            </w:pPr>
            <w:r>
              <w:rPr>
                <w:sz w:val="20"/>
              </w:rPr>
              <w:t>«Развитие образования» на 2013 – 2020 годы.</w:t>
            </w:r>
          </w:p>
        </w:tc>
      </w:tr>
      <w:tr w:rsidR="00CD4114" w:rsidTr="003648B4">
        <w:trPr>
          <w:trHeight w:val="297"/>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33"/>
              <w:ind w:left="6"/>
              <w:rPr>
                <w:sz w:val="20"/>
              </w:rPr>
            </w:pPr>
            <w:r>
              <w:rPr>
                <w:sz w:val="20"/>
              </w:rPr>
              <w:t>9.Постановление Главного государственного санитарног</w:t>
            </w:r>
            <w:r w:rsidR="003648B4">
              <w:rPr>
                <w:sz w:val="20"/>
              </w:rPr>
              <w:t>о</w:t>
            </w:r>
            <w:r>
              <w:rPr>
                <w:sz w:val="20"/>
              </w:rPr>
              <w:t xml:space="preserve"> врача РФ от 29.12.2010</w:t>
            </w:r>
          </w:p>
        </w:tc>
      </w:tr>
      <w:tr w:rsidR="00CD4114" w:rsidTr="003648B4">
        <w:trPr>
          <w:trHeight w:val="290"/>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tabs>
                <w:tab w:val="left" w:pos="1438"/>
              </w:tabs>
              <w:spacing w:before="25"/>
              <w:ind w:left="6" w:right="-15"/>
              <w:rPr>
                <w:sz w:val="20"/>
              </w:rPr>
            </w:pPr>
            <w:r>
              <w:rPr>
                <w:sz w:val="20"/>
              </w:rPr>
              <w:t xml:space="preserve">года  </w:t>
            </w:r>
            <w:r>
              <w:rPr>
                <w:spacing w:val="36"/>
                <w:sz w:val="20"/>
              </w:rPr>
              <w:t xml:space="preserve"> </w:t>
            </w:r>
            <w:r>
              <w:rPr>
                <w:sz w:val="20"/>
              </w:rPr>
              <w:t>№189</w:t>
            </w:r>
            <w:r>
              <w:rPr>
                <w:sz w:val="20"/>
              </w:rPr>
              <w:tab/>
              <w:t>«Об утверждении СанПиН 2.4.2.2821-10 « Санитарно</w:t>
            </w:r>
            <w:r>
              <w:rPr>
                <w:spacing w:val="13"/>
                <w:sz w:val="20"/>
              </w:rPr>
              <w:t xml:space="preserve"> </w:t>
            </w:r>
            <w:r>
              <w:rPr>
                <w:sz w:val="20"/>
              </w:rPr>
              <w:t>-</w:t>
            </w:r>
          </w:p>
        </w:tc>
      </w:tr>
      <w:tr w:rsidR="00CD4114" w:rsidTr="003648B4">
        <w:trPr>
          <w:trHeight w:val="290"/>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25"/>
              <w:ind w:left="6"/>
              <w:rPr>
                <w:sz w:val="20"/>
              </w:rPr>
            </w:pPr>
            <w:r>
              <w:rPr>
                <w:sz w:val="20"/>
              </w:rPr>
              <w:t>эпидемиологические требования к условиям и организации обучения в</w:t>
            </w:r>
          </w:p>
        </w:tc>
      </w:tr>
      <w:tr w:rsidR="00CD4114" w:rsidTr="003648B4">
        <w:trPr>
          <w:trHeight w:val="290"/>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25"/>
              <w:ind w:left="6"/>
              <w:rPr>
                <w:sz w:val="20"/>
              </w:rPr>
            </w:pPr>
            <w:r>
              <w:rPr>
                <w:sz w:val="20"/>
              </w:rPr>
              <w:t>общеобразовательных учреждениях (зарегистрировано в Минюсте РФ 03.03.11</w:t>
            </w:r>
          </w:p>
        </w:tc>
      </w:tr>
      <w:tr w:rsidR="00CD4114" w:rsidTr="003648B4">
        <w:trPr>
          <w:trHeight w:val="295"/>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25"/>
              <w:ind w:left="6"/>
              <w:rPr>
                <w:sz w:val="20"/>
              </w:rPr>
            </w:pPr>
            <w:r>
              <w:rPr>
                <w:sz w:val="20"/>
              </w:rPr>
              <w:t>,№ 19993).</w:t>
            </w:r>
          </w:p>
        </w:tc>
      </w:tr>
      <w:tr w:rsidR="00CD4114" w:rsidTr="003648B4">
        <w:trPr>
          <w:trHeight w:val="285"/>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30"/>
              <w:ind w:left="6"/>
              <w:rPr>
                <w:sz w:val="20"/>
              </w:rPr>
            </w:pPr>
            <w:r>
              <w:rPr>
                <w:sz w:val="20"/>
              </w:rPr>
              <w:t>10.Приказ Минобразования России от 09.03.2004г. №1312 «Об утверждении</w:t>
            </w:r>
          </w:p>
        </w:tc>
      </w:tr>
      <w:tr w:rsidR="00CD4114" w:rsidTr="003648B4">
        <w:trPr>
          <w:trHeight w:val="270"/>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16"/>
              <w:ind w:left="6"/>
              <w:rPr>
                <w:sz w:val="20"/>
              </w:rPr>
            </w:pPr>
            <w:r>
              <w:rPr>
                <w:sz w:val="20"/>
              </w:rPr>
              <w:t>федерального базисного учебного плана и примерных учебных планов для</w:t>
            </w:r>
          </w:p>
        </w:tc>
      </w:tr>
      <w:tr w:rsidR="00CD4114" w:rsidTr="003648B4">
        <w:trPr>
          <w:trHeight w:val="270"/>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15"/>
              <w:ind w:left="6"/>
              <w:rPr>
                <w:sz w:val="20"/>
              </w:rPr>
            </w:pPr>
            <w:r>
              <w:rPr>
                <w:sz w:val="20"/>
              </w:rPr>
              <w:t>образовательных учреждений Российской Федерации, реализующих программы</w:t>
            </w:r>
          </w:p>
        </w:tc>
      </w:tr>
      <w:tr w:rsidR="00CD4114" w:rsidTr="003648B4">
        <w:trPr>
          <w:trHeight w:val="271"/>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tabs>
                <w:tab w:val="left" w:pos="944"/>
                <w:tab w:val="left" w:pos="2413"/>
                <w:tab w:val="left" w:pos="2881"/>
                <w:tab w:val="left" w:pos="4380"/>
                <w:tab w:val="left" w:pos="4881"/>
                <w:tab w:val="left" w:pos="6770"/>
              </w:tabs>
              <w:spacing w:before="16"/>
              <w:ind w:left="6"/>
              <w:rPr>
                <w:sz w:val="20"/>
              </w:rPr>
            </w:pPr>
            <w:r>
              <w:rPr>
                <w:sz w:val="20"/>
              </w:rPr>
              <w:t>общего</w:t>
            </w:r>
            <w:r>
              <w:rPr>
                <w:sz w:val="20"/>
              </w:rPr>
              <w:tab/>
              <w:t>образования»</w:t>
            </w:r>
            <w:r>
              <w:rPr>
                <w:sz w:val="20"/>
              </w:rPr>
              <w:tab/>
              <w:t>(с</w:t>
            </w:r>
            <w:r>
              <w:rPr>
                <w:sz w:val="20"/>
              </w:rPr>
              <w:tab/>
              <w:t>изменениями:</w:t>
            </w:r>
            <w:r>
              <w:rPr>
                <w:sz w:val="20"/>
              </w:rPr>
              <w:tab/>
              <w:t>от</w:t>
            </w:r>
            <w:r>
              <w:rPr>
                <w:sz w:val="20"/>
              </w:rPr>
              <w:tab/>
              <w:t>20.08.2008г.№241;</w:t>
            </w:r>
            <w:r>
              <w:rPr>
                <w:sz w:val="20"/>
              </w:rPr>
              <w:tab/>
            </w:r>
            <w:r>
              <w:rPr>
                <w:spacing w:val="-13"/>
                <w:sz w:val="20"/>
              </w:rPr>
              <w:t>от</w:t>
            </w:r>
          </w:p>
        </w:tc>
      </w:tr>
      <w:tr w:rsidR="00CD4114" w:rsidTr="003648B4">
        <w:trPr>
          <w:trHeight w:val="270"/>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16"/>
              <w:ind w:left="6"/>
              <w:rPr>
                <w:sz w:val="20"/>
              </w:rPr>
            </w:pPr>
            <w:r>
              <w:rPr>
                <w:sz w:val="20"/>
              </w:rPr>
              <w:t>30.08.2010г.№889; от 03.06.2011г.№1994; от 01.02.2012г.№74)</w:t>
            </w:r>
          </w:p>
        </w:tc>
      </w:tr>
      <w:tr w:rsidR="00CD4114" w:rsidTr="003648B4">
        <w:trPr>
          <w:trHeight w:val="259"/>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15" w:line="225" w:lineRule="exact"/>
              <w:ind w:left="6"/>
              <w:rPr>
                <w:sz w:val="20"/>
              </w:rPr>
            </w:pPr>
            <w:r>
              <w:rPr>
                <w:sz w:val="20"/>
              </w:rPr>
              <w:t>11.Приказ Минобрнауки России от 30.08.2013г.№1015 «Об утверждении</w:t>
            </w:r>
          </w:p>
        </w:tc>
      </w:tr>
      <w:tr w:rsidR="00CD4114" w:rsidTr="003648B4">
        <w:trPr>
          <w:trHeight w:val="248"/>
        </w:trPr>
        <w:tc>
          <w:tcPr>
            <w:tcW w:w="648" w:type="dxa"/>
            <w:tcBorders>
              <w:top w:val="nil"/>
              <w:bottom w:val="nil"/>
            </w:tcBorders>
          </w:tcPr>
          <w:p w:rsidR="00CD4114" w:rsidRDefault="00CD4114">
            <w:pPr>
              <w:pStyle w:val="TableParagraph"/>
              <w:rPr>
                <w:sz w:val="18"/>
              </w:rPr>
            </w:pPr>
          </w:p>
        </w:tc>
        <w:tc>
          <w:tcPr>
            <w:tcW w:w="2881" w:type="dxa"/>
            <w:tcBorders>
              <w:top w:val="nil"/>
              <w:bottom w:val="nil"/>
            </w:tcBorders>
          </w:tcPr>
          <w:p w:rsidR="00CD4114" w:rsidRDefault="00CD4114">
            <w:pPr>
              <w:pStyle w:val="TableParagraph"/>
              <w:rPr>
                <w:sz w:val="18"/>
              </w:rPr>
            </w:pPr>
          </w:p>
        </w:tc>
        <w:tc>
          <w:tcPr>
            <w:tcW w:w="7280" w:type="dxa"/>
            <w:tcBorders>
              <w:top w:val="nil"/>
              <w:bottom w:val="nil"/>
            </w:tcBorders>
          </w:tcPr>
          <w:p w:rsidR="00CD4114" w:rsidRDefault="002654B0">
            <w:pPr>
              <w:pStyle w:val="TableParagraph"/>
              <w:spacing w:before="5" w:line="223" w:lineRule="exact"/>
              <w:ind w:left="6"/>
              <w:rPr>
                <w:sz w:val="20"/>
              </w:rPr>
            </w:pPr>
            <w:r>
              <w:rPr>
                <w:sz w:val="20"/>
              </w:rPr>
              <w:t>Порядка организации и осуществления образовательной деятельности по</w:t>
            </w:r>
          </w:p>
        </w:tc>
      </w:tr>
      <w:tr w:rsidR="00CD4114" w:rsidTr="003648B4">
        <w:trPr>
          <w:trHeight w:val="361"/>
        </w:trPr>
        <w:tc>
          <w:tcPr>
            <w:tcW w:w="648" w:type="dxa"/>
            <w:tcBorders>
              <w:top w:val="nil"/>
            </w:tcBorders>
          </w:tcPr>
          <w:p w:rsidR="00CD4114" w:rsidRDefault="00CD4114">
            <w:pPr>
              <w:pStyle w:val="TableParagraph"/>
              <w:rPr>
                <w:sz w:val="18"/>
              </w:rPr>
            </w:pPr>
          </w:p>
        </w:tc>
        <w:tc>
          <w:tcPr>
            <w:tcW w:w="2881" w:type="dxa"/>
            <w:tcBorders>
              <w:top w:val="nil"/>
            </w:tcBorders>
          </w:tcPr>
          <w:p w:rsidR="00CD4114" w:rsidRDefault="00CD4114">
            <w:pPr>
              <w:pStyle w:val="TableParagraph"/>
              <w:rPr>
                <w:sz w:val="18"/>
              </w:rPr>
            </w:pPr>
          </w:p>
        </w:tc>
        <w:tc>
          <w:tcPr>
            <w:tcW w:w="7280" w:type="dxa"/>
            <w:tcBorders>
              <w:top w:val="nil"/>
            </w:tcBorders>
          </w:tcPr>
          <w:p w:rsidR="003648B4" w:rsidRDefault="002654B0" w:rsidP="003648B4">
            <w:pPr>
              <w:pStyle w:val="TableParagraph"/>
              <w:spacing w:before="2" w:line="314" w:lineRule="auto"/>
              <w:ind w:left="3"/>
              <w:rPr>
                <w:sz w:val="20"/>
              </w:rPr>
            </w:pPr>
            <w:r>
              <w:rPr>
                <w:sz w:val="20"/>
              </w:rPr>
              <w:t>основным общеобразовательным</w:t>
            </w:r>
            <w:r w:rsidR="003648B4">
              <w:rPr>
                <w:sz w:val="20"/>
              </w:rPr>
              <w:t xml:space="preserve"> программам – образовательным программам начального общего,. основного общего и среднего общего образования.</w:t>
            </w:r>
          </w:p>
          <w:p w:rsidR="003648B4" w:rsidRDefault="003648B4" w:rsidP="00EA1534">
            <w:pPr>
              <w:pStyle w:val="TableParagraph"/>
              <w:numPr>
                <w:ilvl w:val="0"/>
                <w:numId w:val="117"/>
              </w:numPr>
              <w:tabs>
                <w:tab w:val="left" w:pos="414"/>
              </w:tabs>
              <w:spacing w:line="283" w:lineRule="auto"/>
              <w:ind w:right="2" w:firstLine="0"/>
              <w:jc w:val="both"/>
              <w:rPr>
                <w:sz w:val="20"/>
              </w:rPr>
            </w:pPr>
            <w:r>
              <w:rPr>
                <w:sz w:val="20"/>
              </w:rPr>
              <w:t>Приказ Минобрнауки России от 31.03.2014г.№253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3648B4" w:rsidRDefault="003648B4" w:rsidP="00EA1534">
            <w:pPr>
              <w:pStyle w:val="TableParagraph"/>
              <w:numPr>
                <w:ilvl w:val="0"/>
                <w:numId w:val="117"/>
              </w:numPr>
              <w:tabs>
                <w:tab w:val="left" w:pos="256"/>
              </w:tabs>
              <w:spacing w:before="38"/>
              <w:ind w:left="256" w:hanging="252"/>
              <w:rPr>
                <w:sz w:val="20"/>
              </w:rPr>
            </w:pPr>
            <w:r>
              <w:rPr>
                <w:sz w:val="20"/>
              </w:rPr>
              <w:t>Закона Республики Татарстан « Об образовании»</w:t>
            </w:r>
            <w:r>
              <w:rPr>
                <w:spacing w:val="-10"/>
                <w:sz w:val="20"/>
              </w:rPr>
              <w:t xml:space="preserve"> </w:t>
            </w:r>
            <w:r>
              <w:rPr>
                <w:sz w:val="20"/>
              </w:rPr>
              <w:t>от22.07.2013г.</w:t>
            </w:r>
            <w:r w:rsidRPr="003648B4">
              <w:rPr>
                <w:sz w:val="20"/>
              </w:rPr>
              <w:t xml:space="preserve">– ЗТР и других документов регионального уровня. </w:t>
            </w:r>
          </w:p>
          <w:p w:rsidR="003648B4" w:rsidRPr="003648B4" w:rsidRDefault="003648B4" w:rsidP="003648B4">
            <w:pPr>
              <w:pStyle w:val="TableParagraph"/>
              <w:tabs>
                <w:tab w:val="left" w:pos="256"/>
              </w:tabs>
              <w:spacing w:before="38"/>
              <w:ind w:left="4"/>
              <w:rPr>
                <w:sz w:val="20"/>
              </w:rPr>
            </w:pPr>
            <w:r>
              <w:rPr>
                <w:sz w:val="20"/>
              </w:rPr>
              <w:t>14.Устав МБОУ «Школа №81</w:t>
            </w:r>
            <w:r w:rsidRPr="003648B4">
              <w:rPr>
                <w:sz w:val="20"/>
              </w:rPr>
              <w:t>».</w:t>
            </w:r>
          </w:p>
          <w:p w:rsidR="00CD4114" w:rsidRDefault="003648B4" w:rsidP="003648B4">
            <w:pPr>
              <w:pStyle w:val="TableParagraph"/>
              <w:spacing w:before="4"/>
              <w:ind w:left="6"/>
              <w:rPr>
                <w:sz w:val="20"/>
              </w:rPr>
            </w:pPr>
            <w:r>
              <w:rPr>
                <w:sz w:val="20"/>
              </w:rPr>
              <w:t>15.Программа развития «Школа №81».</w:t>
            </w:r>
          </w:p>
        </w:tc>
      </w:tr>
    </w:tbl>
    <w:p w:rsidR="00CD4114" w:rsidRDefault="00CD4114">
      <w:pPr>
        <w:pStyle w:val="a3"/>
        <w:spacing w:before="5"/>
        <w:ind w:left="0"/>
        <w:rPr>
          <w:b/>
          <w:sz w:val="28"/>
        </w:rPr>
      </w:pPr>
    </w:p>
    <w:p w:rsidR="00CD4114" w:rsidRDefault="002654B0">
      <w:pPr>
        <w:spacing w:before="1"/>
        <w:ind w:left="1379"/>
        <w:jc w:val="center"/>
        <w:rPr>
          <w:sz w:val="24"/>
        </w:rPr>
      </w:pPr>
      <w:r>
        <w:rPr>
          <w:sz w:val="24"/>
        </w:rPr>
        <w:t>2</w:t>
      </w:r>
    </w:p>
    <w:p w:rsidR="00CD4114" w:rsidRDefault="00CD4114">
      <w:pPr>
        <w:jc w:val="center"/>
        <w:rPr>
          <w:sz w:val="24"/>
        </w:rPr>
        <w:sectPr w:rsidR="00CD4114">
          <w:pgSz w:w="11910" w:h="16840"/>
          <w:pgMar w:top="340" w:right="140" w:bottom="280" w:left="460" w:header="720" w:footer="720" w:gutter="0"/>
          <w:cols w:space="720"/>
        </w:sectPr>
      </w:pPr>
    </w:p>
    <w:tbl>
      <w:tblPr>
        <w:tblStyle w:val="TableNormal"/>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1"/>
        <w:gridCol w:w="2881"/>
        <w:gridCol w:w="6969"/>
      </w:tblGrid>
      <w:tr w:rsidR="00CD4114">
        <w:trPr>
          <w:trHeight w:val="753"/>
        </w:trPr>
        <w:tc>
          <w:tcPr>
            <w:tcW w:w="651" w:type="dxa"/>
          </w:tcPr>
          <w:p w:rsidR="00CD4114" w:rsidRDefault="002654B0">
            <w:pPr>
              <w:pStyle w:val="TableParagraph"/>
              <w:ind w:right="241"/>
              <w:jc w:val="right"/>
              <w:rPr>
                <w:sz w:val="20"/>
              </w:rPr>
            </w:pPr>
            <w:r>
              <w:rPr>
                <w:sz w:val="20"/>
              </w:rPr>
              <w:lastRenderedPageBreak/>
              <w:t>3.</w:t>
            </w:r>
          </w:p>
        </w:tc>
        <w:tc>
          <w:tcPr>
            <w:tcW w:w="2881" w:type="dxa"/>
          </w:tcPr>
          <w:p w:rsidR="00CD4114" w:rsidRDefault="002654B0">
            <w:pPr>
              <w:pStyle w:val="TableParagraph"/>
              <w:spacing w:line="261" w:lineRule="auto"/>
              <w:ind w:left="4" w:right="774"/>
              <w:rPr>
                <w:sz w:val="20"/>
              </w:rPr>
            </w:pPr>
            <w:r>
              <w:rPr>
                <w:sz w:val="20"/>
              </w:rPr>
              <w:t>Основные разработчики программы.</w:t>
            </w:r>
          </w:p>
        </w:tc>
        <w:tc>
          <w:tcPr>
            <w:tcW w:w="6969" w:type="dxa"/>
          </w:tcPr>
          <w:p w:rsidR="00CD4114" w:rsidRDefault="003648B4">
            <w:pPr>
              <w:pStyle w:val="TableParagraph"/>
              <w:ind w:left="3"/>
              <w:rPr>
                <w:sz w:val="20"/>
              </w:rPr>
            </w:pPr>
            <w:r>
              <w:rPr>
                <w:sz w:val="20"/>
              </w:rPr>
              <w:t xml:space="preserve">Администрация МБОУ «Школа №81». Кировского </w:t>
            </w:r>
            <w:r w:rsidR="002654B0">
              <w:rPr>
                <w:sz w:val="20"/>
              </w:rPr>
              <w:t xml:space="preserve"> района г.Казани,</w:t>
            </w:r>
          </w:p>
          <w:p w:rsidR="00CD4114" w:rsidRDefault="002654B0">
            <w:pPr>
              <w:pStyle w:val="TableParagraph"/>
              <w:spacing w:before="10" w:line="240" w:lineRule="atLeast"/>
              <w:ind w:left="3"/>
              <w:rPr>
                <w:sz w:val="20"/>
              </w:rPr>
            </w:pPr>
            <w:r>
              <w:rPr>
                <w:sz w:val="20"/>
              </w:rPr>
              <w:t>педагогический коллектив школы и родительская общественность в лице общешкольного родительского комитета.</w:t>
            </w:r>
          </w:p>
        </w:tc>
      </w:tr>
      <w:tr w:rsidR="00CD4114">
        <w:trPr>
          <w:trHeight w:val="1250"/>
        </w:trPr>
        <w:tc>
          <w:tcPr>
            <w:tcW w:w="651" w:type="dxa"/>
          </w:tcPr>
          <w:p w:rsidR="00CD4114" w:rsidRDefault="002654B0">
            <w:pPr>
              <w:pStyle w:val="TableParagraph"/>
              <w:spacing w:before="2"/>
              <w:ind w:right="241"/>
              <w:jc w:val="right"/>
              <w:rPr>
                <w:sz w:val="20"/>
              </w:rPr>
            </w:pPr>
            <w:r>
              <w:rPr>
                <w:sz w:val="20"/>
              </w:rPr>
              <w:t>4.</w:t>
            </w:r>
          </w:p>
        </w:tc>
        <w:tc>
          <w:tcPr>
            <w:tcW w:w="2881" w:type="dxa"/>
          </w:tcPr>
          <w:p w:rsidR="00CD4114" w:rsidRDefault="002654B0">
            <w:pPr>
              <w:pStyle w:val="TableParagraph"/>
              <w:spacing w:before="2"/>
              <w:ind w:left="4"/>
              <w:rPr>
                <w:sz w:val="20"/>
              </w:rPr>
            </w:pPr>
            <w:r>
              <w:rPr>
                <w:sz w:val="20"/>
              </w:rPr>
              <w:t>Цель программы.</w:t>
            </w:r>
          </w:p>
        </w:tc>
        <w:tc>
          <w:tcPr>
            <w:tcW w:w="6969" w:type="dxa"/>
          </w:tcPr>
          <w:p w:rsidR="00CD4114" w:rsidRDefault="002654B0">
            <w:pPr>
              <w:pStyle w:val="TableParagraph"/>
              <w:spacing w:before="2" w:line="259" w:lineRule="auto"/>
              <w:ind w:left="3" w:right="1"/>
              <w:jc w:val="both"/>
              <w:rPr>
                <w:sz w:val="20"/>
              </w:rPr>
            </w:pPr>
            <w:r>
              <w:rPr>
                <w:sz w:val="20"/>
              </w:rPr>
              <w:t>Обеспечение планируемых результатов по достижению выпускниками основной общей школы целевых установок, знаний, умений, навыков и компетенций, определяемых личностными, семейными, общественными, государственными потребностями и возможностями ребенка среднего школьного возраста,</w:t>
            </w:r>
          </w:p>
          <w:p w:rsidR="00CD4114" w:rsidRDefault="002654B0">
            <w:pPr>
              <w:pStyle w:val="TableParagraph"/>
              <w:spacing w:line="228" w:lineRule="exact"/>
              <w:ind w:left="3"/>
              <w:jc w:val="both"/>
              <w:rPr>
                <w:sz w:val="20"/>
              </w:rPr>
            </w:pPr>
            <w:r>
              <w:rPr>
                <w:sz w:val="20"/>
              </w:rPr>
              <w:t>индивидуальными особенностями его развития и состояния здоровья.</w:t>
            </w:r>
          </w:p>
        </w:tc>
      </w:tr>
      <w:tr w:rsidR="00CD4114">
        <w:trPr>
          <w:trHeight w:val="3158"/>
        </w:trPr>
        <w:tc>
          <w:tcPr>
            <w:tcW w:w="651" w:type="dxa"/>
          </w:tcPr>
          <w:p w:rsidR="00CD4114" w:rsidRDefault="002654B0">
            <w:pPr>
              <w:pStyle w:val="TableParagraph"/>
              <w:spacing w:before="2"/>
              <w:ind w:right="241"/>
              <w:jc w:val="right"/>
              <w:rPr>
                <w:sz w:val="20"/>
              </w:rPr>
            </w:pPr>
            <w:r>
              <w:rPr>
                <w:sz w:val="20"/>
              </w:rPr>
              <w:t>5.</w:t>
            </w:r>
          </w:p>
        </w:tc>
        <w:tc>
          <w:tcPr>
            <w:tcW w:w="2881" w:type="dxa"/>
          </w:tcPr>
          <w:p w:rsidR="00CD4114" w:rsidRDefault="002654B0">
            <w:pPr>
              <w:pStyle w:val="TableParagraph"/>
              <w:spacing w:before="2"/>
              <w:ind w:left="4"/>
              <w:rPr>
                <w:sz w:val="20"/>
              </w:rPr>
            </w:pPr>
            <w:r>
              <w:rPr>
                <w:sz w:val="20"/>
              </w:rPr>
              <w:t>Задачи программы.</w:t>
            </w:r>
          </w:p>
        </w:tc>
        <w:tc>
          <w:tcPr>
            <w:tcW w:w="6969" w:type="dxa"/>
          </w:tcPr>
          <w:p w:rsidR="00CD4114" w:rsidRDefault="002654B0" w:rsidP="00EA1534">
            <w:pPr>
              <w:pStyle w:val="TableParagraph"/>
              <w:numPr>
                <w:ilvl w:val="0"/>
                <w:numId w:val="116"/>
              </w:numPr>
              <w:tabs>
                <w:tab w:val="left" w:pos="156"/>
              </w:tabs>
              <w:spacing w:before="2" w:line="292" w:lineRule="auto"/>
              <w:ind w:right="-15" w:firstLine="0"/>
              <w:jc w:val="both"/>
              <w:rPr>
                <w:sz w:val="18"/>
              </w:rPr>
            </w:pPr>
            <w:r>
              <w:rPr>
                <w:b/>
                <w:i/>
                <w:sz w:val="20"/>
              </w:rPr>
              <w:t xml:space="preserve">Достижение планируемых результатов </w:t>
            </w:r>
            <w:r>
              <w:rPr>
                <w:sz w:val="20"/>
              </w:rPr>
              <w:t>освоения Программы всеми обучающимися, в т.ч. детьми с ограниченными возможностями</w:t>
            </w:r>
            <w:r>
              <w:rPr>
                <w:spacing w:val="-9"/>
                <w:sz w:val="20"/>
              </w:rPr>
              <w:t xml:space="preserve"> </w:t>
            </w:r>
            <w:r>
              <w:rPr>
                <w:sz w:val="20"/>
              </w:rPr>
              <w:t>здоровья.</w:t>
            </w:r>
          </w:p>
          <w:p w:rsidR="00CD4114" w:rsidRDefault="002654B0" w:rsidP="00EA1534">
            <w:pPr>
              <w:pStyle w:val="TableParagraph"/>
              <w:numPr>
                <w:ilvl w:val="0"/>
                <w:numId w:val="116"/>
              </w:numPr>
              <w:tabs>
                <w:tab w:val="left" w:pos="156"/>
              </w:tabs>
              <w:spacing w:before="30" w:line="300" w:lineRule="auto"/>
              <w:ind w:firstLine="0"/>
              <w:jc w:val="both"/>
              <w:rPr>
                <w:sz w:val="18"/>
              </w:rPr>
            </w:pPr>
            <w:r>
              <w:rPr>
                <w:sz w:val="20"/>
              </w:rPr>
              <w:t xml:space="preserve">Формирование учебной и внеучебной разноуровневой образовательной среды, направленной </w:t>
            </w:r>
            <w:r>
              <w:rPr>
                <w:b/>
                <w:i/>
                <w:sz w:val="20"/>
              </w:rPr>
              <w:t xml:space="preserve">на поддержку мотивированных на обучение и способных обучающихся, </w:t>
            </w:r>
            <w:r>
              <w:rPr>
                <w:sz w:val="20"/>
              </w:rPr>
              <w:t xml:space="preserve">удовлетворение потребностей учащихся, родителей, социума. 3.Совершенствование процесса </w:t>
            </w:r>
            <w:r>
              <w:rPr>
                <w:b/>
                <w:i/>
                <w:sz w:val="20"/>
              </w:rPr>
              <w:t xml:space="preserve">информатизации образования </w:t>
            </w:r>
            <w:r>
              <w:rPr>
                <w:sz w:val="20"/>
              </w:rPr>
              <w:t>в</w:t>
            </w:r>
            <w:r>
              <w:rPr>
                <w:spacing w:val="-6"/>
                <w:sz w:val="20"/>
              </w:rPr>
              <w:t xml:space="preserve"> </w:t>
            </w:r>
            <w:r>
              <w:rPr>
                <w:sz w:val="20"/>
              </w:rPr>
              <w:t>лицее.</w:t>
            </w:r>
          </w:p>
          <w:p w:rsidR="00CD4114" w:rsidRDefault="002654B0" w:rsidP="00EA1534">
            <w:pPr>
              <w:pStyle w:val="TableParagraph"/>
              <w:numPr>
                <w:ilvl w:val="0"/>
                <w:numId w:val="115"/>
              </w:numPr>
              <w:tabs>
                <w:tab w:val="left" w:pos="156"/>
                <w:tab w:val="left" w:pos="2836"/>
                <w:tab w:val="left" w:pos="5668"/>
              </w:tabs>
              <w:spacing w:before="19" w:line="312" w:lineRule="auto"/>
              <w:ind w:right="-15" w:firstLine="0"/>
              <w:jc w:val="both"/>
              <w:rPr>
                <w:sz w:val="20"/>
              </w:rPr>
            </w:pPr>
            <w:r>
              <w:rPr>
                <w:sz w:val="20"/>
              </w:rPr>
              <w:t xml:space="preserve">Развитие </w:t>
            </w:r>
            <w:r>
              <w:rPr>
                <w:b/>
                <w:i/>
                <w:sz w:val="20"/>
              </w:rPr>
              <w:t xml:space="preserve">партнерской сети </w:t>
            </w:r>
            <w:r>
              <w:rPr>
                <w:sz w:val="20"/>
              </w:rPr>
              <w:t xml:space="preserve">в образовательном учреждении и реализация совместных      </w:t>
            </w:r>
            <w:r>
              <w:rPr>
                <w:spacing w:val="44"/>
                <w:sz w:val="20"/>
              </w:rPr>
              <w:t xml:space="preserve"> </w:t>
            </w:r>
            <w:r>
              <w:rPr>
                <w:sz w:val="20"/>
              </w:rPr>
              <w:t>проектов</w:t>
            </w:r>
            <w:r>
              <w:rPr>
                <w:sz w:val="20"/>
              </w:rPr>
              <w:tab/>
              <w:t xml:space="preserve">сети,    </w:t>
            </w:r>
            <w:r>
              <w:rPr>
                <w:spacing w:val="33"/>
                <w:sz w:val="20"/>
              </w:rPr>
              <w:t xml:space="preserve"> </w:t>
            </w:r>
            <w:r>
              <w:rPr>
                <w:sz w:val="20"/>
              </w:rPr>
              <w:t xml:space="preserve">как       </w:t>
            </w:r>
            <w:r>
              <w:rPr>
                <w:spacing w:val="19"/>
                <w:sz w:val="20"/>
              </w:rPr>
              <w:t xml:space="preserve"> </w:t>
            </w:r>
            <w:r>
              <w:rPr>
                <w:sz w:val="20"/>
              </w:rPr>
              <w:t>следствие</w:t>
            </w:r>
            <w:r>
              <w:rPr>
                <w:sz w:val="20"/>
              </w:rPr>
              <w:tab/>
              <w:t>– превращение школы в открытый социальный</w:t>
            </w:r>
            <w:r>
              <w:rPr>
                <w:spacing w:val="-1"/>
                <w:sz w:val="20"/>
              </w:rPr>
              <w:t xml:space="preserve"> </w:t>
            </w:r>
            <w:r>
              <w:rPr>
                <w:sz w:val="20"/>
              </w:rPr>
              <w:t>институт.</w:t>
            </w:r>
          </w:p>
          <w:p w:rsidR="00CD4114" w:rsidRDefault="002654B0" w:rsidP="00EA1534">
            <w:pPr>
              <w:pStyle w:val="TableParagraph"/>
              <w:numPr>
                <w:ilvl w:val="0"/>
                <w:numId w:val="115"/>
              </w:numPr>
              <w:tabs>
                <w:tab w:val="left" w:pos="156"/>
              </w:tabs>
              <w:spacing w:line="226" w:lineRule="exact"/>
              <w:ind w:left="155" w:hanging="151"/>
              <w:jc w:val="both"/>
              <w:rPr>
                <w:sz w:val="20"/>
              </w:rPr>
            </w:pPr>
            <w:r>
              <w:rPr>
                <w:sz w:val="20"/>
              </w:rPr>
              <w:t>Использование в образовательном процессе современных</w:t>
            </w:r>
            <w:r>
              <w:rPr>
                <w:spacing w:val="13"/>
                <w:sz w:val="20"/>
              </w:rPr>
              <w:t xml:space="preserve"> </w:t>
            </w:r>
            <w:r>
              <w:rPr>
                <w:sz w:val="20"/>
              </w:rPr>
              <w:t>образовательных</w:t>
            </w:r>
          </w:p>
          <w:p w:rsidR="00CD4114" w:rsidRDefault="002654B0">
            <w:pPr>
              <w:pStyle w:val="TableParagraph"/>
              <w:spacing w:before="17"/>
              <w:ind w:left="3"/>
              <w:jc w:val="both"/>
              <w:rPr>
                <w:sz w:val="20"/>
              </w:rPr>
            </w:pPr>
            <w:r>
              <w:rPr>
                <w:sz w:val="20"/>
              </w:rPr>
              <w:t>технологий деятельностного типа</w:t>
            </w:r>
          </w:p>
        </w:tc>
      </w:tr>
      <w:tr w:rsidR="00CD4114">
        <w:trPr>
          <w:trHeight w:val="270"/>
        </w:trPr>
        <w:tc>
          <w:tcPr>
            <w:tcW w:w="651" w:type="dxa"/>
          </w:tcPr>
          <w:p w:rsidR="00CD4114" w:rsidRDefault="002654B0">
            <w:pPr>
              <w:pStyle w:val="TableParagraph"/>
              <w:ind w:right="241"/>
              <w:jc w:val="right"/>
              <w:rPr>
                <w:sz w:val="20"/>
              </w:rPr>
            </w:pPr>
            <w:r>
              <w:rPr>
                <w:sz w:val="20"/>
              </w:rPr>
              <w:t>6.</w:t>
            </w:r>
          </w:p>
        </w:tc>
        <w:tc>
          <w:tcPr>
            <w:tcW w:w="2881" w:type="dxa"/>
          </w:tcPr>
          <w:p w:rsidR="00CD4114" w:rsidRDefault="002654B0">
            <w:pPr>
              <w:pStyle w:val="TableParagraph"/>
              <w:ind w:left="4"/>
              <w:rPr>
                <w:sz w:val="20"/>
              </w:rPr>
            </w:pPr>
            <w:r>
              <w:rPr>
                <w:sz w:val="20"/>
              </w:rPr>
              <w:t>Период реализации программы.</w:t>
            </w:r>
          </w:p>
        </w:tc>
        <w:tc>
          <w:tcPr>
            <w:tcW w:w="6969" w:type="dxa"/>
          </w:tcPr>
          <w:p w:rsidR="00CD4114" w:rsidRDefault="002654B0">
            <w:pPr>
              <w:pStyle w:val="TableParagraph"/>
              <w:ind w:left="255"/>
              <w:rPr>
                <w:sz w:val="20"/>
              </w:rPr>
            </w:pPr>
            <w:r>
              <w:rPr>
                <w:sz w:val="20"/>
              </w:rPr>
              <w:t>5 лет (с 5-го по 9-ый класс)</w:t>
            </w:r>
          </w:p>
        </w:tc>
      </w:tr>
      <w:tr w:rsidR="00CD4114">
        <w:trPr>
          <w:trHeight w:val="856"/>
        </w:trPr>
        <w:tc>
          <w:tcPr>
            <w:tcW w:w="651" w:type="dxa"/>
          </w:tcPr>
          <w:p w:rsidR="00CD4114" w:rsidRDefault="002654B0">
            <w:pPr>
              <w:pStyle w:val="TableParagraph"/>
              <w:spacing w:before="2"/>
              <w:ind w:right="241"/>
              <w:jc w:val="right"/>
              <w:rPr>
                <w:sz w:val="20"/>
              </w:rPr>
            </w:pPr>
            <w:r>
              <w:rPr>
                <w:sz w:val="20"/>
              </w:rPr>
              <w:t>7.</w:t>
            </w:r>
          </w:p>
        </w:tc>
        <w:tc>
          <w:tcPr>
            <w:tcW w:w="2881" w:type="dxa"/>
          </w:tcPr>
          <w:p w:rsidR="00CD4114" w:rsidRDefault="002654B0">
            <w:pPr>
              <w:pStyle w:val="TableParagraph"/>
              <w:spacing w:before="2"/>
              <w:ind w:left="4"/>
              <w:rPr>
                <w:sz w:val="20"/>
              </w:rPr>
            </w:pPr>
            <w:r>
              <w:rPr>
                <w:sz w:val="20"/>
              </w:rPr>
              <w:t>Ожидаемые конечные</w:t>
            </w:r>
          </w:p>
          <w:p w:rsidR="00CD4114" w:rsidRDefault="002654B0">
            <w:pPr>
              <w:pStyle w:val="TableParagraph"/>
              <w:spacing w:before="18" w:line="256" w:lineRule="auto"/>
              <w:ind w:left="4"/>
              <w:rPr>
                <w:sz w:val="20"/>
              </w:rPr>
            </w:pPr>
            <w:r>
              <w:rPr>
                <w:sz w:val="20"/>
              </w:rPr>
              <w:t>результаты, важнейшие целевые показатели программы.</w:t>
            </w:r>
          </w:p>
        </w:tc>
        <w:tc>
          <w:tcPr>
            <w:tcW w:w="6969" w:type="dxa"/>
          </w:tcPr>
          <w:p w:rsidR="00CD4114" w:rsidRDefault="002654B0">
            <w:pPr>
              <w:pStyle w:val="TableParagraph"/>
              <w:spacing w:before="2" w:line="309" w:lineRule="auto"/>
              <w:ind w:left="255"/>
              <w:rPr>
                <w:sz w:val="20"/>
              </w:rPr>
            </w:pPr>
            <w:r>
              <w:rPr>
                <w:sz w:val="20"/>
              </w:rPr>
              <w:t>Соответствие качес</w:t>
            </w:r>
            <w:r w:rsidR="003648B4">
              <w:rPr>
                <w:sz w:val="20"/>
              </w:rPr>
              <w:t>тва образования в МБОУ «Школа №81</w:t>
            </w:r>
            <w:r>
              <w:rPr>
                <w:sz w:val="20"/>
              </w:rPr>
              <w:t>». требованиям ФГОС основного общего образования</w:t>
            </w:r>
          </w:p>
        </w:tc>
      </w:tr>
      <w:tr w:rsidR="00CD4114">
        <w:trPr>
          <w:trHeight w:val="506"/>
        </w:trPr>
        <w:tc>
          <w:tcPr>
            <w:tcW w:w="651" w:type="dxa"/>
          </w:tcPr>
          <w:p w:rsidR="00CD4114" w:rsidRDefault="002654B0">
            <w:pPr>
              <w:pStyle w:val="TableParagraph"/>
              <w:spacing w:before="2"/>
              <w:ind w:right="241"/>
              <w:jc w:val="right"/>
              <w:rPr>
                <w:sz w:val="20"/>
              </w:rPr>
            </w:pPr>
            <w:r>
              <w:rPr>
                <w:sz w:val="20"/>
              </w:rPr>
              <w:t>8.</w:t>
            </w:r>
          </w:p>
        </w:tc>
        <w:tc>
          <w:tcPr>
            <w:tcW w:w="2881" w:type="dxa"/>
          </w:tcPr>
          <w:p w:rsidR="00CD4114" w:rsidRDefault="002654B0">
            <w:pPr>
              <w:pStyle w:val="TableParagraph"/>
              <w:spacing w:before="2"/>
              <w:ind w:left="4"/>
              <w:rPr>
                <w:sz w:val="20"/>
              </w:rPr>
            </w:pPr>
            <w:r>
              <w:rPr>
                <w:sz w:val="20"/>
              </w:rPr>
              <w:t>Объемы и источники</w:t>
            </w:r>
          </w:p>
          <w:p w:rsidR="00CD4114" w:rsidRDefault="002654B0">
            <w:pPr>
              <w:pStyle w:val="TableParagraph"/>
              <w:spacing w:before="18"/>
              <w:ind w:left="4"/>
              <w:rPr>
                <w:sz w:val="20"/>
              </w:rPr>
            </w:pPr>
            <w:r>
              <w:rPr>
                <w:sz w:val="20"/>
              </w:rPr>
              <w:t>финансирования</w:t>
            </w:r>
          </w:p>
        </w:tc>
        <w:tc>
          <w:tcPr>
            <w:tcW w:w="6969" w:type="dxa"/>
          </w:tcPr>
          <w:p w:rsidR="00CD4114" w:rsidRDefault="002654B0">
            <w:pPr>
              <w:pStyle w:val="TableParagraph"/>
              <w:spacing w:before="2"/>
              <w:ind w:left="3"/>
              <w:rPr>
                <w:sz w:val="20"/>
              </w:rPr>
            </w:pPr>
            <w:r>
              <w:rPr>
                <w:sz w:val="20"/>
              </w:rPr>
              <w:t>Источники финансирования: бюджет.</w:t>
            </w:r>
          </w:p>
        </w:tc>
      </w:tr>
      <w:tr w:rsidR="00CD4114">
        <w:trPr>
          <w:trHeight w:val="1312"/>
        </w:trPr>
        <w:tc>
          <w:tcPr>
            <w:tcW w:w="651" w:type="dxa"/>
          </w:tcPr>
          <w:p w:rsidR="00CD4114" w:rsidRDefault="002654B0">
            <w:pPr>
              <w:pStyle w:val="TableParagraph"/>
              <w:spacing w:before="2"/>
              <w:ind w:right="212"/>
              <w:jc w:val="right"/>
              <w:rPr>
                <w:sz w:val="20"/>
              </w:rPr>
            </w:pPr>
            <w:r>
              <w:rPr>
                <w:sz w:val="20"/>
              </w:rPr>
              <w:t>9.</w:t>
            </w:r>
          </w:p>
        </w:tc>
        <w:tc>
          <w:tcPr>
            <w:tcW w:w="2881" w:type="dxa"/>
          </w:tcPr>
          <w:p w:rsidR="00CD4114" w:rsidRDefault="002654B0">
            <w:pPr>
              <w:pStyle w:val="TableParagraph"/>
              <w:spacing w:before="2" w:line="256" w:lineRule="auto"/>
              <w:ind w:left="4" w:right="169"/>
              <w:rPr>
                <w:sz w:val="20"/>
              </w:rPr>
            </w:pPr>
            <w:r>
              <w:rPr>
                <w:sz w:val="20"/>
              </w:rPr>
              <w:t>Система организации контроля реализации Программы,</w:t>
            </w:r>
          </w:p>
          <w:p w:rsidR="00CD4114" w:rsidRDefault="002654B0">
            <w:pPr>
              <w:pStyle w:val="TableParagraph"/>
              <w:spacing w:before="3" w:line="261" w:lineRule="auto"/>
              <w:ind w:left="4" w:right="438"/>
              <w:rPr>
                <w:sz w:val="20"/>
              </w:rPr>
            </w:pPr>
            <w:r>
              <w:rPr>
                <w:sz w:val="20"/>
              </w:rPr>
              <w:t>периодичность отчета исполнителей</w:t>
            </w:r>
          </w:p>
        </w:tc>
        <w:tc>
          <w:tcPr>
            <w:tcW w:w="6969" w:type="dxa"/>
          </w:tcPr>
          <w:p w:rsidR="00CD4114" w:rsidRDefault="002654B0">
            <w:pPr>
              <w:pStyle w:val="TableParagraph"/>
              <w:spacing w:before="2" w:line="256" w:lineRule="auto"/>
              <w:ind w:left="8" w:right="-15"/>
              <w:jc w:val="both"/>
              <w:rPr>
                <w:sz w:val="20"/>
              </w:rPr>
            </w:pPr>
            <w:r>
              <w:rPr>
                <w:sz w:val="20"/>
              </w:rPr>
              <w:t>Постоянный контроль выполнения Программы осуществляет администрация школы с ежегодным обсуждением результатов на итоговом педагогическом совете.</w:t>
            </w:r>
          </w:p>
          <w:p w:rsidR="00CD4114" w:rsidRDefault="002654B0">
            <w:pPr>
              <w:pStyle w:val="TableParagraph"/>
              <w:spacing w:before="59" w:line="240" w:lineRule="atLeast"/>
              <w:ind w:left="3"/>
              <w:jc w:val="both"/>
              <w:rPr>
                <w:sz w:val="20"/>
              </w:rPr>
            </w:pPr>
            <w:r>
              <w:rPr>
                <w:sz w:val="20"/>
              </w:rPr>
              <w:t>Результаты контроля ежегодно представляются в публичном докладе директора, публикуются на сайте школы.</w:t>
            </w:r>
          </w:p>
        </w:tc>
      </w:tr>
      <w:tr w:rsidR="00CD4114">
        <w:trPr>
          <w:trHeight w:val="753"/>
        </w:trPr>
        <w:tc>
          <w:tcPr>
            <w:tcW w:w="651" w:type="dxa"/>
          </w:tcPr>
          <w:p w:rsidR="00CD4114" w:rsidRDefault="002654B0">
            <w:pPr>
              <w:pStyle w:val="TableParagraph"/>
              <w:spacing w:before="2"/>
              <w:ind w:right="207"/>
              <w:jc w:val="right"/>
              <w:rPr>
                <w:sz w:val="20"/>
              </w:rPr>
            </w:pPr>
            <w:r>
              <w:rPr>
                <w:sz w:val="20"/>
              </w:rPr>
              <w:t>10.</w:t>
            </w:r>
          </w:p>
        </w:tc>
        <w:tc>
          <w:tcPr>
            <w:tcW w:w="2881" w:type="dxa"/>
          </w:tcPr>
          <w:p w:rsidR="00CD4114" w:rsidRDefault="002654B0">
            <w:pPr>
              <w:pStyle w:val="TableParagraph"/>
              <w:spacing w:before="2" w:line="256" w:lineRule="auto"/>
              <w:ind w:left="9" w:right="438"/>
              <w:rPr>
                <w:sz w:val="20"/>
              </w:rPr>
            </w:pPr>
            <w:r>
              <w:rPr>
                <w:sz w:val="20"/>
              </w:rPr>
              <w:t>Фамилия, имя, отчество, должность, телефон</w:t>
            </w:r>
          </w:p>
          <w:p w:rsidR="00CD4114" w:rsidRDefault="002654B0">
            <w:pPr>
              <w:pStyle w:val="TableParagraph"/>
              <w:spacing w:before="5"/>
              <w:ind w:left="9"/>
              <w:rPr>
                <w:sz w:val="20"/>
              </w:rPr>
            </w:pPr>
            <w:r>
              <w:rPr>
                <w:sz w:val="20"/>
              </w:rPr>
              <w:t>руководителя Программы</w:t>
            </w:r>
          </w:p>
        </w:tc>
        <w:tc>
          <w:tcPr>
            <w:tcW w:w="6969" w:type="dxa"/>
          </w:tcPr>
          <w:p w:rsidR="00CD4114" w:rsidRDefault="003648B4">
            <w:pPr>
              <w:pStyle w:val="TableParagraph"/>
              <w:spacing w:before="2"/>
              <w:ind w:left="8"/>
              <w:rPr>
                <w:sz w:val="20"/>
              </w:rPr>
            </w:pPr>
            <w:r>
              <w:rPr>
                <w:sz w:val="20"/>
              </w:rPr>
              <w:t>Тарасова Ирина Владиславовна</w:t>
            </w:r>
          </w:p>
        </w:tc>
      </w:tr>
      <w:tr w:rsidR="00CD4114">
        <w:trPr>
          <w:trHeight w:val="654"/>
        </w:trPr>
        <w:tc>
          <w:tcPr>
            <w:tcW w:w="651" w:type="dxa"/>
          </w:tcPr>
          <w:p w:rsidR="00CD4114" w:rsidRDefault="002654B0">
            <w:pPr>
              <w:pStyle w:val="TableParagraph"/>
              <w:spacing w:before="2"/>
              <w:ind w:right="207"/>
              <w:jc w:val="right"/>
              <w:rPr>
                <w:sz w:val="20"/>
              </w:rPr>
            </w:pPr>
            <w:r>
              <w:rPr>
                <w:sz w:val="20"/>
              </w:rPr>
              <w:t>11.</w:t>
            </w:r>
          </w:p>
        </w:tc>
        <w:tc>
          <w:tcPr>
            <w:tcW w:w="2881" w:type="dxa"/>
          </w:tcPr>
          <w:p w:rsidR="00CD4114" w:rsidRDefault="002654B0">
            <w:pPr>
              <w:pStyle w:val="TableParagraph"/>
              <w:spacing w:before="2" w:line="256" w:lineRule="auto"/>
              <w:ind w:left="9" w:right="438"/>
              <w:rPr>
                <w:sz w:val="20"/>
              </w:rPr>
            </w:pPr>
            <w:r>
              <w:rPr>
                <w:sz w:val="20"/>
              </w:rPr>
              <w:t>Сайт образовательного учреждения</w:t>
            </w:r>
          </w:p>
        </w:tc>
        <w:tc>
          <w:tcPr>
            <w:tcW w:w="6969" w:type="dxa"/>
          </w:tcPr>
          <w:p w:rsidR="00CD4114" w:rsidRDefault="00BF204F">
            <w:pPr>
              <w:pStyle w:val="TableParagraph"/>
              <w:spacing w:before="2"/>
              <w:ind w:left="109"/>
              <w:rPr>
                <w:sz w:val="20"/>
              </w:rPr>
            </w:pPr>
            <w:hyperlink r:id="rId8" w:history="1">
              <w:r w:rsidR="003648B4" w:rsidRPr="00FE133F">
                <w:rPr>
                  <w:rStyle w:val="a7"/>
                  <w:sz w:val="20"/>
                </w:rPr>
                <w:t>S81.kzn@tatar.ru</w:t>
              </w:r>
            </w:hyperlink>
          </w:p>
        </w:tc>
      </w:tr>
    </w:tbl>
    <w:p w:rsidR="00CD4114" w:rsidRDefault="00CD4114">
      <w:pPr>
        <w:rPr>
          <w:sz w:val="20"/>
        </w:rPr>
        <w:sectPr w:rsidR="00CD4114">
          <w:pgSz w:w="11910" w:h="16840"/>
          <w:pgMar w:top="400" w:right="140" w:bottom="280" w:left="460" w:header="720" w:footer="720" w:gutter="0"/>
          <w:cols w:space="720"/>
        </w:sectPr>
      </w:pPr>
    </w:p>
    <w:p w:rsidR="00CD4114" w:rsidRDefault="002654B0">
      <w:pPr>
        <w:spacing w:before="77"/>
        <w:ind w:left="672"/>
        <w:jc w:val="both"/>
        <w:rPr>
          <w:b/>
          <w:sz w:val="24"/>
        </w:rPr>
      </w:pPr>
      <w:r>
        <w:rPr>
          <w:b/>
          <w:sz w:val="24"/>
        </w:rPr>
        <w:lastRenderedPageBreak/>
        <w:t>Содержание</w:t>
      </w:r>
    </w:p>
    <w:p w:rsidR="00CD4114" w:rsidRDefault="00CD4114">
      <w:pPr>
        <w:jc w:val="both"/>
        <w:rPr>
          <w:sz w:val="24"/>
        </w:rPr>
        <w:sectPr w:rsidR="00CD4114">
          <w:pgSz w:w="11910" w:h="16840"/>
          <w:pgMar w:top="640" w:right="140" w:bottom="972" w:left="460" w:header="720" w:footer="720" w:gutter="0"/>
          <w:cols w:space="720"/>
        </w:sectPr>
      </w:pPr>
    </w:p>
    <w:p w:rsidR="00745392" w:rsidRDefault="00745392">
      <w:pPr>
        <w:spacing w:line="271" w:lineRule="auto"/>
        <w:jc w:val="both"/>
      </w:pPr>
    </w:p>
    <w:p w:rsidR="00745392" w:rsidRDefault="00745392">
      <w:pPr>
        <w:spacing w:line="271" w:lineRule="auto"/>
        <w:jc w:val="both"/>
        <w:sectPr w:rsidR="00745392">
          <w:type w:val="continuous"/>
          <w:pgSz w:w="11910" w:h="16840"/>
          <w:pgMar w:top="360" w:right="140" w:bottom="972" w:left="460" w:header="720" w:footer="720" w:gutter="0"/>
          <w:cols w:space="720"/>
        </w:sectPr>
      </w:pPr>
    </w:p>
    <w:p w:rsidR="003C3AB5" w:rsidRDefault="003C3AB5" w:rsidP="003C3AB5">
      <w:pPr>
        <w:pStyle w:val="20"/>
        <w:numPr>
          <w:ilvl w:val="0"/>
          <w:numId w:val="114"/>
        </w:numPr>
        <w:tabs>
          <w:tab w:val="left" w:pos="895"/>
          <w:tab w:val="left" w:leader="dot" w:pos="10190"/>
        </w:tabs>
        <w:spacing w:before="29" w:line="271" w:lineRule="auto"/>
        <w:ind w:right="1000" w:firstLine="0"/>
        <w:jc w:val="both"/>
      </w:pPr>
      <w:r>
        <w:lastRenderedPageBreak/>
        <w:t>Целевой раздел примерной основной образовательной программы основного общего образования7 1.1.Пояснительная</w:t>
      </w:r>
      <w:r>
        <w:rPr>
          <w:spacing w:val="-2"/>
        </w:rPr>
        <w:t xml:space="preserve"> </w:t>
      </w:r>
      <w:r>
        <w:t>записка</w:t>
      </w:r>
      <w:r>
        <w:tab/>
      </w:r>
      <w:r>
        <w:rPr>
          <w:spacing w:val="-14"/>
        </w:rPr>
        <w:t>7</w:t>
      </w:r>
    </w:p>
    <w:p w:rsidR="003C3AB5" w:rsidRDefault="003C3AB5" w:rsidP="003C3AB5">
      <w:pPr>
        <w:pStyle w:val="20"/>
        <w:tabs>
          <w:tab w:val="left" w:leader="dot" w:pos="10197"/>
        </w:tabs>
        <w:spacing w:before="0" w:line="271" w:lineRule="auto"/>
        <w:ind w:right="988"/>
      </w:pPr>
      <w:r>
        <w:t>1.1.1. Цели и задачи реализации основной образовательной программы основного общего образования</w:t>
      </w:r>
      <w:r>
        <w:tab/>
        <w:t>7</w:t>
      </w:r>
    </w:p>
    <w:p w:rsidR="003C3AB5" w:rsidRDefault="00BF204F" w:rsidP="003C3AB5">
      <w:pPr>
        <w:pStyle w:val="20"/>
        <w:tabs>
          <w:tab w:val="left" w:leader="dot" w:pos="10202"/>
        </w:tabs>
        <w:spacing w:before="13" w:line="268" w:lineRule="auto"/>
        <w:ind w:right="988"/>
      </w:pPr>
      <w:hyperlink w:anchor="_TOC_250062" w:history="1">
        <w:r w:rsidR="003C3AB5">
          <w:t>1.1.2.Принципы и подходы к формированию образовательной программы основного общего образования</w:t>
        </w:r>
        <w:r w:rsidR="003C3AB5">
          <w:tab/>
        </w:r>
        <w:r w:rsidR="003C3AB5">
          <w:rPr>
            <w:spacing w:val="-14"/>
          </w:rPr>
          <w:t>8</w:t>
        </w:r>
      </w:hyperlink>
    </w:p>
    <w:p w:rsidR="003C3AB5" w:rsidRDefault="00BF204F" w:rsidP="003C3AB5">
      <w:pPr>
        <w:pStyle w:val="20"/>
        <w:numPr>
          <w:ilvl w:val="1"/>
          <w:numId w:val="113"/>
        </w:numPr>
        <w:tabs>
          <w:tab w:val="left" w:pos="1005"/>
          <w:tab w:val="left" w:leader="dot" w:pos="10149"/>
        </w:tabs>
        <w:spacing w:before="19" w:line="271" w:lineRule="auto"/>
        <w:ind w:right="991" w:firstLine="0"/>
      </w:pPr>
      <w:hyperlink w:anchor="_TOC_250061" w:history="1">
        <w:r w:rsidR="003C3AB5">
          <w:t>Планируемые результаты освоения обучающимися основной образовательной программы основного</w:t>
        </w:r>
        <w:r w:rsidR="003C3AB5">
          <w:rPr>
            <w:spacing w:val="-2"/>
          </w:rPr>
          <w:t xml:space="preserve"> </w:t>
        </w:r>
        <w:r w:rsidR="003C3AB5">
          <w:t>общего</w:t>
        </w:r>
        <w:r w:rsidR="003C3AB5">
          <w:rPr>
            <w:spacing w:val="-2"/>
          </w:rPr>
          <w:t xml:space="preserve"> </w:t>
        </w:r>
        <w:r w:rsidR="003C3AB5">
          <w:t>образования</w:t>
        </w:r>
        <w:r w:rsidR="003C3AB5">
          <w:tab/>
          <w:t>9</w:t>
        </w:r>
      </w:hyperlink>
    </w:p>
    <w:p w:rsidR="003C3AB5" w:rsidRDefault="00BF204F" w:rsidP="003C3AB5">
      <w:pPr>
        <w:pStyle w:val="20"/>
        <w:numPr>
          <w:ilvl w:val="2"/>
          <w:numId w:val="113"/>
        </w:numPr>
        <w:tabs>
          <w:tab w:val="left" w:pos="1226"/>
          <w:tab w:val="left" w:leader="dot" w:pos="10173"/>
        </w:tabs>
        <w:spacing w:before="0" w:line="250" w:lineRule="exact"/>
      </w:pPr>
      <w:hyperlink w:anchor="_TOC_250060" w:history="1">
        <w:r w:rsidR="003C3AB5">
          <w:t>Общие</w:t>
        </w:r>
        <w:r w:rsidR="003C3AB5">
          <w:rPr>
            <w:spacing w:val="-2"/>
          </w:rPr>
          <w:t xml:space="preserve"> </w:t>
        </w:r>
        <w:r w:rsidR="003C3AB5">
          <w:t>положения</w:t>
        </w:r>
        <w:r w:rsidR="003C3AB5">
          <w:tab/>
          <w:t>9</w:t>
        </w:r>
      </w:hyperlink>
    </w:p>
    <w:p w:rsidR="003C3AB5" w:rsidRDefault="00BF204F" w:rsidP="003C3AB5">
      <w:pPr>
        <w:pStyle w:val="20"/>
        <w:numPr>
          <w:ilvl w:val="2"/>
          <w:numId w:val="113"/>
        </w:numPr>
        <w:tabs>
          <w:tab w:val="left" w:pos="1226"/>
          <w:tab w:val="left" w:leader="dot" w:pos="10157"/>
        </w:tabs>
        <w:spacing w:before="59"/>
      </w:pPr>
      <w:hyperlink w:anchor="_TOC_250059" w:history="1">
        <w:r w:rsidR="003C3AB5">
          <w:t>Структура</w:t>
        </w:r>
        <w:r w:rsidR="003C3AB5">
          <w:rPr>
            <w:spacing w:val="-2"/>
          </w:rPr>
          <w:t xml:space="preserve"> </w:t>
        </w:r>
        <w:r w:rsidR="003C3AB5">
          <w:t>планируемых</w:t>
        </w:r>
        <w:r w:rsidR="003C3AB5">
          <w:rPr>
            <w:spacing w:val="-2"/>
          </w:rPr>
          <w:t xml:space="preserve"> </w:t>
        </w:r>
        <w:r w:rsidR="003C3AB5">
          <w:t>результатов</w:t>
        </w:r>
        <w:r w:rsidR="003C3AB5">
          <w:tab/>
        </w:r>
        <w:r w:rsidR="003C3AB5">
          <w:rPr>
            <w:spacing w:val="-3"/>
          </w:rPr>
          <w:t>9</w:t>
        </w:r>
      </w:hyperlink>
    </w:p>
    <w:p w:rsidR="003C3AB5" w:rsidRDefault="00BF204F" w:rsidP="003C3AB5">
      <w:pPr>
        <w:pStyle w:val="20"/>
        <w:numPr>
          <w:ilvl w:val="2"/>
          <w:numId w:val="113"/>
        </w:numPr>
        <w:tabs>
          <w:tab w:val="left" w:pos="1226"/>
          <w:tab w:val="left" w:leader="dot" w:pos="10075"/>
        </w:tabs>
        <w:spacing w:before="95"/>
      </w:pPr>
      <w:hyperlink w:anchor="_TOC_250058" w:history="1">
        <w:r w:rsidR="003C3AB5">
          <w:t>Личностные результаты освоения основной</w:t>
        </w:r>
        <w:r w:rsidR="003C3AB5">
          <w:rPr>
            <w:spacing w:val="-17"/>
          </w:rPr>
          <w:t xml:space="preserve"> </w:t>
        </w:r>
        <w:r w:rsidR="003C3AB5">
          <w:t>образовательной</w:t>
        </w:r>
        <w:r w:rsidR="003C3AB5">
          <w:rPr>
            <w:spacing w:val="-3"/>
          </w:rPr>
          <w:t xml:space="preserve"> </w:t>
        </w:r>
        <w:r w:rsidR="003C3AB5">
          <w:t>программы</w:t>
        </w:r>
        <w:r w:rsidR="003C3AB5">
          <w:tab/>
          <w:t>10</w:t>
        </w:r>
      </w:hyperlink>
    </w:p>
    <w:p w:rsidR="003C3AB5" w:rsidRDefault="00BF204F" w:rsidP="003C3AB5">
      <w:pPr>
        <w:pStyle w:val="20"/>
        <w:numPr>
          <w:ilvl w:val="2"/>
          <w:numId w:val="113"/>
        </w:numPr>
        <w:tabs>
          <w:tab w:val="left" w:pos="1171"/>
          <w:tab w:val="left" w:leader="dot" w:pos="10073"/>
        </w:tabs>
        <w:spacing w:before="66"/>
        <w:ind w:left="1170" w:hanging="498"/>
      </w:pPr>
      <w:hyperlink w:anchor="_TOC_250057" w:history="1">
        <w:r w:rsidR="003C3AB5">
          <w:t>Метапредметные результаты</w:t>
        </w:r>
        <w:r w:rsidR="003C3AB5">
          <w:rPr>
            <w:spacing w:val="-6"/>
          </w:rPr>
          <w:t xml:space="preserve"> </w:t>
        </w:r>
        <w:r w:rsidR="003C3AB5">
          <w:t>освоения</w:t>
        </w:r>
        <w:r w:rsidR="003C3AB5">
          <w:rPr>
            <w:spacing w:val="-4"/>
          </w:rPr>
          <w:t xml:space="preserve"> </w:t>
        </w:r>
        <w:r w:rsidR="003C3AB5">
          <w:t>ООП</w:t>
        </w:r>
        <w:r w:rsidR="003C3AB5">
          <w:tab/>
          <w:t>11</w:t>
        </w:r>
      </w:hyperlink>
    </w:p>
    <w:p w:rsidR="003C3AB5" w:rsidRDefault="00BF204F" w:rsidP="003C3AB5">
      <w:pPr>
        <w:pStyle w:val="20"/>
        <w:numPr>
          <w:ilvl w:val="2"/>
          <w:numId w:val="113"/>
        </w:numPr>
        <w:tabs>
          <w:tab w:val="left" w:pos="1171"/>
          <w:tab w:val="left" w:leader="dot" w:pos="10053"/>
        </w:tabs>
        <w:spacing w:before="55"/>
        <w:ind w:left="1170" w:hanging="498"/>
      </w:pPr>
      <w:hyperlink w:anchor="_TOC_250056" w:history="1">
        <w:r w:rsidR="003C3AB5">
          <w:t>Предметные</w:t>
        </w:r>
        <w:r w:rsidR="003C3AB5">
          <w:rPr>
            <w:spacing w:val="-3"/>
          </w:rPr>
          <w:t xml:space="preserve"> </w:t>
        </w:r>
        <w:r w:rsidR="003C3AB5">
          <w:t>результаты</w:t>
        </w:r>
        <w:r w:rsidR="003C3AB5">
          <w:tab/>
        </w:r>
        <w:r w:rsidR="003C3AB5">
          <w:rPr>
            <w:spacing w:val="-3"/>
          </w:rPr>
          <w:t>15</w:t>
        </w:r>
      </w:hyperlink>
    </w:p>
    <w:p w:rsidR="003C3AB5" w:rsidRDefault="003C3AB5" w:rsidP="003C3AB5">
      <w:pPr>
        <w:pStyle w:val="20"/>
        <w:tabs>
          <w:tab w:val="left" w:leader="dot" w:pos="10085"/>
        </w:tabs>
        <w:spacing w:before="45"/>
      </w:pPr>
      <w:r>
        <w:t>1.2.5.1</w:t>
      </w:r>
      <w:r>
        <w:rPr>
          <w:spacing w:val="-1"/>
        </w:rPr>
        <w:t xml:space="preserve"> </w:t>
      </w:r>
      <w:r>
        <w:t>Русский</w:t>
      </w:r>
      <w:r>
        <w:rPr>
          <w:spacing w:val="-2"/>
        </w:rPr>
        <w:t xml:space="preserve"> </w:t>
      </w:r>
      <w:r>
        <w:t>язык</w:t>
      </w:r>
      <w:r>
        <w:tab/>
      </w:r>
      <w:r>
        <w:rPr>
          <w:spacing w:val="-3"/>
        </w:rPr>
        <w:t>15</w:t>
      </w:r>
    </w:p>
    <w:p w:rsidR="003C3AB5" w:rsidRDefault="003C3AB5" w:rsidP="003C3AB5">
      <w:pPr>
        <w:pStyle w:val="20"/>
        <w:numPr>
          <w:ilvl w:val="3"/>
          <w:numId w:val="113"/>
        </w:numPr>
        <w:tabs>
          <w:tab w:val="left" w:pos="1337"/>
          <w:tab w:val="left" w:leader="dot" w:pos="10063"/>
        </w:tabs>
        <w:spacing w:before="33"/>
      </w:pPr>
      <w:r>
        <w:t>Литература.</w:t>
      </w:r>
      <w:r>
        <w:tab/>
      </w:r>
      <w:r>
        <w:rPr>
          <w:spacing w:val="-3"/>
        </w:rPr>
        <w:t>17</w:t>
      </w:r>
    </w:p>
    <w:p w:rsidR="003C3AB5" w:rsidRDefault="003C3AB5" w:rsidP="003C3AB5">
      <w:pPr>
        <w:pStyle w:val="20"/>
        <w:numPr>
          <w:ilvl w:val="3"/>
          <w:numId w:val="113"/>
        </w:numPr>
        <w:tabs>
          <w:tab w:val="left" w:pos="1391"/>
          <w:tab w:val="left" w:leader="dot" w:pos="10058"/>
        </w:tabs>
        <w:ind w:left="1390" w:hanging="718"/>
      </w:pPr>
      <w:r>
        <w:t>Родной</w:t>
      </w:r>
      <w:r>
        <w:rPr>
          <w:spacing w:val="53"/>
        </w:rPr>
        <w:t xml:space="preserve"> </w:t>
      </w:r>
      <w:r>
        <w:t>язык</w:t>
      </w:r>
      <w:r>
        <w:tab/>
        <w:t>19</w:t>
      </w:r>
    </w:p>
    <w:p w:rsidR="003C3AB5" w:rsidRDefault="003C3AB5" w:rsidP="003C3AB5">
      <w:pPr>
        <w:pStyle w:val="20"/>
        <w:numPr>
          <w:ilvl w:val="3"/>
          <w:numId w:val="113"/>
        </w:numPr>
        <w:tabs>
          <w:tab w:val="left" w:pos="1391"/>
          <w:tab w:val="left" w:leader="dot" w:pos="10080"/>
        </w:tabs>
        <w:spacing w:before="32"/>
        <w:ind w:left="1390" w:hanging="718"/>
      </w:pPr>
      <w:r>
        <w:t>Родная</w:t>
      </w:r>
      <w:r>
        <w:rPr>
          <w:spacing w:val="52"/>
        </w:rPr>
        <w:t xml:space="preserve"> </w:t>
      </w:r>
      <w:r>
        <w:t>литература</w:t>
      </w:r>
      <w:r>
        <w:tab/>
        <w:t>26</w:t>
      </w:r>
    </w:p>
    <w:p w:rsidR="003C3AB5" w:rsidRDefault="00BF204F" w:rsidP="003C3AB5">
      <w:pPr>
        <w:pStyle w:val="20"/>
        <w:numPr>
          <w:ilvl w:val="3"/>
          <w:numId w:val="113"/>
        </w:numPr>
        <w:tabs>
          <w:tab w:val="left" w:pos="1391"/>
          <w:tab w:val="left" w:leader="dot" w:pos="10082"/>
        </w:tabs>
        <w:spacing w:before="31"/>
        <w:ind w:left="1390" w:hanging="718"/>
      </w:pPr>
      <w:hyperlink w:anchor="_TOC_250055" w:history="1">
        <w:r w:rsidR="003C3AB5">
          <w:t>Иностранный язык</w:t>
        </w:r>
        <w:r w:rsidR="003C3AB5">
          <w:rPr>
            <w:spacing w:val="-5"/>
          </w:rPr>
          <w:t xml:space="preserve"> </w:t>
        </w:r>
        <w:r w:rsidR="003C3AB5">
          <w:t>(</w:t>
        </w:r>
        <w:r w:rsidR="003C3AB5">
          <w:rPr>
            <w:spacing w:val="-3"/>
          </w:rPr>
          <w:t xml:space="preserve"> </w:t>
        </w:r>
        <w:r w:rsidR="003C3AB5">
          <w:t>английский)</w:t>
        </w:r>
        <w:r w:rsidR="003C3AB5">
          <w:tab/>
          <w:t>27</w:t>
        </w:r>
      </w:hyperlink>
    </w:p>
    <w:p w:rsidR="003C3AB5" w:rsidRDefault="00BF204F" w:rsidP="003C3AB5">
      <w:pPr>
        <w:pStyle w:val="20"/>
        <w:numPr>
          <w:ilvl w:val="3"/>
          <w:numId w:val="113"/>
        </w:numPr>
        <w:tabs>
          <w:tab w:val="left" w:pos="1391"/>
          <w:tab w:val="left" w:leader="dot" w:pos="10089"/>
        </w:tabs>
        <w:spacing w:before="32"/>
        <w:ind w:left="1390" w:hanging="718"/>
      </w:pPr>
      <w:hyperlink w:anchor="_TOC_250054" w:history="1">
        <w:r w:rsidR="003C3AB5">
          <w:t>История ( История России.</w:t>
        </w:r>
        <w:r w:rsidR="003C3AB5">
          <w:rPr>
            <w:spacing w:val="-12"/>
          </w:rPr>
          <w:t xml:space="preserve"> </w:t>
        </w:r>
        <w:r w:rsidR="003C3AB5">
          <w:t>Всеобщая</w:t>
        </w:r>
        <w:r w:rsidR="003C3AB5">
          <w:rPr>
            <w:spacing w:val="-2"/>
          </w:rPr>
          <w:t xml:space="preserve"> </w:t>
        </w:r>
        <w:r w:rsidR="003C3AB5">
          <w:t>история.)</w:t>
        </w:r>
        <w:r w:rsidR="003C3AB5">
          <w:tab/>
          <w:t>31</w:t>
        </w:r>
      </w:hyperlink>
    </w:p>
    <w:p w:rsidR="003C3AB5" w:rsidRDefault="00BF204F" w:rsidP="003C3AB5">
      <w:pPr>
        <w:pStyle w:val="20"/>
        <w:numPr>
          <w:ilvl w:val="3"/>
          <w:numId w:val="113"/>
        </w:numPr>
        <w:tabs>
          <w:tab w:val="left" w:pos="1337"/>
          <w:tab w:val="left" w:leader="dot" w:pos="10065"/>
        </w:tabs>
        <w:spacing w:before="33"/>
      </w:pPr>
      <w:hyperlink w:anchor="_TOC_250053" w:history="1">
        <w:r w:rsidR="003C3AB5">
          <w:t>Обществознание</w:t>
        </w:r>
        <w:r w:rsidR="003C3AB5">
          <w:tab/>
        </w:r>
        <w:r w:rsidR="003C3AB5">
          <w:rPr>
            <w:spacing w:val="-3"/>
          </w:rPr>
          <w:t>32</w:t>
        </w:r>
      </w:hyperlink>
    </w:p>
    <w:p w:rsidR="003C3AB5" w:rsidRDefault="003C3AB5" w:rsidP="003C3AB5">
      <w:pPr>
        <w:pStyle w:val="20"/>
        <w:numPr>
          <w:ilvl w:val="3"/>
          <w:numId w:val="113"/>
        </w:numPr>
        <w:tabs>
          <w:tab w:val="left" w:pos="1337"/>
          <w:tab w:val="left" w:leader="dot" w:pos="10085"/>
        </w:tabs>
      </w:pPr>
      <w:r>
        <w:t>География</w:t>
      </w:r>
      <w:r>
        <w:tab/>
        <w:t>36</w:t>
      </w:r>
    </w:p>
    <w:p w:rsidR="003C3AB5" w:rsidRDefault="00BF204F" w:rsidP="003C3AB5">
      <w:pPr>
        <w:pStyle w:val="20"/>
        <w:numPr>
          <w:ilvl w:val="3"/>
          <w:numId w:val="113"/>
        </w:numPr>
        <w:tabs>
          <w:tab w:val="left" w:pos="1389"/>
          <w:tab w:val="left" w:leader="dot" w:pos="10068"/>
        </w:tabs>
        <w:spacing w:before="33"/>
        <w:ind w:left="1388" w:hanging="716"/>
      </w:pPr>
      <w:hyperlink w:anchor="_TOC_250052" w:history="1">
        <w:r w:rsidR="003C3AB5">
          <w:t>Математика</w:t>
        </w:r>
        <w:r w:rsidR="003C3AB5">
          <w:tab/>
        </w:r>
        <w:r w:rsidR="003C3AB5">
          <w:rPr>
            <w:spacing w:val="-3"/>
          </w:rPr>
          <w:t>38</w:t>
        </w:r>
      </w:hyperlink>
    </w:p>
    <w:p w:rsidR="003C3AB5" w:rsidRDefault="003C3AB5" w:rsidP="003C3AB5">
      <w:pPr>
        <w:pStyle w:val="20"/>
        <w:numPr>
          <w:ilvl w:val="3"/>
          <w:numId w:val="113"/>
        </w:numPr>
        <w:tabs>
          <w:tab w:val="left" w:pos="1556"/>
          <w:tab w:val="left" w:leader="dot" w:pos="10056"/>
        </w:tabs>
        <w:ind w:left="1556" w:hanging="884"/>
      </w:pPr>
      <w:r>
        <w:t>Информатика</w:t>
      </w:r>
      <w:r>
        <w:tab/>
        <w:t>52</w:t>
      </w:r>
    </w:p>
    <w:p w:rsidR="003C3AB5" w:rsidRDefault="00BF204F" w:rsidP="003C3AB5">
      <w:pPr>
        <w:pStyle w:val="20"/>
        <w:numPr>
          <w:ilvl w:val="3"/>
          <w:numId w:val="113"/>
        </w:numPr>
        <w:tabs>
          <w:tab w:val="left" w:pos="1499"/>
          <w:tab w:val="left" w:leader="dot" w:pos="10065"/>
        </w:tabs>
        <w:spacing w:before="33"/>
        <w:ind w:left="1498" w:hanging="826"/>
      </w:pPr>
      <w:hyperlink w:anchor="_TOC_250051" w:history="1">
        <w:r w:rsidR="003C3AB5">
          <w:t>Физика</w:t>
        </w:r>
        <w:r w:rsidR="003C3AB5">
          <w:tab/>
          <w:t>54</w:t>
        </w:r>
      </w:hyperlink>
    </w:p>
    <w:p w:rsidR="003C3AB5" w:rsidRDefault="00BF204F" w:rsidP="003C3AB5">
      <w:pPr>
        <w:pStyle w:val="20"/>
        <w:numPr>
          <w:ilvl w:val="3"/>
          <w:numId w:val="113"/>
        </w:numPr>
        <w:tabs>
          <w:tab w:val="left" w:pos="1499"/>
          <w:tab w:val="left" w:leader="dot" w:pos="10085"/>
        </w:tabs>
        <w:spacing w:before="13"/>
        <w:ind w:left="1498" w:hanging="826"/>
      </w:pPr>
      <w:hyperlink w:anchor="_TOC_250050" w:history="1">
        <w:r w:rsidR="003C3AB5">
          <w:t>Биология</w:t>
        </w:r>
        <w:r w:rsidR="003C3AB5">
          <w:tab/>
          <w:t>58</w:t>
        </w:r>
      </w:hyperlink>
    </w:p>
    <w:p w:rsidR="003C3AB5" w:rsidRDefault="00BF204F" w:rsidP="003C3AB5">
      <w:pPr>
        <w:pStyle w:val="20"/>
        <w:numPr>
          <w:ilvl w:val="3"/>
          <w:numId w:val="113"/>
        </w:numPr>
        <w:tabs>
          <w:tab w:val="left" w:pos="1499"/>
          <w:tab w:val="left" w:leader="dot" w:pos="10056"/>
        </w:tabs>
        <w:spacing w:before="14"/>
        <w:ind w:left="1498" w:hanging="826"/>
      </w:pPr>
      <w:hyperlink w:anchor="_TOC_250049" w:history="1">
        <w:r w:rsidR="003C3AB5">
          <w:t>Химия</w:t>
        </w:r>
        <w:r w:rsidR="003C3AB5">
          <w:tab/>
          <w:t>61</w:t>
        </w:r>
      </w:hyperlink>
    </w:p>
    <w:p w:rsidR="003C3AB5" w:rsidRDefault="003C3AB5" w:rsidP="003C3AB5">
      <w:pPr>
        <w:pStyle w:val="20"/>
        <w:numPr>
          <w:ilvl w:val="3"/>
          <w:numId w:val="113"/>
        </w:numPr>
        <w:tabs>
          <w:tab w:val="left" w:pos="1502"/>
          <w:tab w:val="left" w:leader="dot" w:pos="10041"/>
        </w:tabs>
        <w:spacing w:before="32"/>
        <w:ind w:left="1501" w:hanging="829"/>
      </w:pPr>
      <w:r>
        <w:t>Изобразительное</w:t>
      </w:r>
      <w:r>
        <w:rPr>
          <w:spacing w:val="-4"/>
        </w:rPr>
        <w:t xml:space="preserve"> </w:t>
      </w:r>
      <w:r>
        <w:t>искусство.</w:t>
      </w:r>
      <w:r>
        <w:tab/>
        <w:t>62</w:t>
      </w:r>
    </w:p>
    <w:p w:rsidR="003C3AB5" w:rsidRDefault="00BF204F" w:rsidP="003C3AB5">
      <w:pPr>
        <w:pStyle w:val="20"/>
        <w:numPr>
          <w:ilvl w:val="3"/>
          <w:numId w:val="113"/>
        </w:numPr>
        <w:tabs>
          <w:tab w:val="left" w:pos="1447"/>
          <w:tab w:val="left" w:leader="dot" w:pos="10053"/>
        </w:tabs>
        <w:spacing w:before="31"/>
        <w:ind w:left="1446" w:hanging="774"/>
      </w:pPr>
      <w:hyperlink w:anchor="_TOC_250048" w:history="1">
        <w:r w:rsidR="003C3AB5">
          <w:t>Музыка</w:t>
        </w:r>
        <w:r w:rsidR="003C3AB5">
          <w:tab/>
          <w:t>67</w:t>
        </w:r>
      </w:hyperlink>
    </w:p>
    <w:p w:rsidR="003C3AB5" w:rsidRDefault="00BF204F" w:rsidP="003C3AB5">
      <w:pPr>
        <w:pStyle w:val="20"/>
        <w:numPr>
          <w:ilvl w:val="3"/>
          <w:numId w:val="113"/>
        </w:numPr>
        <w:tabs>
          <w:tab w:val="left" w:pos="1499"/>
          <w:tab w:val="left" w:leader="dot" w:pos="10077"/>
        </w:tabs>
        <w:spacing w:before="32"/>
        <w:ind w:left="1498" w:hanging="826"/>
      </w:pPr>
      <w:hyperlink w:anchor="_TOC_250047" w:history="1">
        <w:r w:rsidR="003C3AB5">
          <w:t>Технология</w:t>
        </w:r>
        <w:r w:rsidR="003C3AB5">
          <w:tab/>
          <w:t>69</w:t>
        </w:r>
      </w:hyperlink>
    </w:p>
    <w:p w:rsidR="003C3AB5" w:rsidRDefault="003C3AB5" w:rsidP="003C3AB5">
      <w:pPr>
        <w:pStyle w:val="20"/>
        <w:tabs>
          <w:tab w:val="left" w:leader="dot" w:pos="10049"/>
        </w:tabs>
      </w:pPr>
      <w:r>
        <w:t>1.2.5.17</w:t>
      </w:r>
      <w:r>
        <w:rPr>
          <w:spacing w:val="-4"/>
        </w:rPr>
        <w:t xml:space="preserve"> </w:t>
      </w:r>
      <w:r>
        <w:t>Физическая</w:t>
      </w:r>
      <w:r>
        <w:rPr>
          <w:spacing w:val="-2"/>
        </w:rPr>
        <w:t xml:space="preserve"> </w:t>
      </w:r>
      <w:r>
        <w:t>культура</w:t>
      </w:r>
      <w:r>
        <w:tab/>
        <w:t>73</w:t>
      </w:r>
    </w:p>
    <w:p w:rsidR="003C3AB5" w:rsidRDefault="003C3AB5" w:rsidP="003C3AB5">
      <w:pPr>
        <w:pStyle w:val="20"/>
        <w:tabs>
          <w:tab w:val="left" w:leader="dot" w:pos="10051"/>
        </w:tabs>
        <w:spacing w:before="33"/>
      </w:pPr>
      <w:r>
        <w:t>1.2.5.18. Основы</w:t>
      </w:r>
      <w:r>
        <w:rPr>
          <w:spacing w:val="-3"/>
        </w:rPr>
        <w:t xml:space="preserve"> </w:t>
      </w:r>
      <w:r>
        <w:t>безопасности</w:t>
      </w:r>
      <w:r>
        <w:rPr>
          <w:spacing w:val="-2"/>
        </w:rPr>
        <w:t xml:space="preserve"> </w:t>
      </w:r>
      <w:r>
        <w:t>жизнедеятельности.</w:t>
      </w:r>
      <w:r>
        <w:tab/>
        <w:t>74</w:t>
      </w:r>
    </w:p>
    <w:p w:rsidR="003C3AB5" w:rsidRDefault="00BF204F" w:rsidP="003C3AB5">
      <w:pPr>
        <w:pStyle w:val="20"/>
        <w:numPr>
          <w:ilvl w:val="1"/>
          <w:numId w:val="112"/>
        </w:numPr>
        <w:tabs>
          <w:tab w:val="left" w:pos="1132"/>
          <w:tab w:val="left" w:leader="dot" w:pos="10058"/>
        </w:tabs>
        <w:spacing w:before="42" w:line="268" w:lineRule="auto"/>
        <w:ind w:right="994" w:firstLine="0"/>
      </w:pPr>
      <w:hyperlink w:anchor="_TOC_250046" w:history="1">
        <w:r w:rsidR="003C3AB5">
          <w:t>Система оценки достижения планируемых результатов освоения основной образовательной программы основного</w:t>
        </w:r>
        <w:r w:rsidR="003C3AB5">
          <w:rPr>
            <w:spacing w:val="-4"/>
          </w:rPr>
          <w:t xml:space="preserve"> </w:t>
        </w:r>
        <w:r w:rsidR="003C3AB5">
          <w:t>общего</w:t>
        </w:r>
        <w:r w:rsidR="003C3AB5">
          <w:rPr>
            <w:spacing w:val="-5"/>
          </w:rPr>
          <w:t xml:space="preserve"> </w:t>
        </w:r>
        <w:r w:rsidR="003C3AB5">
          <w:t>образования</w:t>
        </w:r>
        <w:r w:rsidR="003C3AB5">
          <w:tab/>
          <w:t>76</w:t>
        </w:r>
      </w:hyperlink>
    </w:p>
    <w:p w:rsidR="003C3AB5" w:rsidRDefault="00BF204F" w:rsidP="003C3AB5">
      <w:pPr>
        <w:pStyle w:val="20"/>
        <w:numPr>
          <w:ilvl w:val="2"/>
          <w:numId w:val="112"/>
        </w:numPr>
        <w:tabs>
          <w:tab w:val="left" w:pos="1172"/>
          <w:tab w:val="left" w:leader="dot" w:pos="10065"/>
        </w:tabs>
        <w:spacing w:before="2"/>
      </w:pPr>
      <w:hyperlink w:anchor="_TOC_250045" w:history="1">
        <w:r w:rsidR="003C3AB5">
          <w:t>Общие</w:t>
        </w:r>
        <w:r w:rsidR="003C3AB5">
          <w:rPr>
            <w:spacing w:val="-2"/>
          </w:rPr>
          <w:t xml:space="preserve"> </w:t>
        </w:r>
        <w:r w:rsidR="003C3AB5">
          <w:t>положения</w:t>
        </w:r>
        <w:r w:rsidR="003C3AB5">
          <w:tab/>
          <w:t>77</w:t>
        </w:r>
      </w:hyperlink>
    </w:p>
    <w:p w:rsidR="003C3AB5" w:rsidRDefault="003C3AB5" w:rsidP="003C3AB5">
      <w:pPr>
        <w:pStyle w:val="20"/>
        <w:numPr>
          <w:ilvl w:val="2"/>
          <w:numId w:val="112"/>
        </w:numPr>
        <w:tabs>
          <w:tab w:val="left" w:pos="1172"/>
          <w:tab w:val="left" w:leader="dot" w:pos="10034"/>
        </w:tabs>
        <w:spacing w:before="38"/>
      </w:pPr>
      <w:r>
        <w:t>Особенности оценки личностных, метапредметных и</w:t>
      </w:r>
      <w:r>
        <w:rPr>
          <w:spacing w:val="-13"/>
        </w:rPr>
        <w:t xml:space="preserve"> </w:t>
      </w:r>
      <w:r>
        <w:t>предметных</w:t>
      </w:r>
      <w:r>
        <w:rPr>
          <w:spacing w:val="-2"/>
        </w:rPr>
        <w:t xml:space="preserve"> </w:t>
      </w:r>
      <w:r>
        <w:t>результатов</w:t>
      </w:r>
      <w:r>
        <w:tab/>
        <w:t>79</w:t>
      </w:r>
    </w:p>
    <w:p w:rsidR="003C3AB5" w:rsidRDefault="00BF204F" w:rsidP="003C3AB5">
      <w:pPr>
        <w:pStyle w:val="20"/>
        <w:numPr>
          <w:ilvl w:val="2"/>
          <w:numId w:val="112"/>
        </w:numPr>
        <w:tabs>
          <w:tab w:val="left" w:pos="1172"/>
          <w:tab w:val="left" w:leader="dot" w:pos="10049"/>
        </w:tabs>
        <w:spacing w:before="40"/>
      </w:pPr>
      <w:hyperlink w:anchor="_TOC_250044" w:history="1">
        <w:r w:rsidR="003C3AB5">
          <w:t>Организация и содержание</w:t>
        </w:r>
        <w:r w:rsidR="003C3AB5">
          <w:rPr>
            <w:spacing w:val="-9"/>
          </w:rPr>
          <w:t xml:space="preserve"> </w:t>
        </w:r>
        <w:r w:rsidR="003C3AB5">
          <w:t>оценочных</w:t>
        </w:r>
        <w:r w:rsidR="003C3AB5">
          <w:rPr>
            <w:spacing w:val="-1"/>
          </w:rPr>
          <w:t xml:space="preserve"> </w:t>
        </w:r>
        <w:r w:rsidR="003C3AB5">
          <w:t>процедур</w:t>
        </w:r>
        <w:r w:rsidR="003C3AB5">
          <w:tab/>
          <w:t>79</w:t>
        </w:r>
      </w:hyperlink>
    </w:p>
    <w:p w:rsidR="003C3AB5" w:rsidRDefault="00BF204F" w:rsidP="003C3AB5">
      <w:pPr>
        <w:pStyle w:val="30"/>
        <w:numPr>
          <w:ilvl w:val="0"/>
          <w:numId w:val="114"/>
        </w:numPr>
        <w:tabs>
          <w:tab w:val="left" w:pos="1394"/>
          <w:tab w:val="left" w:leader="dot" w:pos="10015"/>
        </w:tabs>
        <w:spacing w:line="271" w:lineRule="auto"/>
        <w:ind w:left="1393" w:hanging="360"/>
        <w:jc w:val="left"/>
      </w:pPr>
      <w:hyperlink w:anchor="_TOC_250043" w:history="1">
        <w:r w:rsidR="003C3AB5">
          <w:t>Содержательный раздел примерной основной образовательной программы основного общего</w:t>
        </w:r>
        <w:r w:rsidR="003C3AB5">
          <w:rPr>
            <w:spacing w:val="-2"/>
          </w:rPr>
          <w:t xml:space="preserve"> </w:t>
        </w:r>
        <w:r w:rsidR="003C3AB5">
          <w:t>образования</w:t>
        </w:r>
        <w:r w:rsidR="003C3AB5">
          <w:tab/>
        </w:r>
        <w:r w:rsidR="003C3AB5">
          <w:rPr>
            <w:spacing w:val="-9"/>
          </w:rPr>
          <w:t>80</w:t>
        </w:r>
      </w:hyperlink>
    </w:p>
    <w:p w:rsidR="003C3AB5" w:rsidRDefault="00BF204F" w:rsidP="003C3AB5">
      <w:pPr>
        <w:pStyle w:val="20"/>
        <w:numPr>
          <w:ilvl w:val="1"/>
          <w:numId w:val="111"/>
        </w:numPr>
        <w:tabs>
          <w:tab w:val="left" w:pos="1005"/>
          <w:tab w:val="left" w:leader="dot" w:pos="10092"/>
        </w:tabs>
        <w:spacing w:before="0" w:line="268" w:lineRule="auto"/>
        <w:ind w:right="989" w:firstLine="0"/>
      </w:pPr>
      <w:hyperlink w:anchor="_TOC_250042" w:history="1">
        <w:r w:rsidR="003C3AB5">
          <w:t>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 исследовательской и</w:t>
        </w:r>
        <w:r w:rsidR="003C3AB5">
          <w:rPr>
            <w:spacing w:val="-4"/>
          </w:rPr>
          <w:t xml:space="preserve"> </w:t>
        </w:r>
        <w:r w:rsidR="003C3AB5">
          <w:t>проектной</w:t>
        </w:r>
        <w:r w:rsidR="003C3AB5">
          <w:rPr>
            <w:spacing w:val="-1"/>
          </w:rPr>
          <w:t xml:space="preserve"> </w:t>
        </w:r>
        <w:r w:rsidR="003C3AB5">
          <w:t>деятельности</w:t>
        </w:r>
        <w:r w:rsidR="003C3AB5">
          <w:tab/>
        </w:r>
        <w:r w:rsidR="003C3AB5">
          <w:rPr>
            <w:spacing w:val="-12"/>
          </w:rPr>
          <w:t>80</w:t>
        </w:r>
      </w:hyperlink>
    </w:p>
    <w:p w:rsidR="003C3AB5" w:rsidRDefault="00BF204F" w:rsidP="003C3AB5">
      <w:pPr>
        <w:pStyle w:val="20"/>
        <w:numPr>
          <w:ilvl w:val="2"/>
          <w:numId w:val="111"/>
        </w:numPr>
        <w:tabs>
          <w:tab w:val="left" w:pos="1280"/>
          <w:tab w:val="left" w:leader="dot" w:pos="10075"/>
        </w:tabs>
        <w:spacing w:before="62" w:line="268" w:lineRule="auto"/>
        <w:ind w:right="993" w:firstLine="0"/>
      </w:pPr>
      <w:hyperlink w:anchor="_TOC_250041" w:history="1">
        <w:r w:rsidR="003C3AB5">
          <w:t>Формы взаимодействия участников образовательного процесса при создании и реализации программы развития универсальных</w:t>
        </w:r>
        <w:r w:rsidR="003C3AB5">
          <w:rPr>
            <w:spacing w:val="-13"/>
          </w:rPr>
          <w:t xml:space="preserve"> </w:t>
        </w:r>
        <w:r w:rsidR="003C3AB5">
          <w:t>учебных</w:t>
        </w:r>
        <w:r w:rsidR="003C3AB5">
          <w:rPr>
            <w:spacing w:val="-7"/>
          </w:rPr>
          <w:t xml:space="preserve"> </w:t>
        </w:r>
        <w:r w:rsidR="003C3AB5">
          <w:t>действий</w:t>
        </w:r>
        <w:r w:rsidR="003C3AB5">
          <w:tab/>
          <w:t>80</w:t>
        </w:r>
      </w:hyperlink>
    </w:p>
    <w:p w:rsidR="003C3AB5" w:rsidRDefault="00BF204F" w:rsidP="003C3AB5">
      <w:pPr>
        <w:pStyle w:val="20"/>
        <w:numPr>
          <w:ilvl w:val="2"/>
          <w:numId w:val="111"/>
        </w:numPr>
        <w:tabs>
          <w:tab w:val="left" w:pos="1523"/>
          <w:tab w:val="left" w:leader="dot" w:pos="10061"/>
        </w:tabs>
        <w:spacing w:before="64" w:line="271" w:lineRule="auto"/>
        <w:ind w:right="988" w:firstLine="0"/>
      </w:pPr>
      <w:hyperlink w:anchor="_TOC_250040" w:history="1">
        <w:r w:rsidR="003C3AB5">
          <w:t xml:space="preserve">Цели и задачи программы, описание ее места и роли  в  реализации  требований  ФГОС  </w:t>
        </w:r>
        <w:r w:rsidR="003C3AB5">
          <w:rPr>
            <w:spacing w:val="-2"/>
          </w:rPr>
          <w:t>ООО</w:t>
        </w:r>
        <w:r w:rsidR="003C3AB5">
          <w:rPr>
            <w:spacing w:val="-2"/>
          </w:rPr>
          <w:tab/>
        </w:r>
        <w:r w:rsidR="003C3AB5">
          <w:t>82</w:t>
        </w:r>
      </w:hyperlink>
    </w:p>
    <w:p w:rsidR="003C3AB5" w:rsidRDefault="003C3AB5" w:rsidP="003C3AB5">
      <w:pPr>
        <w:pStyle w:val="20"/>
        <w:tabs>
          <w:tab w:val="left" w:leader="dot" w:pos="10075"/>
        </w:tabs>
        <w:spacing w:before="12" w:line="268" w:lineRule="auto"/>
        <w:ind w:right="990"/>
      </w:pPr>
      <w:r>
        <w:t>2.1.3 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w:t>
      </w:r>
      <w:r>
        <w:rPr>
          <w:spacing w:val="-16"/>
        </w:rPr>
        <w:t xml:space="preserve"> </w:t>
      </w:r>
      <w:r>
        <w:t>образовательного</w:t>
      </w:r>
      <w:r>
        <w:rPr>
          <w:spacing w:val="-2"/>
        </w:rPr>
        <w:t xml:space="preserve"> </w:t>
      </w:r>
      <w:r>
        <w:t>процесса.</w:t>
      </w:r>
      <w:r>
        <w:tab/>
        <w:t>83</w:t>
      </w:r>
    </w:p>
    <w:p w:rsidR="003C3AB5" w:rsidRDefault="00BF204F" w:rsidP="003C3AB5">
      <w:pPr>
        <w:pStyle w:val="20"/>
        <w:numPr>
          <w:ilvl w:val="2"/>
          <w:numId w:val="110"/>
        </w:numPr>
        <w:tabs>
          <w:tab w:val="left" w:pos="1171"/>
          <w:tab w:val="left" w:leader="dot" w:pos="10051"/>
        </w:tabs>
        <w:spacing w:before="35"/>
      </w:pPr>
      <w:hyperlink w:anchor="_TOC_250039" w:history="1">
        <w:r w:rsidR="003C3AB5">
          <w:t>Типовые задачи применения универсальных</w:t>
        </w:r>
        <w:r w:rsidR="003C3AB5">
          <w:rPr>
            <w:spacing w:val="-10"/>
          </w:rPr>
          <w:t xml:space="preserve"> </w:t>
        </w:r>
        <w:r w:rsidR="003C3AB5">
          <w:t>учебных</w:t>
        </w:r>
        <w:r w:rsidR="003C3AB5">
          <w:rPr>
            <w:spacing w:val="-6"/>
          </w:rPr>
          <w:t xml:space="preserve"> </w:t>
        </w:r>
        <w:r w:rsidR="003C3AB5">
          <w:t>действий</w:t>
        </w:r>
        <w:r w:rsidR="003C3AB5">
          <w:tab/>
          <w:t>83</w:t>
        </w:r>
      </w:hyperlink>
    </w:p>
    <w:p w:rsidR="003C3AB5" w:rsidRDefault="003C3AB5" w:rsidP="003C3AB5">
      <w:pPr>
        <w:pStyle w:val="41"/>
      </w:pPr>
      <w:r>
        <w:lastRenderedPageBreak/>
        <w:t>4</w:t>
      </w:r>
    </w:p>
    <w:p w:rsidR="003C3AB5" w:rsidRDefault="003C3AB5" w:rsidP="003C3AB5">
      <w:pPr>
        <w:pStyle w:val="20"/>
        <w:numPr>
          <w:ilvl w:val="2"/>
          <w:numId w:val="110"/>
        </w:numPr>
        <w:tabs>
          <w:tab w:val="left" w:pos="1171"/>
          <w:tab w:val="left" w:leader="dot" w:pos="10053"/>
        </w:tabs>
        <w:spacing w:before="62" w:line="268" w:lineRule="auto"/>
        <w:ind w:left="672" w:right="989" w:firstLine="0"/>
      </w:pPr>
      <w:r>
        <w:t>Описание особенностей, основных направлений и планируемых результатов учебно- 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w:t>
      </w:r>
      <w:r>
        <w:rPr>
          <w:spacing w:val="-4"/>
        </w:rPr>
        <w:t xml:space="preserve"> </w:t>
      </w:r>
      <w:r>
        <w:t>ИКТ компетенций</w:t>
      </w:r>
      <w:r>
        <w:tab/>
        <w:t>84</w:t>
      </w:r>
    </w:p>
    <w:p w:rsidR="003C3AB5" w:rsidRDefault="00BF204F" w:rsidP="003C3AB5">
      <w:pPr>
        <w:pStyle w:val="20"/>
        <w:numPr>
          <w:ilvl w:val="2"/>
          <w:numId w:val="110"/>
        </w:numPr>
        <w:tabs>
          <w:tab w:val="left" w:pos="1171"/>
          <w:tab w:val="left" w:leader="dot" w:pos="10077"/>
        </w:tabs>
        <w:spacing w:before="70" w:line="271" w:lineRule="auto"/>
        <w:ind w:left="672" w:right="993" w:firstLine="0"/>
      </w:pPr>
      <w:hyperlink w:anchor="_TOC_250038" w:history="1">
        <w:r w:rsidR="003C3AB5">
          <w:t>Описание содержания, видов и форм организации учебной деятельности по развитию информационно-коммуникационных</w:t>
        </w:r>
        <w:r w:rsidR="003C3AB5">
          <w:rPr>
            <w:spacing w:val="-4"/>
          </w:rPr>
          <w:t xml:space="preserve"> </w:t>
        </w:r>
        <w:r w:rsidR="003C3AB5">
          <w:t>технологий</w:t>
        </w:r>
        <w:r w:rsidR="003C3AB5">
          <w:tab/>
          <w:t>86</w:t>
        </w:r>
      </w:hyperlink>
    </w:p>
    <w:p w:rsidR="003C3AB5" w:rsidRDefault="003C3AB5" w:rsidP="003C3AB5">
      <w:pPr>
        <w:pStyle w:val="20"/>
        <w:numPr>
          <w:ilvl w:val="2"/>
          <w:numId w:val="110"/>
        </w:numPr>
        <w:tabs>
          <w:tab w:val="left" w:pos="1226"/>
        </w:tabs>
        <w:spacing w:before="37"/>
        <w:ind w:left="1225" w:hanging="553"/>
      </w:pPr>
      <w:r>
        <w:t>Перечень и описание основных элементов ИКТ-компетенции и инструментов</w:t>
      </w:r>
      <w:r>
        <w:rPr>
          <w:spacing w:val="-8"/>
        </w:rPr>
        <w:t xml:space="preserve"> </w:t>
      </w:r>
      <w:r>
        <w:t>их</w:t>
      </w:r>
    </w:p>
    <w:p w:rsidR="003C3AB5" w:rsidRDefault="003C3AB5" w:rsidP="003C3AB5">
      <w:pPr>
        <w:pStyle w:val="20"/>
        <w:tabs>
          <w:tab w:val="left" w:leader="dot" w:pos="10039"/>
        </w:tabs>
        <w:spacing w:before="74"/>
      </w:pPr>
      <w:r>
        <w:t>использования</w:t>
      </w:r>
      <w:r>
        <w:tab/>
        <w:t>86</w:t>
      </w:r>
    </w:p>
    <w:p w:rsidR="003C3AB5" w:rsidRDefault="00BF204F" w:rsidP="003C3AB5">
      <w:pPr>
        <w:pStyle w:val="20"/>
        <w:numPr>
          <w:ilvl w:val="2"/>
          <w:numId w:val="110"/>
        </w:numPr>
        <w:tabs>
          <w:tab w:val="left" w:pos="1259"/>
          <w:tab w:val="left" w:leader="dot" w:pos="10092"/>
        </w:tabs>
        <w:spacing w:before="73" w:line="268" w:lineRule="auto"/>
        <w:ind w:left="672" w:right="992" w:firstLine="0"/>
      </w:pPr>
      <w:hyperlink w:anchor="_TOC_250037" w:history="1">
        <w:r w:rsidR="003C3AB5">
          <w:t>Планируемые результаты формирования и развития компетентности обучающихся в области использования</w:t>
        </w:r>
        <w:r w:rsidR="003C3AB5">
          <w:rPr>
            <w:spacing w:val="-5"/>
          </w:rPr>
          <w:t xml:space="preserve"> </w:t>
        </w:r>
        <w:r w:rsidR="003C3AB5">
          <w:t>информационно-коммуникационных</w:t>
        </w:r>
        <w:r w:rsidR="003C3AB5">
          <w:rPr>
            <w:spacing w:val="-4"/>
          </w:rPr>
          <w:t xml:space="preserve"> </w:t>
        </w:r>
        <w:r w:rsidR="003C3AB5">
          <w:t>технологий</w:t>
        </w:r>
        <w:r w:rsidR="003C3AB5">
          <w:tab/>
        </w:r>
        <w:r w:rsidR="003C3AB5">
          <w:rPr>
            <w:spacing w:val="-14"/>
          </w:rPr>
          <w:t>88</w:t>
        </w:r>
      </w:hyperlink>
    </w:p>
    <w:p w:rsidR="003C3AB5" w:rsidRDefault="00BF204F" w:rsidP="003C3AB5">
      <w:pPr>
        <w:pStyle w:val="20"/>
        <w:numPr>
          <w:ilvl w:val="2"/>
          <w:numId w:val="110"/>
        </w:numPr>
        <w:tabs>
          <w:tab w:val="left" w:pos="1171"/>
          <w:tab w:val="left" w:leader="dot" w:pos="10037"/>
        </w:tabs>
        <w:spacing w:before="29" w:line="271" w:lineRule="auto"/>
        <w:ind w:left="672" w:right="993" w:firstLine="0"/>
      </w:pPr>
      <w:hyperlink w:anchor="_TOC_250036" w:history="1">
        <w:r w:rsidR="003C3AB5">
          <w:t>Виды взаимодействия с учебными, научными и социальными организациями, формы привлечения консультантов, экспертов и</w:t>
        </w:r>
        <w:r w:rsidR="003C3AB5">
          <w:rPr>
            <w:spacing w:val="-8"/>
          </w:rPr>
          <w:t xml:space="preserve"> </w:t>
        </w:r>
        <w:r w:rsidR="003C3AB5">
          <w:t>научных</w:t>
        </w:r>
        <w:r w:rsidR="003C3AB5">
          <w:rPr>
            <w:spacing w:val="-4"/>
          </w:rPr>
          <w:t xml:space="preserve"> </w:t>
        </w:r>
        <w:r w:rsidR="003C3AB5">
          <w:t>руководителей</w:t>
        </w:r>
        <w:r w:rsidR="003C3AB5">
          <w:tab/>
          <w:t>90</w:t>
        </w:r>
      </w:hyperlink>
    </w:p>
    <w:p w:rsidR="003C3AB5" w:rsidRDefault="003C3AB5" w:rsidP="003C3AB5">
      <w:pPr>
        <w:pStyle w:val="20"/>
        <w:numPr>
          <w:ilvl w:val="2"/>
          <w:numId w:val="110"/>
        </w:numPr>
        <w:tabs>
          <w:tab w:val="left" w:pos="1484"/>
          <w:tab w:val="left" w:leader="dot" w:pos="10075"/>
        </w:tabs>
        <w:spacing w:before="33" w:line="271" w:lineRule="auto"/>
        <w:ind w:left="672" w:right="989" w:firstLine="0"/>
      </w:pPr>
      <w:r>
        <w:t>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 исследовательской и проектной</w:t>
      </w:r>
      <w:r>
        <w:rPr>
          <w:spacing w:val="-5"/>
        </w:rPr>
        <w:t xml:space="preserve"> </w:t>
      </w:r>
      <w:r>
        <w:t>деятельности</w:t>
      </w:r>
      <w:r>
        <w:rPr>
          <w:spacing w:val="-3"/>
        </w:rPr>
        <w:t xml:space="preserve"> </w:t>
      </w:r>
      <w:r>
        <w:t>обучающихся</w:t>
      </w:r>
      <w:r>
        <w:tab/>
        <w:t>90</w:t>
      </w:r>
    </w:p>
    <w:p w:rsidR="003C3AB5" w:rsidRDefault="00BF204F" w:rsidP="003C3AB5">
      <w:pPr>
        <w:pStyle w:val="20"/>
        <w:numPr>
          <w:ilvl w:val="2"/>
          <w:numId w:val="110"/>
        </w:numPr>
        <w:tabs>
          <w:tab w:val="left" w:pos="1338"/>
          <w:tab w:val="left" w:leader="dot" w:pos="10051"/>
        </w:tabs>
        <w:spacing w:before="31" w:line="271" w:lineRule="auto"/>
        <w:ind w:left="672" w:right="988" w:firstLine="0"/>
      </w:pPr>
      <w:hyperlink w:anchor="_TOC_250035" w:history="1">
        <w:r w:rsidR="003C3AB5">
          <w:t>Методика и инструментарий мониторинга успешности освоения и применения обучающимися универсальных</w:t>
        </w:r>
        <w:r w:rsidR="003C3AB5">
          <w:rPr>
            <w:spacing w:val="-3"/>
          </w:rPr>
          <w:t xml:space="preserve"> </w:t>
        </w:r>
        <w:r w:rsidR="003C3AB5">
          <w:t>учебных</w:t>
        </w:r>
        <w:r w:rsidR="003C3AB5">
          <w:rPr>
            <w:spacing w:val="-6"/>
          </w:rPr>
          <w:t xml:space="preserve"> </w:t>
        </w:r>
        <w:r w:rsidR="003C3AB5">
          <w:t>действий</w:t>
        </w:r>
        <w:r w:rsidR="003C3AB5">
          <w:tab/>
          <w:t>90</w:t>
        </w:r>
      </w:hyperlink>
    </w:p>
    <w:p w:rsidR="003C3AB5" w:rsidRDefault="00BF204F" w:rsidP="003C3AB5">
      <w:pPr>
        <w:pStyle w:val="20"/>
        <w:numPr>
          <w:ilvl w:val="1"/>
          <w:numId w:val="109"/>
        </w:numPr>
        <w:tabs>
          <w:tab w:val="left" w:pos="1060"/>
          <w:tab w:val="left" w:leader="dot" w:pos="10094"/>
        </w:tabs>
        <w:spacing w:before="33"/>
      </w:pPr>
      <w:hyperlink w:anchor="_TOC_250034" w:history="1">
        <w:r w:rsidR="003C3AB5">
          <w:t>Программы учебных</w:t>
        </w:r>
        <w:r w:rsidR="003C3AB5">
          <w:rPr>
            <w:spacing w:val="-8"/>
          </w:rPr>
          <w:t xml:space="preserve"> </w:t>
        </w:r>
        <w:r w:rsidR="003C3AB5">
          <w:t>предметов,</w:t>
        </w:r>
        <w:r w:rsidR="003C3AB5">
          <w:rPr>
            <w:spacing w:val="-5"/>
          </w:rPr>
          <w:t xml:space="preserve"> </w:t>
        </w:r>
        <w:r w:rsidR="003C3AB5">
          <w:t>курсов</w:t>
        </w:r>
        <w:r w:rsidR="003C3AB5">
          <w:tab/>
          <w:t>91</w:t>
        </w:r>
      </w:hyperlink>
    </w:p>
    <w:p w:rsidR="003C3AB5" w:rsidRDefault="00BF204F" w:rsidP="003C3AB5">
      <w:pPr>
        <w:pStyle w:val="20"/>
        <w:numPr>
          <w:ilvl w:val="2"/>
          <w:numId w:val="109"/>
        </w:numPr>
        <w:tabs>
          <w:tab w:val="left" w:pos="1171"/>
          <w:tab w:val="left" w:leader="dot" w:pos="10065"/>
        </w:tabs>
        <w:spacing w:before="66"/>
      </w:pPr>
      <w:hyperlink w:anchor="_TOC_250033" w:history="1">
        <w:r w:rsidR="003C3AB5">
          <w:t>Общие</w:t>
        </w:r>
        <w:r w:rsidR="003C3AB5">
          <w:rPr>
            <w:spacing w:val="-2"/>
          </w:rPr>
          <w:t xml:space="preserve"> </w:t>
        </w:r>
        <w:r w:rsidR="003C3AB5">
          <w:t>положения</w:t>
        </w:r>
        <w:r w:rsidR="003C3AB5">
          <w:tab/>
          <w:t>91</w:t>
        </w:r>
      </w:hyperlink>
    </w:p>
    <w:p w:rsidR="003C3AB5" w:rsidRDefault="00BF204F" w:rsidP="003C3AB5">
      <w:pPr>
        <w:pStyle w:val="20"/>
        <w:numPr>
          <w:ilvl w:val="2"/>
          <w:numId w:val="109"/>
        </w:numPr>
        <w:tabs>
          <w:tab w:val="left" w:pos="1171"/>
          <w:tab w:val="left" w:leader="dot" w:pos="10049"/>
        </w:tabs>
        <w:spacing w:before="38"/>
      </w:pPr>
      <w:hyperlink w:anchor="_TOC_250032" w:history="1">
        <w:r w:rsidR="003C3AB5">
          <w:t>Основное содержание учебных предметов на уровне основного</w:t>
        </w:r>
        <w:r w:rsidR="003C3AB5">
          <w:rPr>
            <w:spacing w:val="-16"/>
          </w:rPr>
          <w:t xml:space="preserve"> </w:t>
        </w:r>
        <w:r w:rsidR="003C3AB5">
          <w:t>общего</w:t>
        </w:r>
        <w:r w:rsidR="003C3AB5">
          <w:rPr>
            <w:spacing w:val="-5"/>
          </w:rPr>
          <w:t xml:space="preserve"> </w:t>
        </w:r>
        <w:r w:rsidR="003C3AB5">
          <w:t>образования</w:t>
        </w:r>
        <w:r w:rsidR="003C3AB5">
          <w:tab/>
          <w:t>91</w:t>
        </w:r>
      </w:hyperlink>
    </w:p>
    <w:p w:rsidR="003C3AB5" w:rsidRDefault="00BF204F" w:rsidP="003C3AB5">
      <w:pPr>
        <w:pStyle w:val="20"/>
        <w:numPr>
          <w:ilvl w:val="3"/>
          <w:numId w:val="109"/>
        </w:numPr>
        <w:tabs>
          <w:tab w:val="left" w:pos="1382"/>
          <w:tab w:val="left" w:leader="dot" w:pos="10022"/>
        </w:tabs>
        <w:spacing w:before="42"/>
      </w:pPr>
      <w:hyperlink w:anchor="_TOC_250031" w:history="1">
        <w:r w:rsidR="003C3AB5">
          <w:t>Русский</w:t>
        </w:r>
        <w:r w:rsidR="003C3AB5">
          <w:rPr>
            <w:spacing w:val="-2"/>
          </w:rPr>
          <w:t xml:space="preserve"> </w:t>
        </w:r>
        <w:r w:rsidR="003C3AB5">
          <w:t>язык</w:t>
        </w:r>
        <w:r w:rsidR="003C3AB5">
          <w:tab/>
          <w:t>91</w:t>
        </w:r>
      </w:hyperlink>
    </w:p>
    <w:p w:rsidR="003C3AB5" w:rsidRDefault="00BF204F" w:rsidP="003C3AB5">
      <w:pPr>
        <w:pStyle w:val="20"/>
        <w:numPr>
          <w:ilvl w:val="3"/>
          <w:numId w:val="109"/>
        </w:numPr>
        <w:tabs>
          <w:tab w:val="left" w:pos="1382"/>
          <w:tab w:val="left" w:leader="dot" w:pos="10001"/>
        </w:tabs>
      </w:pPr>
      <w:hyperlink w:anchor="_TOC_250030" w:history="1">
        <w:r w:rsidR="003C3AB5">
          <w:t>Литература</w:t>
        </w:r>
        <w:r w:rsidR="003C3AB5">
          <w:tab/>
          <w:t>94</w:t>
        </w:r>
      </w:hyperlink>
    </w:p>
    <w:p w:rsidR="003C3AB5" w:rsidRDefault="003C3AB5" w:rsidP="003C3AB5">
      <w:pPr>
        <w:pStyle w:val="20"/>
        <w:numPr>
          <w:ilvl w:val="3"/>
          <w:numId w:val="109"/>
        </w:numPr>
        <w:tabs>
          <w:tab w:val="left" w:pos="1437"/>
          <w:tab w:val="left" w:leader="dot" w:pos="9941"/>
        </w:tabs>
        <w:spacing w:before="33"/>
        <w:ind w:left="1436" w:hanging="764"/>
      </w:pPr>
      <w:r>
        <w:t>Родной</w:t>
      </w:r>
      <w:r>
        <w:rPr>
          <w:spacing w:val="-2"/>
        </w:rPr>
        <w:t xml:space="preserve"> </w:t>
      </w:r>
      <w:r>
        <w:t>язык</w:t>
      </w:r>
      <w:r>
        <w:tab/>
        <w:t>105</w:t>
      </w:r>
    </w:p>
    <w:p w:rsidR="003C3AB5" w:rsidRDefault="003C3AB5" w:rsidP="003C3AB5">
      <w:pPr>
        <w:pStyle w:val="20"/>
        <w:numPr>
          <w:ilvl w:val="3"/>
          <w:numId w:val="109"/>
        </w:numPr>
        <w:tabs>
          <w:tab w:val="left" w:pos="1437"/>
          <w:tab w:val="left" w:leader="dot" w:pos="9962"/>
        </w:tabs>
        <w:spacing w:before="32"/>
        <w:ind w:left="1436" w:hanging="764"/>
      </w:pPr>
      <w:r>
        <w:t>Родная</w:t>
      </w:r>
      <w:r>
        <w:rPr>
          <w:spacing w:val="51"/>
        </w:rPr>
        <w:t xml:space="preserve"> </w:t>
      </w:r>
      <w:r>
        <w:t>литература</w:t>
      </w:r>
      <w:r>
        <w:tab/>
        <w:t>120</w:t>
      </w:r>
    </w:p>
    <w:p w:rsidR="003C3AB5" w:rsidRDefault="00BF204F" w:rsidP="003C3AB5">
      <w:pPr>
        <w:pStyle w:val="20"/>
        <w:numPr>
          <w:ilvl w:val="3"/>
          <w:numId w:val="109"/>
        </w:numPr>
        <w:tabs>
          <w:tab w:val="left" w:pos="1437"/>
          <w:tab w:val="left" w:leader="dot" w:pos="9962"/>
        </w:tabs>
        <w:spacing w:before="31"/>
        <w:ind w:left="1436" w:hanging="764"/>
      </w:pPr>
      <w:hyperlink w:anchor="_TOC_250029" w:history="1">
        <w:r w:rsidR="003C3AB5">
          <w:t>Иностранный</w:t>
        </w:r>
        <w:r w:rsidR="003C3AB5">
          <w:rPr>
            <w:spacing w:val="-4"/>
          </w:rPr>
          <w:t xml:space="preserve"> </w:t>
        </w:r>
        <w:r w:rsidR="003C3AB5">
          <w:t>язык</w:t>
        </w:r>
        <w:r w:rsidR="003C3AB5">
          <w:rPr>
            <w:spacing w:val="-4"/>
          </w:rPr>
          <w:t xml:space="preserve"> </w:t>
        </w:r>
        <w:r w:rsidR="003C3AB5">
          <w:t>(английский)</w:t>
        </w:r>
        <w:r w:rsidR="003C3AB5">
          <w:tab/>
          <w:t>137</w:t>
        </w:r>
      </w:hyperlink>
    </w:p>
    <w:p w:rsidR="003C3AB5" w:rsidRDefault="00BF204F" w:rsidP="003C3AB5">
      <w:pPr>
        <w:pStyle w:val="20"/>
        <w:numPr>
          <w:ilvl w:val="3"/>
          <w:numId w:val="109"/>
        </w:numPr>
        <w:tabs>
          <w:tab w:val="left" w:pos="1437"/>
          <w:tab w:val="left" w:leader="dot" w:pos="9965"/>
        </w:tabs>
        <w:spacing w:before="33"/>
        <w:ind w:left="1436" w:hanging="764"/>
      </w:pPr>
      <w:hyperlink w:anchor="_TOC_250028" w:history="1">
        <w:r w:rsidR="003C3AB5">
          <w:t>История России.</w:t>
        </w:r>
        <w:r w:rsidR="003C3AB5">
          <w:rPr>
            <w:spacing w:val="-4"/>
          </w:rPr>
          <w:t xml:space="preserve"> </w:t>
        </w:r>
        <w:r w:rsidR="003C3AB5">
          <w:t>Всеобщая</w:t>
        </w:r>
        <w:r w:rsidR="003C3AB5">
          <w:rPr>
            <w:spacing w:val="-1"/>
          </w:rPr>
          <w:t xml:space="preserve"> </w:t>
        </w:r>
        <w:r w:rsidR="003C3AB5">
          <w:t>история</w:t>
        </w:r>
        <w:r w:rsidR="003C3AB5">
          <w:tab/>
          <w:t>140</w:t>
        </w:r>
      </w:hyperlink>
    </w:p>
    <w:p w:rsidR="003C3AB5" w:rsidRDefault="00BF204F" w:rsidP="003C3AB5">
      <w:pPr>
        <w:pStyle w:val="20"/>
        <w:numPr>
          <w:ilvl w:val="3"/>
          <w:numId w:val="109"/>
        </w:numPr>
        <w:tabs>
          <w:tab w:val="left" w:pos="1337"/>
          <w:tab w:val="left" w:leader="dot" w:pos="9957"/>
        </w:tabs>
        <w:ind w:left="1336" w:hanging="664"/>
        <w:rPr>
          <w:sz w:val="20"/>
        </w:rPr>
      </w:pPr>
      <w:hyperlink w:anchor="_TOC_250027" w:history="1">
        <w:r w:rsidR="003C3AB5">
          <w:t>Обществознание</w:t>
        </w:r>
        <w:r w:rsidR="003C3AB5">
          <w:tab/>
          <w:t>154</w:t>
        </w:r>
      </w:hyperlink>
    </w:p>
    <w:p w:rsidR="003C3AB5" w:rsidRDefault="00BF204F" w:rsidP="003C3AB5">
      <w:pPr>
        <w:pStyle w:val="20"/>
        <w:numPr>
          <w:ilvl w:val="3"/>
          <w:numId w:val="109"/>
        </w:numPr>
        <w:tabs>
          <w:tab w:val="left" w:pos="1337"/>
          <w:tab w:val="left" w:leader="dot" w:pos="9974"/>
        </w:tabs>
        <w:spacing w:before="32"/>
        <w:ind w:left="1336" w:hanging="664"/>
        <w:rPr>
          <w:sz w:val="20"/>
        </w:rPr>
      </w:pPr>
      <w:hyperlink w:anchor="_TOC_250026" w:history="1">
        <w:r w:rsidR="003C3AB5">
          <w:t>География</w:t>
        </w:r>
        <w:r w:rsidR="003C3AB5">
          <w:tab/>
          <w:t>156</w:t>
        </w:r>
      </w:hyperlink>
    </w:p>
    <w:p w:rsidR="003C3AB5" w:rsidRDefault="00BF204F" w:rsidP="003C3AB5">
      <w:pPr>
        <w:pStyle w:val="20"/>
        <w:numPr>
          <w:ilvl w:val="3"/>
          <w:numId w:val="109"/>
        </w:numPr>
        <w:tabs>
          <w:tab w:val="left" w:pos="1388"/>
          <w:tab w:val="left" w:leader="dot" w:pos="9957"/>
        </w:tabs>
        <w:spacing w:before="33"/>
        <w:ind w:left="1387" w:hanging="715"/>
      </w:pPr>
      <w:hyperlink w:anchor="_TOC_250025" w:history="1">
        <w:r w:rsidR="003C3AB5">
          <w:t>Математика</w:t>
        </w:r>
        <w:r w:rsidR="003C3AB5">
          <w:tab/>
          <w:t>163</w:t>
        </w:r>
      </w:hyperlink>
    </w:p>
    <w:p w:rsidR="003C3AB5" w:rsidRDefault="00BF204F" w:rsidP="003C3AB5">
      <w:pPr>
        <w:pStyle w:val="20"/>
        <w:numPr>
          <w:ilvl w:val="3"/>
          <w:numId w:val="109"/>
        </w:numPr>
        <w:tabs>
          <w:tab w:val="left" w:pos="1501"/>
          <w:tab w:val="left" w:leader="dot" w:pos="9945"/>
        </w:tabs>
        <w:ind w:left="1500" w:hanging="828"/>
      </w:pPr>
      <w:hyperlink w:anchor="_TOC_250024" w:history="1">
        <w:r w:rsidR="003C3AB5">
          <w:t>Информатика</w:t>
        </w:r>
        <w:r w:rsidR="003C3AB5">
          <w:tab/>
          <w:t>169</w:t>
        </w:r>
      </w:hyperlink>
    </w:p>
    <w:p w:rsidR="003C3AB5" w:rsidRDefault="00BF204F" w:rsidP="003C3AB5">
      <w:pPr>
        <w:pStyle w:val="20"/>
        <w:numPr>
          <w:ilvl w:val="3"/>
          <w:numId w:val="109"/>
        </w:numPr>
        <w:tabs>
          <w:tab w:val="left" w:pos="1499"/>
          <w:tab w:val="left" w:leader="dot" w:pos="9955"/>
        </w:tabs>
        <w:spacing w:before="33"/>
        <w:ind w:left="1498" w:hanging="826"/>
      </w:pPr>
      <w:hyperlink w:anchor="_TOC_250023" w:history="1">
        <w:r w:rsidR="003C3AB5">
          <w:t>Физика</w:t>
        </w:r>
        <w:r w:rsidR="003C3AB5">
          <w:tab/>
          <w:t>173</w:t>
        </w:r>
      </w:hyperlink>
    </w:p>
    <w:p w:rsidR="003C3AB5" w:rsidRDefault="00BF204F" w:rsidP="003C3AB5">
      <w:pPr>
        <w:pStyle w:val="20"/>
        <w:numPr>
          <w:ilvl w:val="3"/>
          <w:numId w:val="109"/>
        </w:numPr>
        <w:tabs>
          <w:tab w:val="left" w:pos="1499"/>
          <w:tab w:val="left" w:leader="dot" w:pos="9974"/>
        </w:tabs>
        <w:ind w:left="1498" w:hanging="826"/>
      </w:pPr>
      <w:hyperlink w:anchor="_TOC_250022" w:history="1">
        <w:r w:rsidR="003C3AB5">
          <w:t>Биология</w:t>
        </w:r>
        <w:r w:rsidR="003C3AB5">
          <w:tab/>
          <w:t>176</w:t>
        </w:r>
      </w:hyperlink>
    </w:p>
    <w:p w:rsidR="003C3AB5" w:rsidRDefault="00BF204F" w:rsidP="003C3AB5">
      <w:pPr>
        <w:pStyle w:val="20"/>
        <w:numPr>
          <w:ilvl w:val="3"/>
          <w:numId w:val="109"/>
        </w:numPr>
        <w:tabs>
          <w:tab w:val="left" w:pos="1447"/>
          <w:tab w:val="left" w:leader="dot" w:pos="9945"/>
        </w:tabs>
        <w:spacing w:before="33"/>
        <w:ind w:left="1446" w:hanging="774"/>
        <w:rPr>
          <w:sz w:val="20"/>
        </w:rPr>
      </w:pPr>
      <w:hyperlink w:anchor="_TOC_250021" w:history="1">
        <w:r w:rsidR="003C3AB5">
          <w:t>Химия</w:t>
        </w:r>
        <w:r w:rsidR="003C3AB5">
          <w:tab/>
          <w:t>180</w:t>
        </w:r>
      </w:hyperlink>
    </w:p>
    <w:p w:rsidR="003C3AB5" w:rsidRDefault="00BF204F" w:rsidP="003C3AB5">
      <w:pPr>
        <w:pStyle w:val="20"/>
        <w:numPr>
          <w:ilvl w:val="3"/>
          <w:numId w:val="109"/>
        </w:numPr>
        <w:tabs>
          <w:tab w:val="left" w:pos="2089"/>
          <w:tab w:val="left" w:pos="2090"/>
          <w:tab w:val="left" w:leader="dot" w:pos="9974"/>
        </w:tabs>
        <w:ind w:left="2089" w:hanging="1417"/>
      </w:pPr>
      <w:hyperlink w:anchor="_TOC_250020" w:history="1">
        <w:r w:rsidR="003C3AB5">
          <w:t>Изобразительное</w:t>
        </w:r>
        <w:r w:rsidR="003C3AB5">
          <w:rPr>
            <w:spacing w:val="-4"/>
          </w:rPr>
          <w:t xml:space="preserve"> </w:t>
        </w:r>
        <w:r w:rsidR="003C3AB5">
          <w:t>искусство</w:t>
        </w:r>
        <w:r w:rsidR="003C3AB5">
          <w:tab/>
          <w:t>182</w:t>
        </w:r>
      </w:hyperlink>
    </w:p>
    <w:p w:rsidR="003C3AB5" w:rsidRDefault="00BF204F" w:rsidP="003C3AB5">
      <w:pPr>
        <w:pStyle w:val="20"/>
        <w:numPr>
          <w:ilvl w:val="3"/>
          <w:numId w:val="109"/>
        </w:numPr>
        <w:tabs>
          <w:tab w:val="left" w:pos="2089"/>
          <w:tab w:val="left" w:pos="2090"/>
          <w:tab w:val="left" w:leader="dot" w:pos="9931"/>
        </w:tabs>
        <w:spacing w:before="33"/>
        <w:ind w:left="2089" w:hanging="1417"/>
      </w:pPr>
      <w:hyperlink w:anchor="_TOC_250019" w:history="1">
        <w:r w:rsidR="003C3AB5">
          <w:t>Музыка</w:t>
        </w:r>
        <w:r w:rsidR="003C3AB5">
          <w:tab/>
          <w:t>184</w:t>
        </w:r>
      </w:hyperlink>
    </w:p>
    <w:p w:rsidR="003C3AB5" w:rsidRDefault="00BF204F" w:rsidP="003C3AB5">
      <w:pPr>
        <w:pStyle w:val="20"/>
        <w:numPr>
          <w:ilvl w:val="3"/>
          <w:numId w:val="109"/>
        </w:numPr>
        <w:tabs>
          <w:tab w:val="left" w:pos="2089"/>
          <w:tab w:val="left" w:pos="2090"/>
          <w:tab w:val="left" w:leader="dot" w:pos="9955"/>
        </w:tabs>
        <w:spacing w:before="95"/>
        <w:ind w:left="2089" w:hanging="1417"/>
      </w:pPr>
      <w:hyperlink w:anchor="_TOC_250018" w:history="1">
        <w:r w:rsidR="003C3AB5">
          <w:t>Технология</w:t>
        </w:r>
        <w:r w:rsidR="003C3AB5">
          <w:tab/>
          <w:t>188</w:t>
        </w:r>
      </w:hyperlink>
    </w:p>
    <w:p w:rsidR="003C3AB5" w:rsidRDefault="00BF204F" w:rsidP="003C3AB5">
      <w:pPr>
        <w:pStyle w:val="20"/>
        <w:numPr>
          <w:ilvl w:val="3"/>
          <w:numId w:val="109"/>
        </w:numPr>
        <w:tabs>
          <w:tab w:val="left" w:pos="2144"/>
          <w:tab w:val="left" w:pos="2145"/>
          <w:tab w:val="left" w:leader="dot" w:pos="9979"/>
        </w:tabs>
        <w:spacing w:before="33"/>
        <w:ind w:left="2144" w:hanging="1472"/>
      </w:pPr>
      <w:hyperlink w:anchor="_TOC_250017" w:history="1">
        <w:r w:rsidR="003C3AB5">
          <w:t>Физическая</w:t>
        </w:r>
        <w:r w:rsidR="003C3AB5">
          <w:rPr>
            <w:spacing w:val="-3"/>
          </w:rPr>
          <w:t xml:space="preserve"> </w:t>
        </w:r>
        <w:r w:rsidR="003C3AB5">
          <w:t>культура</w:t>
        </w:r>
        <w:r w:rsidR="003C3AB5">
          <w:tab/>
          <w:t>192</w:t>
        </w:r>
      </w:hyperlink>
    </w:p>
    <w:p w:rsidR="003C3AB5" w:rsidRDefault="00BF204F" w:rsidP="003C3AB5">
      <w:pPr>
        <w:pStyle w:val="20"/>
        <w:numPr>
          <w:ilvl w:val="3"/>
          <w:numId w:val="109"/>
        </w:numPr>
        <w:tabs>
          <w:tab w:val="left" w:pos="2090"/>
          <w:tab w:val="left" w:leader="dot" w:pos="9981"/>
        </w:tabs>
        <w:spacing w:before="31"/>
        <w:ind w:left="2089" w:hanging="1417"/>
        <w:rPr>
          <w:sz w:val="24"/>
        </w:rPr>
      </w:pPr>
      <w:hyperlink w:anchor="_TOC_250016" w:history="1">
        <w:r w:rsidR="003C3AB5">
          <w:t>Основы</w:t>
        </w:r>
        <w:r w:rsidR="003C3AB5">
          <w:rPr>
            <w:spacing w:val="-3"/>
          </w:rPr>
          <w:t xml:space="preserve"> </w:t>
        </w:r>
        <w:r w:rsidR="003C3AB5">
          <w:t>безопасности</w:t>
        </w:r>
        <w:r w:rsidR="003C3AB5">
          <w:rPr>
            <w:spacing w:val="-6"/>
          </w:rPr>
          <w:t xml:space="preserve"> </w:t>
        </w:r>
        <w:r w:rsidR="003C3AB5">
          <w:t>жизнедеятельности</w:t>
        </w:r>
        <w:r w:rsidR="003C3AB5">
          <w:tab/>
          <w:t>193</w:t>
        </w:r>
      </w:hyperlink>
    </w:p>
    <w:p w:rsidR="003C3AB5" w:rsidRDefault="00BF204F" w:rsidP="003C3AB5">
      <w:pPr>
        <w:pStyle w:val="20"/>
        <w:numPr>
          <w:ilvl w:val="3"/>
          <w:numId w:val="109"/>
        </w:numPr>
        <w:tabs>
          <w:tab w:val="left" w:pos="2090"/>
          <w:tab w:val="left" w:leader="dot" w:pos="9955"/>
        </w:tabs>
        <w:spacing w:before="28"/>
        <w:ind w:left="2089" w:hanging="1417"/>
        <w:rPr>
          <w:sz w:val="24"/>
        </w:rPr>
      </w:pPr>
      <w:hyperlink w:anchor="_TOC_250015" w:history="1">
        <w:r w:rsidR="003C3AB5">
          <w:t>Основы духовно – нравственной культуры</w:t>
        </w:r>
        <w:r w:rsidR="003C3AB5">
          <w:rPr>
            <w:spacing w:val="-11"/>
          </w:rPr>
          <w:t xml:space="preserve"> </w:t>
        </w:r>
        <w:r w:rsidR="003C3AB5">
          <w:t>народов</w:t>
        </w:r>
        <w:r w:rsidR="003C3AB5">
          <w:rPr>
            <w:spacing w:val="-6"/>
          </w:rPr>
          <w:t xml:space="preserve"> </w:t>
        </w:r>
        <w:r w:rsidR="003C3AB5">
          <w:t>России</w:t>
        </w:r>
        <w:r w:rsidR="003C3AB5">
          <w:tab/>
          <w:t>194</w:t>
        </w:r>
      </w:hyperlink>
    </w:p>
    <w:p w:rsidR="003C3AB5" w:rsidRDefault="00BF204F" w:rsidP="003C3AB5">
      <w:pPr>
        <w:pStyle w:val="20"/>
        <w:numPr>
          <w:ilvl w:val="1"/>
          <w:numId w:val="108"/>
        </w:numPr>
        <w:tabs>
          <w:tab w:val="left" w:pos="1005"/>
          <w:tab w:val="left" w:leader="dot" w:pos="9933"/>
        </w:tabs>
        <w:spacing w:before="29"/>
      </w:pPr>
      <w:hyperlink w:anchor="_TOC_250014" w:history="1">
        <w:r w:rsidR="003C3AB5">
          <w:t>Программа воспитания и</w:t>
        </w:r>
        <w:r w:rsidR="003C3AB5">
          <w:rPr>
            <w:spacing w:val="-8"/>
          </w:rPr>
          <w:t xml:space="preserve"> </w:t>
        </w:r>
        <w:r w:rsidR="003C3AB5">
          <w:t>социализации</w:t>
        </w:r>
        <w:r w:rsidR="003C3AB5">
          <w:rPr>
            <w:spacing w:val="-2"/>
          </w:rPr>
          <w:t xml:space="preserve"> </w:t>
        </w:r>
        <w:r w:rsidR="003C3AB5">
          <w:t>обучающихся</w:t>
        </w:r>
        <w:r w:rsidR="003C3AB5">
          <w:tab/>
          <w:t>195</w:t>
        </w:r>
      </w:hyperlink>
    </w:p>
    <w:p w:rsidR="003C3AB5" w:rsidRDefault="003C3AB5" w:rsidP="003C3AB5">
      <w:pPr>
        <w:pStyle w:val="20"/>
        <w:numPr>
          <w:ilvl w:val="2"/>
          <w:numId w:val="108"/>
        </w:numPr>
        <w:tabs>
          <w:tab w:val="left" w:pos="1225"/>
        </w:tabs>
        <w:spacing w:before="95"/>
      </w:pPr>
      <w:r>
        <w:t>Цель и задачи духовно-нравственного развития, воспитания и</w:t>
      </w:r>
      <w:r>
        <w:rPr>
          <w:spacing w:val="-7"/>
        </w:rPr>
        <w:t xml:space="preserve"> </w:t>
      </w:r>
      <w:r>
        <w:t>социализации</w:t>
      </w:r>
    </w:p>
    <w:p w:rsidR="003C3AB5" w:rsidRDefault="00BF204F" w:rsidP="003C3AB5">
      <w:pPr>
        <w:pStyle w:val="20"/>
        <w:tabs>
          <w:tab w:val="left" w:leader="dot" w:pos="9945"/>
        </w:tabs>
        <w:spacing w:before="95"/>
      </w:pPr>
      <w:hyperlink w:anchor="_TOC_250013" w:history="1">
        <w:r w:rsidR="003C3AB5">
          <w:t>Обучающихся.</w:t>
        </w:r>
        <w:r w:rsidR="003C3AB5">
          <w:tab/>
          <w:t>197</w:t>
        </w:r>
      </w:hyperlink>
    </w:p>
    <w:p w:rsidR="003C3AB5" w:rsidRDefault="003C3AB5" w:rsidP="003C3AB5">
      <w:pPr>
        <w:pStyle w:val="20"/>
        <w:numPr>
          <w:ilvl w:val="2"/>
          <w:numId w:val="108"/>
        </w:numPr>
        <w:tabs>
          <w:tab w:val="left" w:pos="1244"/>
          <w:tab w:val="left" w:leader="dot" w:pos="9967"/>
        </w:tabs>
        <w:spacing w:before="95" w:line="271" w:lineRule="auto"/>
        <w:ind w:left="672" w:right="992" w:firstLine="0"/>
      </w:pPr>
      <w:r>
        <w:t>Направления деятельности по духовно-нравственному развитию, воспитанию и социализации, профессиональной ориентации обучающихся, здоровье сберегающей деятельности и формированию экологической</w:t>
      </w:r>
      <w:r>
        <w:rPr>
          <w:spacing w:val="-4"/>
        </w:rPr>
        <w:t xml:space="preserve"> </w:t>
      </w:r>
      <w:r>
        <w:t>культуры</w:t>
      </w:r>
      <w:r>
        <w:rPr>
          <w:spacing w:val="-1"/>
        </w:rPr>
        <w:t xml:space="preserve"> </w:t>
      </w:r>
      <w:r>
        <w:t>обучающихся</w:t>
      </w:r>
      <w:r>
        <w:tab/>
        <w:t>198</w:t>
      </w:r>
    </w:p>
    <w:p w:rsidR="003C3AB5" w:rsidRDefault="003C3AB5" w:rsidP="003C3AB5">
      <w:pPr>
        <w:pStyle w:val="20"/>
        <w:numPr>
          <w:ilvl w:val="2"/>
          <w:numId w:val="108"/>
        </w:numPr>
        <w:tabs>
          <w:tab w:val="left" w:pos="1237"/>
          <w:tab w:val="left" w:leader="dot" w:pos="9981"/>
        </w:tabs>
        <w:spacing w:before="62" w:line="268" w:lineRule="auto"/>
        <w:ind w:left="672" w:right="989" w:firstLine="0"/>
      </w:pPr>
      <w:r>
        <w:t>Содержание, виды деятельности и формы занятий с обучающимися по направлениям духовно- нравственного развития, воспитания и</w:t>
      </w:r>
      <w:r>
        <w:rPr>
          <w:spacing w:val="-10"/>
        </w:rPr>
        <w:t xml:space="preserve"> </w:t>
      </w:r>
      <w:r>
        <w:t>социализации</w:t>
      </w:r>
      <w:r>
        <w:rPr>
          <w:spacing w:val="-2"/>
        </w:rPr>
        <w:t xml:space="preserve"> </w:t>
      </w:r>
      <w:r>
        <w:t>обучающихся</w:t>
      </w:r>
      <w:r>
        <w:tab/>
        <w:t>200</w:t>
      </w:r>
    </w:p>
    <w:p w:rsidR="003C3AB5" w:rsidRDefault="00BF204F" w:rsidP="003C3AB5">
      <w:pPr>
        <w:pStyle w:val="20"/>
        <w:numPr>
          <w:ilvl w:val="2"/>
          <w:numId w:val="108"/>
        </w:numPr>
        <w:tabs>
          <w:tab w:val="left" w:pos="1225"/>
        </w:tabs>
        <w:spacing w:before="23"/>
      </w:pPr>
      <w:hyperlink w:anchor="_TOC_250012" w:history="1">
        <w:r w:rsidR="003C3AB5">
          <w:t>Формы индивидуальной и групповой организации профессиональной ориентации</w:t>
        </w:r>
        <w:r w:rsidR="003C3AB5">
          <w:rPr>
            <w:spacing w:val="-9"/>
          </w:rPr>
          <w:t xml:space="preserve"> </w:t>
        </w:r>
        <w:r w:rsidR="003C3AB5">
          <w:t>обучающихся</w:t>
        </w:r>
      </w:hyperlink>
    </w:p>
    <w:p w:rsidR="003C3AB5" w:rsidRDefault="003C3AB5" w:rsidP="003C3AB5">
      <w:pPr>
        <w:pStyle w:val="20"/>
        <w:spacing w:before="33" w:after="240"/>
      </w:pPr>
      <w:r>
        <w:t>.....................................................................…………………………………………………………201</w:t>
      </w:r>
    </w:p>
    <w:p w:rsidR="003C3AB5" w:rsidRDefault="003C3AB5" w:rsidP="003C3AB5">
      <w:pPr>
        <w:pStyle w:val="20"/>
        <w:numPr>
          <w:ilvl w:val="2"/>
          <w:numId w:val="108"/>
        </w:numPr>
        <w:tabs>
          <w:tab w:val="left" w:pos="1297"/>
          <w:tab w:val="left" w:leader="dot" w:pos="9965"/>
        </w:tabs>
        <w:spacing w:before="62" w:line="288" w:lineRule="auto"/>
        <w:ind w:left="672" w:right="991" w:firstLine="0"/>
      </w:pPr>
      <w:r>
        <w:t>Основные формы организации педагогической поддержки социализации обучающихся по каждому из направлений с учетом урочной и</w:t>
      </w:r>
      <w:r>
        <w:rPr>
          <w:spacing w:val="-14"/>
        </w:rPr>
        <w:t xml:space="preserve"> </w:t>
      </w:r>
      <w:r>
        <w:t>внеурочной  деятельности</w:t>
      </w:r>
      <w:r>
        <w:tab/>
        <w:t>202</w:t>
      </w:r>
    </w:p>
    <w:p w:rsidR="003C3AB5" w:rsidRDefault="00BF204F" w:rsidP="003C3AB5">
      <w:pPr>
        <w:pStyle w:val="20"/>
        <w:numPr>
          <w:ilvl w:val="2"/>
          <w:numId w:val="108"/>
        </w:numPr>
        <w:tabs>
          <w:tab w:val="left" w:pos="1382"/>
          <w:tab w:val="left" w:leader="dot" w:pos="9962"/>
        </w:tabs>
        <w:spacing w:line="261" w:lineRule="auto"/>
        <w:ind w:left="672" w:right="992" w:firstLine="0"/>
        <w:rPr>
          <w:sz w:val="24"/>
        </w:rPr>
      </w:pPr>
      <w:hyperlink w:anchor="_TOC_250011" w:history="1">
        <w:r w:rsidR="003C3AB5">
          <w:t>Организация работы по формированию экологически целесообразного, здорового и безопасного</w:t>
        </w:r>
        <w:r w:rsidR="003C3AB5">
          <w:rPr>
            <w:spacing w:val="-1"/>
          </w:rPr>
          <w:t xml:space="preserve"> </w:t>
        </w:r>
        <w:r w:rsidR="003C3AB5">
          <w:t>образа</w:t>
        </w:r>
        <w:r w:rsidR="003C3AB5">
          <w:rPr>
            <w:spacing w:val="-4"/>
          </w:rPr>
          <w:t xml:space="preserve"> </w:t>
        </w:r>
        <w:r w:rsidR="003C3AB5">
          <w:t>жизни</w:t>
        </w:r>
        <w:r w:rsidR="003C3AB5">
          <w:tab/>
          <w:t>202</w:t>
        </w:r>
      </w:hyperlink>
    </w:p>
    <w:p w:rsidR="003C3AB5" w:rsidRDefault="003C3AB5" w:rsidP="003C3AB5">
      <w:pPr>
        <w:pStyle w:val="20"/>
        <w:numPr>
          <w:ilvl w:val="2"/>
          <w:numId w:val="108"/>
        </w:numPr>
        <w:tabs>
          <w:tab w:val="left" w:pos="1382"/>
          <w:tab w:val="left" w:leader="dot" w:pos="9950"/>
        </w:tabs>
        <w:spacing w:before="33" w:line="266" w:lineRule="auto"/>
        <w:ind w:left="672" w:right="990" w:firstLine="0"/>
        <w:rPr>
          <w:sz w:val="24"/>
        </w:rPr>
      </w:pPr>
      <w:r>
        <w:t>Описание деятельности организации, осуществляющей образовательную деятельность, в области      непрерывного      экологического      здоровье сберегающего      образования   обучающихся</w:t>
      </w:r>
      <w:r>
        <w:tab/>
      </w:r>
      <w:r>
        <w:rPr>
          <w:spacing w:val="-3"/>
        </w:rPr>
        <w:t>203</w:t>
      </w:r>
    </w:p>
    <w:p w:rsidR="003C3AB5" w:rsidRDefault="003C3AB5" w:rsidP="003C3AB5">
      <w:pPr>
        <w:pStyle w:val="20"/>
        <w:numPr>
          <w:ilvl w:val="2"/>
          <w:numId w:val="108"/>
        </w:numPr>
        <w:tabs>
          <w:tab w:val="left" w:pos="1382"/>
          <w:tab w:val="left" w:leader="dot" w:pos="9950"/>
        </w:tabs>
        <w:spacing w:before="68" w:line="264" w:lineRule="auto"/>
        <w:ind w:left="672" w:right="996" w:firstLine="0"/>
        <w:rPr>
          <w:sz w:val="24"/>
        </w:rPr>
      </w:pPr>
      <w:r>
        <w:t>Система поощрения социальной успешности и проявлений активной жизненной позиции обучающихся</w:t>
      </w:r>
      <w:r>
        <w:tab/>
        <w:t>203</w:t>
      </w:r>
    </w:p>
    <w:p w:rsidR="003C3AB5" w:rsidRDefault="003C3AB5" w:rsidP="003C3AB5">
      <w:pPr>
        <w:pStyle w:val="20"/>
        <w:numPr>
          <w:ilvl w:val="2"/>
          <w:numId w:val="108"/>
        </w:numPr>
        <w:tabs>
          <w:tab w:val="left" w:pos="1382"/>
          <w:tab w:val="left" w:leader="dot" w:pos="9950"/>
        </w:tabs>
        <w:spacing w:before="28" w:line="261" w:lineRule="auto"/>
        <w:ind w:left="672" w:right="997" w:firstLine="0"/>
        <w:rPr>
          <w:sz w:val="24"/>
        </w:rPr>
      </w:pPr>
      <w:r>
        <w:t>Критерии, показатели эффективности деятельности образовательной организации в части духовно-нравственного развития, воспитания и</w:t>
      </w:r>
      <w:r>
        <w:rPr>
          <w:spacing w:val="-11"/>
        </w:rPr>
        <w:t xml:space="preserve"> </w:t>
      </w:r>
      <w:r>
        <w:t>социализации</w:t>
      </w:r>
      <w:r>
        <w:rPr>
          <w:spacing w:val="-3"/>
        </w:rPr>
        <w:t xml:space="preserve"> </w:t>
      </w:r>
      <w:r>
        <w:t>обучающихся</w:t>
      </w:r>
      <w:r>
        <w:tab/>
        <w:t>204</w:t>
      </w:r>
    </w:p>
    <w:p w:rsidR="003C3AB5" w:rsidRDefault="00BF204F" w:rsidP="003C3AB5">
      <w:pPr>
        <w:pStyle w:val="20"/>
        <w:numPr>
          <w:ilvl w:val="2"/>
          <w:numId w:val="108"/>
        </w:numPr>
        <w:tabs>
          <w:tab w:val="left" w:pos="1382"/>
          <w:tab w:val="left" w:leader="dot" w:pos="9938"/>
        </w:tabs>
        <w:spacing w:before="74" w:line="261" w:lineRule="auto"/>
        <w:ind w:left="672" w:right="994" w:firstLine="0"/>
        <w:rPr>
          <w:sz w:val="24"/>
        </w:rPr>
      </w:pPr>
      <w:hyperlink w:anchor="_TOC_250010" w:history="1">
        <w:r w:rsidR="003C3AB5">
          <w:t>Методика и инструментарий мониторинга духовно-нравственного развития, воспитания и социализации</w:t>
        </w:r>
        <w:r w:rsidR="003C3AB5">
          <w:rPr>
            <w:spacing w:val="-1"/>
          </w:rPr>
          <w:t xml:space="preserve"> </w:t>
        </w:r>
        <w:r w:rsidR="003C3AB5">
          <w:t>обучающихся</w:t>
        </w:r>
        <w:r w:rsidR="003C3AB5">
          <w:tab/>
          <w:t>205</w:t>
        </w:r>
      </w:hyperlink>
    </w:p>
    <w:p w:rsidR="003C3AB5" w:rsidRDefault="00BF204F" w:rsidP="003C3AB5">
      <w:pPr>
        <w:pStyle w:val="20"/>
        <w:numPr>
          <w:ilvl w:val="2"/>
          <w:numId w:val="108"/>
        </w:numPr>
        <w:tabs>
          <w:tab w:val="left" w:pos="1382"/>
          <w:tab w:val="left" w:leader="dot" w:pos="9938"/>
        </w:tabs>
        <w:spacing w:before="76" w:line="266" w:lineRule="auto"/>
        <w:ind w:left="672" w:right="988" w:firstLine="0"/>
        <w:rPr>
          <w:sz w:val="24"/>
        </w:rPr>
      </w:pPr>
      <w:hyperlink w:anchor="_TOC_250009" w:history="1">
        <w:r w:rsidR="003C3AB5">
          <w:t>Планируемые результаты духовно-нравственного развития, воспитания и социализации обучающихся, формирования экологической культуры, культуры здорового и безопасного образа жизни</w:t>
        </w:r>
        <w:r w:rsidR="003C3AB5">
          <w:rPr>
            <w:spacing w:val="-2"/>
          </w:rPr>
          <w:t xml:space="preserve"> </w:t>
        </w:r>
        <w:r w:rsidR="003C3AB5">
          <w:t>обучающихся</w:t>
        </w:r>
        <w:r w:rsidR="003C3AB5">
          <w:tab/>
        </w:r>
        <w:r w:rsidR="003C3AB5">
          <w:rPr>
            <w:spacing w:val="-3"/>
          </w:rPr>
          <w:t>206</w:t>
        </w:r>
      </w:hyperlink>
    </w:p>
    <w:p w:rsidR="003C3AB5" w:rsidRDefault="00BF204F" w:rsidP="003C3AB5">
      <w:pPr>
        <w:pStyle w:val="20"/>
        <w:numPr>
          <w:ilvl w:val="1"/>
          <w:numId w:val="107"/>
        </w:numPr>
        <w:tabs>
          <w:tab w:val="left" w:pos="1171"/>
          <w:tab w:val="left" w:leader="dot" w:pos="9957"/>
        </w:tabs>
      </w:pPr>
      <w:hyperlink w:anchor="_TOC_250008" w:history="1">
        <w:r w:rsidR="003C3AB5">
          <w:t>Программа</w:t>
        </w:r>
        <w:r w:rsidR="003C3AB5">
          <w:rPr>
            <w:spacing w:val="-4"/>
          </w:rPr>
          <w:t xml:space="preserve"> </w:t>
        </w:r>
        <w:r w:rsidR="003C3AB5">
          <w:t>коррекционной</w:t>
        </w:r>
        <w:r w:rsidR="003C3AB5">
          <w:rPr>
            <w:spacing w:val="-3"/>
          </w:rPr>
          <w:t xml:space="preserve"> </w:t>
        </w:r>
        <w:r w:rsidR="003C3AB5">
          <w:t>работы</w:t>
        </w:r>
        <w:r w:rsidR="003C3AB5">
          <w:tab/>
          <w:t>206</w:t>
        </w:r>
      </w:hyperlink>
    </w:p>
    <w:p w:rsidR="003C3AB5" w:rsidRDefault="003C3AB5" w:rsidP="003C3AB5">
      <w:pPr>
        <w:pStyle w:val="20"/>
        <w:numPr>
          <w:ilvl w:val="2"/>
          <w:numId w:val="107"/>
        </w:numPr>
        <w:tabs>
          <w:tab w:val="left" w:pos="1171"/>
        </w:tabs>
      </w:pPr>
      <w:r>
        <w:t>Цели и задачи программы коррекционной работы с обучающимися при</w:t>
      </w:r>
      <w:r>
        <w:rPr>
          <w:spacing w:val="-9"/>
        </w:rPr>
        <w:t xml:space="preserve"> </w:t>
      </w:r>
      <w:r>
        <w:t>получении</w:t>
      </w:r>
    </w:p>
    <w:p w:rsidR="003C3AB5" w:rsidRDefault="003C3AB5" w:rsidP="003C3AB5">
      <w:pPr>
        <w:pStyle w:val="20"/>
        <w:tabs>
          <w:tab w:val="left" w:leader="dot" w:pos="9931"/>
        </w:tabs>
        <w:spacing w:before="57"/>
      </w:pPr>
      <w:r>
        <w:t>основного</w:t>
      </w:r>
      <w:r>
        <w:rPr>
          <w:spacing w:val="-2"/>
        </w:rPr>
        <w:t xml:space="preserve"> </w:t>
      </w:r>
      <w:r>
        <w:t>общего</w:t>
      </w:r>
      <w:r>
        <w:rPr>
          <w:spacing w:val="-2"/>
        </w:rPr>
        <w:t xml:space="preserve"> </w:t>
      </w:r>
      <w:r>
        <w:t>образования</w:t>
      </w:r>
      <w:r>
        <w:tab/>
        <w:t>206</w:t>
      </w:r>
    </w:p>
    <w:p w:rsidR="003C3AB5" w:rsidRDefault="003C3AB5" w:rsidP="003C3AB5">
      <w:pPr>
        <w:pStyle w:val="20"/>
        <w:numPr>
          <w:ilvl w:val="2"/>
          <w:numId w:val="107"/>
        </w:numPr>
        <w:tabs>
          <w:tab w:val="left" w:pos="1171"/>
          <w:tab w:val="left" w:leader="dot" w:pos="9933"/>
        </w:tabs>
        <w:spacing w:before="54" w:line="271" w:lineRule="auto"/>
        <w:ind w:left="672" w:right="992" w:firstLine="0"/>
      </w:pPr>
      <w:r>
        <w:t>Перечень и содержание индивидуально ориентированных коррекционных направлений работы, способствующих освоению обучающимися с особыми образовательными потребностями основной образовательной программы основного</w:t>
      </w:r>
      <w:r>
        <w:rPr>
          <w:spacing w:val="-9"/>
        </w:rPr>
        <w:t xml:space="preserve"> </w:t>
      </w:r>
      <w:r>
        <w:t>общего</w:t>
      </w:r>
      <w:r>
        <w:rPr>
          <w:spacing w:val="-4"/>
        </w:rPr>
        <w:t xml:space="preserve"> </w:t>
      </w:r>
      <w:r>
        <w:t>образования</w:t>
      </w:r>
      <w:r>
        <w:tab/>
        <w:t>208</w:t>
      </w:r>
    </w:p>
    <w:p w:rsidR="003C3AB5" w:rsidRDefault="00BF204F" w:rsidP="003C3AB5">
      <w:pPr>
        <w:pStyle w:val="20"/>
        <w:numPr>
          <w:ilvl w:val="2"/>
          <w:numId w:val="107"/>
        </w:numPr>
        <w:tabs>
          <w:tab w:val="left" w:pos="1171"/>
          <w:tab w:val="left" w:leader="dot" w:pos="9931"/>
        </w:tabs>
        <w:spacing w:before="61" w:line="271" w:lineRule="auto"/>
        <w:ind w:left="672" w:right="992" w:firstLine="0"/>
      </w:pPr>
      <w:hyperlink w:anchor="_TOC_250007" w:history="1">
        <w:r w:rsidR="003C3AB5">
          <w:t>Система комплексного психолого-медико-социального сопровождения и поддержки обучающихся с ограниченными возможностями здоровья, включающая комплексное обследование, мониторинг динамики развития, успешности освоения основной образовательной программы основного</w:t>
        </w:r>
        <w:r w:rsidR="003C3AB5">
          <w:rPr>
            <w:spacing w:val="-2"/>
          </w:rPr>
          <w:t xml:space="preserve"> </w:t>
        </w:r>
        <w:r w:rsidR="003C3AB5">
          <w:t>общего</w:t>
        </w:r>
        <w:r w:rsidR="003C3AB5">
          <w:rPr>
            <w:spacing w:val="-1"/>
          </w:rPr>
          <w:t xml:space="preserve"> </w:t>
        </w:r>
        <w:r w:rsidR="003C3AB5">
          <w:t>образования</w:t>
        </w:r>
        <w:r w:rsidR="003C3AB5">
          <w:tab/>
          <w:t>209</w:t>
        </w:r>
      </w:hyperlink>
    </w:p>
    <w:p w:rsidR="003C3AB5" w:rsidRDefault="00BF204F" w:rsidP="003C3AB5">
      <w:pPr>
        <w:pStyle w:val="20"/>
        <w:numPr>
          <w:ilvl w:val="2"/>
          <w:numId w:val="107"/>
        </w:numPr>
        <w:tabs>
          <w:tab w:val="left" w:pos="1171"/>
        </w:tabs>
        <w:spacing w:before="60" w:line="268" w:lineRule="auto"/>
        <w:ind w:left="672" w:right="992" w:firstLine="0"/>
      </w:pPr>
      <w:hyperlink w:anchor="_TOC_250006" w:history="1">
        <w:r w:rsidR="003C3AB5">
          <w:t>Механизм взаимодействия, предусматривающий общую целевую и единую стратегическую направленность работы в единстве урочной, внеурочной и внешкольной</w:t>
        </w:r>
        <w:r w:rsidR="003C3AB5">
          <w:rPr>
            <w:spacing w:val="2"/>
          </w:rPr>
          <w:t xml:space="preserve"> </w:t>
        </w:r>
        <w:r w:rsidR="003C3AB5">
          <w:t>деятельности</w:t>
        </w:r>
      </w:hyperlink>
      <w:r w:rsidR="003C3AB5">
        <w:t>……….210</w:t>
      </w:r>
    </w:p>
    <w:p w:rsidR="003C3AB5" w:rsidRDefault="003C3AB5" w:rsidP="003C3AB5">
      <w:pPr>
        <w:pStyle w:val="20"/>
        <w:spacing w:before="2"/>
      </w:pPr>
    </w:p>
    <w:p w:rsidR="003C3AB5" w:rsidRDefault="00BF204F" w:rsidP="003C3AB5">
      <w:pPr>
        <w:pStyle w:val="20"/>
        <w:numPr>
          <w:ilvl w:val="2"/>
          <w:numId w:val="107"/>
        </w:numPr>
        <w:tabs>
          <w:tab w:val="left" w:pos="1225"/>
          <w:tab w:val="left" w:leader="dot" w:pos="9941"/>
        </w:tabs>
        <w:spacing w:before="52"/>
        <w:ind w:left="1224" w:hanging="552"/>
      </w:pPr>
      <w:hyperlink w:anchor="_TOC_250004" w:history="1">
        <w:r w:rsidR="003C3AB5">
          <w:t>Планируемые результаты</w:t>
        </w:r>
        <w:r w:rsidR="003C3AB5">
          <w:rPr>
            <w:spacing w:val="-6"/>
          </w:rPr>
          <w:t xml:space="preserve"> </w:t>
        </w:r>
        <w:r w:rsidR="003C3AB5">
          <w:t>коррекционной</w:t>
        </w:r>
        <w:r w:rsidR="003C3AB5">
          <w:rPr>
            <w:spacing w:val="-3"/>
          </w:rPr>
          <w:t xml:space="preserve"> </w:t>
        </w:r>
        <w:r w:rsidR="003C3AB5">
          <w:t>работы</w:t>
        </w:r>
        <w:r w:rsidR="003C3AB5">
          <w:tab/>
          <w:t>210</w:t>
        </w:r>
      </w:hyperlink>
    </w:p>
    <w:p w:rsidR="003C3AB5" w:rsidRDefault="00BF204F" w:rsidP="003C3AB5">
      <w:pPr>
        <w:pStyle w:val="10"/>
        <w:numPr>
          <w:ilvl w:val="0"/>
          <w:numId w:val="114"/>
        </w:numPr>
        <w:tabs>
          <w:tab w:val="left" w:pos="840"/>
          <w:tab w:val="left" w:leader="dot" w:pos="9957"/>
        </w:tabs>
        <w:spacing w:line="266" w:lineRule="auto"/>
        <w:ind w:firstLine="0"/>
        <w:jc w:val="both"/>
        <w:rPr>
          <w:b w:val="0"/>
          <w:sz w:val="20"/>
        </w:rPr>
      </w:pPr>
      <w:hyperlink w:anchor="_TOC_250003" w:history="1">
        <w:r w:rsidR="003C3AB5">
          <w:t>Организационный раздел основной образовательной программы основного общего образования</w:t>
        </w:r>
        <w:r w:rsidR="003C3AB5">
          <w:tab/>
        </w:r>
        <w:r w:rsidR="003C3AB5">
          <w:rPr>
            <w:b w:val="0"/>
            <w:spacing w:val="-9"/>
          </w:rPr>
          <w:t>210</w:t>
        </w:r>
      </w:hyperlink>
    </w:p>
    <w:p w:rsidR="003C3AB5" w:rsidRDefault="00BF204F" w:rsidP="003C3AB5">
      <w:pPr>
        <w:pStyle w:val="20"/>
        <w:numPr>
          <w:ilvl w:val="1"/>
          <w:numId w:val="114"/>
        </w:numPr>
        <w:tabs>
          <w:tab w:val="left" w:pos="1060"/>
          <w:tab w:val="left" w:leader="dot" w:pos="9969"/>
        </w:tabs>
        <w:spacing w:before="2"/>
      </w:pPr>
      <w:hyperlink w:anchor="_TOC_250002" w:history="1">
        <w:r w:rsidR="003C3AB5">
          <w:t>Учебный план основного</w:t>
        </w:r>
        <w:r w:rsidR="003C3AB5">
          <w:rPr>
            <w:spacing w:val="-5"/>
          </w:rPr>
          <w:t xml:space="preserve"> </w:t>
        </w:r>
        <w:r w:rsidR="003C3AB5">
          <w:t>общего</w:t>
        </w:r>
        <w:r w:rsidR="003C3AB5">
          <w:rPr>
            <w:spacing w:val="-1"/>
          </w:rPr>
          <w:t xml:space="preserve"> </w:t>
        </w:r>
        <w:r w:rsidR="003C3AB5">
          <w:t>образования</w:t>
        </w:r>
        <w:r w:rsidR="003C3AB5">
          <w:tab/>
          <w:t>211</w:t>
        </w:r>
      </w:hyperlink>
    </w:p>
    <w:p w:rsidR="003C3AB5" w:rsidRDefault="003C3AB5" w:rsidP="003C3AB5">
      <w:pPr>
        <w:pStyle w:val="20"/>
        <w:numPr>
          <w:ilvl w:val="2"/>
          <w:numId w:val="114"/>
        </w:numPr>
        <w:tabs>
          <w:tab w:val="left" w:pos="1382"/>
          <w:tab w:val="left" w:leader="dot" w:pos="9965"/>
        </w:tabs>
        <w:spacing w:before="31"/>
      </w:pPr>
      <w:r>
        <w:t>Календарный</w:t>
      </w:r>
      <w:r>
        <w:rPr>
          <w:spacing w:val="-3"/>
        </w:rPr>
        <w:t xml:space="preserve"> </w:t>
      </w:r>
      <w:r>
        <w:t>учебный</w:t>
      </w:r>
      <w:r>
        <w:rPr>
          <w:spacing w:val="-3"/>
        </w:rPr>
        <w:t xml:space="preserve"> </w:t>
      </w:r>
      <w:r>
        <w:t>график</w:t>
      </w:r>
      <w:r>
        <w:tab/>
        <w:t>214</w:t>
      </w:r>
    </w:p>
    <w:p w:rsidR="003C3AB5" w:rsidRDefault="003C3AB5" w:rsidP="003C3AB5">
      <w:pPr>
        <w:pStyle w:val="20"/>
        <w:numPr>
          <w:ilvl w:val="2"/>
          <w:numId w:val="114"/>
        </w:numPr>
        <w:tabs>
          <w:tab w:val="left" w:pos="1382"/>
          <w:tab w:val="left" w:leader="dot" w:pos="9981"/>
        </w:tabs>
        <w:spacing w:before="62"/>
      </w:pPr>
      <w:r>
        <w:t>План внеурочной деятельности (5 –</w:t>
      </w:r>
      <w:r>
        <w:rPr>
          <w:spacing w:val="-8"/>
        </w:rPr>
        <w:t xml:space="preserve"> </w:t>
      </w:r>
      <w:r>
        <w:t>9</w:t>
      </w:r>
      <w:r>
        <w:rPr>
          <w:spacing w:val="-5"/>
        </w:rPr>
        <w:t xml:space="preserve"> </w:t>
      </w:r>
      <w:r>
        <w:t>классы)</w:t>
      </w:r>
      <w:r>
        <w:tab/>
        <w:t>222</w:t>
      </w:r>
    </w:p>
    <w:p w:rsidR="003C3AB5" w:rsidRDefault="00BF204F" w:rsidP="003C3AB5">
      <w:pPr>
        <w:pStyle w:val="20"/>
        <w:numPr>
          <w:ilvl w:val="1"/>
          <w:numId w:val="106"/>
        </w:numPr>
        <w:tabs>
          <w:tab w:val="left" w:pos="1005"/>
          <w:tab w:val="left" w:leader="dot" w:pos="9967"/>
        </w:tabs>
        <w:spacing w:before="70"/>
      </w:pPr>
      <w:hyperlink w:anchor="_TOC_250001" w:history="1">
        <w:r w:rsidR="003C3AB5">
          <w:t>Система условий реализации основной</w:t>
        </w:r>
        <w:r w:rsidR="003C3AB5">
          <w:rPr>
            <w:spacing w:val="-9"/>
          </w:rPr>
          <w:t xml:space="preserve"> </w:t>
        </w:r>
        <w:r w:rsidR="003C3AB5">
          <w:t>образовательной</w:t>
        </w:r>
        <w:r w:rsidR="003C3AB5">
          <w:rPr>
            <w:spacing w:val="-2"/>
          </w:rPr>
          <w:t xml:space="preserve"> </w:t>
        </w:r>
        <w:r w:rsidR="003C3AB5">
          <w:t>программы</w:t>
        </w:r>
        <w:r w:rsidR="003C3AB5">
          <w:tab/>
        </w:r>
        <w:r w:rsidR="003C3AB5">
          <w:rPr>
            <w:spacing w:val="-3"/>
          </w:rPr>
          <w:t>22</w:t>
        </w:r>
      </w:hyperlink>
      <w:r>
        <w:rPr>
          <w:spacing w:val="-3"/>
        </w:rPr>
        <w:t>8</w:t>
      </w:r>
    </w:p>
    <w:p w:rsidR="003C3AB5" w:rsidRDefault="003C3AB5" w:rsidP="003C3AB5">
      <w:pPr>
        <w:pStyle w:val="20"/>
        <w:numPr>
          <w:ilvl w:val="2"/>
          <w:numId w:val="106"/>
        </w:numPr>
        <w:tabs>
          <w:tab w:val="left" w:pos="1295"/>
          <w:tab w:val="left" w:leader="dot" w:pos="9955"/>
        </w:tabs>
        <w:spacing w:before="85" w:line="285" w:lineRule="auto"/>
        <w:ind w:right="993" w:firstLine="0"/>
      </w:pPr>
      <w:r>
        <w:t>Описание кадровых условий реализации основной образовательной программы основного общего</w:t>
      </w:r>
      <w:r>
        <w:rPr>
          <w:spacing w:val="-1"/>
        </w:rPr>
        <w:t xml:space="preserve"> </w:t>
      </w:r>
      <w:r>
        <w:t>образования</w:t>
      </w:r>
      <w:r>
        <w:tab/>
        <w:t>22</w:t>
      </w:r>
      <w:r w:rsidR="00BF204F">
        <w:t>9</w:t>
      </w:r>
    </w:p>
    <w:p w:rsidR="003C3AB5" w:rsidRDefault="003C3AB5" w:rsidP="003C3AB5">
      <w:pPr>
        <w:pStyle w:val="20"/>
        <w:numPr>
          <w:ilvl w:val="2"/>
          <w:numId w:val="106"/>
        </w:numPr>
        <w:tabs>
          <w:tab w:val="left" w:pos="1382"/>
        </w:tabs>
        <w:spacing w:before="37"/>
        <w:ind w:left="1381" w:hanging="709"/>
        <w:rPr>
          <w:sz w:val="24"/>
        </w:rPr>
      </w:pPr>
      <w:r>
        <w:t>Психолого-педагогические условия реализации основной</w:t>
      </w:r>
      <w:r>
        <w:rPr>
          <w:spacing w:val="-4"/>
        </w:rPr>
        <w:t xml:space="preserve"> </w:t>
      </w:r>
      <w:r>
        <w:t>образовательной</w:t>
      </w:r>
    </w:p>
    <w:p w:rsidR="003C3AB5" w:rsidRDefault="003C3AB5" w:rsidP="003C3AB5">
      <w:pPr>
        <w:pStyle w:val="20"/>
        <w:tabs>
          <w:tab w:val="left" w:leader="dot" w:pos="9950"/>
        </w:tabs>
        <w:spacing w:before="60"/>
      </w:pPr>
      <w:r>
        <w:t>программы основного</w:t>
      </w:r>
      <w:r>
        <w:rPr>
          <w:spacing w:val="-5"/>
        </w:rPr>
        <w:t xml:space="preserve"> </w:t>
      </w:r>
      <w:r>
        <w:t>общего</w:t>
      </w:r>
      <w:r>
        <w:rPr>
          <w:spacing w:val="-5"/>
        </w:rPr>
        <w:t xml:space="preserve"> </w:t>
      </w:r>
      <w:r>
        <w:t>образования</w:t>
      </w:r>
      <w:r>
        <w:tab/>
        <w:t>2</w:t>
      </w:r>
      <w:r w:rsidR="00BF204F">
        <w:t>30</w:t>
      </w:r>
    </w:p>
    <w:p w:rsidR="003C3AB5" w:rsidRDefault="00BF204F" w:rsidP="003C3AB5">
      <w:pPr>
        <w:pStyle w:val="20"/>
        <w:numPr>
          <w:ilvl w:val="2"/>
          <w:numId w:val="106"/>
        </w:numPr>
        <w:tabs>
          <w:tab w:val="left" w:pos="1382"/>
          <w:tab w:val="left" w:leader="dot" w:pos="9954"/>
        </w:tabs>
        <w:spacing w:before="95" w:line="271" w:lineRule="auto"/>
        <w:ind w:right="992" w:firstLine="0"/>
      </w:pPr>
      <w:hyperlink w:anchor="_TOC_250000" w:history="1">
        <w:r w:rsidR="003C3AB5">
          <w:t>Финансовое обеспечение реализации основной образовательной программы основного общего</w:t>
        </w:r>
        <w:r w:rsidR="003C3AB5">
          <w:rPr>
            <w:spacing w:val="-1"/>
          </w:rPr>
          <w:t xml:space="preserve"> </w:t>
        </w:r>
        <w:r w:rsidR="003C3AB5">
          <w:t>образования</w:t>
        </w:r>
        <w:r w:rsidR="003C3AB5">
          <w:tab/>
          <w:t>2</w:t>
        </w:r>
      </w:hyperlink>
      <w:r>
        <w:t>30</w:t>
      </w:r>
    </w:p>
    <w:p w:rsidR="00745392" w:rsidRDefault="00745392" w:rsidP="00745392">
      <w:pPr>
        <w:pStyle w:val="a4"/>
        <w:tabs>
          <w:tab w:val="left" w:pos="1389"/>
        </w:tabs>
        <w:spacing w:before="62"/>
        <w:ind w:left="1388"/>
        <w:jc w:val="both"/>
      </w:pPr>
    </w:p>
    <w:p w:rsidR="00CD4114" w:rsidRDefault="002654B0" w:rsidP="00FA5986">
      <w:pPr>
        <w:pStyle w:val="a4"/>
        <w:numPr>
          <w:ilvl w:val="2"/>
          <w:numId w:val="106"/>
        </w:numPr>
        <w:tabs>
          <w:tab w:val="left" w:pos="1389"/>
        </w:tabs>
        <w:spacing w:before="62"/>
        <w:ind w:left="1388" w:hanging="716"/>
        <w:jc w:val="both"/>
      </w:pPr>
      <w:r>
        <w:t>Материально-технические условия реализации основной образовательной</w:t>
      </w:r>
      <w:r>
        <w:rPr>
          <w:spacing w:val="31"/>
        </w:rPr>
        <w:t xml:space="preserve"> </w:t>
      </w:r>
      <w:r>
        <w:t>программы</w:t>
      </w:r>
      <w:r w:rsidR="00FA5986">
        <w:t>…</w:t>
      </w:r>
      <w:r>
        <w:t>2</w:t>
      </w:r>
      <w:r w:rsidR="00BF204F">
        <w:t>31</w:t>
      </w:r>
    </w:p>
    <w:p w:rsidR="00CD4114" w:rsidRDefault="002654B0" w:rsidP="00EA1534">
      <w:pPr>
        <w:pStyle w:val="a4"/>
        <w:numPr>
          <w:ilvl w:val="2"/>
          <w:numId w:val="106"/>
        </w:numPr>
        <w:tabs>
          <w:tab w:val="left" w:pos="1281"/>
          <w:tab w:val="left" w:pos="4921"/>
          <w:tab w:val="left" w:pos="6338"/>
        </w:tabs>
        <w:spacing w:before="95"/>
        <w:ind w:left="1280" w:hanging="608"/>
        <w:jc w:val="both"/>
      </w:pPr>
      <w:r>
        <w:t>Информационно-методические</w:t>
      </w:r>
      <w:r>
        <w:tab/>
        <w:t>условия</w:t>
      </w:r>
      <w:r>
        <w:tab/>
        <w:t>реализации</w:t>
      </w:r>
      <w:r>
        <w:rPr>
          <w:spacing w:val="11"/>
        </w:rPr>
        <w:t xml:space="preserve"> </w:t>
      </w:r>
      <w:r>
        <w:t>основной</w:t>
      </w:r>
    </w:p>
    <w:p w:rsidR="00CD4114" w:rsidRDefault="002654B0">
      <w:pPr>
        <w:tabs>
          <w:tab w:val="left" w:leader="dot" w:pos="9933"/>
        </w:tabs>
        <w:spacing w:before="96"/>
        <w:ind w:left="672"/>
        <w:jc w:val="both"/>
      </w:pPr>
      <w:r>
        <w:t>образовательной программы основного</w:t>
      </w:r>
      <w:r>
        <w:rPr>
          <w:spacing w:val="-9"/>
        </w:rPr>
        <w:t xml:space="preserve"> </w:t>
      </w:r>
      <w:r>
        <w:t>общего</w:t>
      </w:r>
      <w:r>
        <w:rPr>
          <w:spacing w:val="-4"/>
        </w:rPr>
        <w:t xml:space="preserve"> </w:t>
      </w:r>
      <w:r>
        <w:t>образования</w:t>
      </w:r>
      <w:r>
        <w:tab/>
        <w:t>2</w:t>
      </w:r>
      <w:r w:rsidR="00BF204F">
        <w:t>32</w:t>
      </w:r>
    </w:p>
    <w:p w:rsidR="00CD4114" w:rsidRDefault="002654B0" w:rsidP="00FA5986">
      <w:pPr>
        <w:pStyle w:val="a4"/>
        <w:numPr>
          <w:ilvl w:val="2"/>
          <w:numId w:val="106"/>
        </w:numPr>
        <w:tabs>
          <w:tab w:val="left" w:pos="1355"/>
        </w:tabs>
        <w:spacing w:before="75"/>
        <w:ind w:left="1354" w:hanging="682"/>
        <w:jc w:val="both"/>
      </w:pPr>
      <w:r>
        <w:t>Сетевой график (дорожная карта) по формированию необходимой системы</w:t>
      </w:r>
      <w:r>
        <w:rPr>
          <w:spacing w:val="25"/>
        </w:rPr>
        <w:t xml:space="preserve"> </w:t>
      </w:r>
      <w:r>
        <w:t>условий</w:t>
      </w:r>
      <w:r w:rsidR="00FA5986">
        <w:t>.</w:t>
      </w:r>
      <w:r>
        <w:t>....2</w:t>
      </w:r>
      <w:r w:rsidR="00BF204F">
        <w:t>34</w:t>
      </w:r>
      <w:bookmarkStart w:id="0" w:name="_GoBack"/>
      <w:bookmarkEnd w:id="0"/>
    </w:p>
    <w:p w:rsidR="00CD4114" w:rsidRDefault="00CD4114">
      <w:pPr>
        <w:pStyle w:val="a3"/>
        <w:spacing w:before="2"/>
        <w:ind w:left="0"/>
        <w:rPr>
          <w:sz w:val="18"/>
        </w:rPr>
      </w:pPr>
    </w:p>
    <w:p w:rsidR="00CD4114" w:rsidRDefault="002654B0">
      <w:pPr>
        <w:pStyle w:val="1"/>
        <w:ind w:left="1379" w:right="0"/>
      </w:pPr>
      <w:r>
        <w:t>6</w:t>
      </w:r>
    </w:p>
    <w:p w:rsidR="00CD4114" w:rsidRDefault="00CD4114">
      <w:pPr>
        <w:sectPr w:rsidR="00CD4114">
          <w:type w:val="continuous"/>
          <w:pgSz w:w="11910" w:h="16840"/>
          <w:pgMar w:top="340" w:right="140" w:bottom="280" w:left="460" w:header="720" w:footer="720" w:gutter="0"/>
          <w:cols w:space="720"/>
        </w:sectPr>
      </w:pPr>
    </w:p>
    <w:p w:rsidR="00CD4114" w:rsidRDefault="002654B0" w:rsidP="00EA1534">
      <w:pPr>
        <w:pStyle w:val="2"/>
        <w:numPr>
          <w:ilvl w:val="0"/>
          <w:numId w:val="105"/>
        </w:numPr>
        <w:tabs>
          <w:tab w:val="left" w:pos="875"/>
        </w:tabs>
        <w:spacing w:before="63" w:line="240" w:lineRule="auto"/>
        <w:ind w:hanging="202"/>
        <w:jc w:val="both"/>
      </w:pPr>
      <w:r>
        <w:lastRenderedPageBreak/>
        <w:t>Целевой раздел примерной основной образовательной программы основного общего</w:t>
      </w:r>
      <w:r>
        <w:rPr>
          <w:spacing w:val="-11"/>
        </w:rPr>
        <w:t xml:space="preserve"> </w:t>
      </w:r>
      <w:r>
        <w:t>образования</w:t>
      </w:r>
    </w:p>
    <w:p w:rsidR="00CD4114" w:rsidRDefault="002654B0" w:rsidP="00EA1534">
      <w:pPr>
        <w:pStyle w:val="a4"/>
        <w:numPr>
          <w:ilvl w:val="1"/>
          <w:numId w:val="105"/>
        </w:numPr>
        <w:tabs>
          <w:tab w:val="left" w:pos="1382"/>
        </w:tabs>
        <w:spacing w:before="32"/>
        <w:jc w:val="both"/>
        <w:rPr>
          <w:b/>
          <w:sz w:val="20"/>
        </w:rPr>
      </w:pPr>
      <w:r>
        <w:rPr>
          <w:b/>
          <w:sz w:val="20"/>
        </w:rPr>
        <w:t>Пояснительная</w:t>
      </w:r>
      <w:r>
        <w:rPr>
          <w:b/>
          <w:spacing w:val="1"/>
          <w:sz w:val="20"/>
        </w:rPr>
        <w:t xml:space="preserve"> </w:t>
      </w:r>
      <w:r>
        <w:rPr>
          <w:b/>
          <w:sz w:val="20"/>
        </w:rPr>
        <w:t>записка</w:t>
      </w:r>
    </w:p>
    <w:p w:rsidR="00CD4114" w:rsidRDefault="002654B0">
      <w:pPr>
        <w:pStyle w:val="a3"/>
        <w:spacing w:before="32" w:line="271" w:lineRule="auto"/>
        <w:ind w:right="982"/>
        <w:jc w:val="both"/>
      </w:pPr>
      <w:r>
        <w:t xml:space="preserve">Основная образовательная программа основного общего образования </w:t>
      </w:r>
      <w:r w:rsidR="000A4EEC" w:rsidRPr="000A4EEC">
        <w:t>МБОУ «Русско-татарская средняя общеобразовательная школа №81 с углубленным изучением отдельных предметов имени В.А.Григорьева»</w:t>
      </w:r>
      <w:r w:rsidR="000A4EEC" w:rsidRPr="003E4636">
        <w:rPr>
          <w:sz w:val="24"/>
          <w:szCs w:val="24"/>
        </w:rPr>
        <w:t xml:space="preserve"> </w:t>
      </w:r>
      <w:r w:rsidR="000A4EEC">
        <w:t>Кировског</w:t>
      </w:r>
      <w:r>
        <w:t>о района г.Казани</w:t>
      </w:r>
      <w:r w:rsidR="000A4EEC">
        <w:t xml:space="preserve"> (далее – ООП ООО МБОУ «Школа №81</w:t>
      </w:r>
      <w:r>
        <w:t>») разработана в соответствии с требованиями федерального государственного образовательного стандарта основного общего образования (далее – ФГОС ООО) к структуре основной образовательной программы, определяет цель, задачи, планируемые результаты, содержание и организацию образовательной деятельности при получении основного общего образования.</w:t>
      </w:r>
    </w:p>
    <w:p w:rsidR="00CD4114" w:rsidRDefault="002654B0">
      <w:pPr>
        <w:pStyle w:val="a3"/>
        <w:spacing w:before="3" w:line="268" w:lineRule="auto"/>
        <w:ind w:right="985"/>
        <w:jc w:val="both"/>
      </w:pPr>
      <w:r>
        <w:t>Основная образовательная программа основного о</w:t>
      </w:r>
      <w:r w:rsidR="000A4EEC">
        <w:t>бщего образования МБОУ «Школа №81</w:t>
      </w:r>
      <w:r>
        <w:t xml:space="preserve">» разработана на основе Примерной основной образовательной программы основного общего образования с учётом типа и вида образовательной организации с учётом образовательных потребностей и запросов участников образовательного процесса, отражённых в </w:t>
      </w:r>
      <w:r w:rsidR="000A4EEC">
        <w:t>программе развития лицея на 2017 – 2022</w:t>
      </w:r>
      <w:r>
        <w:t xml:space="preserve"> годы. </w:t>
      </w:r>
    </w:p>
    <w:p w:rsidR="00CD4114" w:rsidRDefault="00CD4114">
      <w:pPr>
        <w:pStyle w:val="a3"/>
        <w:ind w:left="0"/>
        <w:rPr>
          <w:sz w:val="23"/>
        </w:rPr>
      </w:pPr>
    </w:p>
    <w:p w:rsidR="00CD4114" w:rsidRDefault="002654B0" w:rsidP="00EA1534">
      <w:pPr>
        <w:pStyle w:val="a4"/>
        <w:numPr>
          <w:ilvl w:val="2"/>
          <w:numId w:val="105"/>
        </w:numPr>
        <w:tabs>
          <w:tab w:val="left" w:pos="1394"/>
        </w:tabs>
        <w:spacing w:before="1"/>
        <w:jc w:val="both"/>
        <w:rPr>
          <w:sz w:val="20"/>
        </w:rPr>
      </w:pPr>
      <w:r>
        <w:rPr>
          <w:b/>
          <w:sz w:val="20"/>
        </w:rPr>
        <w:t xml:space="preserve">Целями реализации </w:t>
      </w:r>
      <w:r>
        <w:rPr>
          <w:sz w:val="20"/>
        </w:rPr>
        <w:t>основной образовательной программы основного общего образования</w:t>
      </w:r>
      <w:r>
        <w:rPr>
          <w:spacing w:val="-6"/>
          <w:sz w:val="20"/>
        </w:rPr>
        <w:t xml:space="preserve"> </w:t>
      </w:r>
      <w:r>
        <w:rPr>
          <w:sz w:val="20"/>
        </w:rPr>
        <w:t>являются:</w:t>
      </w:r>
    </w:p>
    <w:p w:rsidR="00CD4114" w:rsidRDefault="002654B0" w:rsidP="00EA1534">
      <w:pPr>
        <w:pStyle w:val="a4"/>
        <w:numPr>
          <w:ilvl w:val="0"/>
          <w:numId w:val="104"/>
        </w:numPr>
        <w:tabs>
          <w:tab w:val="left" w:pos="1382"/>
        </w:tabs>
        <w:spacing w:before="92" w:line="266" w:lineRule="auto"/>
        <w:ind w:right="983" w:firstLine="0"/>
        <w:jc w:val="both"/>
        <w:rPr>
          <w:sz w:val="20"/>
        </w:rPr>
      </w:pPr>
      <w:r>
        <w:rPr>
          <w:sz w:val="20"/>
        </w:rPr>
        <w:t>Достижение выпускниками планируемых результатов: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среднего школьного возраста, индивидуальными особенностями его развития и состояния</w:t>
      </w:r>
      <w:r>
        <w:rPr>
          <w:spacing w:val="-3"/>
          <w:sz w:val="20"/>
        </w:rPr>
        <w:t xml:space="preserve"> </w:t>
      </w:r>
      <w:r>
        <w:rPr>
          <w:sz w:val="20"/>
        </w:rPr>
        <w:t>здоровья;</w:t>
      </w:r>
    </w:p>
    <w:p w:rsidR="00CD4114" w:rsidRDefault="002654B0" w:rsidP="00EA1534">
      <w:pPr>
        <w:pStyle w:val="a4"/>
        <w:numPr>
          <w:ilvl w:val="0"/>
          <w:numId w:val="104"/>
        </w:numPr>
        <w:tabs>
          <w:tab w:val="left" w:pos="1382"/>
        </w:tabs>
        <w:spacing w:before="65"/>
        <w:ind w:left="1381"/>
        <w:jc w:val="both"/>
        <w:rPr>
          <w:sz w:val="20"/>
        </w:rPr>
      </w:pPr>
      <w:r>
        <w:rPr>
          <w:sz w:val="20"/>
        </w:rPr>
        <w:t>становление и развитие личности обучающегося в ее самобытности, уникальности,</w:t>
      </w:r>
      <w:r>
        <w:rPr>
          <w:spacing w:val="-8"/>
          <w:sz w:val="20"/>
        </w:rPr>
        <w:t xml:space="preserve"> </w:t>
      </w:r>
      <w:r>
        <w:rPr>
          <w:sz w:val="20"/>
        </w:rPr>
        <w:t>неповторимости.</w:t>
      </w:r>
    </w:p>
    <w:p w:rsidR="00CD4114" w:rsidRDefault="002654B0">
      <w:pPr>
        <w:spacing w:before="84" w:line="271" w:lineRule="auto"/>
        <w:ind w:left="672" w:right="981"/>
        <w:jc w:val="both"/>
        <w:rPr>
          <w:sz w:val="20"/>
        </w:rPr>
      </w:pPr>
      <w:r>
        <w:rPr>
          <w:b/>
          <w:sz w:val="20"/>
        </w:rPr>
        <w:t xml:space="preserve">Достижение поставленных целей </w:t>
      </w:r>
      <w:r>
        <w:rPr>
          <w:sz w:val="20"/>
        </w:rPr>
        <w:t>при разраб</w:t>
      </w:r>
      <w:r w:rsidR="000A4EEC">
        <w:rPr>
          <w:sz w:val="20"/>
        </w:rPr>
        <w:t>отке и реализации МБОУ «Школа №81</w:t>
      </w:r>
      <w:r>
        <w:rPr>
          <w:sz w:val="20"/>
        </w:rPr>
        <w:t xml:space="preserve">» основной образовательной программы основного общего образования </w:t>
      </w:r>
      <w:r>
        <w:rPr>
          <w:b/>
          <w:sz w:val="20"/>
        </w:rPr>
        <w:t>предусматривает решение следующих основных задач</w:t>
      </w:r>
      <w:r>
        <w:rPr>
          <w:sz w:val="20"/>
        </w:rPr>
        <w:t>:</w:t>
      </w:r>
    </w:p>
    <w:p w:rsidR="00CD4114" w:rsidRDefault="002654B0" w:rsidP="00EA1534">
      <w:pPr>
        <w:pStyle w:val="a4"/>
        <w:numPr>
          <w:ilvl w:val="0"/>
          <w:numId w:val="104"/>
        </w:numPr>
        <w:tabs>
          <w:tab w:val="left" w:pos="1382"/>
        </w:tabs>
        <w:spacing w:before="61" w:line="259" w:lineRule="auto"/>
        <w:ind w:right="980" w:firstLine="0"/>
        <w:jc w:val="both"/>
        <w:rPr>
          <w:sz w:val="20"/>
        </w:rPr>
      </w:pPr>
      <w:r>
        <w:rPr>
          <w:sz w:val="20"/>
        </w:rPr>
        <w:t>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w:t>
      </w:r>
      <w:r>
        <w:rPr>
          <w:spacing w:val="-6"/>
          <w:sz w:val="20"/>
        </w:rPr>
        <w:t xml:space="preserve"> </w:t>
      </w:r>
      <w:r>
        <w:rPr>
          <w:sz w:val="20"/>
        </w:rPr>
        <w:t>ООО);</w:t>
      </w:r>
    </w:p>
    <w:p w:rsidR="00CD4114" w:rsidRDefault="002654B0" w:rsidP="00EA1534">
      <w:pPr>
        <w:pStyle w:val="a4"/>
        <w:numPr>
          <w:ilvl w:val="0"/>
          <w:numId w:val="104"/>
        </w:numPr>
        <w:tabs>
          <w:tab w:val="left" w:pos="1382"/>
        </w:tabs>
        <w:spacing w:before="75"/>
        <w:ind w:left="1381"/>
        <w:jc w:val="both"/>
        <w:rPr>
          <w:sz w:val="20"/>
        </w:rPr>
      </w:pPr>
      <w:r>
        <w:rPr>
          <w:sz w:val="20"/>
        </w:rPr>
        <w:t>обеспечение преемственности начального общего, основного общего, среднего общего образования;</w:t>
      </w:r>
    </w:p>
    <w:p w:rsidR="00CD4114" w:rsidRDefault="002654B0" w:rsidP="00EA1534">
      <w:pPr>
        <w:pStyle w:val="a4"/>
        <w:numPr>
          <w:ilvl w:val="0"/>
          <w:numId w:val="104"/>
        </w:numPr>
        <w:tabs>
          <w:tab w:val="left" w:pos="1382"/>
        </w:tabs>
        <w:spacing w:before="84" w:line="264" w:lineRule="auto"/>
        <w:ind w:right="991" w:firstLine="0"/>
        <w:jc w:val="both"/>
        <w:rPr>
          <w:sz w:val="20"/>
        </w:rPr>
      </w:pPr>
      <w:r>
        <w:rPr>
          <w:sz w:val="20"/>
        </w:rPr>
        <w:t>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w:t>
      </w:r>
      <w:r>
        <w:rPr>
          <w:spacing w:val="-1"/>
          <w:sz w:val="20"/>
        </w:rPr>
        <w:t xml:space="preserve"> </w:t>
      </w:r>
      <w:r>
        <w:rPr>
          <w:sz w:val="20"/>
        </w:rPr>
        <w:t>ОВЗ;</w:t>
      </w:r>
    </w:p>
    <w:p w:rsidR="00CD4114" w:rsidRDefault="002654B0" w:rsidP="00EA1534">
      <w:pPr>
        <w:pStyle w:val="a4"/>
        <w:numPr>
          <w:ilvl w:val="0"/>
          <w:numId w:val="104"/>
        </w:numPr>
        <w:tabs>
          <w:tab w:val="left" w:pos="1382"/>
        </w:tabs>
        <w:spacing w:before="69" w:line="266" w:lineRule="auto"/>
        <w:ind w:right="984" w:firstLine="0"/>
        <w:jc w:val="both"/>
        <w:rPr>
          <w:sz w:val="20"/>
        </w:rPr>
      </w:pPr>
      <w:r>
        <w:rPr>
          <w:sz w:val="20"/>
        </w:rPr>
        <w:t>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 обеспечению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w:t>
      </w:r>
      <w:r>
        <w:rPr>
          <w:spacing w:val="-6"/>
          <w:sz w:val="20"/>
        </w:rPr>
        <w:t xml:space="preserve"> </w:t>
      </w:r>
      <w:r>
        <w:rPr>
          <w:sz w:val="20"/>
        </w:rPr>
        <w:t>самореализации;</w:t>
      </w:r>
    </w:p>
    <w:p w:rsidR="00CD4114" w:rsidRDefault="002654B0" w:rsidP="00EA1534">
      <w:pPr>
        <w:pStyle w:val="a4"/>
        <w:numPr>
          <w:ilvl w:val="0"/>
          <w:numId w:val="104"/>
        </w:numPr>
        <w:tabs>
          <w:tab w:val="left" w:pos="1382"/>
        </w:tabs>
        <w:spacing w:before="69" w:line="259" w:lineRule="auto"/>
        <w:ind w:right="983" w:firstLine="0"/>
        <w:jc w:val="both"/>
        <w:rPr>
          <w:sz w:val="20"/>
        </w:rPr>
      </w:pPr>
      <w:r>
        <w:rPr>
          <w:sz w:val="20"/>
        </w:rPr>
        <w:t>обеспечение эффективного сочетания урочных и внеурочных форм организации учебных занятий, взаимодействия всех участников образовательных</w:t>
      </w:r>
      <w:r>
        <w:rPr>
          <w:spacing w:val="-4"/>
          <w:sz w:val="20"/>
        </w:rPr>
        <w:t xml:space="preserve"> </w:t>
      </w:r>
      <w:r>
        <w:rPr>
          <w:sz w:val="20"/>
        </w:rPr>
        <w:t>отношений;</w:t>
      </w:r>
    </w:p>
    <w:p w:rsidR="00CD4114" w:rsidRDefault="000A4EEC" w:rsidP="00EA1534">
      <w:pPr>
        <w:pStyle w:val="a4"/>
        <w:numPr>
          <w:ilvl w:val="0"/>
          <w:numId w:val="104"/>
        </w:numPr>
        <w:tabs>
          <w:tab w:val="left" w:pos="1382"/>
        </w:tabs>
        <w:spacing w:before="64" w:line="259" w:lineRule="auto"/>
        <w:ind w:right="985" w:firstLine="0"/>
        <w:jc w:val="both"/>
        <w:rPr>
          <w:sz w:val="20"/>
        </w:rPr>
      </w:pPr>
      <w:r>
        <w:rPr>
          <w:sz w:val="20"/>
        </w:rPr>
        <w:t>взаимодействие МБОУ «Школа №81</w:t>
      </w:r>
      <w:r w:rsidR="002654B0">
        <w:rPr>
          <w:sz w:val="20"/>
        </w:rPr>
        <w:t>» при реализации основной образовательной программы с социальными партнерами;</w:t>
      </w:r>
    </w:p>
    <w:p w:rsidR="00CD4114" w:rsidRDefault="002654B0" w:rsidP="00EA1534">
      <w:pPr>
        <w:pStyle w:val="a4"/>
        <w:numPr>
          <w:ilvl w:val="0"/>
          <w:numId w:val="104"/>
        </w:numPr>
        <w:tabs>
          <w:tab w:val="left" w:pos="1382"/>
        </w:tabs>
        <w:spacing w:before="75" w:line="266" w:lineRule="auto"/>
        <w:ind w:right="982" w:firstLine="0"/>
        <w:jc w:val="both"/>
        <w:rPr>
          <w:sz w:val="20"/>
        </w:rPr>
      </w:pPr>
      <w:r>
        <w:rPr>
          <w:sz w:val="20"/>
        </w:rPr>
        <w:t>выявление и развитие способностей обучающихся, в том числе детей, проявивших выдающиеся способности, детей с ОВЗ и инвалидов, их интересов через систему клубов, секций, студий и кружков, общественно полезную деятельность, в том числе с использованием возможностей образовательных организаций дополнительного</w:t>
      </w:r>
      <w:r>
        <w:rPr>
          <w:spacing w:val="1"/>
          <w:sz w:val="20"/>
        </w:rPr>
        <w:t xml:space="preserve"> </w:t>
      </w:r>
      <w:r>
        <w:rPr>
          <w:sz w:val="20"/>
        </w:rPr>
        <w:t>образования;</w:t>
      </w:r>
    </w:p>
    <w:p w:rsidR="00CD4114" w:rsidRDefault="002654B0" w:rsidP="00EA1534">
      <w:pPr>
        <w:pStyle w:val="a4"/>
        <w:numPr>
          <w:ilvl w:val="0"/>
          <w:numId w:val="104"/>
        </w:numPr>
        <w:tabs>
          <w:tab w:val="left" w:pos="1382"/>
        </w:tabs>
        <w:spacing w:before="66" w:line="256" w:lineRule="auto"/>
        <w:ind w:right="984" w:firstLine="0"/>
        <w:jc w:val="both"/>
        <w:rPr>
          <w:sz w:val="20"/>
        </w:rPr>
      </w:pPr>
      <w:r>
        <w:rPr>
          <w:sz w:val="20"/>
        </w:rPr>
        <w:t>организацию интеллектуальных и творческих соревнований, научно-технического творчества, проектной и учебно-исследовательской</w:t>
      </w:r>
      <w:r>
        <w:rPr>
          <w:spacing w:val="-2"/>
          <w:sz w:val="20"/>
        </w:rPr>
        <w:t xml:space="preserve"> </w:t>
      </w:r>
      <w:r>
        <w:rPr>
          <w:sz w:val="20"/>
        </w:rPr>
        <w:t>деятельности;</w:t>
      </w:r>
    </w:p>
    <w:p w:rsidR="00CD4114" w:rsidRDefault="002654B0" w:rsidP="00EA1534">
      <w:pPr>
        <w:pStyle w:val="a4"/>
        <w:numPr>
          <w:ilvl w:val="0"/>
          <w:numId w:val="104"/>
        </w:numPr>
        <w:tabs>
          <w:tab w:val="left" w:pos="1382"/>
        </w:tabs>
        <w:spacing w:before="78" w:line="259" w:lineRule="auto"/>
        <w:ind w:right="988" w:firstLine="0"/>
        <w:jc w:val="both"/>
        <w:rPr>
          <w:sz w:val="20"/>
        </w:rPr>
      </w:pPr>
      <w:r>
        <w:rPr>
          <w:sz w:val="20"/>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w:t>
      </w:r>
      <w:r>
        <w:rPr>
          <w:spacing w:val="-14"/>
          <w:sz w:val="20"/>
        </w:rPr>
        <w:t xml:space="preserve"> </w:t>
      </w:r>
      <w:r>
        <w:rPr>
          <w:sz w:val="20"/>
        </w:rPr>
        <w:t>уклада;</w:t>
      </w:r>
    </w:p>
    <w:p w:rsidR="00CD4114" w:rsidRDefault="002654B0" w:rsidP="00EA1534">
      <w:pPr>
        <w:pStyle w:val="a4"/>
        <w:numPr>
          <w:ilvl w:val="0"/>
          <w:numId w:val="104"/>
        </w:numPr>
        <w:tabs>
          <w:tab w:val="left" w:pos="1382"/>
        </w:tabs>
        <w:spacing w:before="72" w:line="259" w:lineRule="auto"/>
        <w:ind w:right="992" w:firstLine="0"/>
        <w:jc w:val="both"/>
        <w:rPr>
          <w:sz w:val="20"/>
        </w:rPr>
      </w:pPr>
      <w:r>
        <w:rPr>
          <w:sz w:val="20"/>
        </w:rPr>
        <w:t>включение обучающихся в процессы познания и преобразования внешкольной социальной среды ( района, города) для приобретения опыта реального управления и</w:t>
      </w:r>
      <w:r>
        <w:rPr>
          <w:spacing w:val="-1"/>
          <w:sz w:val="20"/>
        </w:rPr>
        <w:t xml:space="preserve"> </w:t>
      </w:r>
      <w:r>
        <w:rPr>
          <w:sz w:val="20"/>
        </w:rPr>
        <w:t>действия;</w:t>
      </w:r>
    </w:p>
    <w:p w:rsidR="00CD4114" w:rsidRDefault="002654B0" w:rsidP="00EA1534">
      <w:pPr>
        <w:pStyle w:val="a4"/>
        <w:numPr>
          <w:ilvl w:val="0"/>
          <w:numId w:val="104"/>
        </w:numPr>
        <w:tabs>
          <w:tab w:val="left" w:pos="1382"/>
        </w:tabs>
        <w:spacing w:before="74" w:line="264" w:lineRule="auto"/>
        <w:ind w:right="990" w:firstLine="0"/>
        <w:jc w:val="both"/>
        <w:rPr>
          <w:sz w:val="20"/>
        </w:rPr>
      </w:pPr>
      <w:r>
        <w:rPr>
          <w:sz w:val="20"/>
        </w:rPr>
        <w:t>социальное и учебно-исследовательское проектирование, профессиональная ориентация обучающихся при поддержке педагогов, психологов, социальных педагогов, сотрудничество с учреждениями профессионального образования, центрами</w:t>
      </w:r>
    </w:p>
    <w:p w:rsidR="00CD4114" w:rsidRDefault="002654B0">
      <w:pPr>
        <w:pStyle w:val="a3"/>
        <w:spacing w:before="71"/>
        <w:jc w:val="both"/>
      </w:pPr>
      <w:r>
        <w:t>профессиональной работы;</w:t>
      </w:r>
    </w:p>
    <w:p w:rsidR="00CD4114" w:rsidRDefault="00CD4114">
      <w:pPr>
        <w:jc w:val="both"/>
        <w:sectPr w:rsidR="00CD4114">
          <w:pgSz w:w="11910" w:h="16840"/>
          <w:pgMar w:top="660" w:right="140" w:bottom="280" w:left="460" w:header="720" w:footer="720" w:gutter="0"/>
          <w:cols w:space="720"/>
        </w:sectPr>
      </w:pPr>
    </w:p>
    <w:p w:rsidR="00CD4114" w:rsidRDefault="002654B0" w:rsidP="00EA1534">
      <w:pPr>
        <w:pStyle w:val="a4"/>
        <w:numPr>
          <w:ilvl w:val="0"/>
          <w:numId w:val="104"/>
        </w:numPr>
        <w:tabs>
          <w:tab w:val="left" w:pos="1382"/>
        </w:tabs>
        <w:spacing w:before="82" w:line="256" w:lineRule="auto"/>
        <w:ind w:right="984" w:firstLine="0"/>
        <w:jc w:val="both"/>
        <w:rPr>
          <w:sz w:val="20"/>
        </w:rPr>
      </w:pPr>
      <w:r>
        <w:rPr>
          <w:sz w:val="20"/>
        </w:rPr>
        <w:lastRenderedPageBreak/>
        <w:t>сохранение и укрепление физического, психологического и социального здоровья обучающихся, обеспечение их</w:t>
      </w:r>
      <w:r>
        <w:rPr>
          <w:spacing w:val="-2"/>
          <w:sz w:val="20"/>
        </w:rPr>
        <w:t xml:space="preserve"> </w:t>
      </w:r>
      <w:r>
        <w:rPr>
          <w:sz w:val="20"/>
        </w:rPr>
        <w:t>безопасности.</w:t>
      </w:r>
    </w:p>
    <w:p w:rsidR="00CD4114" w:rsidRDefault="002654B0" w:rsidP="00EA1534">
      <w:pPr>
        <w:pStyle w:val="2"/>
        <w:numPr>
          <w:ilvl w:val="2"/>
          <w:numId w:val="105"/>
        </w:numPr>
        <w:tabs>
          <w:tab w:val="left" w:pos="1307"/>
        </w:tabs>
        <w:spacing w:before="85" w:line="268" w:lineRule="auto"/>
        <w:ind w:left="672" w:right="988" w:firstLine="0"/>
        <w:jc w:val="both"/>
      </w:pPr>
      <w:bookmarkStart w:id="1" w:name="_TOC_250062"/>
      <w:bookmarkEnd w:id="1"/>
      <w:r>
        <w:t>Принципы и подходы к формированию образовательной программы основного общего образования</w:t>
      </w:r>
    </w:p>
    <w:p w:rsidR="00CD4114" w:rsidRDefault="002654B0">
      <w:pPr>
        <w:spacing w:before="66"/>
        <w:ind w:left="672"/>
        <w:jc w:val="both"/>
        <w:rPr>
          <w:sz w:val="20"/>
        </w:rPr>
      </w:pPr>
      <w:r>
        <w:rPr>
          <w:b/>
          <w:sz w:val="20"/>
        </w:rPr>
        <w:t>Методологической основой ФГОС является системно-</w:t>
      </w:r>
      <w:r w:rsidR="000A4EEC">
        <w:rPr>
          <w:b/>
          <w:sz w:val="20"/>
        </w:rPr>
        <w:t xml:space="preserve"> </w:t>
      </w:r>
      <w:r>
        <w:rPr>
          <w:b/>
          <w:sz w:val="20"/>
        </w:rPr>
        <w:t>деятельностный подход</w:t>
      </w:r>
      <w:r>
        <w:rPr>
          <w:sz w:val="20"/>
        </w:rPr>
        <w:t>, который предполагает:</w:t>
      </w:r>
    </w:p>
    <w:p w:rsidR="00CD4114" w:rsidRDefault="002654B0" w:rsidP="00EA1534">
      <w:pPr>
        <w:pStyle w:val="a4"/>
        <w:numPr>
          <w:ilvl w:val="0"/>
          <w:numId w:val="104"/>
        </w:numPr>
        <w:tabs>
          <w:tab w:val="left" w:pos="1382"/>
        </w:tabs>
        <w:spacing w:before="96" w:line="266" w:lineRule="auto"/>
        <w:ind w:right="986" w:firstLine="0"/>
        <w:jc w:val="both"/>
        <w:rPr>
          <w:sz w:val="20"/>
        </w:rPr>
      </w:pPr>
      <w:r>
        <w:rPr>
          <w:sz w:val="20"/>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 состава;</w:t>
      </w:r>
    </w:p>
    <w:p w:rsidR="00CD4114" w:rsidRDefault="002654B0" w:rsidP="00EA1534">
      <w:pPr>
        <w:pStyle w:val="a4"/>
        <w:numPr>
          <w:ilvl w:val="0"/>
          <w:numId w:val="104"/>
        </w:numPr>
        <w:tabs>
          <w:tab w:val="left" w:pos="1382"/>
        </w:tabs>
        <w:spacing w:before="66" w:line="266" w:lineRule="auto"/>
        <w:ind w:right="989" w:firstLine="0"/>
        <w:jc w:val="both"/>
        <w:rPr>
          <w:sz w:val="20"/>
        </w:rPr>
      </w:pPr>
      <w:r>
        <w:rPr>
          <w:sz w:val="20"/>
        </w:rPr>
        <w:t>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w:t>
      </w:r>
      <w:r>
        <w:rPr>
          <w:spacing w:val="-4"/>
          <w:sz w:val="20"/>
        </w:rPr>
        <w:t xml:space="preserve"> </w:t>
      </w:r>
      <w:r>
        <w:rPr>
          <w:sz w:val="20"/>
        </w:rPr>
        <w:t>обучающихся;</w:t>
      </w:r>
    </w:p>
    <w:p w:rsidR="00CD4114" w:rsidRDefault="002654B0" w:rsidP="00EA1534">
      <w:pPr>
        <w:pStyle w:val="a4"/>
        <w:numPr>
          <w:ilvl w:val="0"/>
          <w:numId w:val="104"/>
        </w:numPr>
        <w:tabs>
          <w:tab w:val="left" w:pos="1382"/>
        </w:tabs>
        <w:spacing w:before="63" w:line="264" w:lineRule="auto"/>
        <w:ind w:right="980" w:firstLine="0"/>
        <w:jc w:val="both"/>
        <w:rPr>
          <w:sz w:val="20"/>
        </w:rPr>
      </w:pPr>
      <w:r>
        <w:rPr>
          <w:sz w:val="20"/>
        </w:rPr>
        <w:t>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 познавательной деятельности, формирование его готовности к саморазвитию и непрерывному</w:t>
      </w:r>
      <w:r>
        <w:rPr>
          <w:spacing w:val="-27"/>
          <w:sz w:val="20"/>
        </w:rPr>
        <w:t xml:space="preserve"> </w:t>
      </w:r>
      <w:r>
        <w:rPr>
          <w:sz w:val="20"/>
        </w:rPr>
        <w:t>образованию;</w:t>
      </w:r>
    </w:p>
    <w:p w:rsidR="00CD4114" w:rsidRDefault="002654B0" w:rsidP="00EA1534">
      <w:pPr>
        <w:pStyle w:val="a4"/>
        <w:numPr>
          <w:ilvl w:val="0"/>
          <w:numId w:val="104"/>
        </w:numPr>
        <w:tabs>
          <w:tab w:val="left" w:pos="1382"/>
        </w:tabs>
        <w:spacing w:before="69" w:line="264" w:lineRule="auto"/>
        <w:ind w:right="984" w:firstLine="0"/>
        <w:jc w:val="both"/>
        <w:rPr>
          <w:sz w:val="20"/>
        </w:rPr>
      </w:pPr>
      <w:r>
        <w:rPr>
          <w:sz w:val="20"/>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CD4114" w:rsidRDefault="002654B0" w:rsidP="00EA1534">
      <w:pPr>
        <w:pStyle w:val="a4"/>
        <w:numPr>
          <w:ilvl w:val="0"/>
          <w:numId w:val="104"/>
        </w:numPr>
        <w:tabs>
          <w:tab w:val="left" w:pos="1382"/>
        </w:tabs>
        <w:spacing w:before="71" w:line="264" w:lineRule="auto"/>
        <w:ind w:right="988" w:firstLine="0"/>
        <w:jc w:val="both"/>
        <w:rPr>
          <w:sz w:val="20"/>
        </w:rPr>
      </w:pPr>
      <w:r>
        <w:rPr>
          <w:sz w:val="20"/>
        </w:rPr>
        <w:t>учет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w:t>
      </w:r>
      <w:r>
        <w:rPr>
          <w:spacing w:val="1"/>
          <w:sz w:val="20"/>
        </w:rPr>
        <w:t xml:space="preserve"> </w:t>
      </w:r>
      <w:r>
        <w:rPr>
          <w:sz w:val="20"/>
        </w:rPr>
        <w:t>достижения;</w:t>
      </w:r>
    </w:p>
    <w:p w:rsidR="00CD4114" w:rsidRDefault="002654B0" w:rsidP="00EA1534">
      <w:pPr>
        <w:pStyle w:val="a4"/>
        <w:numPr>
          <w:ilvl w:val="0"/>
          <w:numId w:val="104"/>
        </w:numPr>
        <w:tabs>
          <w:tab w:val="left" w:pos="1382"/>
        </w:tabs>
        <w:spacing w:before="113" w:line="259" w:lineRule="auto"/>
        <w:ind w:right="991" w:firstLine="0"/>
        <w:jc w:val="both"/>
        <w:rPr>
          <w:sz w:val="20"/>
        </w:rPr>
      </w:pPr>
      <w:r>
        <w:rPr>
          <w:sz w:val="20"/>
        </w:rPr>
        <w:t>разнообразие индивидуальных образовательных траекторий и индивидуального развития каждого обучающегося, в том числе детей, проявивших выдающиеся способности, детей-инвалидов и детей с</w:t>
      </w:r>
      <w:r>
        <w:rPr>
          <w:spacing w:val="-16"/>
          <w:sz w:val="20"/>
        </w:rPr>
        <w:t xml:space="preserve"> </w:t>
      </w:r>
      <w:r>
        <w:rPr>
          <w:sz w:val="20"/>
        </w:rPr>
        <w:t>ОВЗ.</w:t>
      </w:r>
    </w:p>
    <w:p w:rsidR="00CD4114" w:rsidRPr="000A4EEC" w:rsidRDefault="002654B0">
      <w:pPr>
        <w:pStyle w:val="2"/>
        <w:spacing w:before="80" w:line="271" w:lineRule="auto"/>
        <w:ind w:right="977"/>
        <w:jc w:val="both"/>
        <w:rPr>
          <w:b w:val="0"/>
        </w:rPr>
      </w:pPr>
      <w:r w:rsidRPr="000A4EEC">
        <w:rPr>
          <w:b w:val="0"/>
        </w:rPr>
        <w:t>Основная образова</w:t>
      </w:r>
      <w:r w:rsidR="000A4EEC" w:rsidRPr="000A4EEC">
        <w:rPr>
          <w:b w:val="0"/>
        </w:rPr>
        <w:t>тельная программа МБОУ «Школа №81</w:t>
      </w:r>
      <w:r w:rsidRPr="000A4EEC">
        <w:rPr>
          <w:b w:val="0"/>
        </w:rPr>
        <w:t>» формируется с учетом психолого- педагогических особенностей развития детей 11–15 лет, связанных:</w:t>
      </w:r>
    </w:p>
    <w:p w:rsidR="00CD4114" w:rsidRDefault="002654B0" w:rsidP="00EA1534">
      <w:pPr>
        <w:pStyle w:val="a4"/>
        <w:numPr>
          <w:ilvl w:val="0"/>
          <w:numId w:val="104"/>
        </w:numPr>
        <w:tabs>
          <w:tab w:val="left" w:pos="1382"/>
        </w:tabs>
        <w:spacing w:before="54" w:line="268" w:lineRule="auto"/>
        <w:ind w:right="982" w:firstLine="0"/>
        <w:jc w:val="both"/>
        <w:rPr>
          <w:sz w:val="20"/>
        </w:rPr>
      </w:pPr>
      <w:r>
        <w:rPr>
          <w:sz w:val="20"/>
        </w:rPr>
        <w:t>с переходом от учебных действий, характерных для начальной школы и 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 овладению этой учебной деятельностью на уровне 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CD4114" w:rsidRDefault="002654B0" w:rsidP="00EA1534">
      <w:pPr>
        <w:pStyle w:val="a4"/>
        <w:numPr>
          <w:ilvl w:val="0"/>
          <w:numId w:val="104"/>
        </w:numPr>
        <w:tabs>
          <w:tab w:val="left" w:pos="1382"/>
        </w:tabs>
        <w:spacing w:before="60" w:line="266" w:lineRule="auto"/>
        <w:ind w:right="983" w:firstLine="0"/>
        <w:jc w:val="both"/>
        <w:rPr>
          <w:sz w:val="20"/>
        </w:rPr>
      </w:pPr>
      <w:r>
        <w:rPr>
          <w:sz w:val="20"/>
        </w:rPr>
        <w:t xml:space="preserve">с осуществлением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 качественного преобразования учебных действий: моделирования, контроля и оценки и перехода от самостоятельной постановки обучающимися новых учебных задач </w:t>
      </w:r>
      <w:r>
        <w:rPr>
          <w:i/>
          <w:sz w:val="20"/>
        </w:rPr>
        <w:t xml:space="preserve">к </w:t>
      </w:r>
      <w:r>
        <w:rPr>
          <w:sz w:val="20"/>
        </w:rPr>
        <w:t>развитию способности проектирования собственной  учебной деятельности и построению жизненных планов во временнóй</w:t>
      </w:r>
      <w:r>
        <w:rPr>
          <w:spacing w:val="-5"/>
          <w:sz w:val="20"/>
        </w:rPr>
        <w:t xml:space="preserve"> </w:t>
      </w:r>
      <w:r>
        <w:rPr>
          <w:sz w:val="20"/>
        </w:rPr>
        <w:t>перспективе;</w:t>
      </w:r>
    </w:p>
    <w:p w:rsidR="00CD4114" w:rsidRDefault="002654B0" w:rsidP="00EA1534">
      <w:pPr>
        <w:pStyle w:val="a4"/>
        <w:numPr>
          <w:ilvl w:val="0"/>
          <w:numId w:val="104"/>
        </w:numPr>
        <w:tabs>
          <w:tab w:val="left" w:pos="1382"/>
        </w:tabs>
        <w:spacing w:before="67" w:line="259" w:lineRule="auto"/>
        <w:ind w:right="985" w:firstLine="0"/>
        <w:jc w:val="both"/>
        <w:rPr>
          <w:sz w:val="20"/>
        </w:rPr>
      </w:pPr>
      <w:r>
        <w:rPr>
          <w:sz w:val="20"/>
        </w:rPr>
        <w:t>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w:t>
      </w:r>
      <w:r>
        <w:rPr>
          <w:spacing w:val="-10"/>
          <w:sz w:val="20"/>
        </w:rPr>
        <w:t xml:space="preserve"> </w:t>
      </w:r>
      <w:r>
        <w:rPr>
          <w:sz w:val="20"/>
        </w:rPr>
        <w:t>миром;</w:t>
      </w:r>
    </w:p>
    <w:p w:rsidR="00CD4114" w:rsidRDefault="002654B0" w:rsidP="00EA1534">
      <w:pPr>
        <w:pStyle w:val="a4"/>
        <w:numPr>
          <w:ilvl w:val="0"/>
          <w:numId w:val="104"/>
        </w:numPr>
        <w:tabs>
          <w:tab w:val="left" w:pos="1382"/>
        </w:tabs>
        <w:spacing w:before="75" w:line="259" w:lineRule="auto"/>
        <w:ind w:right="992" w:firstLine="0"/>
        <w:jc w:val="both"/>
        <w:rPr>
          <w:sz w:val="20"/>
        </w:rPr>
      </w:pPr>
      <w:r>
        <w:rPr>
          <w:sz w:val="20"/>
        </w:rPr>
        <w:t>с овладением коммуникативными средствами и способами организации кооперации и сотрудничества, развитием учебного сотрудничества, реализуемого в отношениях обучающихся с учителем и</w:t>
      </w:r>
      <w:r>
        <w:rPr>
          <w:spacing w:val="-22"/>
          <w:sz w:val="20"/>
        </w:rPr>
        <w:t xml:space="preserve"> </w:t>
      </w:r>
      <w:r>
        <w:rPr>
          <w:sz w:val="20"/>
        </w:rPr>
        <w:t>сверстниками;</w:t>
      </w:r>
    </w:p>
    <w:p w:rsidR="00CD4114" w:rsidRDefault="002654B0" w:rsidP="00EA1534">
      <w:pPr>
        <w:pStyle w:val="a4"/>
        <w:numPr>
          <w:ilvl w:val="0"/>
          <w:numId w:val="104"/>
        </w:numPr>
        <w:tabs>
          <w:tab w:val="left" w:pos="1382"/>
        </w:tabs>
        <w:spacing w:before="73" w:line="259" w:lineRule="auto"/>
        <w:ind w:right="980" w:firstLine="0"/>
        <w:jc w:val="both"/>
        <w:rPr>
          <w:sz w:val="20"/>
        </w:rPr>
      </w:pPr>
      <w:r>
        <w:rPr>
          <w:sz w:val="20"/>
        </w:rPr>
        <w:t>с изменением формы организации учебной деятельности и учебного сотрудничества от классно- урочной к лабораторно-семинарской и лекционно-лабораторной</w:t>
      </w:r>
      <w:r>
        <w:rPr>
          <w:spacing w:val="-6"/>
          <w:sz w:val="20"/>
        </w:rPr>
        <w:t xml:space="preserve"> </w:t>
      </w:r>
      <w:r>
        <w:rPr>
          <w:sz w:val="20"/>
        </w:rPr>
        <w:t>исследовательской.</w:t>
      </w:r>
    </w:p>
    <w:p w:rsidR="00CD4114" w:rsidRDefault="002654B0">
      <w:pPr>
        <w:pStyle w:val="a3"/>
        <w:spacing w:before="73" w:line="271" w:lineRule="auto"/>
        <w:ind w:right="981"/>
        <w:jc w:val="both"/>
      </w:pPr>
      <w:r>
        <w:t xml:space="preserve">Переход обучающегося в основную школу совпадает </w:t>
      </w:r>
      <w:r>
        <w:rPr>
          <w:b/>
          <w:i/>
        </w:rPr>
        <w:t xml:space="preserve">с </w:t>
      </w:r>
      <w:r>
        <w:t xml:space="preserve">первым этапом подросткового развития </w:t>
      </w:r>
      <w:r>
        <w:rPr>
          <w:b/>
          <w:i/>
        </w:rPr>
        <w:t xml:space="preserve">- </w:t>
      </w:r>
      <w:r>
        <w:t>переходом к кризису младшего подросткового возраста (11–13 лет, 5–7 классы), характеризующимся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rsidR="00CD4114" w:rsidRDefault="002654B0">
      <w:pPr>
        <w:pStyle w:val="a3"/>
        <w:spacing w:before="59"/>
        <w:jc w:val="both"/>
      </w:pPr>
      <w:r>
        <w:t>Второй этап подросткового развития (14–15 лет, 8–9 классы), характеризуется:</w:t>
      </w:r>
    </w:p>
    <w:p w:rsidR="00CD4114" w:rsidRDefault="002654B0">
      <w:pPr>
        <w:pStyle w:val="1"/>
        <w:spacing w:before="186"/>
        <w:ind w:left="1379" w:right="0"/>
      </w:pPr>
      <w:r>
        <w:t>8</w:t>
      </w:r>
    </w:p>
    <w:p w:rsidR="00CD4114" w:rsidRDefault="00CD4114">
      <w:pPr>
        <w:sectPr w:rsidR="00CD4114">
          <w:pgSz w:w="11910" w:h="16840"/>
          <w:pgMar w:top="320" w:right="140" w:bottom="280" w:left="460" w:header="720" w:footer="720" w:gutter="0"/>
          <w:cols w:space="720"/>
        </w:sectPr>
      </w:pPr>
    </w:p>
    <w:p w:rsidR="00CD4114" w:rsidRDefault="002654B0" w:rsidP="00EA1534">
      <w:pPr>
        <w:pStyle w:val="a4"/>
        <w:numPr>
          <w:ilvl w:val="0"/>
          <w:numId w:val="104"/>
        </w:numPr>
        <w:tabs>
          <w:tab w:val="left" w:pos="1382"/>
        </w:tabs>
        <w:spacing w:before="82" w:line="264" w:lineRule="auto"/>
        <w:ind w:right="985" w:firstLine="0"/>
        <w:jc w:val="both"/>
        <w:rPr>
          <w:sz w:val="20"/>
        </w:rPr>
      </w:pPr>
      <w:r>
        <w:rPr>
          <w:sz w:val="20"/>
        </w:rPr>
        <w:lastRenderedPageBreak/>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w:t>
      </w:r>
      <w:r>
        <w:rPr>
          <w:spacing w:val="-7"/>
          <w:sz w:val="20"/>
        </w:rPr>
        <w:t xml:space="preserve"> </w:t>
      </w:r>
      <w:r>
        <w:rPr>
          <w:sz w:val="20"/>
        </w:rPr>
        <w:t>переживаний;</w:t>
      </w:r>
    </w:p>
    <w:p w:rsidR="00CD4114" w:rsidRDefault="002654B0" w:rsidP="00EA1534">
      <w:pPr>
        <w:pStyle w:val="a4"/>
        <w:numPr>
          <w:ilvl w:val="0"/>
          <w:numId w:val="104"/>
        </w:numPr>
        <w:tabs>
          <w:tab w:val="left" w:pos="1382"/>
        </w:tabs>
        <w:spacing w:before="71"/>
        <w:ind w:left="1381"/>
        <w:jc w:val="both"/>
        <w:rPr>
          <w:sz w:val="20"/>
        </w:rPr>
      </w:pPr>
      <w:r>
        <w:rPr>
          <w:sz w:val="20"/>
        </w:rPr>
        <w:t>стремлением подростка к общению и совместной деятельности со</w:t>
      </w:r>
      <w:r>
        <w:rPr>
          <w:spacing w:val="-6"/>
          <w:sz w:val="20"/>
        </w:rPr>
        <w:t xml:space="preserve"> </w:t>
      </w:r>
      <w:r>
        <w:rPr>
          <w:sz w:val="20"/>
        </w:rPr>
        <w:t>сверстниками;</w:t>
      </w:r>
    </w:p>
    <w:p w:rsidR="00CD4114" w:rsidRDefault="002654B0" w:rsidP="00EA1534">
      <w:pPr>
        <w:pStyle w:val="a4"/>
        <w:numPr>
          <w:ilvl w:val="0"/>
          <w:numId w:val="104"/>
        </w:numPr>
        <w:tabs>
          <w:tab w:val="left" w:pos="1382"/>
        </w:tabs>
        <w:spacing w:before="51" w:line="259" w:lineRule="auto"/>
        <w:ind w:right="983" w:firstLine="0"/>
        <w:jc w:val="both"/>
        <w:rPr>
          <w:sz w:val="20"/>
        </w:rPr>
      </w:pPr>
      <w:r>
        <w:rPr>
          <w:sz w:val="20"/>
        </w:rPr>
        <w:t>особой чувствительностью к морально-этическому «кодексу товарищества», в котором заданы важнейшие нормы социального поведения взрослого</w:t>
      </w:r>
      <w:r>
        <w:rPr>
          <w:spacing w:val="-1"/>
          <w:sz w:val="20"/>
        </w:rPr>
        <w:t xml:space="preserve"> </w:t>
      </w:r>
      <w:r>
        <w:rPr>
          <w:sz w:val="20"/>
        </w:rPr>
        <w:t>мира;</w:t>
      </w:r>
    </w:p>
    <w:p w:rsidR="00CD4114" w:rsidRDefault="002654B0" w:rsidP="00EA1534">
      <w:pPr>
        <w:pStyle w:val="a4"/>
        <w:numPr>
          <w:ilvl w:val="0"/>
          <w:numId w:val="104"/>
        </w:numPr>
        <w:tabs>
          <w:tab w:val="left" w:pos="1382"/>
        </w:tabs>
        <w:spacing w:before="73" w:line="266" w:lineRule="auto"/>
        <w:ind w:right="980" w:firstLine="0"/>
        <w:jc w:val="both"/>
        <w:rPr>
          <w:sz w:val="20"/>
        </w:rPr>
      </w:pPr>
      <w:r>
        <w:rPr>
          <w:sz w:val="20"/>
        </w:rPr>
        <w:t>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интенсивное формирование нравственных понятий и убеждений, выработку принципов, моральное развитие личности;</w:t>
      </w:r>
    </w:p>
    <w:p w:rsidR="00CD4114" w:rsidRDefault="002654B0" w:rsidP="00EA1534">
      <w:pPr>
        <w:pStyle w:val="a4"/>
        <w:numPr>
          <w:ilvl w:val="0"/>
          <w:numId w:val="104"/>
        </w:numPr>
        <w:tabs>
          <w:tab w:val="left" w:pos="1382"/>
        </w:tabs>
        <w:spacing w:before="65" w:line="264" w:lineRule="auto"/>
        <w:ind w:right="982" w:firstLine="0"/>
        <w:jc w:val="both"/>
        <w:rPr>
          <w:sz w:val="20"/>
        </w:rPr>
      </w:pPr>
      <w:r>
        <w:rPr>
          <w:sz w:val="20"/>
        </w:rPr>
        <w:t>сложными поведенческими проявлениями, вызванными противоречием между потребностью подростков в признании их взрослыми со стороны окружающих и собственной неуверенностью в этом, проявляющимися в разных формах непослушания, сопротивления и</w:t>
      </w:r>
      <w:r>
        <w:rPr>
          <w:spacing w:val="-4"/>
          <w:sz w:val="20"/>
        </w:rPr>
        <w:t xml:space="preserve"> </w:t>
      </w:r>
      <w:r>
        <w:rPr>
          <w:sz w:val="20"/>
        </w:rPr>
        <w:t>протеста;</w:t>
      </w:r>
    </w:p>
    <w:p w:rsidR="00CD4114" w:rsidRDefault="002654B0" w:rsidP="00EA1534">
      <w:pPr>
        <w:pStyle w:val="a4"/>
        <w:numPr>
          <w:ilvl w:val="0"/>
          <w:numId w:val="104"/>
        </w:numPr>
        <w:tabs>
          <w:tab w:val="left" w:pos="1382"/>
        </w:tabs>
        <w:spacing w:before="69" w:line="261" w:lineRule="auto"/>
        <w:ind w:right="989" w:firstLine="0"/>
        <w:jc w:val="both"/>
        <w:rPr>
          <w:sz w:val="20"/>
        </w:rPr>
      </w:pPr>
      <w:r>
        <w:rPr>
          <w:sz w:val="20"/>
        </w:rPr>
        <w:t>изменением социальной ситуации развития: ростом информационных перегрузок, характером социальных взаимодействий, способами получения информации (СМИ, телевидение,</w:t>
      </w:r>
      <w:r>
        <w:rPr>
          <w:spacing w:val="-6"/>
          <w:sz w:val="20"/>
        </w:rPr>
        <w:t xml:space="preserve"> </w:t>
      </w:r>
      <w:r>
        <w:rPr>
          <w:sz w:val="20"/>
        </w:rPr>
        <w:t>Интернет).</w:t>
      </w:r>
    </w:p>
    <w:p w:rsidR="00CD4114" w:rsidRDefault="002654B0">
      <w:pPr>
        <w:pStyle w:val="a3"/>
        <w:spacing w:before="30" w:line="271" w:lineRule="auto"/>
        <w:ind w:right="988"/>
        <w:jc w:val="both"/>
      </w:pPr>
      <w:r>
        <w:t>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выбором условий и методик обучения.</w:t>
      </w:r>
    </w:p>
    <w:p w:rsidR="00CD4114" w:rsidRDefault="002654B0">
      <w:pPr>
        <w:pStyle w:val="a3"/>
        <w:spacing w:before="15" w:line="271" w:lineRule="auto"/>
        <w:ind w:right="991"/>
        <w:jc w:val="both"/>
      </w:pPr>
      <w:r>
        <w:t>Объективно необходимое для подготовки к будущей жизни развитие социальной взрослости подростка требует и от родителей (законных представителей) решения соответствующей задачи воспитания подростка в семье, смены прежнего типа отношений на новый.</w:t>
      </w:r>
    </w:p>
    <w:p w:rsidR="00CD4114" w:rsidRDefault="002654B0" w:rsidP="00EA1534">
      <w:pPr>
        <w:pStyle w:val="2"/>
        <w:numPr>
          <w:ilvl w:val="1"/>
          <w:numId w:val="103"/>
        </w:numPr>
        <w:tabs>
          <w:tab w:val="left" w:pos="1030"/>
        </w:tabs>
        <w:spacing w:before="17" w:line="271" w:lineRule="auto"/>
        <w:ind w:right="993" w:firstLine="0"/>
        <w:jc w:val="both"/>
      </w:pPr>
      <w:bookmarkStart w:id="2" w:name="_TOC_250061"/>
      <w:bookmarkEnd w:id="2"/>
      <w:r>
        <w:t>Планируемые результаты освоения обучающимися основной образовательной программы основного общего образования</w:t>
      </w:r>
    </w:p>
    <w:p w:rsidR="00CD4114" w:rsidRDefault="002654B0" w:rsidP="00EA1534">
      <w:pPr>
        <w:pStyle w:val="2"/>
        <w:numPr>
          <w:ilvl w:val="2"/>
          <w:numId w:val="103"/>
        </w:numPr>
        <w:tabs>
          <w:tab w:val="left" w:pos="1174"/>
        </w:tabs>
        <w:spacing w:before="15" w:line="240" w:lineRule="auto"/>
        <w:jc w:val="both"/>
      </w:pPr>
      <w:bookmarkStart w:id="3" w:name="_TOC_250060"/>
      <w:r>
        <w:t>Общие</w:t>
      </w:r>
      <w:r>
        <w:rPr>
          <w:spacing w:val="-1"/>
        </w:rPr>
        <w:t xml:space="preserve"> </w:t>
      </w:r>
      <w:bookmarkEnd w:id="3"/>
      <w:r>
        <w:t>положения</w:t>
      </w:r>
    </w:p>
    <w:p w:rsidR="00CD4114" w:rsidRDefault="002654B0">
      <w:pPr>
        <w:pStyle w:val="a3"/>
        <w:spacing w:before="39" w:line="271" w:lineRule="auto"/>
        <w:ind w:right="982"/>
        <w:jc w:val="both"/>
      </w:pPr>
      <w:r>
        <w:t>Планируемые результаты освоения основной образовательной программы основного общего обра</w:t>
      </w:r>
      <w:r w:rsidR="000A4EEC">
        <w:t>зования (ООП ООО) МБОУ «Школа №81</w:t>
      </w:r>
      <w:r>
        <w:t>» 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 ООО, образовательным процессом и системой оценки результатов освоения ООП ООО, выступая содержательной и критериальной основой для разработки программ учебных предметов, курсов, учебно-методической литературы, программ воспитания и социализации, с одной стороны, и системы оценки результатов – с другой.</w:t>
      </w:r>
    </w:p>
    <w:p w:rsidR="00CD4114" w:rsidRDefault="002654B0">
      <w:pPr>
        <w:pStyle w:val="a3"/>
        <w:spacing w:before="56" w:line="271" w:lineRule="auto"/>
        <w:ind w:right="981"/>
        <w:jc w:val="both"/>
      </w:pPr>
      <w:r>
        <w:t>В соответствии с требованиями ФГОС ООО система планируемых результатов – личностных, метапредметных и предметных – устанавливает и описывает классы учебно</w:t>
      </w:r>
      <w:r w:rsidR="000A4EEC">
        <w:t>-</w:t>
      </w:r>
      <w:r>
        <w:t>познавательных и учебно-практических задач, которые осваивают учащиеся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 (универсальных и специфических для каждого учебного предмета: регулятивных, коммуникативных, познавательных) с учебным материалом и, прежде всего, с опорным учебным материалом, служащим основой для последующего обучения.</w:t>
      </w:r>
    </w:p>
    <w:p w:rsidR="00CD4114" w:rsidRDefault="002654B0">
      <w:pPr>
        <w:pStyle w:val="a3"/>
        <w:spacing w:before="12" w:line="271" w:lineRule="auto"/>
        <w:ind w:right="984"/>
        <w:jc w:val="both"/>
      </w:pPr>
      <w:r>
        <w:t xml:space="preserve">В соответствии с реализуемой ФГОС ООО деятельностной парадигмой образования система планируемых результатов строится на основе </w:t>
      </w:r>
      <w:r w:rsidRPr="00FA5986">
        <w:t>уровневого подхода:</w:t>
      </w:r>
      <w:r>
        <w:t xml:space="preserve"> выделения ожидаемого уровня актуального развития большинства обучающихся и ближайшей перспективы их развития. Такой подход позволяет определять динамическую картину развития обучающихся, поощрять продвижение обучающихся, выстраивать индивидуальные траектории обучения с учетом зоны ближайшего развития ребенка.</w:t>
      </w:r>
    </w:p>
    <w:p w:rsidR="00CD4114" w:rsidRDefault="002654B0" w:rsidP="00EA1534">
      <w:pPr>
        <w:pStyle w:val="2"/>
        <w:numPr>
          <w:ilvl w:val="2"/>
          <w:numId w:val="103"/>
        </w:numPr>
        <w:tabs>
          <w:tab w:val="left" w:pos="1174"/>
        </w:tabs>
        <w:spacing w:line="230" w:lineRule="exact"/>
        <w:jc w:val="both"/>
      </w:pPr>
      <w:bookmarkStart w:id="4" w:name="_TOC_250059"/>
      <w:r>
        <w:t>Структура планируемых</w:t>
      </w:r>
      <w:r>
        <w:rPr>
          <w:spacing w:val="-2"/>
        </w:rPr>
        <w:t xml:space="preserve"> </w:t>
      </w:r>
      <w:bookmarkEnd w:id="4"/>
      <w:r>
        <w:t>результатов</w:t>
      </w:r>
    </w:p>
    <w:p w:rsidR="00CD4114" w:rsidRDefault="002654B0">
      <w:pPr>
        <w:pStyle w:val="a3"/>
        <w:spacing w:before="24" w:line="268" w:lineRule="auto"/>
        <w:ind w:right="983"/>
        <w:jc w:val="both"/>
      </w:pPr>
      <w:r>
        <w:t xml:space="preserve">Планируемые результаты опираются на </w:t>
      </w:r>
      <w:r>
        <w:rPr>
          <w:b/>
        </w:rPr>
        <w:t xml:space="preserve">ведущие целевые установки, </w:t>
      </w:r>
      <w:r>
        <w:t>отражающие основной, сущностный вклад каждой изучаемой программы в развитие личности обучающихся, их способностей.</w:t>
      </w:r>
    </w:p>
    <w:p w:rsidR="00CD4114" w:rsidRDefault="002654B0">
      <w:pPr>
        <w:spacing w:before="66"/>
        <w:ind w:left="672"/>
        <w:jc w:val="both"/>
        <w:rPr>
          <w:b/>
          <w:sz w:val="20"/>
        </w:rPr>
      </w:pPr>
      <w:r>
        <w:rPr>
          <w:sz w:val="20"/>
        </w:rPr>
        <w:t xml:space="preserve">В структуре планируемых результатов выделяется </w:t>
      </w:r>
      <w:r>
        <w:rPr>
          <w:b/>
          <w:sz w:val="20"/>
        </w:rPr>
        <w:t>следующие группы:</w:t>
      </w:r>
    </w:p>
    <w:p w:rsidR="00CD4114" w:rsidRDefault="002654B0" w:rsidP="00EA1534">
      <w:pPr>
        <w:pStyle w:val="a4"/>
        <w:numPr>
          <w:ilvl w:val="0"/>
          <w:numId w:val="102"/>
        </w:numPr>
        <w:tabs>
          <w:tab w:val="left" w:pos="825"/>
        </w:tabs>
        <w:spacing w:before="91" w:line="271" w:lineRule="auto"/>
        <w:ind w:right="986" w:firstLine="0"/>
        <w:jc w:val="both"/>
        <w:rPr>
          <w:sz w:val="20"/>
        </w:rPr>
      </w:pPr>
      <w:r>
        <w:rPr>
          <w:b/>
          <w:sz w:val="20"/>
        </w:rPr>
        <w:t xml:space="preserve">Личностные результаты освоения основной образовательной программы </w:t>
      </w:r>
      <w:r>
        <w:rPr>
          <w:sz w:val="20"/>
        </w:rPr>
        <w:t xml:space="preserve">представлены в соответствии с группой личностных результатов, раскрывают и детализируют основные направленности этих результатов.Оценка достижения этой группы планируемых результатов ведется в ходе процедур, допускающих предоставление и использование </w:t>
      </w:r>
      <w:r>
        <w:rPr>
          <w:b/>
          <w:sz w:val="20"/>
        </w:rPr>
        <w:t>исключительно неперсонифицированной</w:t>
      </w:r>
      <w:r>
        <w:rPr>
          <w:b/>
          <w:spacing w:val="2"/>
          <w:sz w:val="20"/>
        </w:rPr>
        <w:t xml:space="preserve"> </w:t>
      </w:r>
      <w:r>
        <w:rPr>
          <w:sz w:val="20"/>
        </w:rPr>
        <w:t>информации.</w:t>
      </w:r>
    </w:p>
    <w:p w:rsidR="00CD4114" w:rsidRDefault="002654B0" w:rsidP="00EA1534">
      <w:pPr>
        <w:pStyle w:val="a4"/>
        <w:numPr>
          <w:ilvl w:val="0"/>
          <w:numId w:val="102"/>
        </w:numPr>
        <w:tabs>
          <w:tab w:val="left" w:pos="825"/>
        </w:tabs>
        <w:spacing w:before="20" w:line="271" w:lineRule="auto"/>
        <w:ind w:right="978" w:firstLine="0"/>
        <w:jc w:val="both"/>
        <w:rPr>
          <w:sz w:val="20"/>
        </w:rPr>
      </w:pPr>
      <w:r>
        <w:rPr>
          <w:b/>
          <w:sz w:val="20"/>
        </w:rPr>
        <w:t xml:space="preserve">Метапредметные результаты освоения основной образовательной программы </w:t>
      </w:r>
      <w:r>
        <w:rPr>
          <w:sz w:val="20"/>
        </w:rPr>
        <w:t>представлены в соответствии с подгруппами универсальных учебных действий, раскрывают и детализируют основные направленности метапредметных</w:t>
      </w:r>
      <w:r>
        <w:rPr>
          <w:spacing w:val="-3"/>
          <w:sz w:val="20"/>
        </w:rPr>
        <w:t xml:space="preserve"> </w:t>
      </w:r>
      <w:r>
        <w:rPr>
          <w:sz w:val="20"/>
        </w:rPr>
        <w:t>результатов.</w:t>
      </w:r>
    </w:p>
    <w:p w:rsidR="00CD4114" w:rsidRDefault="002654B0" w:rsidP="00EA1534">
      <w:pPr>
        <w:pStyle w:val="a4"/>
        <w:numPr>
          <w:ilvl w:val="0"/>
          <w:numId w:val="102"/>
        </w:numPr>
        <w:tabs>
          <w:tab w:val="left" w:pos="825"/>
        </w:tabs>
        <w:spacing w:before="19" w:line="271" w:lineRule="auto"/>
        <w:ind w:right="984" w:firstLine="0"/>
        <w:jc w:val="both"/>
        <w:rPr>
          <w:sz w:val="20"/>
        </w:rPr>
      </w:pPr>
      <w:r>
        <w:rPr>
          <w:b/>
          <w:sz w:val="20"/>
        </w:rPr>
        <w:t xml:space="preserve">Предметные результаты освоения основной образовательной программы </w:t>
      </w:r>
      <w:r>
        <w:rPr>
          <w:sz w:val="20"/>
        </w:rPr>
        <w:t>представлены в соответствии с группами результатов учебных предметов, раскрывают и детализируют</w:t>
      </w:r>
      <w:r>
        <w:rPr>
          <w:spacing w:val="-4"/>
          <w:sz w:val="20"/>
        </w:rPr>
        <w:t xml:space="preserve"> </w:t>
      </w:r>
      <w:r>
        <w:rPr>
          <w:sz w:val="20"/>
        </w:rPr>
        <w:t>их.</w:t>
      </w:r>
    </w:p>
    <w:p w:rsidR="00CD4114" w:rsidRDefault="00CD4114">
      <w:pPr>
        <w:spacing w:line="271" w:lineRule="auto"/>
        <w:jc w:val="both"/>
        <w:rPr>
          <w:sz w:val="20"/>
        </w:rPr>
        <w:sectPr w:rsidR="00CD4114">
          <w:pgSz w:w="11910" w:h="16840"/>
          <w:pgMar w:top="320" w:right="140" w:bottom="280" w:left="460" w:header="720" w:footer="720" w:gutter="0"/>
          <w:cols w:space="720"/>
        </w:sectPr>
      </w:pPr>
    </w:p>
    <w:p w:rsidR="00CD4114" w:rsidRDefault="002654B0">
      <w:pPr>
        <w:pStyle w:val="a3"/>
        <w:spacing w:before="62" w:line="268" w:lineRule="auto"/>
        <w:ind w:right="983"/>
        <w:jc w:val="both"/>
      </w:pPr>
      <w:r>
        <w:lastRenderedPageBreak/>
        <w:t xml:space="preserve">Предметные результаты приводятся в блоках </w:t>
      </w:r>
      <w:r>
        <w:rPr>
          <w:b/>
        </w:rPr>
        <w:t>«</w:t>
      </w:r>
      <w:r>
        <w:t>Выпускник научится» и «Выпускник получит возможность научиться»,</w:t>
      </w:r>
      <w:r>
        <w:rPr>
          <w:spacing w:val="29"/>
        </w:rPr>
        <w:t xml:space="preserve"> </w:t>
      </w:r>
      <w:r>
        <w:rPr>
          <w:b/>
        </w:rPr>
        <w:t>относящихся</w:t>
      </w:r>
      <w:r>
        <w:rPr>
          <w:b/>
          <w:spacing w:val="29"/>
        </w:rPr>
        <w:t xml:space="preserve"> </w:t>
      </w:r>
      <w:r>
        <w:t>к</w:t>
      </w:r>
      <w:r>
        <w:rPr>
          <w:spacing w:val="23"/>
        </w:rPr>
        <w:t xml:space="preserve"> </w:t>
      </w:r>
      <w:r>
        <w:t>каждому</w:t>
      </w:r>
      <w:r>
        <w:rPr>
          <w:spacing w:val="21"/>
        </w:rPr>
        <w:t xml:space="preserve"> </w:t>
      </w:r>
      <w:r>
        <w:t>учебному</w:t>
      </w:r>
      <w:r>
        <w:rPr>
          <w:spacing w:val="22"/>
        </w:rPr>
        <w:t xml:space="preserve"> </w:t>
      </w:r>
      <w:r>
        <w:t>предмету:</w:t>
      </w:r>
      <w:r>
        <w:rPr>
          <w:spacing w:val="26"/>
        </w:rPr>
        <w:t xml:space="preserve"> </w:t>
      </w:r>
      <w:r>
        <w:t>«Русский</w:t>
      </w:r>
      <w:r>
        <w:rPr>
          <w:spacing w:val="22"/>
        </w:rPr>
        <w:t xml:space="preserve"> </w:t>
      </w:r>
      <w:r>
        <w:t>язык»,</w:t>
      </w:r>
      <w:r>
        <w:rPr>
          <w:spacing w:val="26"/>
        </w:rPr>
        <w:t xml:space="preserve"> </w:t>
      </w:r>
      <w:r>
        <w:t>«Литература»,</w:t>
      </w:r>
      <w:r>
        <w:rPr>
          <w:spacing w:val="25"/>
        </w:rPr>
        <w:t xml:space="preserve"> </w:t>
      </w:r>
      <w:r>
        <w:t>«Татарский</w:t>
      </w:r>
      <w:r>
        <w:rPr>
          <w:spacing w:val="23"/>
        </w:rPr>
        <w:t xml:space="preserve"> </w:t>
      </w:r>
      <w:r>
        <w:t>язык»,</w:t>
      </w:r>
    </w:p>
    <w:p w:rsidR="00CD4114" w:rsidRDefault="002654B0">
      <w:pPr>
        <w:pStyle w:val="a3"/>
        <w:spacing w:before="1"/>
        <w:jc w:val="both"/>
      </w:pPr>
      <w:r>
        <w:t xml:space="preserve">«Татарская литература»,  «Иностранный язык», «История»,  «Обществознание»,  «География»,  </w:t>
      </w:r>
      <w:r>
        <w:rPr>
          <w:spacing w:val="26"/>
        </w:rPr>
        <w:t xml:space="preserve"> </w:t>
      </w:r>
      <w:r>
        <w:t>«Математика»,</w:t>
      </w:r>
    </w:p>
    <w:p w:rsidR="00CD4114" w:rsidRDefault="002654B0">
      <w:pPr>
        <w:pStyle w:val="a3"/>
        <w:spacing w:before="29"/>
        <w:jc w:val="both"/>
      </w:pPr>
      <w:r>
        <w:t xml:space="preserve">«Алгебра»,  «Геометрия»,  «Информатика»,  «Физика»,  «Биология»,  «Химия»,  «Изобразительное </w:t>
      </w:r>
      <w:r>
        <w:rPr>
          <w:spacing w:val="29"/>
        </w:rPr>
        <w:t xml:space="preserve"> </w:t>
      </w:r>
      <w:r>
        <w:t>искусство»,</w:t>
      </w:r>
    </w:p>
    <w:p w:rsidR="00CD4114" w:rsidRDefault="002654B0">
      <w:pPr>
        <w:pStyle w:val="a3"/>
        <w:spacing w:before="29"/>
        <w:jc w:val="both"/>
      </w:pPr>
      <w:r>
        <w:t>«Музыка», «Технология», «Физическая культура» и «Основы безопасности жизнедеятельности».</w:t>
      </w:r>
    </w:p>
    <w:p w:rsidR="00CD4114" w:rsidRDefault="002654B0">
      <w:pPr>
        <w:pStyle w:val="a3"/>
        <w:spacing w:before="66" w:line="268" w:lineRule="auto"/>
        <w:ind w:right="983"/>
        <w:jc w:val="both"/>
      </w:pPr>
      <w:r>
        <w:t>Планируемые результаты, отнесенные к блоку «Выпускник научится», ориентируют пользователя в том, достижение какого уровня освоения учебных действий с изучаемым опорным учебным материалом ожидается от выпускника. Критериями отбора результатов служат их значимость для решения основных задач образования на данном уровне и необходимость для последующего обучения, а также потенциальная возможность их достижения большинством обучающихся. Иными словами, в этот блок включается такой круг учебных задач, построенных на опорном учебном материале, овладение которыми принципиально необходимо для успешного обучения и социализации, которые могут быть освоены всеми</w:t>
      </w:r>
      <w:r>
        <w:rPr>
          <w:spacing w:val="-8"/>
        </w:rPr>
        <w:t xml:space="preserve"> </w:t>
      </w:r>
      <w:r>
        <w:t>обучающимися.</w:t>
      </w:r>
    </w:p>
    <w:p w:rsidR="00CD4114" w:rsidRDefault="002654B0">
      <w:pPr>
        <w:pStyle w:val="a3"/>
        <w:spacing w:before="25" w:line="271" w:lineRule="auto"/>
        <w:ind w:right="986"/>
        <w:jc w:val="both"/>
      </w:pPr>
      <w:r>
        <w:t>Достижение планируемых результатов, отнесенных к блоку «Выпускник научится», выносится на итогово</w:t>
      </w:r>
      <w:r w:rsidR="000A4EEC">
        <w:t>е оценивание, которое осуществляе</w:t>
      </w:r>
      <w:r>
        <w:t>тся как в ходе обучения (с помощью накопленной оценки или портфеля индивидуальных достижений), так и в конце обучения, в том числе в форме государственной итоговой аттестации. Оценка достижения планируемых результатов этого блока на уровне ведется с помощью заданий базового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 уровень обучения.</w:t>
      </w:r>
    </w:p>
    <w:p w:rsidR="00CD4114" w:rsidRDefault="002654B0">
      <w:pPr>
        <w:pStyle w:val="a3"/>
        <w:spacing w:before="59" w:line="268" w:lineRule="auto"/>
        <w:ind w:right="981"/>
        <w:jc w:val="both"/>
      </w:pPr>
      <w:r>
        <w:t>В блоке «Выпускник получит возможность научиться» приводятся планируемые результаты, характеризующие систему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Уровень достижений, соответствующий планируемым результатам этого блока, могут продемонстрировать отдельные мотивированные и способные обучающиеся. В повседневной практике преподавания цели данного блока не отрабатываются со всеми без исключения обучающимися как в силу повышенной сложности учебных действий, так и в силу повышенной сложности учебного материала и его пропедевтического характера на данном уровне обучения. Оценка достижения планируемых результатов ведется преимущественно в ходе процедур, допускающих предоставление и использование исключительно неперсонифицированной информации. Соответствующая группа результатов в тексте выделена</w:t>
      </w:r>
      <w:r>
        <w:rPr>
          <w:spacing w:val="-20"/>
        </w:rPr>
        <w:t xml:space="preserve"> </w:t>
      </w:r>
      <w:r>
        <w:t>курсивом.</w:t>
      </w:r>
    </w:p>
    <w:p w:rsidR="00CD4114" w:rsidRDefault="002654B0">
      <w:pPr>
        <w:pStyle w:val="a3"/>
        <w:spacing w:before="21" w:line="271" w:lineRule="auto"/>
        <w:ind w:right="981"/>
        <w:jc w:val="both"/>
      </w:pPr>
      <w:r>
        <w:t>Задания,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 блока «Выпускник научится». Основные цели такого включения – предоставить возможность обучающимся продемонстрировать овладение более высоким (по сравнению с базовым) уровнем достижений и выявить динамику роста численности наиболее подготовленных обучающихся. При этом невыполнение обучающимися заданий, с помощью которых ведется оценка достижения планируемых результатов данного блока, не является препятствием для перехода на следующий уровень 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 Подобная структура представления планируемых результатов подчеркивает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дифференциации требований к подготовке</w:t>
      </w:r>
      <w:r>
        <w:rPr>
          <w:spacing w:val="-2"/>
        </w:rPr>
        <w:t xml:space="preserve"> </w:t>
      </w:r>
      <w:r>
        <w:t>обучающихся.</w:t>
      </w:r>
    </w:p>
    <w:p w:rsidR="00CD4114" w:rsidRDefault="002654B0" w:rsidP="00EA1534">
      <w:pPr>
        <w:pStyle w:val="2"/>
        <w:numPr>
          <w:ilvl w:val="2"/>
          <w:numId w:val="103"/>
        </w:numPr>
        <w:tabs>
          <w:tab w:val="left" w:pos="1174"/>
        </w:tabs>
        <w:spacing w:before="26" w:line="240" w:lineRule="auto"/>
        <w:jc w:val="both"/>
      </w:pPr>
      <w:bookmarkStart w:id="5" w:name="_TOC_250058"/>
      <w:r>
        <w:t>Личностные результаты освоения основной образовательной</w:t>
      </w:r>
      <w:r>
        <w:rPr>
          <w:spacing w:val="-8"/>
        </w:rPr>
        <w:t xml:space="preserve"> </w:t>
      </w:r>
      <w:bookmarkEnd w:id="5"/>
      <w:r>
        <w:t>программы</w:t>
      </w:r>
    </w:p>
    <w:p w:rsidR="00CD4114" w:rsidRDefault="002654B0" w:rsidP="00EA1534">
      <w:pPr>
        <w:pStyle w:val="a4"/>
        <w:numPr>
          <w:ilvl w:val="0"/>
          <w:numId w:val="101"/>
        </w:numPr>
        <w:tabs>
          <w:tab w:val="left" w:pos="1382"/>
        </w:tabs>
        <w:spacing w:before="28" w:line="268" w:lineRule="auto"/>
        <w:ind w:right="984" w:firstLine="0"/>
        <w:jc w:val="both"/>
        <w:rPr>
          <w:sz w:val="20"/>
        </w:rPr>
      </w:pPr>
      <w:r>
        <w:rPr>
          <w:sz w:val="20"/>
        </w:rPr>
        <w:t>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w:t>
      </w:r>
      <w:r>
        <w:rPr>
          <w:spacing w:val="-5"/>
          <w:sz w:val="20"/>
        </w:rPr>
        <w:t xml:space="preserve"> </w:t>
      </w:r>
      <w:r>
        <w:rPr>
          <w:sz w:val="20"/>
        </w:rPr>
        <w:t>мира.</w:t>
      </w:r>
    </w:p>
    <w:p w:rsidR="00CD4114" w:rsidRDefault="002654B0" w:rsidP="00EA1534">
      <w:pPr>
        <w:pStyle w:val="a4"/>
        <w:numPr>
          <w:ilvl w:val="0"/>
          <w:numId w:val="101"/>
        </w:numPr>
        <w:tabs>
          <w:tab w:val="left" w:pos="1382"/>
        </w:tabs>
        <w:spacing w:before="8" w:line="266" w:lineRule="auto"/>
        <w:ind w:right="986" w:firstLine="0"/>
        <w:jc w:val="both"/>
        <w:rPr>
          <w:sz w:val="20"/>
        </w:rPr>
      </w:pPr>
      <w:r>
        <w:rPr>
          <w:sz w:val="20"/>
        </w:rPr>
        <w:t>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CD4114" w:rsidRDefault="00CD4114">
      <w:pPr>
        <w:pStyle w:val="a3"/>
        <w:spacing w:before="6"/>
        <w:ind w:left="0"/>
        <w:rPr>
          <w:sz w:val="27"/>
        </w:rPr>
      </w:pPr>
    </w:p>
    <w:p w:rsidR="00CD4114" w:rsidRDefault="002654B0">
      <w:pPr>
        <w:pStyle w:val="1"/>
      </w:pPr>
      <w:r>
        <w:t>10</w:t>
      </w:r>
    </w:p>
    <w:p w:rsidR="00CD4114" w:rsidRDefault="00CD4114">
      <w:pPr>
        <w:sectPr w:rsidR="00CD4114">
          <w:pgSz w:w="11910" w:h="16840"/>
          <w:pgMar w:top="340" w:right="140" w:bottom="280" w:left="460" w:header="720" w:footer="720" w:gutter="0"/>
          <w:cols w:space="720"/>
        </w:sectPr>
      </w:pPr>
    </w:p>
    <w:p w:rsidR="00CD4114" w:rsidRDefault="002654B0" w:rsidP="00EA1534">
      <w:pPr>
        <w:pStyle w:val="a4"/>
        <w:numPr>
          <w:ilvl w:val="0"/>
          <w:numId w:val="101"/>
        </w:numPr>
        <w:tabs>
          <w:tab w:val="left" w:pos="1382"/>
        </w:tabs>
        <w:spacing w:before="63" w:line="268" w:lineRule="auto"/>
        <w:ind w:right="980" w:firstLine="0"/>
        <w:jc w:val="both"/>
        <w:rPr>
          <w:sz w:val="20"/>
        </w:rPr>
      </w:pPr>
      <w:r>
        <w:rPr>
          <w:sz w:val="20"/>
        </w:rPr>
        <w:lastRenderedPageBreak/>
        <w:t>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w:t>
      </w:r>
      <w:r>
        <w:rPr>
          <w:spacing w:val="-8"/>
          <w:sz w:val="20"/>
        </w:rPr>
        <w:t xml:space="preserve"> </w:t>
      </w:r>
      <w:r>
        <w:rPr>
          <w:sz w:val="20"/>
        </w:rPr>
        <w:t>семьи.</w:t>
      </w:r>
    </w:p>
    <w:p w:rsidR="00CD4114" w:rsidRDefault="002654B0" w:rsidP="00EA1534">
      <w:pPr>
        <w:pStyle w:val="a4"/>
        <w:numPr>
          <w:ilvl w:val="0"/>
          <w:numId w:val="101"/>
        </w:numPr>
        <w:tabs>
          <w:tab w:val="left" w:pos="1382"/>
        </w:tabs>
        <w:spacing w:before="7" w:line="264" w:lineRule="auto"/>
        <w:ind w:right="989" w:firstLine="0"/>
        <w:jc w:val="both"/>
        <w:rPr>
          <w:sz w:val="20"/>
        </w:rPr>
      </w:pPr>
      <w:r>
        <w:rPr>
          <w:sz w:val="20"/>
        </w:rPr>
        <w:t>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CD4114" w:rsidRDefault="002654B0" w:rsidP="00EA1534">
      <w:pPr>
        <w:pStyle w:val="a4"/>
        <w:numPr>
          <w:ilvl w:val="0"/>
          <w:numId w:val="101"/>
        </w:numPr>
        <w:tabs>
          <w:tab w:val="left" w:pos="1382"/>
        </w:tabs>
        <w:spacing w:before="28" w:line="264" w:lineRule="auto"/>
        <w:ind w:right="985" w:firstLine="0"/>
        <w:jc w:val="both"/>
        <w:rPr>
          <w:sz w:val="20"/>
        </w:rPr>
      </w:pPr>
      <w:r>
        <w:rPr>
          <w:sz w:val="20"/>
        </w:rPr>
        <w:t>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w:t>
      </w:r>
      <w:r>
        <w:rPr>
          <w:spacing w:val="-3"/>
          <w:sz w:val="20"/>
        </w:rPr>
        <w:t xml:space="preserve"> </w:t>
      </w:r>
      <w:r>
        <w:rPr>
          <w:sz w:val="20"/>
        </w:rPr>
        <w:t>взаимопонимания.</w:t>
      </w:r>
    </w:p>
    <w:p w:rsidR="00CD4114" w:rsidRDefault="002654B0" w:rsidP="00EA1534">
      <w:pPr>
        <w:pStyle w:val="a4"/>
        <w:numPr>
          <w:ilvl w:val="0"/>
          <w:numId w:val="101"/>
        </w:numPr>
        <w:tabs>
          <w:tab w:val="left" w:pos="1382"/>
        </w:tabs>
        <w:spacing w:before="26" w:line="268" w:lineRule="auto"/>
        <w:ind w:right="983" w:firstLine="0"/>
        <w:jc w:val="both"/>
        <w:rPr>
          <w:sz w:val="20"/>
        </w:rPr>
      </w:pPr>
      <w:r>
        <w:rPr>
          <w:sz w:val="20"/>
        </w:rPr>
        <w:t>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организации совместной деятельности, самореализации в группе и команде,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w:t>
      </w:r>
      <w:r>
        <w:rPr>
          <w:spacing w:val="-3"/>
          <w:sz w:val="20"/>
        </w:rPr>
        <w:t xml:space="preserve"> </w:t>
      </w:r>
      <w:r>
        <w:rPr>
          <w:sz w:val="20"/>
        </w:rPr>
        <w:t>потенциала).</w:t>
      </w:r>
    </w:p>
    <w:p w:rsidR="00CD4114" w:rsidRDefault="002654B0" w:rsidP="00EA1534">
      <w:pPr>
        <w:pStyle w:val="a4"/>
        <w:numPr>
          <w:ilvl w:val="0"/>
          <w:numId w:val="101"/>
        </w:numPr>
        <w:tabs>
          <w:tab w:val="left" w:pos="1382"/>
        </w:tabs>
        <w:spacing w:before="63" w:line="264" w:lineRule="auto"/>
        <w:ind w:right="984" w:firstLine="0"/>
        <w:jc w:val="both"/>
        <w:rPr>
          <w:sz w:val="20"/>
        </w:rPr>
      </w:pPr>
      <w:r>
        <w:rPr>
          <w:sz w:val="20"/>
        </w:rPr>
        <w:t>Сформированность ценности здорового и безопасного образа жизни; формирование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w:t>
      </w:r>
      <w:r>
        <w:rPr>
          <w:spacing w:val="1"/>
          <w:sz w:val="20"/>
        </w:rPr>
        <w:t xml:space="preserve"> </w:t>
      </w:r>
      <w:r>
        <w:rPr>
          <w:sz w:val="20"/>
        </w:rPr>
        <w:t>дорогах.</w:t>
      </w:r>
    </w:p>
    <w:p w:rsidR="00CD4114" w:rsidRDefault="002654B0" w:rsidP="00EA1534">
      <w:pPr>
        <w:pStyle w:val="a4"/>
        <w:numPr>
          <w:ilvl w:val="0"/>
          <w:numId w:val="101"/>
        </w:numPr>
        <w:tabs>
          <w:tab w:val="left" w:pos="1382"/>
        </w:tabs>
        <w:spacing w:before="28" w:line="268" w:lineRule="auto"/>
        <w:ind w:right="981" w:firstLine="0"/>
        <w:jc w:val="both"/>
        <w:rPr>
          <w:sz w:val="20"/>
        </w:rPr>
      </w:pPr>
      <w:r>
        <w:rPr>
          <w:sz w:val="20"/>
        </w:rPr>
        <w:t>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w:t>
      </w:r>
      <w:r>
        <w:rPr>
          <w:spacing w:val="-5"/>
          <w:sz w:val="20"/>
        </w:rPr>
        <w:t xml:space="preserve"> </w:t>
      </w:r>
      <w:r>
        <w:rPr>
          <w:sz w:val="20"/>
        </w:rPr>
        <w:t>ценности).</w:t>
      </w:r>
    </w:p>
    <w:p w:rsidR="00CD4114" w:rsidRDefault="002654B0" w:rsidP="00EA1534">
      <w:pPr>
        <w:pStyle w:val="a4"/>
        <w:numPr>
          <w:ilvl w:val="0"/>
          <w:numId w:val="101"/>
        </w:numPr>
        <w:tabs>
          <w:tab w:val="left" w:pos="1382"/>
        </w:tabs>
        <w:spacing w:before="9" w:line="266" w:lineRule="auto"/>
        <w:ind w:right="979" w:firstLine="0"/>
        <w:jc w:val="both"/>
        <w:rPr>
          <w:sz w:val="20"/>
        </w:rPr>
      </w:pPr>
      <w:r>
        <w:rPr>
          <w:sz w:val="20"/>
        </w:rPr>
        <w:t>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художественно- эстетическому отражению природы, к занятиям туризмом, в том числе экотуризмом, к осуществлению природоохранной</w:t>
      </w:r>
      <w:r>
        <w:rPr>
          <w:spacing w:val="-2"/>
          <w:sz w:val="20"/>
        </w:rPr>
        <w:t xml:space="preserve"> </w:t>
      </w:r>
      <w:r>
        <w:rPr>
          <w:sz w:val="20"/>
        </w:rPr>
        <w:t>деятельности).</w:t>
      </w:r>
    </w:p>
    <w:p w:rsidR="00CD4114" w:rsidRDefault="002654B0" w:rsidP="00EA1534">
      <w:pPr>
        <w:pStyle w:val="2"/>
        <w:numPr>
          <w:ilvl w:val="2"/>
          <w:numId w:val="103"/>
        </w:numPr>
        <w:tabs>
          <w:tab w:val="left" w:pos="1171"/>
        </w:tabs>
        <w:spacing w:before="44" w:line="240" w:lineRule="auto"/>
        <w:ind w:left="1171" w:hanging="499"/>
        <w:jc w:val="both"/>
      </w:pPr>
      <w:bookmarkStart w:id="6" w:name="_TOC_250057"/>
      <w:r>
        <w:t>Метапредметные результаты освоения</w:t>
      </w:r>
      <w:r>
        <w:rPr>
          <w:spacing w:val="-1"/>
        </w:rPr>
        <w:t xml:space="preserve"> </w:t>
      </w:r>
      <w:bookmarkEnd w:id="6"/>
      <w:r>
        <w:t>ООП</w:t>
      </w:r>
    </w:p>
    <w:p w:rsidR="00CD4114" w:rsidRDefault="002654B0">
      <w:pPr>
        <w:pStyle w:val="a3"/>
        <w:spacing w:before="27" w:line="271" w:lineRule="auto"/>
        <w:ind w:right="990"/>
        <w:jc w:val="both"/>
      </w:pPr>
      <w:r>
        <w:t>Метапредметные результаты, включают освоенные обучающимися межпредметные понятия и универсальные учебные деиствия (регулятивные, познавательные, коммуникативные).</w:t>
      </w:r>
    </w:p>
    <w:p w:rsidR="00CD4114" w:rsidRDefault="002654B0">
      <w:pPr>
        <w:pStyle w:val="2"/>
        <w:spacing w:before="71" w:line="240" w:lineRule="auto"/>
        <w:jc w:val="both"/>
      </w:pPr>
      <w:r>
        <w:t>Межпредметные понятия</w:t>
      </w:r>
    </w:p>
    <w:p w:rsidR="00CD4114" w:rsidRDefault="002654B0">
      <w:pPr>
        <w:pStyle w:val="a3"/>
        <w:spacing w:before="27" w:line="271" w:lineRule="auto"/>
        <w:ind w:right="979"/>
        <w:jc w:val="both"/>
      </w:pPr>
      <w:r>
        <w:t xml:space="preserve">Условием формирования межпредметных понятий, например таких как система, факт, закономерность, феномен, анализ, синтез является овладение обучающимися основами читательской компетенции,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w:t>
      </w:r>
      <w:r w:rsidRPr="00FA5986">
        <w:t>основ читательской компетенции.</w:t>
      </w:r>
      <w:r>
        <w:t xml:space="preserve">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w:t>
      </w:r>
      <w:r>
        <w:rPr>
          <w:spacing w:val="5"/>
        </w:rPr>
        <w:t xml:space="preserve"> </w:t>
      </w:r>
      <w:r>
        <w:t>будет</w:t>
      </w:r>
    </w:p>
    <w:p w:rsidR="00CD4114" w:rsidRDefault="00CD4114">
      <w:pPr>
        <w:spacing w:line="271" w:lineRule="auto"/>
        <w:jc w:val="both"/>
        <w:sectPr w:rsidR="00CD4114">
          <w:pgSz w:w="11910" w:h="16840"/>
          <w:pgMar w:top="340" w:right="140" w:bottom="280" w:left="460" w:header="720" w:footer="720" w:gutter="0"/>
          <w:cols w:space="720"/>
        </w:sectPr>
      </w:pPr>
    </w:p>
    <w:p w:rsidR="00CD4114" w:rsidRDefault="002654B0">
      <w:pPr>
        <w:pStyle w:val="a3"/>
        <w:spacing w:before="62" w:line="268" w:lineRule="auto"/>
        <w:ind w:right="980"/>
        <w:jc w:val="both"/>
      </w:pPr>
      <w:r>
        <w:lastRenderedPageBreak/>
        <w:t>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CD4114" w:rsidRDefault="002654B0">
      <w:pPr>
        <w:pStyle w:val="a3"/>
        <w:spacing w:before="13" w:line="271" w:lineRule="auto"/>
        <w:ind w:right="983"/>
        <w:jc w:val="both"/>
      </w:pPr>
      <w:r>
        <w:t xml:space="preserve">При изучении учебных предметов обучающиеся усовершенствуют приобретённые на первом уровне </w:t>
      </w:r>
      <w:r w:rsidRPr="000A4EEC">
        <w:t xml:space="preserve">навыки работы с информацией </w:t>
      </w:r>
      <w:r>
        <w:t>и пополнят их. Они смогут работать с текстами, преобразовывать и интерпретировать содержащуюся в них информацию, в том числе:</w:t>
      </w:r>
    </w:p>
    <w:p w:rsidR="00CD4114" w:rsidRDefault="002654B0" w:rsidP="00EA1534">
      <w:pPr>
        <w:pStyle w:val="a4"/>
        <w:numPr>
          <w:ilvl w:val="0"/>
          <w:numId w:val="100"/>
        </w:numPr>
        <w:tabs>
          <w:tab w:val="left" w:pos="1382"/>
        </w:tabs>
        <w:spacing w:before="61" w:line="256" w:lineRule="auto"/>
        <w:ind w:right="989" w:firstLine="0"/>
        <w:jc w:val="both"/>
        <w:rPr>
          <w:sz w:val="20"/>
        </w:rPr>
      </w:pPr>
      <w:r>
        <w:rPr>
          <w:sz w:val="20"/>
        </w:rPr>
        <w:t>систематизировать, сопоставлять, анализировать, обобщать и интерпретировать информацию, содержащуюся в готовых информационных</w:t>
      </w:r>
      <w:r>
        <w:rPr>
          <w:spacing w:val="-5"/>
          <w:sz w:val="20"/>
        </w:rPr>
        <w:t xml:space="preserve"> </w:t>
      </w:r>
      <w:r>
        <w:rPr>
          <w:sz w:val="20"/>
        </w:rPr>
        <w:t>объектах;</w:t>
      </w:r>
    </w:p>
    <w:p w:rsidR="00CD4114" w:rsidRDefault="002654B0" w:rsidP="00EA1534">
      <w:pPr>
        <w:pStyle w:val="a4"/>
        <w:numPr>
          <w:ilvl w:val="0"/>
          <w:numId w:val="100"/>
        </w:numPr>
        <w:tabs>
          <w:tab w:val="left" w:pos="1382"/>
        </w:tabs>
        <w:spacing w:before="78" w:line="266" w:lineRule="auto"/>
        <w:ind w:right="980" w:firstLine="0"/>
        <w:jc w:val="both"/>
        <w:rPr>
          <w:sz w:val="20"/>
        </w:rPr>
      </w:pPr>
      <w:r>
        <w:rPr>
          <w:sz w:val="20"/>
        </w:rPr>
        <w:t>выделять главную и избыточную информацию, выполнять смысловое свёртывание выделенных фактов, мыслей; представлять информацию в сжатой словесной форме (в виде плана или тезисов) и в наглядно- символической форме (в виде таблиц, графических схем и диаграмм, карт понятий — концептуальных диаграмм, опорных</w:t>
      </w:r>
      <w:r>
        <w:rPr>
          <w:spacing w:val="-2"/>
          <w:sz w:val="20"/>
        </w:rPr>
        <w:t xml:space="preserve"> </w:t>
      </w:r>
      <w:r>
        <w:rPr>
          <w:sz w:val="20"/>
        </w:rPr>
        <w:t>конспектов);</w:t>
      </w:r>
    </w:p>
    <w:p w:rsidR="00CD4114" w:rsidRDefault="002654B0" w:rsidP="00EA1534">
      <w:pPr>
        <w:pStyle w:val="a4"/>
        <w:numPr>
          <w:ilvl w:val="0"/>
          <w:numId w:val="100"/>
        </w:numPr>
        <w:tabs>
          <w:tab w:val="left" w:pos="1382"/>
        </w:tabs>
        <w:spacing w:before="63"/>
        <w:ind w:left="1381"/>
        <w:jc w:val="both"/>
        <w:rPr>
          <w:sz w:val="20"/>
        </w:rPr>
      </w:pPr>
      <w:r>
        <w:rPr>
          <w:sz w:val="20"/>
        </w:rPr>
        <w:t>заполнять и дополнять таблицы, схемы, диаграммы,</w:t>
      </w:r>
      <w:r>
        <w:rPr>
          <w:spacing w:val="2"/>
          <w:sz w:val="20"/>
        </w:rPr>
        <w:t xml:space="preserve"> </w:t>
      </w:r>
      <w:r>
        <w:rPr>
          <w:sz w:val="20"/>
        </w:rPr>
        <w:t>тексты.</w:t>
      </w:r>
    </w:p>
    <w:p w:rsidR="00CD4114" w:rsidRDefault="002654B0">
      <w:pPr>
        <w:pStyle w:val="a3"/>
        <w:spacing w:before="28" w:line="271" w:lineRule="auto"/>
        <w:ind w:right="978"/>
        <w:jc w:val="both"/>
      </w:pPr>
      <w:r>
        <w:t xml:space="preserve">В ходе изучения всех учебных предметов обучающиеся </w:t>
      </w:r>
      <w:r w:rsidRPr="000A4EEC">
        <w:t>приобретут опыт проектной деятельности</w:t>
      </w:r>
      <w:r>
        <w:rPr>
          <w:b/>
        </w:rPr>
        <w:t xml:space="preserve"> </w:t>
      </w:r>
      <w:r>
        <w:t>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неопределённости.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CD4114" w:rsidRDefault="002654B0">
      <w:pPr>
        <w:pStyle w:val="a3"/>
        <w:spacing w:before="6" w:line="271" w:lineRule="auto"/>
        <w:ind w:right="983"/>
        <w:jc w:val="both"/>
      </w:pPr>
      <w:r>
        <w:t>Перечень ключевых межпредметных понятий определяется в ходе разработки основной образовательной программы основного о</w:t>
      </w:r>
      <w:r w:rsidR="000A4EEC">
        <w:t>бщего образования МБОУ «Школа №81</w:t>
      </w:r>
      <w:r>
        <w:t>» в зависимости от материально-технического оснащения, кадрового потенциала, используемых методов работы и образовательных технологий.</w:t>
      </w:r>
    </w:p>
    <w:p w:rsidR="00CD4114" w:rsidRDefault="002654B0">
      <w:pPr>
        <w:pStyle w:val="a3"/>
        <w:spacing w:before="60" w:line="271" w:lineRule="auto"/>
        <w:ind w:right="990"/>
        <w:jc w:val="both"/>
      </w:pPr>
      <w:r>
        <w:t>В соответствии ФГОС ООО у обучающихся формируются три группы универсальных учебных действий: регулятивные, познавательные, коммуникативные.</w:t>
      </w:r>
    </w:p>
    <w:p w:rsidR="00CD4114" w:rsidRDefault="002654B0">
      <w:pPr>
        <w:pStyle w:val="2"/>
        <w:spacing w:before="68" w:line="240" w:lineRule="auto"/>
        <w:jc w:val="both"/>
      </w:pPr>
      <w:r>
        <w:t>Регулятивные УУД</w:t>
      </w:r>
    </w:p>
    <w:p w:rsidR="00CD4114" w:rsidRDefault="002654B0" w:rsidP="00EA1534">
      <w:pPr>
        <w:pStyle w:val="a4"/>
        <w:numPr>
          <w:ilvl w:val="0"/>
          <w:numId w:val="99"/>
        </w:numPr>
        <w:tabs>
          <w:tab w:val="left" w:pos="943"/>
        </w:tabs>
        <w:spacing w:before="87"/>
        <w:ind w:right="986" w:firstLine="0"/>
        <w:jc w:val="both"/>
        <w:rPr>
          <w:sz w:val="20"/>
        </w:rPr>
      </w:pPr>
      <w:r>
        <w:rPr>
          <w:sz w:val="20"/>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CD4114" w:rsidRDefault="002654B0" w:rsidP="00EA1534">
      <w:pPr>
        <w:pStyle w:val="a4"/>
        <w:numPr>
          <w:ilvl w:val="0"/>
          <w:numId w:val="98"/>
        </w:numPr>
        <w:tabs>
          <w:tab w:val="left" w:pos="1382"/>
        </w:tabs>
        <w:spacing w:before="2" w:line="271" w:lineRule="exact"/>
        <w:ind w:firstLine="0"/>
        <w:jc w:val="both"/>
        <w:rPr>
          <w:sz w:val="20"/>
        </w:rPr>
      </w:pPr>
      <w:r>
        <w:rPr>
          <w:sz w:val="20"/>
        </w:rPr>
        <w:t>анализировать существующие и планировать будущие образовательные</w:t>
      </w:r>
      <w:r>
        <w:rPr>
          <w:spacing w:val="-3"/>
          <w:sz w:val="20"/>
        </w:rPr>
        <w:t xml:space="preserve"> </w:t>
      </w:r>
      <w:r>
        <w:rPr>
          <w:sz w:val="20"/>
        </w:rPr>
        <w:t>результаты;</w:t>
      </w:r>
    </w:p>
    <w:p w:rsidR="00CD4114" w:rsidRDefault="002654B0" w:rsidP="00EA1534">
      <w:pPr>
        <w:pStyle w:val="a4"/>
        <w:numPr>
          <w:ilvl w:val="0"/>
          <w:numId w:val="98"/>
        </w:numPr>
        <w:tabs>
          <w:tab w:val="left" w:pos="1382"/>
        </w:tabs>
        <w:spacing w:line="268" w:lineRule="exact"/>
        <w:ind w:firstLine="0"/>
        <w:jc w:val="both"/>
        <w:rPr>
          <w:sz w:val="20"/>
        </w:rPr>
      </w:pPr>
      <w:r>
        <w:rPr>
          <w:sz w:val="20"/>
        </w:rPr>
        <w:t>идентифицировать собственные проблемы и определять главную</w:t>
      </w:r>
      <w:r>
        <w:rPr>
          <w:spacing w:val="1"/>
          <w:sz w:val="20"/>
        </w:rPr>
        <w:t xml:space="preserve"> </w:t>
      </w:r>
      <w:r>
        <w:rPr>
          <w:sz w:val="20"/>
        </w:rPr>
        <w:t>проблему;</w:t>
      </w:r>
    </w:p>
    <w:p w:rsidR="00CD4114" w:rsidRDefault="002654B0" w:rsidP="00EA1534">
      <w:pPr>
        <w:pStyle w:val="a4"/>
        <w:numPr>
          <w:ilvl w:val="0"/>
          <w:numId w:val="98"/>
        </w:numPr>
        <w:tabs>
          <w:tab w:val="left" w:pos="1382"/>
        </w:tabs>
        <w:spacing w:line="269" w:lineRule="exact"/>
        <w:ind w:firstLine="0"/>
        <w:jc w:val="both"/>
        <w:rPr>
          <w:sz w:val="20"/>
        </w:rPr>
      </w:pPr>
      <w:r>
        <w:rPr>
          <w:sz w:val="20"/>
        </w:rPr>
        <w:t>выдвигать версии решения проблемы, формулировать гипотезы, предвосхищать конечный</w:t>
      </w:r>
      <w:r>
        <w:rPr>
          <w:spacing w:val="-11"/>
          <w:sz w:val="20"/>
        </w:rPr>
        <w:t xml:space="preserve"> </w:t>
      </w:r>
      <w:r>
        <w:rPr>
          <w:sz w:val="20"/>
        </w:rPr>
        <w:t>результат;</w:t>
      </w:r>
    </w:p>
    <w:p w:rsidR="00CD4114" w:rsidRDefault="002654B0" w:rsidP="00EA1534">
      <w:pPr>
        <w:pStyle w:val="a4"/>
        <w:numPr>
          <w:ilvl w:val="0"/>
          <w:numId w:val="98"/>
        </w:numPr>
        <w:tabs>
          <w:tab w:val="left" w:pos="1382"/>
        </w:tabs>
        <w:spacing w:line="269" w:lineRule="exact"/>
        <w:ind w:firstLine="0"/>
        <w:jc w:val="both"/>
        <w:rPr>
          <w:sz w:val="20"/>
        </w:rPr>
      </w:pPr>
      <w:r>
        <w:rPr>
          <w:sz w:val="20"/>
        </w:rPr>
        <w:t>ставить цель деятельности на основе определенной проблемы и существующих</w:t>
      </w:r>
      <w:r>
        <w:rPr>
          <w:spacing w:val="-10"/>
          <w:sz w:val="20"/>
        </w:rPr>
        <w:t xml:space="preserve"> </w:t>
      </w:r>
      <w:r>
        <w:rPr>
          <w:sz w:val="20"/>
        </w:rPr>
        <w:t>возможностей;</w:t>
      </w:r>
    </w:p>
    <w:p w:rsidR="00CD4114" w:rsidRDefault="002654B0" w:rsidP="00EA1534">
      <w:pPr>
        <w:pStyle w:val="a4"/>
        <w:numPr>
          <w:ilvl w:val="0"/>
          <w:numId w:val="98"/>
        </w:numPr>
        <w:tabs>
          <w:tab w:val="left" w:pos="1381"/>
          <w:tab w:val="left" w:pos="1382"/>
          <w:tab w:val="left" w:pos="4213"/>
          <w:tab w:val="left" w:pos="5629"/>
          <w:tab w:val="left" w:pos="6338"/>
          <w:tab w:val="left" w:pos="9170"/>
        </w:tabs>
        <w:spacing w:before="3" w:line="232" w:lineRule="auto"/>
        <w:ind w:right="1731" w:firstLine="0"/>
        <w:rPr>
          <w:sz w:val="20"/>
        </w:rPr>
      </w:pPr>
      <w:r>
        <w:rPr>
          <w:sz w:val="20"/>
        </w:rPr>
        <w:t>формулировать</w:t>
      </w:r>
      <w:r>
        <w:rPr>
          <w:spacing w:val="39"/>
          <w:sz w:val="20"/>
        </w:rPr>
        <w:t xml:space="preserve"> </w:t>
      </w:r>
      <w:r>
        <w:rPr>
          <w:sz w:val="20"/>
        </w:rPr>
        <w:t>учебные</w:t>
      </w:r>
      <w:r>
        <w:rPr>
          <w:sz w:val="20"/>
        </w:rPr>
        <w:tab/>
        <w:t xml:space="preserve">задачи </w:t>
      </w:r>
      <w:r>
        <w:rPr>
          <w:spacing w:val="40"/>
          <w:sz w:val="20"/>
        </w:rPr>
        <w:t xml:space="preserve"> </w:t>
      </w:r>
      <w:r>
        <w:rPr>
          <w:sz w:val="20"/>
        </w:rPr>
        <w:t>как</w:t>
      </w:r>
      <w:r>
        <w:rPr>
          <w:sz w:val="20"/>
        </w:rPr>
        <w:tab/>
        <w:t>шаги</w:t>
      </w:r>
      <w:r>
        <w:rPr>
          <w:sz w:val="20"/>
        </w:rPr>
        <w:tab/>
        <w:t>достижения</w:t>
      </w:r>
      <w:r>
        <w:rPr>
          <w:spacing w:val="-1"/>
          <w:sz w:val="20"/>
        </w:rPr>
        <w:t xml:space="preserve"> </w:t>
      </w:r>
      <w:r>
        <w:rPr>
          <w:sz w:val="20"/>
        </w:rPr>
        <w:t>поставленной</w:t>
      </w:r>
      <w:r>
        <w:rPr>
          <w:sz w:val="20"/>
        </w:rPr>
        <w:tab/>
      </w:r>
      <w:r>
        <w:rPr>
          <w:spacing w:val="-6"/>
          <w:sz w:val="20"/>
        </w:rPr>
        <w:t xml:space="preserve">цели </w:t>
      </w:r>
      <w:r>
        <w:rPr>
          <w:sz w:val="20"/>
        </w:rPr>
        <w:t>деятельности;</w:t>
      </w:r>
    </w:p>
    <w:p w:rsidR="00CD4114" w:rsidRDefault="002654B0" w:rsidP="00EA1534">
      <w:pPr>
        <w:pStyle w:val="a4"/>
        <w:numPr>
          <w:ilvl w:val="0"/>
          <w:numId w:val="98"/>
        </w:numPr>
        <w:tabs>
          <w:tab w:val="left" w:pos="1382"/>
        </w:tabs>
        <w:spacing w:before="6" w:line="232" w:lineRule="auto"/>
        <w:ind w:right="989" w:firstLine="0"/>
        <w:jc w:val="both"/>
        <w:rPr>
          <w:sz w:val="20"/>
        </w:rPr>
      </w:pPr>
      <w:r>
        <w:rPr>
          <w:sz w:val="20"/>
        </w:rPr>
        <w:t>обосновывать целевые ориентиры и приоритеты ссылками на ценности, указывая и обосновывая логическую последовательность</w:t>
      </w:r>
      <w:r>
        <w:rPr>
          <w:spacing w:val="1"/>
          <w:sz w:val="20"/>
        </w:rPr>
        <w:t xml:space="preserve"> </w:t>
      </w:r>
      <w:r>
        <w:rPr>
          <w:sz w:val="20"/>
        </w:rPr>
        <w:t>шагов.</w:t>
      </w:r>
    </w:p>
    <w:p w:rsidR="00CD4114" w:rsidRDefault="002654B0" w:rsidP="00EA1534">
      <w:pPr>
        <w:pStyle w:val="a4"/>
        <w:numPr>
          <w:ilvl w:val="0"/>
          <w:numId w:val="99"/>
        </w:numPr>
        <w:tabs>
          <w:tab w:val="left" w:pos="947"/>
        </w:tabs>
        <w:spacing w:before="1"/>
        <w:ind w:right="991" w:firstLine="0"/>
        <w:jc w:val="both"/>
        <w:rPr>
          <w:sz w:val="20"/>
        </w:rPr>
      </w:pPr>
      <w:r>
        <w:rPr>
          <w:sz w:val="20"/>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w:t>
      </w:r>
      <w:r>
        <w:rPr>
          <w:spacing w:val="-25"/>
          <w:sz w:val="20"/>
        </w:rPr>
        <w:t xml:space="preserve"> </w:t>
      </w:r>
      <w:r>
        <w:rPr>
          <w:sz w:val="20"/>
        </w:rPr>
        <w:t>сможет:</w:t>
      </w:r>
    </w:p>
    <w:p w:rsidR="00CD4114" w:rsidRDefault="002654B0" w:rsidP="00EA1534">
      <w:pPr>
        <w:pStyle w:val="a4"/>
        <w:numPr>
          <w:ilvl w:val="0"/>
          <w:numId w:val="98"/>
        </w:numPr>
        <w:tabs>
          <w:tab w:val="left" w:pos="1382"/>
        </w:tabs>
        <w:spacing w:before="8" w:line="232" w:lineRule="auto"/>
        <w:ind w:right="989" w:firstLine="0"/>
        <w:jc w:val="both"/>
        <w:rPr>
          <w:sz w:val="20"/>
        </w:rPr>
      </w:pPr>
      <w:r>
        <w:rPr>
          <w:sz w:val="20"/>
        </w:rPr>
        <w:t>определять необходимые действия в соответствии с учебной и познавательной задачей и составлять алгоритм их</w:t>
      </w:r>
      <w:r>
        <w:rPr>
          <w:spacing w:val="-1"/>
          <w:sz w:val="20"/>
        </w:rPr>
        <w:t xml:space="preserve"> </w:t>
      </w:r>
      <w:r>
        <w:rPr>
          <w:sz w:val="20"/>
        </w:rPr>
        <w:t>выполнения;</w:t>
      </w:r>
    </w:p>
    <w:p w:rsidR="00CD4114" w:rsidRDefault="002654B0" w:rsidP="00EA1534">
      <w:pPr>
        <w:pStyle w:val="a4"/>
        <w:numPr>
          <w:ilvl w:val="0"/>
          <w:numId w:val="98"/>
        </w:numPr>
        <w:tabs>
          <w:tab w:val="left" w:pos="1382"/>
        </w:tabs>
        <w:spacing w:before="7" w:line="232" w:lineRule="auto"/>
        <w:ind w:right="983" w:firstLine="0"/>
        <w:jc w:val="both"/>
        <w:rPr>
          <w:sz w:val="20"/>
        </w:rPr>
      </w:pPr>
      <w:r>
        <w:rPr>
          <w:sz w:val="20"/>
        </w:rPr>
        <w:t>обосновывать и осуществлять выбор наиболее эффективных способов решения учебных и познавательных</w:t>
      </w:r>
      <w:r>
        <w:rPr>
          <w:spacing w:val="-2"/>
          <w:sz w:val="20"/>
        </w:rPr>
        <w:t xml:space="preserve"> </w:t>
      </w:r>
      <w:r>
        <w:rPr>
          <w:sz w:val="20"/>
        </w:rPr>
        <w:t>задач;</w:t>
      </w:r>
    </w:p>
    <w:p w:rsidR="00CD4114" w:rsidRDefault="002654B0" w:rsidP="00EA1534">
      <w:pPr>
        <w:pStyle w:val="a4"/>
        <w:numPr>
          <w:ilvl w:val="0"/>
          <w:numId w:val="98"/>
        </w:numPr>
        <w:tabs>
          <w:tab w:val="left" w:pos="1382"/>
        </w:tabs>
        <w:spacing w:before="8" w:line="232" w:lineRule="auto"/>
        <w:ind w:right="990" w:firstLine="0"/>
        <w:jc w:val="both"/>
        <w:rPr>
          <w:sz w:val="20"/>
        </w:rPr>
      </w:pPr>
      <w:r>
        <w:rPr>
          <w:sz w:val="20"/>
        </w:rPr>
        <w:t>определять и находить, в том числе из предложенных вариантов, условия для выполнения учебной и познавательной</w:t>
      </w:r>
      <w:r>
        <w:rPr>
          <w:spacing w:val="-2"/>
          <w:sz w:val="20"/>
        </w:rPr>
        <w:t xml:space="preserve"> </w:t>
      </w:r>
      <w:r>
        <w:rPr>
          <w:sz w:val="20"/>
        </w:rPr>
        <w:t>задачи;</w:t>
      </w:r>
    </w:p>
    <w:p w:rsidR="00CD4114" w:rsidRDefault="002654B0" w:rsidP="00EA1534">
      <w:pPr>
        <w:pStyle w:val="a4"/>
        <w:numPr>
          <w:ilvl w:val="0"/>
          <w:numId w:val="98"/>
        </w:numPr>
        <w:tabs>
          <w:tab w:val="left" w:pos="1382"/>
        </w:tabs>
        <w:spacing w:before="9" w:line="232" w:lineRule="auto"/>
        <w:ind w:right="982" w:firstLine="0"/>
        <w:jc w:val="both"/>
        <w:rPr>
          <w:sz w:val="20"/>
        </w:rPr>
      </w:pPr>
      <w:r>
        <w:rPr>
          <w:sz w:val="20"/>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w:t>
      </w:r>
      <w:r>
        <w:rPr>
          <w:spacing w:val="-34"/>
          <w:sz w:val="20"/>
        </w:rPr>
        <w:t xml:space="preserve"> </w:t>
      </w:r>
      <w:r>
        <w:rPr>
          <w:sz w:val="20"/>
        </w:rPr>
        <w:t>шагов);</w:t>
      </w:r>
    </w:p>
    <w:p w:rsidR="00CD4114" w:rsidRDefault="002654B0" w:rsidP="00EA1534">
      <w:pPr>
        <w:pStyle w:val="a4"/>
        <w:numPr>
          <w:ilvl w:val="0"/>
          <w:numId w:val="98"/>
        </w:numPr>
        <w:tabs>
          <w:tab w:val="left" w:pos="1382"/>
        </w:tabs>
        <w:spacing w:before="6" w:line="232" w:lineRule="auto"/>
        <w:ind w:right="990" w:firstLine="0"/>
        <w:jc w:val="both"/>
        <w:rPr>
          <w:sz w:val="20"/>
        </w:rPr>
      </w:pPr>
      <w:r>
        <w:rPr>
          <w:sz w:val="20"/>
        </w:rPr>
        <w:t>выбирать из предложенных вариантов и самостоятельно искать средства или ресурсы для решения задачи и достижения</w:t>
      </w:r>
      <w:r>
        <w:rPr>
          <w:spacing w:val="-1"/>
          <w:sz w:val="20"/>
        </w:rPr>
        <w:t xml:space="preserve"> </w:t>
      </w:r>
      <w:r>
        <w:rPr>
          <w:sz w:val="20"/>
        </w:rPr>
        <w:t>цели;</w:t>
      </w:r>
    </w:p>
    <w:p w:rsidR="00CD4114" w:rsidRDefault="002654B0" w:rsidP="00EA1534">
      <w:pPr>
        <w:pStyle w:val="a4"/>
        <w:numPr>
          <w:ilvl w:val="0"/>
          <w:numId w:val="98"/>
        </w:numPr>
        <w:tabs>
          <w:tab w:val="left" w:pos="1381"/>
          <w:tab w:val="left" w:pos="1382"/>
          <w:tab w:val="left" w:pos="2797"/>
          <w:tab w:val="left" w:pos="3505"/>
          <w:tab w:val="left" w:pos="4921"/>
          <w:tab w:val="left" w:pos="6338"/>
          <w:tab w:val="left" w:pos="7754"/>
          <w:tab w:val="left" w:pos="9170"/>
        </w:tabs>
        <w:spacing w:before="8" w:line="232" w:lineRule="auto"/>
        <w:ind w:right="1149" w:firstLine="0"/>
        <w:rPr>
          <w:sz w:val="20"/>
        </w:rPr>
      </w:pPr>
      <w:r>
        <w:rPr>
          <w:sz w:val="20"/>
        </w:rPr>
        <w:t>составлять</w:t>
      </w:r>
      <w:r>
        <w:rPr>
          <w:sz w:val="20"/>
        </w:rPr>
        <w:tab/>
        <w:t>план</w:t>
      </w:r>
      <w:r>
        <w:rPr>
          <w:sz w:val="20"/>
        </w:rPr>
        <w:tab/>
        <w:t>решения</w:t>
      </w:r>
      <w:r>
        <w:rPr>
          <w:sz w:val="20"/>
        </w:rPr>
        <w:tab/>
        <w:t>проблемы</w:t>
      </w:r>
      <w:r>
        <w:rPr>
          <w:sz w:val="20"/>
        </w:rPr>
        <w:tab/>
        <w:t>(выполнения</w:t>
      </w:r>
      <w:r>
        <w:rPr>
          <w:sz w:val="20"/>
        </w:rPr>
        <w:tab/>
        <w:t>проекта,</w:t>
      </w:r>
      <w:r>
        <w:rPr>
          <w:sz w:val="20"/>
        </w:rPr>
        <w:tab/>
      </w:r>
      <w:r>
        <w:rPr>
          <w:spacing w:val="-3"/>
          <w:sz w:val="20"/>
        </w:rPr>
        <w:t xml:space="preserve">проведения </w:t>
      </w:r>
      <w:r>
        <w:rPr>
          <w:sz w:val="20"/>
        </w:rPr>
        <w:t>исследования);</w:t>
      </w:r>
    </w:p>
    <w:p w:rsidR="00CD4114" w:rsidRDefault="002654B0" w:rsidP="00EA1534">
      <w:pPr>
        <w:pStyle w:val="a4"/>
        <w:numPr>
          <w:ilvl w:val="0"/>
          <w:numId w:val="98"/>
        </w:numPr>
        <w:tabs>
          <w:tab w:val="left" w:pos="1382"/>
        </w:tabs>
        <w:spacing w:before="11" w:line="230" w:lineRule="auto"/>
        <w:ind w:right="990" w:firstLine="0"/>
        <w:jc w:val="both"/>
        <w:rPr>
          <w:sz w:val="20"/>
        </w:rPr>
      </w:pPr>
      <w:r>
        <w:rPr>
          <w:sz w:val="20"/>
        </w:rPr>
        <w:t>определять потенциальные затруднения при решении учебной и познавательной задачи и находить средства для их</w:t>
      </w:r>
      <w:r>
        <w:rPr>
          <w:spacing w:val="-1"/>
          <w:sz w:val="20"/>
        </w:rPr>
        <w:t xml:space="preserve"> </w:t>
      </w:r>
      <w:r>
        <w:rPr>
          <w:sz w:val="20"/>
        </w:rPr>
        <w:t>устранения;</w:t>
      </w:r>
    </w:p>
    <w:p w:rsidR="00CD4114" w:rsidRDefault="002654B0" w:rsidP="00EA1534">
      <w:pPr>
        <w:pStyle w:val="a4"/>
        <w:numPr>
          <w:ilvl w:val="0"/>
          <w:numId w:val="98"/>
        </w:numPr>
        <w:tabs>
          <w:tab w:val="left" w:pos="1382"/>
        </w:tabs>
        <w:spacing w:before="8" w:line="232" w:lineRule="auto"/>
        <w:ind w:right="982" w:firstLine="0"/>
        <w:jc w:val="both"/>
        <w:rPr>
          <w:sz w:val="20"/>
        </w:rPr>
      </w:pPr>
      <w:r>
        <w:rPr>
          <w:sz w:val="20"/>
        </w:rPr>
        <w:t>описывать свой опыт, оформляя его в виде технологии решения практических задач определенного класса;</w:t>
      </w:r>
    </w:p>
    <w:p w:rsidR="00CD4114" w:rsidRDefault="002654B0" w:rsidP="00EA1534">
      <w:pPr>
        <w:pStyle w:val="a4"/>
        <w:numPr>
          <w:ilvl w:val="0"/>
          <w:numId w:val="98"/>
        </w:numPr>
        <w:tabs>
          <w:tab w:val="left" w:pos="1382"/>
        </w:tabs>
        <w:spacing w:before="3"/>
        <w:ind w:left="1381"/>
        <w:jc w:val="both"/>
        <w:rPr>
          <w:sz w:val="20"/>
        </w:rPr>
      </w:pPr>
      <w:r>
        <w:rPr>
          <w:sz w:val="20"/>
        </w:rPr>
        <w:t>планировать и корректировать свою индивидуальную образовательную</w:t>
      </w:r>
      <w:r>
        <w:rPr>
          <w:spacing w:val="-3"/>
          <w:sz w:val="20"/>
        </w:rPr>
        <w:t xml:space="preserve"> </w:t>
      </w:r>
      <w:r>
        <w:rPr>
          <w:sz w:val="20"/>
        </w:rPr>
        <w:t>траекторию.</w:t>
      </w:r>
    </w:p>
    <w:p w:rsidR="00CD4114" w:rsidRDefault="00CD4114">
      <w:pPr>
        <w:pStyle w:val="a3"/>
        <w:ind w:left="0"/>
      </w:pPr>
    </w:p>
    <w:p w:rsidR="00CD4114" w:rsidRDefault="00CD4114">
      <w:pPr>
        <w:pStyle w:val="a3"/>
        <w:ind w:left="0"/>
      </w:pPr>
    </w:p>
    <w:p w:rsidR="00CD4114" w:rsidRDefault="002654B0">
      <w:pPr>
        <w:pStyle w:val="1"/>
        <w:spacing w:before="208"/>
      </w:pPr>
      <w:r>
        <w:t>12</w:t>
      </w:r>
    </w:p>
    <w:p w:rsidR="00CD4114" w:rsidRDefault="00CD4114">
      <w:pPr>
        <w:sectPr w:rsidR="00CD4114">
          <w:pgSz w:w="11910" w:h="16840"/>
          <w:pgMar w:top="340" w:right="140" w:bottom="280" w:left="460" w:header="720" w:footer="720" w:gutter="0"/>
          <w:cols w:space="720"/>
        </w:sectPr>
      </w:pPr>
    </w:p>
    <w:p w:rsidR="00CD4114" w:rsidRDefault="002654B0" w:rsidP="00EA1534">
      <w:pPr>
        <w:pStyle w:val="a4"/>
        <w:numPr>
          <w:ilvl w:val="0"/>
          <w:numId w:val="99"/>
        </w:numPr>
        <w:tabs>
          <w:tab w:val="left" w:pos="877"/>
        </w:tabs>
        <w:spacing w:before="62"/>
        <w:ind w:right="982" w:firstLine="0"/>
        <w:jc w:val="both"/>
        <w:rPr>
          <w:sz w:val="20"/>
        </w:rPr>
      </w:pPr>
      <w:r>
        <w:rPr>
          <w:sz w:val="20"/>
        </w:rPr>
        <w:lastRenderedPageBreak/>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w:t>
      </w:r>
      <w:r>
        <w:rPr>
          <w:spacing w:val="-36"/>
          <w:sz w:val="20"/>
        </w:rPr>
        <w:t xml:space="preserve"> </w:t>
      </w:r>
      <w:r>
        <w:rPr>
          <w:sz w:val="20"/>
        </w:rPr>
        <w:t>сможет:</w:t>
      </w:r>
    </w:p>
    <w:p w:rsidR="00CD4114" w:rsidRDefault="002654B0" w:rsidP="00EA1534">
      <w:pPr>
        <w:pStyle w:val="a4"/>
        <w:numPr>
          <w:ilvl w:val="0"/>
          <w:numId w:val="98"/>
        </w:numPr>
        <w:tabs>
          <w:tab w:val="left" w:pos="1381"/>
          <w:tab w:val="left" w:pos="1382"/>
        </w:tabs>
        <w:spacing w:before="5" w:line="232" w:lineRule="auto"/>
        <w:ind w:right="991" w:firstLine="0"/>
        <w:rPr>
          <w:sz w:val="20"/>
        </w:rPr>
      </w:pPr>
      <w:r>
        <w:rPr>
          <w:sz w:val="20"/>
        </w:rPr>
        <w:t>определять совместно с педагогом и сверстниками критерии планируемых результатов и критерии оценки своей учебной</w:t>
      </w:r>
      <w:r>
        <w:rPr>
          <w:spacing w:val="-1"/>
          <w:sz w:val="20"/>
        </w:rPr>
        <w:t xml:space="preserve"> </w:t>
      </w:r>
      <w:r>
        <w:rPr>
          <w:sz w:val="20"/>
        </w:rPr>
        <w:t>деятельности;</w:t>
      </w:r>
    </w:p>
    <w:p w:rsidR="00CD4114" w:rsidRDefault="002654B0" w:rsidP="00EA1534">
      <w:pPr>
        <w:pStyle w:val="a4"/>
        <w:numPr>
          <w:ilvl w:val="0"/>
          <w:numId w:val="98"/>
        </w:numPr>
        <w:tabs>
          <w:tab w:val="left" w:pos="1381"/>
          <w:tab w:val="left" w:pos="1382"/>
        </w:tabs>
        <w:spacing w:before="11" w:line="230" w:lineRule="auto"/>
        <w:ind w:right="989" w:firstLine="0"/>
        <w:rPr>
          <w:sz w:val="20"/>
        </w:rPr>
      </w:pPr>
      <w:r>
        <w:rPr>
          <w:sz w:val="20"/>
        </w:rPr>
        <w:t>систематизировать (в том числе выбирать приоритетные) критерии планируемых результатов и оценки своей</w:t>
      </w:r>
      <w:r>
        <w:rPr>
          <w:spacing w:val="-2"/>
          <w:sz w:val="20"/>
        </w:rPr>
        <w:t xml:space="preserve"> </w:t>
      </w:r>
      <w:r>
        <w:rPr>
          <w:sz w:val="20"/>
        </w:rPr>
        <w:t>деятельности;</w:t>
      </w:r>
    </w:p>
    <w:p w:rsidR="00CD4114" w:rsidRDefault="002654B0" w:rsidP="00EA1534">
      <w:pPr>
        <w:pStyle w:val="a4"/>
        <w:numPr>
          <w:ilvl w:val="0"/>
          <w:numId w:val="98"/>
        </w:numPr>
        <w:tabs>
          <w:tab w:val="left" w:pos="1381"/>
          <w:tab w:val="left" w:pos="1382"/>
        </w:tabs>
        <w:spacing w:before="9" w:line="232" w:lineRule="auto"/>
        <w:ind w:right="988" w:firstLine="0"/>
        <w:rPr>
          <w:sz w:val="20"/>
        </w:rPr>
      </w:pPr>
      <w:r>
        <w:rPr>
          <w:sz w:val="20"/>
        </w:rPr>
        <w:t>отбирать инструменты для оценивания своей деятельности, осуществлять самоконтроль своей деятельности в рамках предложенных условий и</w:t>
      </w:r>
      <w:r>
        <w:rPr>
          <w:spacing w:val="-4"/>
          <w:sz w:val="20"/>
        </w:rPr>
        <w:t xml:space="preserve"> </w:t>
      </w:r>
      <w:r>
        <w:rPr>
          <w:sz w:val="20"/>
        </w:rPr>
        <w:t>требований;</w:t>
      </w:r>
    </w:p>
    <w:p w:rsidR="00CD4114" w:rsidRDefault="002654B0" w:rsidP="00EA1534">
      <w:pPr>
        <w:pStyle w:val="a4"/>
        <w:numPr>
          <w:ilvl w:val="0"/>
          <w:numId w:val="98"/>
        </w:numPr>
        <w:tabs>
          <w:tab w:val="left" w:pos="1381"/>
          <w:tab w:val="left" w:pos="1382"/>
        </w:tabs>
        <w:spacing w:before="9" w:line="232" w:lineRule="auto"/>
        <w:ind w:right="988" w:firstLine="0"/>
        <w:rPr>
          <w:sz w:val="20"/>
        </w:rPr>
      </w:pPr>
      <w:r>
        <w:rPr>
          <w:sz w:val="20"/>
        </w:rPr>
        <w:t>оценивать свою деятельность, аргументируя причины достижения или отсутствия планируемого результата;</w:t>
      </w:r>
    </w:p>
    <w:p w:rsidR="00CD4114" w:rsidRDefault="002654B0" w:rsidP="00EA1534">
      <w:pPr>
        <w:pStyle w:val="a4"/>
        <w:numPr>
          <w:ilvl w:val="0"/>
          <w:numId w:val="98"/>
        </w:numPr>
        <w:tabs>
          <w:tab w:val="left" w:pos="1381"/>
          <w:tab w:val="left" w:pos="1382"/>
        </w:tabs>
        <w:spacing w:before="1" w:line="271" w:lineRule="exact"/>
        <w:ind w:left="1381"/>
        <w:rPr>
          <w:sz w:val="20"/>
        </w:rPr>
      </w:pPr>
      <w:r>
        <w:rPr>
          <w:sz w:val="20"/>
        </w:rPr>
        <w:t>находить достаточные средства для выполнения учебных действий в изменяющейся</w:t>
      </w:r>
      <w:r>
        <w:rPr>
          <w:spacing w:val="-6"/>
          <w:sz w:val="20"/>
        </w:rPr>
        <w:t xml:space="preserve"> </w:t>
      </w:r>
      <w:r>
        <w:rPr>
          <w:sz w:val="20"/>
        </w:rPr>
        <w:t>ситуации;</w:t>
      </w:r>
    </w:p>
    <w:p w:rsidR="00CD4114" w:rsidRDefault="002654B0" w:rsidP="00EA1534">
      <w:pPr>
        <w:pStyle w:val="a4"/>
        <w:numPr>
          <w:ilvl w:val="0"/>
          <w:numId w:val="98"/>
        </w:numPr>
        <w:tabs>
          <w:tab w:val="left" w:pos="1381"/>
          <w:tab w:val="left" w:pos="1382"/>
        </w:tabs>
        <w:spacing w:before="2" w:line="232" w:lineRule="auto"/>
        <w:ind w:right="992" w:firstLine="0"/>
        <w:rPr>
          <w:sz w:val="20"/>
        </w:rPr>
      </w:pPr>
      <w:r>
        <w:rPr>
          <w:sz w:val="20"/>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w:t>
      </w:r>
      <w:r>
        <w:rPr>
          <w:spacing w:val="-2"/>
          <w:sz w:val="20"/>
        </w:rPr>
        <w:t xml:space="preserve"> </w:t>
      </w:r>
      <w:r>
        <w:rPr>
          <w:sz w:val="20"/>
        </w:rPr>
        <w:t>продукта;</w:t>
      </w:r>
    </w:p>
    <w:p w:rsidR="00CD4114" w:rsidRDefault="002654B0" w:rsidP="00EA1534">
      <w:pPr>
        <w:pStyle w:val="a4"/>
        <w:numPr>
          <w:ilvl w:val="0"/>
          <w:numId w:val="98"/>
        </w:numPr>
        <w:tabs>
          <w:tab w:val="left" w:pos="1382"/>
        </w:tabs>
        <w:spacing w:before="4" w:line="237" w:lineRule="auto"/>
        <w:ind w:right="989" w:firstLine="0"/>
        <w:jc w:val="both"/>
        <w:rPr>
          <w:sz w:val="20"/>
        </w:rPr>
      </w:pPr>
      <w:r>
        <w:rPr>
          <w:sz w:val="20"/>
        </w:rP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w:t>
      </w:r>
      <w:r>
        <w:rPr>
          <w:spacing w:val="-1"/>
          <w:sz w:val="20"/>
        </w:rPr>
        <w:t xml:space="preserve"> </w:t>
      </w:r>
      <w:r>
        <w:rPr>
          <w:sz w:val="20"/>
        </w:rPr>
        <w:t>продукта;</w:t>
      </w:r>
    </w:p>
    <w:p w:rsidR="00CD4114" w:rsidRDefault="002654B0" w:rsidP="00EA1534">
      <w:pPr>
        <w:pStyle w:val="a4"/>
        <w:numPr>
          <w:ilvl w:val="0"/>
          <w:numId w:val="98"/>
        </w:numPr>
        <w:tabs>
          <w:tab w:val="left" w:pos="1381"/>
          <w:tab w:val="left" w:pos="1382"/>
        </w:tabs>
        <w:spacing w:line="271" w:lineRule="exact"/>
        <w:ind w:left="1381"/>
        <w:rPr>
          <w:sz w:val="20"/>
        </w:rPr>
      </w:pPr>
      <w:r>
        <w:rPr>
          <w:sz w:val="20"/>
        </w:rPr>
        <w:t>сверять свои действия с целью и, при необходимости, исправлять ошибки</w:t>
      </w:r>
      <w:r>
        <w:rPr>
          <w:spacing w:val="-5"/>
          <w:sz w:val="20"/>
        </w:rPr>
        <w:t xml:space="preserve"> </w:t>
      </w:r>
      <w:r>
        <w:rPr>
          <w:sz w:val="20"/>
        </w:rPr>
        <w:t>самостоятельно.</w:t>
      </w:r>
    </w:p>
    <w:p w:rsidR="00CD4114" w:rsidRDefault="002654B0" w:rsidP="00EA1534">
      <w:pPr>
        <w:pStyle w:val="a4"/>
        <w:numPr>
          <w:ilvl w:val="0"/>
          <w:numId w:val="99"/>
        </w:numPr>
        <w:tabs>
          <w:tab w:val="left" w:pos="959"/>
        </w:tabs>
        <w:ind w:right="987" w:firstLine="0"/>
        <w:rPr>
          <w:sz w:val="20"/>
        </w:rPr>
      </w:pPr>
      <w:r>
        <w:rPr>
          <w:sz w:val="20"/>
        </w:rPr>
        <w:t>Умение оценивать правильность выполнения учебной задачи, собственные возможности ее решения. Обучающийся</w:t>
      </w:r>
      <w:r>
        <w:rPr>
          <w:spacing w:val="-2"/>
          <w:sz w:val="20"/>
        </w:rPr>
        <w:t xml:space="preserve"> </w:t>
      </w:r>
      <w:r>
        <w:rPr>
          <w:sz w:val="20"/>
        </w:rPr>
        <w:t>сможет:</w:t>
      </w:r>
    </w:p>
    <w:p w:rsidR="00CD4114" w:rsidRDefault="002654B0" w:rsidP="00EA1534">
      <w:pPr>
        <w:pStyle w:val="a4"/>
        <w:numPr>
          <w:ilvl w:val="0"/>
          <w:numId w:val="98"/>
        </w:numPr>
        <w:tabs>
          <w:tab w:val="left" w:pos="1381"/>
          <w:tab w:val="left" w:pos="1382"/>
        </w:tabs>
        <w:spacing w:line="272" w:lineRule="exact"/>
        <w:ind w:left="1381"/>
        <w:rPr>
          <w:sz w:val="20"/>
        </w:rPr>
      </w:pPr>
      <w:r>
        <w:rPr>
          <w:sz w:val="20"/>
        </w:rPr>
        <w:t>определять критерии правильности (корректности) выполнения учебной</w:t>
      </w:r>
      <w:r>
        <w:rPr>
          <w:spacing w:val="-4"/>
          <w:sz w:val="20"/>
        </w:rPr>
        <w:t xml:space="preserve"> </w:t>
      </w:r>
      <w:r>
        <w:rPr>
          <w:sz w:val="20"/>
        </w:rPr>
        <w:t>задачи;</w:t>
      </w:r>
    </w:p>
    <w:p w:rsidR="00CD4114" w:rsidRDefault="002654B0" w:rsidP="00EA1534">
      <w:pPr>
        <w:pStyle w:val="a4"/>
        <w:numPr>
          <w:ilvl w:val="0"/>
          <w:numId w:val="98"/>
        </w:numPr>
        <w:tabs>
          <w:tab w:val="left" w:pos="1381"/>
          <w:tab w:val="left" w:pos="1382"/>
        </w:tabs>
        <w:spacing w:line="232" w:lineRule="auto"/>
        <w:ind w:right="987" w:firstLine="0"/>
        <w:rPr>
          <w:sz w:val="20"/>
        </w:rPr>
      </w:pPr>
      <w:r>
        <w:rPr>
          <w:sz w:val="20"/>
        </w:rPr>
        <w:t>анализировать и обосновывать применение соответствующего инструментария для выполнения учебной</w:t>
      </w:r>
      <w:r>
        <w:rPr>
          <w:spacing w:val="-2"/>
          <w:sz w:val="20"/>
        </w:rPr>
        <w:t xml:space="preserve"> </w:t>
      </w:r>
      <w:r>
        <w:rPr>
          <w:sz w:val="20"/>
        </w:rPr>
        <w:t>задачи;</w:t>
      </w:r>
    </w:p>
    <w:p w:rsidR="00CD4114" w:rsidRDefault="002654B0" w:rsidP="00EA1534">
      <w:pPr>
        <w:pStyle w:val="a4"/>
        <w:numPr>
          <w:ilvl w:val="0"/>
          <w:numId w:val="98"/>
        </w:numPr>
        <w:tabs>
          <w:tab w:val="left" w:pos="1381"/>
          <w:tab w:val="left" w:pos="1382"/>
        </w:tabs>
        <w:spacing w:before="6" w:line="232" w:lineRule="auto"/>
        <w:ind w:right="991" w:firstLine="0"/>
        <w:rPr>
          <w:sz w:val="20"/>
        </w:rPr>
      </w:pPr>
      <w:r>
        <w:rPr>
          <w:sz w:val="20"/>
        </w:rPr>
        <w:t>свободно пользоваться выработанными критериями оценки и самооценки, исходя из цели и имеющихся средств, различая результат и способы</w:t>
      </w:r>
      <w:r>
        <w:rPr>
          <w:spacing w:val="-2"/>
          <w:sz w:val="20"/>
        </w:rPr>
        <w:t xml:space="preserve"> </w:t>
      </w:r>
      <w:r>
        <w:rPr>
          <w:sz w:val="20"/>
        </w:rPr>
        <w:t>действий;</w:t>
      </w:r>
    </w:p>
    <w:p w:rsidR="00CD4114" w:rsidRDefault="002654B0" w:rsidP="00EA1534">
      <w:pPr>
        <w:pStyle w:val="a4"/>
        <w:numPr>
          <w:ilvl w:val="0"/>
          <w:numId w:val="98"/>
        </w:numPr>
        <w:tabs>
          <w:tab w:val="left" w:pos="1381"/>
          <w:tab w:val="left" w:pos="1382"/>
        </w:tabs>
        <w:spacing w:before="8" w:line="232" w:lineRule="auto"/>
        <w:ind w:right="989" w:firstLine="0"/>
        <w:rPr>
          <w:sz w:val="20"/>
        </w:rPr>
      </w:pPr>
      <w:r>
        <w:rPr>
          <w:sz w:val="20"/>
        </w:rPr>
        <w:t>оценивать продукт своей деятельности по заданным или самостоятельно определенным критериям в соответствии с целью</w:t>
      </w:r>
      <w:r>
        <w:rPr>
          <w:spacing w:val="1"/>
          <w:sz w:val="20"/>
        </w:rPr>
        <w:t xml:space="preserve"> </w:t>
      </w:r>
      <w:r>
        <w:rPr>
          <w:sz w:val="20"/>
        </w:rPr>
        <w:t>деятельности;</w:t>
      </w:r>
    </w:p>
    <w:p w:rsidR="00CD4114" w:rsidRDefault="002654B0" w:rsidP="00EA1534">
      <w:pPr>
        <w:pStyle w:val="a4"/>
        <w:numPr>
          <w:ilvl w:val="0"/>
          <w:numId w:val="98"/>
        </w:numPr>
        <w:tabs>
          <w:tab w:val="left" w:pos="1381"/>
          <w:tab w:val="left" w:pos="1382"/>
        </w:tabs>
        <w:spacing w:before="8" w:line="232" w:lineRule="auto"/>
        <w:ind w:right="992" w:firstLine="0"/>
        <w:rPr>
          <w:sz w:val="20"/>
        </w:rPr>
      </w:pPr>
      <w:r>
        <w:rPr>
          <w:sz w:val="20"/>
        </w:rPr>
        <w:t>обосновывать достижимость цели выбранным способом на основе оценки своих внутренних ресурсов и доступных внешних</w:t>
      </w:r>
      <w:r>
        <w:rPr>
          <w:spacing w:val="-3"/>
          <w:sz w:val="20"/>
        </w:rPr>
        <w:t xml:space="preserve"> </w:t>
      </w:r>
      <w:r>
        <w:rPr>
          <w:sz w:val="20"/>
        </w:rPr>
        <w:t>ресурсов;</w:t>
      </w:r>
    </w:p>
    <w:p w:rsidR="00CD4114" w:rsidRDefault="002654B0" w:rsidP="00EA1534">
      <w:pPr>
        <w:pStyle w:val="a4"/>
        <w:numPr>
          <w:ilvl w:val="0"/>
          <w:numId w:val="98"/>
        </w:numPr>
        <w:tabs>
          <w:tab w:val="left" w:pos="1381"/>
          <w:tab w:val="left" w:pos="1382"/>
        </w:tabs>
        <w:spacing w:line="272" w:lineRule="exact"/>
        <w:ind w:left="1381"/>
        <w:rPr>
          <w:sz w:val="20"/>
        </w:rPr>
      </w:pPr>
      <w:r>
        <w:rPr>
          <w:sz w:val="20"/>
        </w:rPr>
        <w:t>фиксировать и анализировать динамику собственных образовательных</w:t>
      </w:r>
      <w:r>
        <w:rPr>
          <w:spacing w:val="-8"/>
          <w:sz w:val="20"/>
        </w:rPr>
        <w:t xml:space="preserve"> </w:t>
      </w:r>
      <w:r>
        <w:rPr>
          <w:sz w:val="20"/>
        </w:rPr>
        <w:t>результатов.</w:t>
      </w:r>
    </w:p>
    <w:p w:rsidR="00CD4114" w:rsidRDefault="002654B0" w:rsidP="00EA1534">
      <w:pPr>
        <w:pStyle w:val="a4"/>
        <w:numPr>
          <w:ilvl w:val="0"/>
          <w:numId w:val="99"/>
        </w:numPr>
        <w:tabs>
          <w:tab w:val="left" w:pos="909"/>
        </w:tabs>
        <w:ind w:right="988" w:firstLine="0"/>
        <w:rPr>
          <w:sz w:val="20"/>
        </w:rPr>
      </w:pPr>
      <w:r>
        <w:rPr>
          <w:sz w:val="20"/>
        </w:rPr>
        <w:t>Владение основами самоконтроля, самооценки, принятия решений и осуществления осознанного выбора в учебной и познавательной деятельности. Обучающийся</w:t>
      </w:r>
      <w:r>
        <w:rPr>
          <w:spacing w:val="-1"/>
          <w:sz w:val="20"/>
        </w:rPr>
        <w:t xml:space="preserve"> </w:t>
      </w:r>
      <w:r>
        <w:rPr>
          <w:sz w:val="20"/>
        </w:rPr>
        <w:t>сможет:</w:t>
      </w:r>
    </w:p>
    <w:p w:rsidR="00CD4114" w:rsidRDefault="002654B0" w:rsidP="00EA1534">
      <w:pPr>
        <w:pStyle w:val="a4"/>
        <w:numPr>
          <w:ilvl w:val="0"/>
          <w:numId w:val="98"/>
        </w:numPr>
        <w:tabs>
          <w:tab w:val="left" w:pos="1381"/>
          <w:tab w:val="left" w:pos="1382"/>
        </w:tabs>
        <w:spacing w:before="5" w:line="232" w:lineRule="auto"/>
        <w:ind w:right="985" w:firstLine="0"/>
        <w:rPr>
          <w:sz w:val="20"/>
        </w:rPr>
      </w:pPr>
      <w:r>
        <w:rPr>
          <w:sz w:val="20"/>
        </w:rPr>
        <w:t>наблюдать и анализировать собственную учебную и познавательную деятельность и деятельность других обучающихся в процессе</w:t>
      </w:r>
      <w:r>
        <w:rPr>
          <w:spacing w:val="-4"/>
          <w:sz w:val="20"/>
        </w:rPr>
        <w:t xml:space="preserve"> </w:t>
      </w:r>
      <w:r>
        <w:rPr>
          <w:sz w:val="20"/>
        </w:rPr>
        <w:t>взаимопроверки;</w:t>
      </w:r>
    </w:p>
    <w:p w:rsidR="00CD4114" w:rsidRDefault="002654B0" w:rsidP="00EA1534">
      <w:pPr>
        <w:pStyle w:val="a4"/>
        <w:numPr>
          <w:ilvl w:val="0"/>
          <w:numId w:val="98"/>
        </w:numPr>
        <w:tabs>
          <w:tab w:val="left" w:pos="1381"/>
          <w:tab w:val="left" w:pos="1382"/>
        </w:tabs>
        <w:spacing w:before="10" w:line="230" w:lineRule="auto"/>
        <w:ind w:right="989" w:firstLine="0"/>
        <w:rPr>
          <w:sz w:val="20"/>
        </w:rPr>
      </w:pPr>
      <w:r>
        <w:rPr>
          <w:sz w:val="20"/>
        </w:rPr>
        <w:t>соотносить реальные и планируемые результаты индивидуальной образовательной деятельности и делать</w:t>
      </w:r>
      <w:r>
        <w:rPr>
          <w:spacing w:val="1"/>
          <w:sz w:val="20"/>
        </w:rPr>
        <w:t xml:space="preserve"> </w:t>
      </w:r>
      <w:r>
        <w:rPr>
          <w:sz w:val="20"/>
        </w:rPr>
        <w:t>выводы;</w:t>
      </w:r>
    </w:p>
    <w:p w:rsidR="00CD4114" w:rsidRDefault="002654B0" w:rsidP="00EA1534">
      <w:pPr>
        <w:pStyle w:val="a4"/>
        <w:numPr>
          <w:ilvl w:val="0"/>
          <w:numId w:val="98"/>
        </w:numPr>
        <w:tabs>
          <w:tab w:val="left" w:pos="1381"/>
          <w:tab w:val="left" w:pos="1382"/>
        </w:tabs>
        <w:spacing w:before="2" w:line="272" w:lineRule="exact"/>
        <w:ind w:left="1381"/>
        <w:rPr>
          <w:sz w:val="20"/>
        </w:rPr>
      </w:pPr>
      <w:r>
        <w:rPr>
          <w:sz w:val="20"/>
        </w:rPr>
        <w:t>принимать решение в учебной ситуации и нести за него</w:t>
      </w:r>
      <w:r>
        <w:rPr>
          <w:spacing w:val="-1"/>
          <w:sz w:val="20"/>
        </w:rPr>
        <w:t xml:space="preserve"> </w:t>
      </w:r>
      <w:r>
        <w:rPr>
          <w:sz w:val="20"/>
        </w:rPr>
        <w:t>ответственность;</w:t>
      </w:r>
    </w:p>
    <w:p w:rsidR="00CD4114" w:rsidRDefault="002654B0" w:rsidP="00EA1534">
      <w:pPr>
        <w:pStyle w:val="a4"/>
        <w:numPr>
          <w:ilvl w:val="0"/>
          <w:numId w:val="98"/>
        </w:numPr>
        <w:tabs>
          <w:tab w:val="left" w:pos="1381"/>
          <w:tab w:val="left" w:pos="1382"/>
        </w:tabs>
        <w:spacing w:before="3" w:line="232" w:lineRule="auto"/>
        <w:ind w:right="990" w:firstLine="0"/>
        <w:rPr>
          <w:sz w:val="20"/>
        </w:rPr>
      </w:pPr>
      <w:r>
        <w:rPr>
          <w:sz w:val="20"/>
        </w:rPr>
        <w:t>самостоятельно определять причины своего успеха или неуспеха и находить способы выхода из ситуации неуспеха;</w:t>
      </w:r>
    </w:p>
    <w:p w:rsidR="00CD4114" w:rsidRDefault="002654B0" w:rsidP="00EA1534">
      <w:pPr>
        <w:pStyle w:val="a4"/>
        <w:numPr>
          <w:ilvl w:val="0"/>
          <w:numId w:val="98"/>
        </w:numPr>
        <w:tabs>
          <w:tab w:val="left" w:pos="1381"/>
          <w:tab w:val="left" w:pos="1382"/>
        </w:tabs>
        <w:spacing w:before="11" w:line="230" w:lineRule="auto"/>
        <w:ind w:right="990" w:firstLine="0"/>
        <w:rPr>
          <w:sz w:val="20"/>
        </w:rPr>
      </w:pPr>
      <w:r>
        <w:rPr>
          <w:sz w:val="20"/>
        </w:rPr>
        <w:t>уметь определять, какие действия по решению учебной задачи или параметры этих действий привели к получению имеющегося продукта учебной</w:t>
      </w:r>
      <w:r>
        <w:rPr>
          <w:spacing w:val="3"/>
          <w:sz w:val="20"/>
        </w:rPr>
        <w:t xml:space="preserve"> </w:t>
      </w:r>
      <w:r>
        <w:rPr>
          <w:sz w:val="20"/>
        </w:rPr>
        <w:t>деятельности;</w:t>
      </w:r>
    </w:p>
    <w:p w:rsidR="00CD4114" w:rsidRDefault="002654B0" w:rsidP="00EA1534">
      <w:pPr>
        <w:pStyle w:val="a4"/>
        <w:numPr>
          <w:ilvl w:val="0"/>
          <w:numId w:val="98"/>
        </w:numPr>
        <w:tabs>
          <w:tab w:val="left" w:pos="1381"/>
          <w:tab w:val="left" w:pos="1382"/>
        </w:tabs>
        <w:spacing w:before="2"/>
        <w:ind w:right="989" w:firstLine="0"/>
        <w:rPr>
          <w:b/>
          <w:sz w:val="20"/>
        </w:rPr>
      </w:pPr>
      <w:r>
        <w:rPr>
          <w:sz w:val="20"/>
        </w:rPr>
        <w:t xml:space="preserve">демонстрировать приемы регуляции психофизиологических и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 </w:t>
      </w:r>
      <w:r>
        <w:rPr>
          <w:b/>
          <w:sz w:val="20"/>
        </w:rPr>
        <w:t>Познавательные</w:t>
      </w:r>
      <w:r>
        <w:rPr>
          <w:b/>
          <w:spacing w:val="-1"/>
          <w:sz w:val="20"/>
        </w:rPr>
        <w:t xml:space="preserve"> </w:t>
      </w:r>
      <w:r>
        <w:rPr>
          <w:b/>
          <w:sz w:val="20"/>
        </w:rPr>
        <w:t>УУД</w:t>
      </w:r>
    </w:p>
    <w:p w:rsidR="00CD4114" w:rsidRDefault="002654B0" w:rsidP="00EA1534">
      <w:pPr>
        <w:pStyle w:val="a4"/>
        <w:numPr>
          <w:ilvl w:val="0"/>
          <w:numId w:val="99"/>
        </w:numPr>
        <w:tabs>
          <w:tab w:val="left" w:pos="1036"/>
        </w:tabs>
        <w:ind w:right="982" w:firstLine="0"/>
        <w:jc w:val="both"/>
        <w:rPr>
          <w:sz w:val="20"/>
        </w:rPr>
      </w:pPr>
      <w:r>
        <w:rPr>
          <w:sz w:val="20"/>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w:t>
      </w:r>
      <w:r>
        <w:rPr>
          <w:spacing w:val="-2"/>
          <w:sz w:val="20"/>
        </w:rPr>
        <w:t xml:space="preserve"> </w:t>
      </w:r>
      <w:r>
        <w:rPr>
          <w:sz w:val="20"/>
        </w:rPr>
        <w:t>сможет:</w:t>
      </w:r>
    </w:p>
    <w:p w:rsidR="00CD4114" w:rsidRDefault="002654B0" w:rsidP="00EA1534">
      <w:pPr>
        <w:pStyle w:val="a4"/>
        <w:numPr>
          <w:ilvl w:val="0"/>
          <w:numId w:val="98"/>
        </w:numPr>
        <w:tabs>
          <w:tab w:val="left" w:pos="1381"/>
          <w:tab w:val="left" w:pos="1382"/>
        </w:tabs>
        <w:spacing w:line="272" w:lineRule="exact"/>
        <w:ind w:left="1381"/>
        <w:rPr>
          <w:sz w:val="20"/>
        </w:rPr>
      </w:pPr>
      <w:r>
        <w:rPr>
          <w:sz w:val="20"/>
        </w:rPr>
        <w:t>подбирать слова, соподчиненные ключевому слову, определяющие его признаки и</w:t>
      </w:r>
      <w:r>
        <w:rPr>
          <w:spacing w:val="-8"/>
          <w:sz w:val="20"/>
        </w:rPr>
        <w:t xml:space="preserve"> </w:t>
      </w:r>
      <w:r>
        <w:rPr>
          <w:sz w:val="20"/>
        </w:rPr>
        <w:t>свойства;</w:t>
      </w:r>
    </w:p>
    <w:p w:rsidR="00CD4114" w:rsidRDefault="002654B0" w:rsidP="00EA1534">
      <w:pPr>
        <w:pStyle w:val="a4"/>
        <w:numPr>
          <w:ilvl w:val="0"/>
          <w:numId w:val="98"/>
        </w:numPr>
        <w:tabs>
          <w:tab w:val="left" w:pos="1436"/>
          <w:tab w:val="left" w:pos="1437"/>
        </w:tabs>
        <w:spacing w:line="269" w:lineRule="exact"/>
        <w:ind w:left="1436" w:hanging="764"/>
        <w:rPr>
          <w:sz w:val="20"/>
        </w:rPr>
      </w:pPr>
      <w:r>
        <w:rPr>
          <w:sz w:val="20"/>
        </w:rPr>
        <w:t>выстраивать логическую цепочку, состоящую из ключевого слова и соподчиненных ему</w:t>
      </w:r>
      <w:r>
        <w:rPr>
          <w:spacing w:val="-10"/>
          <w:sz w:val="20"/>
        </w:rPr>
        <w:t xml:space="preserve"> </w:t>
      </w:r>
      <w:r>
        <w:rPr>
          <w:sz w:val="20"/>
        </w:rPr>
        <w:t>слов;</w:t>
      </w:r>
    </w:p>
    <w:p w:rsidR="00CD4114" w:rsidRDefault="002654B0" w:rsidP="00EA1534">
      <w:pPr>
        <w:pStyle w:val="a4"/>
        <w:numPr>
          <w:ilvl w:val="0"/>
          <w:numId w:val="98"/>
        </w:numPr>
        <w:tabs>
          <w:tab w:val="left" w:pos="1381"/>
          <w:tab w:val="left" w:pos="1382"/>
        </w:tabs>
        <w:spacing w:line="268" w:lineRule="exact"/>
        <w:ind w:left="1381"/>
        <w:rPr>
          <w:sz w:val="20"/>
        </w:rPr>
      </w:pPr>
      <w:r>
        <w:rPr>
          <w:sz w:val="20"/>
        </w:rPr>
        <w:t>выделять общий признак двух или нескольких предметов или явлений и объяснять их</w:t>
      </w:r>
      <w:r>
        <w:rPr>
          <w:spacing w:val="-14"/>
          <w:sz w:val="20"/>
        </w:rPr>
        <w:t xml:space="preserve"> </w:t>
      </w:r>
      <w:r>
        <w:rPr>
          <w:sz w:val="20"/>
        </w:rPr>
        <w:t>сходство;</w:t>
      </w:r>
    </w:p>
    <w:p w:rsidR="00CD4114" w:rsidRDefault="002654B0" w:rsidP="00EA1534">
      <w:pPr>
        <w:pStyle w:val="a4"/>
        <w:numPr>
          <w:ilvl w:val="0"/>
          <w:numId w:val="98"/>
        </w:numPr>
        <w:tabs>
          <w:tab w:val="left" w:pos="1381"/>
          <w:tab w:val="left" w:pos="1382"/>
        </w:tabs>
        <w:spacing w:line="232" w:lineRule="auto"/>
        <w:ind w:right="993" w:firstLine="0"/>
        <w:rPr>
          <w:sz w:val="20"/>
        </w:rPr>
      </w:pPr>
      <w:r>
        <w:rPr>
          <w:sz w:val="20"/>
        </w:rPr>
        <w:t>объединять предметы и явления в группы по определенным признакам, сравнивать, классифицировать и обобщать факты и</w:t>
      </w:r>
      <w:r>
        <w:rPr>
          <w:spacing w:val="-1"/>
          <w:sz w:val="20"/>
        </w:rPr>
        <w:t xml:space="preserve"> </w:t>
      </w:r>
      <w:r>
        <w:rPr>
          <w:sz w:val="20"/>
        </w:rPr>
        <w:t>явления;</w:t>
      </w:r>
    </w:p>
    <w:p w:rsidR="00CD4114" w:rsidRDefault="002654B0" w:rsidP="00EA1534">
      <w:pPr>
        <w:pStyle w:val="a4"/>
        <w:numPr>
          <w:ilvl w:val="0"/>
          <w:numId w:val="98"/>
        </w:numPr>
        <w:tabs>
          <w:tab w:val="left" w:pos="1381"/>
          <w:tab w:val="left" w:pos="1382"/>
        </w:tabs>
        <w:spacing w:line="272" w:lineRule="exact"/>
        <w:ind w:left="1381"/>
        <w:rPr>
          <w:sz w:val="20"/>
        </w:rPr>
      </w:pPr>
      <w:r>
        <w:rPr>
          <w:sz w:val="20"/>
        </w:rPr>
        <w:t>выделять явление из общего ряда других</w:t>
      </w:r>
      <w:r>
        <w:rPr>
          <w:spacing w:val="3"/>
          <w:sz w:val="20"/>
        </w:rPr>
        <w:t xml:space="preserve"> </w:t>
      </w:r>
      <w:r>
        <w:rPr>
          <w:sz w:val="20"/>
        </w:rPr>
        <w:t>явлений;</w:t>
      </w:r>
    </w:p>
    <w:p w:rsidR="00CD4114" w:rsidRDefault="002654B0" w:rsidP="00EA1534">
      <w:pPr>
        <w:pStyle w:val="a4"/>
        <w:numPr>
          <w:ilvl w:val="0"/>
          <w:numId w:val="98"/>
        </w:numPr>
        <w:tabs>
          <w:tab w:val="left" w:pos="1382"/>
        </w:tabs>
        <w:spacing w:line="237" w:lineRule="auto"/>
        <w:ind w:right="989" w:firstLine="0"/>
        <w:jc w:val="both"/>
        <w:rPr>
          <w:sz w:val="20"/>
        </w:rPr>
      </w:pPr>
      <w:r>
        <w:rPr>
          <w:sz w:val="20"/>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w:t>
      </w:r>
      <w:r>
        <w:rPr>
          <w:spacing w:val="-2"/>
          <w:sz w:val="20"/>
        </w:rPr>
        <w:t xml:space="preserve"> </w:t>
      </w:r>
      <w:r>
        <w:rPr>
          <w:sz w:val="20"/>
        </w:rPr>
        <w:t>явлений;</w:t>
      </w:r>
    </w:p>
    <w:p w:rsidR="00CD4114" w:rsidRDefault="002654B0" w:rsidP="00EA1534">
      <w:pPr>
        <w:pStyle w:val="a4"/>
        <w:numPr>
          <w:ilvl w:val="0"/>
          <w:numId w:val="98"/>
        </w:numPr>
        <w:tabs>
          <w:tab w:val="left" w:pos="1381"/>
          <w:tab w:val="left" w:pos="1382"/>
        </w:tabs>
        <w:spacing w:before="1" w:line="232" w:lineRule="auto"/>
        <w:ind w:right="988" w:firstLine="0"/>
        <w:rPr>
          <w:sz w:val="20"/>
        </w:rPr>
      </w:pPr>
      <w:r>
        <w:rPr>
          <w:sz w:val="20"/>
        </w:rPr>
        <w:t>строить рассуждение от общих закономерностей к частным явлениям и от частных явлений к общим закономерностям;</w:t>
      </w:r>
    </w:p>
    <w:p w:rsidR="00CD4114" w:rsidRDefault="002654B0" w:rsidP="00EA1534">
      <w:pPr>
        <w:pStyle w:val="a4"/>
        <w:numPr>
          <w:ilvl w:val="0"/>
          <w:numId w:val="98"/>
        </w:numPr>
        <w:tabs>
          <w:tab w:val="left" w:pos="1381"/>
          <w:tab w:val="left" w:pos="1382"/>
        </w:tabs>
        <w:spacing w:before="1" w:line="272" w:lineRule="exact"/>
        <w:ind w:left="1381"/>
        <w:rPr>
          <w:sz w:val="20"/>
        </w:rPr>
      </w:pPr>
      <w:r>
        <w:rPr>
          <w:sz w:val="20"/>
        </w:rPr>
        <w:t>строить рассуждение на основе сравнения предметов и явлений, выделяя при этом общие</w:t>
      </w:r>
      <w:r>
        <w:rPr>
          <w:spacing w:val="-10"/>
          <w:sz w:val="20"/>
        </w:rPr>
        <w:t xml:space="preserve"> </w:t>
      </w:r>
      <w:r>
        <w:rPr>
          <w:sz w:val="20"/>
        </w:rPr>
        <w:t>признаки;</w:t>
      </w:r>
    </w:p>
    <w:p w:rsidR="00CD4114" w:rsidRDefault="002654B0" w:rsidP="00EA1534">
      <w:pPr>
        <w:pStyle w:val="a4"/>
        <w:numPr>
          <w:ilvl w:val="0"/>
          <w:numId w:val="98"/>
        </w:numPr>
        <w:tabs>
          <w:tab w:val="left" w:pos="1381"/>
          <w:tab w:val="left" w:pos="1382"/>
        </w:tabs>
        <w:spacing w:line="272" w:lineRule="exact"/>
        <w:ind w:left="1381"/>
        <w:rPr>
          <w:sz w:val="20"/>
        </w:rPr>
      </w:pPr>
      <w:r>
        <w:rPr>
          <w:sz w:val="20"/>
        </w:rPr>
        <w:t>излагать полученную информацию, интерпретируя ее в контексте решаемой</w:t>
      </w:r>
      <w:r>
        <w:rPr>
          <w:spacing w:val="-3"/>
          <w:sz w:val="20"/>
        </w:rPr>
        <w:t xml:space="preserve"> </w:t>
      </w:r>
      <w:r>
        <w:rPr>
          <w:sz w:val="20"/>
        </w:rPr>
        <w:t>задачи;</w:t>
      </w:r>
    </w:p>
    <w:p w:rsidR="00CD4114" w:rsidRDefault="00CD4114">
      <w:pPr>
        <w:spacing w:line="272" w:lineRule="exact"/>
        <w:rPr>
          <w:sz w:val="20"/>
        </w:rPr>
        <w:sectPr w:rsidR="00CD4114">
          <w:pgSz w:w="11910" w:h="16840"/>
          <w:pgMar w:top="340" w:right="140" w:bottom="280" w:left="460" w:header="720" w:footer="720" w:gutter="0"/>
          <w:cols w:space="720"/>
        </w:sectPr>
      </w:pPr>
    </w:p>
    <w:p w:rsidR="00CD4114" w:rsidRDefault="002654B0" w:rsidP="00EA1534">
      <w:pPr>
        <w:pStyle w:val="a4"/>
        <w:numPr>
          <w:ilvl w:val="0"/>
          <w:numId w:val="98"/>
        </w:numPr>
        <w:tabs>
          <w:tab w:val="left" w:pos="1381"/>
          <w:tab w:val="left" w:pos="1382"/>
        </w:tabs>
        <w:spacing w:before="91" w:line="230" w:lineRule="auto"/>
        <w:ind w:right="987" w:firstLine="0"/>
        <w:rPr>
          <w:sz w:val="20"/>
        </w:rPr>
      </w:pPr>
      <w:r>
        <w:rPr>
          <w:sz w:val="20"/>
        </w:rPr>
        <w:lastRenderedPageBreak/>
        <w:t>самостоятельно указывать на информацию, нуждающуюся в проверке, предлагать и применять способ проверки достоверности</w:t>
      </w:r>
      <w:r>
        <w:rPr>
          <w:spacing w:val="-1"/>
          <w:sz w:val="20"/>
        </w:rPr>
        <w:t xml:space="preserve"> </w:t>
      </w:r>
      <w:r>
        <w:rPr>
          <w:sz w:val="20"/>
        </w:rPr>
        <w:t>информации;</w:t>
      </w:r>
    </w:p>
    <w:p w:rsidR="00CD4114" w:rsidRDefault="002654B0" w:rsidP="00EA1534">
      <w:pPr>
        <w:pStyle w:val="a4"/>
        <w:numPr>
          <w:ilvl w:val="0"/>
          <w:numId w:val="98"/>
        </w:numPr>
        <w:tabs>
          <w:tab w:val="left" w:pos="1381"/>
          <w:tab w:val="left" w:pos="1382"/>
        </w:tabs>
        <w:spacing w:before="2" w:line="272" w:lineRule="exact"/>
        <w:ind w:left="1381"/>
        <w:rPr>
          <w:sz w:val="20"/>
        </w:rPr>
      </w:pPr>
      <w:r>
        <w:rPr>
          <w:sz w:val="20"/>
        </w:rPr>
        <w:t>вербализовать эмоциональное впечатление, оказанное на него</w:t>
      </w:r>
      <w:r>
        <w:rPr>
          <w:spacing w:val="2"/>
          <w:sz w:val="20"/>
        </w:rPr>
        <w:t xml:space="preserve"> </w:t>
      </w:r>
      <w:r>
        <w:rPr>
          <w:sz w:val="20"/>
        </w:rPr>
        <w:t>источником;</w:t>
      </w:r>
    </w:p>
    <w:p w:rsidR="00CD4114" w:rsidRDefault="002654B0" w:rsidP="00EA1534">
      <w:pPr>
        <w:pStyle w:val="a4"/>
        <w:numPr>
          <w:ilvl w:val="0"/>
          <w:numId w:val="98"/>
        </w:numPr>
        <w:tabs>
          <w:tab w:val="left" w:pos="1381"/>
          <w:tab w:val="left" w:pos="1382"/>
        </w:tabs>
        <w:spacing w:before="3" w:line="232" w:lineRule="auto"/>
        <w:ind w:right="983" w:firstLine="0"/>
        <w:rPr>
          <w:sz w:val="20"/>
        </w:rPr>
      </w:pPr>
      <w:r>
        <w:rPr>
          <w:sz w:val="20"/>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w:t>
      </w:r>
      <w:r>
        <w:rPr>
          <w:spacing w:val="-1"/>
          <w:sz w:val="20"/>
        </w:rPr>
        <w:t xml:space="preserve"> </w:t>
      </w:r>
      <w:r>
        <w:rPr>
          <w:sz w:val="20"/>
        </w:rPr>
        <w:t>формы</w:t>
      </w:r>
    </w:p>
    <w:p w:rsidR="00CD4114" w:rsidRDefault="002654B0">
      <w:pPr>
        <w:pStyle w:val="a3"/>
        <w:spacing w:before="2" w:line="229" w:lineRule="exact"/>
      </w:pPr>
      <w:r>
        <w:t>представления; объяснять, детализируя или обобщая; объяснять с заданной точки зрения);</w:t>
      </w:r>
    </w:p>
    <w:p w:rsidR="00CD4114" w:rsidRDefault="002654B0" w:rsidP="00EA1534">
      <w:pPr>
        <w:pStyle w:val="a4"/>
        <w:numPr>
          <w:ilvl w:val="0"/>
          <w:numId w:val="98"/>
        </w:numPr>
        <w:tabs>
          <w:tab w:val="left" w:pos="1381"/>
          <w:tab w:val="left" w:pos="1382"/>
        </w:tabs>
        <w:spacing w:before="6" w:line="232" w:lineRule="auto"/>
        <w:ind w:right="994" w:firstLine="0"/>
        <w:rPr>
          <w:sz w:val="20"/>
        </w:rPr>
      </w:pPr>
      <w:r>
        <w:rPr>
          <w:sz w:val="20"/>
        </w:rPr>
        <w:t>выявлять и называть причины события, явления, в том числе возможные наиболее вероятные причины, возможные последствия заданной причины, самостоятельно осуществляя причинно-следственный</w:t>
      </w:r>
      <w:r>
        <w:rPr>
          <w:spacing w:val="-14"/>
          <w:sz w:val="20"/>
        </w:rPr>
        <w:t xml:space="preserve"> </w:t>
      </w:r>
      <w:r>
        <w:rPr>
          <w:sz w:val="20"/>
        </w:rPr>
        <w:t>анализ;</w:t>
      </w:r>
    </w:p>
    <w:p w:rsidR="00CD4114" w:rsidRDefault="002654B0" w:rsidP="00EA1534">
      <w:pPr>
        <w:pStyle w:val="a4"/>
        <w:numPr>
          <w:ilvl w:val="0"/>
          <w:numId w:val="98"/>
        </w:numPr>
        <w:tabs>
          <w:tab w:val="left" w:pos="1381"/>
          <w:tab w:val="left" w:pos="1382"/>
        </w:tabs>
        <w:spacing w:before="8" w:line="232" w:lineRule="auto"/>
        <w:ind w:right="983" w:firstLine="0"/>
        <w:rPr>
          <w:sz w:val="20"/>
        </w:rPr>
      </w:pPr>
      <w:r>
        <w:rPr>
          <w:sz w:val="20"/>
        </w:rPr>
        <w:t>делать вывод на основе критического анализа разных точек зрения, подтверждать вывод собственной аргументацией или самостоятельно полученными</w:t>
      </w:r>
      <w:r>
        <w:rPr>
          <w:spacing w:val="-1"/>
          <w:sz w:val="20"/>
        </w:rPr>
        <w:t xml:space="preserve"> </w:t>
      </w:r>
      <w:r>
        <w:rPr>
          <w:sz w:val="20"/>
        </w:rPr>
        <w:t>данными.</w:t>
      </w:r>
    </w:p>
    <w:p w:rsidR="00CD4114" w:rsidRDefault="002654B0" w:rsidP="00EA1534">
      <w:pPr>
        <w:pStyle w:val="a4"/>
        <w:numPr>
          <w:ilvl w:val="0"/>
          <w:numId w:val="99"/>
        </w:numPr>
        <w:tabs>
          <w:tab w:val="left" w:pos="897"/>
        </w:tabs>
        <w:spacing w:before="2"/>
        <w:ind w:right="992" w:firstLine="0"/>
        <w:rPr>
          <w:sz w:val="20"/>
        </w:rPr>
      </w:pPr>
      <w:r>
        <w:rPr>
          <w:sz w:val="20"/>
        </w:rPr>
        <w:t>Умение создавать, применять и преобразовывать знаки и символы, модели и схемы для решения учебных и познавательных задач. Обучающийся</w:t>
      </w:r>
      <w:r>
        <w:rPr>
          <w:spacing w:val="-2"/>
          <w:sz w:val="20"/>
        </w:rPr>
        <w:t xml:space="preserve"> </w:t>
      </w:r>
      <w:r>
        <w:rPr>
          <w:sz w:val="20"/>
        </w:rPr>
        <w:t>сможет:</w:t>
      </w:r>
    </w:p>
    <w:p w:rsidR="00CD4114" w:rsidRDefault="002654B0" w:rsidP="00EA1534">
      <w:pPr>
        <w:pStyle w:val="a4"/>
        <w:numPr>
          <w:ilvl w:val="0"/>
          <w:numId w:val="98"/>
        </w:numPr>
        <w:tabs>
          <w:tab w:val="left" w:pos="1381"/>
          <w:tab w:val="left" w:pos="1382"/>
        </w:tabs>
        <w:spacing w:line="271" w:lineRule="exact"/>
        <w:ind w:left="1381"/>
        <w:rPr>
          <w:sz w:val="20"/>
        </w:rPr>
      </w:pPr>
      <w:r>
        <w:rPr>
          <w:sz w:val="20"/>
        </w:rPr>
        <w:t>обозначать символом и знаком предмет или явление;</w:t>
      </w:r>
    </w:p>
    <w:p w:rsidR="00CD4114" w:rsidRDefault="002654B0" w:rsidP="00EA1534">
      <w:pPr>
        <w:pStyle w:val="a4"/>
        <w:numPr>
          <w:ilvl w:val="0"/>
          <w:numId w:val="98"/>
        </w:numPr>
        <w:tabs>
          <w:tab w:val="left" w:pos="1381"/>
          <w:tab w:val="left" w:pos="1382"/>
        </w:tabs>
        <w:spacing w:before="3" w:line="232" w:lineRule="auto"/>
        <w:ind w:right="988" w:firstLine="0"/>
        <w:rPr>
          <w:sz w:val="20"/>
        </w:rPr>
      </w:pPr>
      <w:r>
        <w:rPr>
          <w:sz w:val="20"/>
        </w:rPr>
        <w:t>определять логические связи между предметами или явлениями, обозначать данные логические связи с помощью знаков в</w:t>
      </w:r>
      <w:r>
        <w:rPr>
          <w:spacing w:val="-3"/>
          <w:sz w:val="20"/>
        </w:rPr>
        <w:t xml:space="preserve"> </w:t>
      </w:r>
      <w:r>
        <w:rPr>
          <w:sz w:val="20"/>
        </w:rPr>
        <w:t>схеме;</w:t>
      </w:r>
    </w:p>
    <w:p w:rsidR="00CD4114" w:rsidRDefault="002654B0" w:rsidP="00EA1534">
      <w:pPr>
        <w:pStyle w:val="a4"/>
        <w:numPr>
          <w:ilvl w:val="0"/>
          <w:numId w:val="98"/>
        </w:numPr>
        <w:tabs>
          <w:tab w:val="left" w:pos="1381"/>
          <w:tab w:val="left" w:pos="1382"/>
        </w:tabs>
        <w:spacing w:before="2" w:line="272" w:lineRule="exact"/>
        <w:ind w:left="1381"/>
        <w:rPr>
          <w:sz w:val="20"/>
        </w:rPr>
      </w:pPr>
      <w:r>
        <w:rPr>
          <w:sz w:val="20"/>
        </w:rPr>
        <w:t>создавать абстрактный или реальный образ предмета или</w:t>
      </w:r>
      <w:r>
        <w:rPr>
          <w:spacing w:val="-2"/>
          <w:sz w:val="20"/>
        </w:rPr>
        <w:t xml:space="preserve"> </w:t>
      </w:r>
      <w:r>
        <w:rPr>
          <w:sz w:val="20"/>
        </w:rPr>
        <w:t>явления;</w:t>
      </w:r>
    </w:p>
    <w:p w:rsidR="00CD4114" w:rsidRDefault="002654B0" w:rsidP="00EA1534">
      <w:pPr>
        <w:pStyle w:val="a4"/>
        <w:numPr>
          <w:ilvl w:val="0"/>
          <w:numId w:val="98"/>
        </w:numPr>
        <w:tabs>
          <w:tab w:val="left" w:pos="1381"/>
          <w:tab w:val="left" w:pos="1382"/>
        </w:tabs>
        <w:spacing w:line="269" w:lineRule="exact"/>
        <w:ind w:left="1381"/>
        <w:rPr>
          <w:sz w:val="20"/>
        </w:rPr>
      </w:pPr>
      <w:r>
        <w:rPr>
          <w:sz w:val="20"/>
        </w:rPr>
        <w:t>строить модель или схему на основе условий задачи и способа ее</w:t>
      </w:r>
      <w:r>
        <w:rPr>
          <w:spacing w:val="-7"/>
          <w:sz w:val="20"/>
        </w:rPr>
        <w:t xml:space="preserve"> </w:t>
      </w:r>
      <w:r>
        <w:rPr>
          <w:sz w:val="20"/>
        </w:rPr>
        <w:t>решения;</w:t>
      </w:r>
    </w:p>
    <w:p w:rsidR="00CD4114" w:rsidRDefault="002654B0" w:rsidP="00EA1534">
      <w:pPr>
        <w:pStyle w:val="a4"/>
        <w:numPr>
          <w:ilvl w:val="0"/>
          <w:numId w:val="98"/>
        </w:numPr>
        <w:tabs>
          <w:tab w:val="left" w:pos="1381"/>
          <w:tab w:val="left" w:pos="1382"/>
        </w:tabs>
        <w:spacing w:before="5" w:line="230" w:lineRule="auto"/>
        <w:ind w:right="989" w:firstLine="0"/>
        <w:rPr>
          <w:sz w:val="20"/>
        </w:rPr>
      </w:pPr>
      <w:r>
        <w:rPr>
          <w:sz w:val="20"/>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w:t>
      </w:r>
      <w:r>
        <w:rPr>
          <w:spacing w:val="-15"/>
          <w:sz w:val="20"/>
        </w:rPr>
        <w:t xml:space="preserve"> </w:t>
      </w:r>
      <w:r>
        <w:rPr>
          <w:sz w:val="20"/>
        </w:rPr>
        <w:t>ситуацией;</w:t>
      </w:r>
    </w:p>
    <w:p w:rsidR="00CD4114" w:rsidRDefault="002654B0" w:rsidP="00EA1534">
      <w:pPr>
        <w:pStyle w:val="a4"/>
        <w:numPr>
          <w:ilvl w:val="0"/>
          <w:numId w:val="98"/>
        </w:numPr>
        <w:tabs>
          <w:tab w:val="left" w:pos="1381"/>
          <w:tab w:val="left" w:pos="1382"/>
        </w:tabs>
        <w:spacing w:before="9" w:line="232" w:lineRule="auto"/>
        <w:ind w:right="990" w:firstLine="0"/>
        <w:rPr>
          <w:sz w:val="20"/>
        </w:rPr>
      </w:pPr>
      <w:r>
        <w:rPr>
          <w:sz w:val="20"/>
        </w:rPr>
        <w:t>преобразовывать модели с целью выявления общих законов, определяющих данную предметную область;</w:t>
      </w:r>
    </w:p>
    <w:p w:rsidR="00CD4114" w:rsidRDefault="002654B0" w:rsidP="00EA1534">
      <w:pPr>
        <w:pStyle w:val="a4"/>
        <w:numPr>
          <w:ilvl w:val="0"/>
          <w:numId w:val="98"/>
        </w:numPr>
        <w:tabs>
          <w:tab w:val="left" w:pos="1381"/>
          <w:tab w:val="left" w:pos="1382"/>
          <w:tab w:val="left" w:pos="2595"/>
          <w:tab w:val="left" w:pos="3626"/>
          <w:tab w:val="left" w:pos="4081"/>
          <w:tab w:val="left" w:pos="4976"/>
          <w:tab w:val="left" w:pos="6786"/>
          <w:tab w:val="left" w:pos="8156"/>
          <w:tab w:val="left" w:pos="8590"/>
          <w:tab w:val="left" w:pos="10002"/>
        </w:tabs>
        <w:spacing w:before="9" w:line="232" w:lineRule="auto"/>
        <w:ind w:right="990" w:firstLine="0"/>
        <w:rPr>
          <w:sz w:val="20"/>
        </w:rPr>
      </w:pPr>
      <w:r>
        <w:rPr>
          <w:sz w:val="20"/>
        </w:rPr>
        <w:t>переводить</w:t>
      </w:r>
      <w:r>
        <w:rPr>
          <w:sz w:val="20"/>
        </w:rPr>
        <w:tab/>
        <w:t>сложную</w:t>
      </w:r>
      <w:r>
        <w:rPr>
          <w:sz w:val="20"/>
        </w:rPr>
        <w:tab/>
        <w:t>по</w:t>
      </w:r>
      <w:r>
        <w:rPr>
          <w:sz w:val="20"/>
        </w:rPr>
        <w:tab/>
        <w:t>составу</w:t>
      </w:r>
      <w:r>
        <w:rPr>
          <w:sz w:val="20"/>
        </w:rPr>
        <w:tab/>
        <w:t>(многоаспектную)</w:t>
      </w:r>
      <w:r>
        <w:rPr>
          <w:sz w:val="20"/>
        </w:rPr>
        <w:tab/>
        <w:t>информацию</w:t>
      </w:r>
      <w:r>
        <w:rPr>
          <w:sz w:val="20"/>
        </w:rPr>
        <w:tab/>
        <w:t>из</w:t>
      </w:r>
      <w:r>
        <w:rPr>
          <w:sz w:val="20"/>
        </w:rPr>
        <w:tab/>
        <w:t>графического</w:t>
      </w:r>
      <w:r>
        <w:rPr>
          <w:sz w:val="20"/>
        </w:rPr>
        <w:tab/>
      </w:r>
      <w:r>
        <w:rPr>
          <w:spacing w:val="-9"/>
          <w:sz w:val="20"/>
        </w:rPr>
        <w:t xml:space="preserve">или </w:t>
      </w:r>
      <w:r>
        <w:rPr>
          <w:sz w:val="20"/>
        </w:rPr>
        <w:t>формализованного (символ</w:t>
      </w:r>
      <w:r w:rsidR="000A4EEC">
        <w:rPr>
          <w:sz w:val="20"/>
        </w:rPr>
        <w:t>ь</w:t>
      </w:r>
      <w:r>
        <w:rPr>
          <w:sz w:val="20"/>
        </w:rPr>
        <w:t>ного) представления в текстовое, и</w:t>
      </w:r>
      <w:r>
        <w:rPr>
          <w:spacing w:val="-4"/>
          <w:sz w:val="20"/>
        </w:rPr>
        <w:t xml:space="preserve"> </w:t>
      </w:r>
      <w:r>
        <w:rPr>
          <w:sz w:val="20"/>
        </w:rPr>
        <w:t>наоборот;</w:t>
      </w:r>
    </w:p>
    <w:p w:rsidR="00CD4114" w:rsidRDefault="002654B0" w:rsidP="00EA1534">
      <w:pPr>
        <w:pStyle w:val="a4"/>
        <w:numPr>
          <w:ilvl w:val="0"/>
          <w:numId w:val="98"/>
        </w:numPr>
        <w:tabs>
          <w:tab w:val="left" w:pos="1381"/>
          <w:tab w:val="left" w:pos="1382"/>
        </w:tabs>
        <w:spacing w:before="6" w:line="232" w:lineRule="auto"/>
        <w:ind w:right="989" w:firstLine="0"/>
        <w:rPr>
          <w:sz w:val="20"/>
        </w:rPr>
      </w:pPr>
      <w:r>
        <w:rPr>
          <w:sz w:val="20"/>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w:t>
      </w:r>
      <w:r>
        <w:rPr>
          <w:spacing w:val="-9"/>
          <w:sz w:val="20"/>
        </w:rPr>
        <w:t xml:space="preserve"> </w:t>
      </w:r>
      <w:r>
        <w:rPr>
          <w:sz w:val="20"/>
        </w:rPr>
        <w:t>алгоритм;</w:t>
      </w:r>
    </w:p>
    <w:p w:rsidR="00CD4114" w:rsidRDefault="002654B0" w:rsidP="00EA1534">
      <w:pPr>
        <w:pStyle w:val="a4"/>
        <w:numPr>
          <w:ilvl w:val="0"/>
          <w:numId w:val="98"/>
        </w:numPr>
        <w:tabs>
          <w:tab w:val="left" w:pos="1381"/>
          <w:tab w:val="left" w:pos="1382"/>
        </w:tabs>
        <w:spacing w:before="1" w:line="272" w:lineRule="exact"/>
        <w:ind w:left="1381"/>
        <w:rPr>
          <w:sz w:val="20"/>
        </w:rPr>
      </w:pPr>
      <w:r>
        <w:rPr>
          <w:sz w:val="20"/>
        </w:rPr>
        <w:t>строить доказательство: прямое, косвенное, от</w:t>
      </w:r>
      <w:r>
        <w:rPr>
          <w:spacing w:val="-2"/>
          <w:sz w:val="20"/>
        </w:rPr>
        <w:t xml:space="preserve"> </w:t>
      </w:r>
      <w:r>
        <w:rPr>
          <w:sz w:val="20"/>
        </w:rPr>
        <w:t>противного;</w:t>
      </w:r>
    </w:p>
    <w:p w:rsidR="00CD4114" w:rsidRDefault="002654B0" w:rsidP="00EA1534">
      <w:pPr>
        <w:pStyle w:val="a4"/>
        <w:numPr>
          <w:ilvl w:val="0"/>
          <w:numId w:val="98"/>
        </w:numPr>
        <w:tabs>
          <w:tab w:val="left" w:pos="1382"/>
        </w:tabs>
        <w:spacing w:line="237" w:lineRule="auto"/>
        <w:ind w:right="988" w:firstLine="0"/>
        <w:jc w:val="both"/>
        <w:rPr>
          <w:sz w:val="20"/>
        </w:rPr>
      </w:pPr>
      <w:r>
        <w:rPr>
          <w:sz w:val="20"/>
        </w:rPr>
        <w:t>анализировать и 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или заданных критериев оценки</w:t>
      </w:r>
      <w:r>
        <w:rPr>
          <w:spacing w:val="-4"/>
          <w:sz w:val="20"/>
        </w:rPr>
        <w:t xml:space="preserve"> </w:t>
      </w:r>
      <w:r>
        <w:rPr>
          <w:sz w:val="20"/>
        </w:rPr>
        <w:t>результата.</w:t>
      </w:r>
    </w:p>
    <w:p w:rsidR="00CD4114" w:rsidRDefault="002654B0" w:rsidP="00EA1534">
      <w:pPr>
        <w:pStyle w:val="a4"/>
        <w:numPr>
          <w:ilvl w:val="0"/>
          <w:numId w:val="99"/>
        </w:numPr>
        <w:tabs>
          <w:tab w:val="left" w:pos="880"/>
        </w:tabs>
        <w:spacing w:line="226" w:lineRule="exact"/>
        <w:ind w:left="879" w:hanging="207"/>
        <w:rPr>
          <w:sz w:val="20"/>
        </w:rPr>
      </w:pPr>
      <w:r>
        <w:rPr>
          <w:sz w:val="20"/>
        </w:rPr>
        <w:t>Смысловое чтение. Обучающийся</w:t>
      </w:r>
      <w:r>
        <w:rPr>
          <w:spacing w:val="-1"/>
          <w:sz w:val="20"/>
        </w:rPr>
        <w:t xml:space="preserve"> </w:t>
      </w:r>
      <w:r>
        <w:rPr>
          <w:sz w:val="20"/>
        </w:rPr>
        <w:t>сможет:</w:t>
      </w:r>
    </w:p>
    <w:p w:rsidR="00CD4114" w:rsidRDefault="002654B0" w:rsidP="00EA1534">
      <w:pPr>
        <w:pStyle w:val="a4"/>
        <w:numPr>
          <w:ilvl w:val="0"/>
          <w:numId w:val="98"/>
        </w:numPr>
        <w:tabs>
          <w:tab w:val="left" w:pos="1381"/>
          <w:tab w:val="left" w:pos="1382"/>
        </w:tabs>
        <w:spacing w:before="7" w:line="232" w:lineRule="auto"/>
        <w:ind w:right="3514" w:firstLine="0"/>
        <w:rPr>
          <w:sz w:val="20"/>
        </w:rPr>
      </w:pPr>
      <w:r>
        <w:rPr>
          <w:sz w:val="20"/>
        </w:rPr>
        <w:t>находить в тексте требуемую информацию (в соответствии с целями своей деятельности);</w:t>
      </w:r>
    </w:p>
    <w:p w:rsidR="00CD4114" w:rsidRDefault="002654B0" w:rsidP="00EA1534">
      <w:pPr>
        <w:pStyle w:val="a4"/>
        <w:numPr>
          <w:ilvl w:val="0"/>
          <w:numId w:val="98"/>
        </w:numPr>
        <w:tabs>
          <w:tab w:val="left" w:pos="1381"/>
          <w:tab w:val="left" w:pos="1382"/>
        </w:tabs>
        <w:spacing w:before="1" w:line="272" w:lineRule="exact"/>
        <w:ind w:left="1381"/>
        <w:rPr>
          <w:sz w:val="20"/>
        </w:rPr>
      </w:pPr>
      <w:r>
        <w:rPr>
          <w:sz w:val="20"/>
        </w:rPr>
        <w:t>ориентироваться в содержании текста, понимать целостный смысл текста, структурировать</w:t>
      </w:r>
      <w:r>
        <w:rPr>
          <w:spacing w:val="-10"/>
          <w:sz w:val="20"/>
        </w:rPr>
        <w:t xml:space="preserve"> </w:t>
      </w:r>
      <w:r>
        <w:rPr>
          <w:sz w:val="20"/>
        </w:rPr>
        <w:t>текст;</w:t>
      </w:r>
    </w:p>
    <w:p w:rsidR="00CD4114" w:rsidRDefault="002654B0" w:rsidP="00EA1534">
      <w:pPr>
        <w:pStyle w:val="a4"/>
        <w:numPr>
          <w:ilvl w:val="0"/>
          <w:numId w:val="98"/>
        </w:numPr>
        <w:tabs>
          <w:tab w:val="left" w:pos="1381"/>
          <w:tab w:val="left" w:pos="1382"/>
        </w:tabs>
        <w:spacing w:line="269" w:lineRule="exact"/>
        <w:ind w:left="1381"/>
        <w:rPr>
          <w:sz w:val="20"/>
        </w:rPr>
      </w:pPr>
      <w:r>
        <w:rPr>
          <w:sz w:val="20"/>
        </w:rPr>
        <w:t>устанавливать взаимосвязь описанных в тексте событий, явлений,</w:t>
      </w:r>
      <w:r>
        <w:rPr>
          <w:spacing w:val="-3"/>
          <w:sz w:val="20"/>
        </w:rPr>
        <w:t xml:space="preserve"> </w:t>
      </w:r>
      <w:r>
        <w:rPr>
          <w:sz w:val="20"/>
        </w:rPr>
        <w:t>процессов;</w:t>
      </w:r>
    </w:p>
    <w:p w:rsidR="00CD4114" w:rsidRDefault="002654B0" w:rsidP="00EA1534">
      <w:pPr>
        <w:pStyle w:val="a4"/>
        <w:numPr>
          <w:ilvl w:val="0"/>
          <w:numId w:val="98"/>
        </w:numPr>
        <w:tabs>
          <w:tab w:val="left" w:pos="1381"/>
          <w:tab w:val="left" w:pos="1382"/>
        </w:tabs>
        <w:spacing w:line="268" w:lineRule="exact"/>
        <w:ind w:left="1381"/>
        <w:rPr>
          <w:sz w:val="20"/>
        </w:rPr>
      </w:pPr>
      <w:r>
        <w:rPr>
          <w:sz w:val="20"/>
        </w:rPr>
        <w:t>резюмировать главную идею</w:t>
      </w:r>
      <w:r>
        <w:rPr>
          <w:spacing w:val="-1"/>
          <w:sz w:val="20"/>
        </w:rPr>
        <w:t xml:space="preserve"> </w:t>
      </w:r>
      <w:r>
        <w:rPr>
          <w:sz w:val="20"/>
        </w:rPr>
        <w:t>текста;</w:t>
      </w:r>
    </w:p>
    <w:p w:rsidR="00CD4114" w:rsidRDefault="002654B0" w:rsidP="00EA1534">
      <w:pPr>
        <w:pStyle w:val="a4"/>
        <w:numPr>
          <w:ilvl w:val="0"/>
          <w:numId w:val="98"/>
        </w:numPr>
        <w:tabs>
          <w:tab w:val="left" w:pos="1381"/>
          <w:tab w:val="left" w:pos="1382"/>
        </w:tabs>
        <w:spacing w:line="272" w:lineRule="exact"/>
        <w:ind w:left="1381"/>
        <w:rPr>
          <w:sz w:val="20"/>
        </w:rPr>
      </w:pPr>
      <w:r>
        <w:rPr>
          <w:sz w:val="20"/>
        </w:rPr>
        <w:t>критически оценивать содержание и форму</w:t>
      </w:r>
      <w:r>
        <w:rPr>
          <w:spacing w:val="-7"/>
          <w:sz w:val="20"/>
        </w:rPr>
        <w:t xml:space="preserve"> </w:t>
      </w:r>
      <w:r>
        <w:rPr>
          <w:sz w:val="20"/>
        </w:rPr>
        <w:t>текста.</w:t>
      </w:r>
    </w:p>
    <w:p w:rsidR="00CD4114" w:rsidRDefault="002654B0" w:rsidP="00EA1534">
      <w:pPr>
        <w:pStyle w:val="a4"/>
        <w:numPr>
          <w:ilvl w:val="0"/>
          <w:numId w:val="99"/>
        </w:numPr>
        <w:tabs>
          <w:tab w:val="left" w:pos="1010"/>
        </w:tabs>
        <w:spacing w:line="237" w:lineRule="auto"/>
        <w:ind w:right="988" w:firstLine="0"/>
        <w:rPr>
          <w:sz w:val="20"/>
        </w:rPr>
      </w:pPr>
      <w:r>
        <w:rPr>
          <w:sz w:val="20"/>
        </w:rPr>
        <w:t>Формирование и развитие экологического мышления, умение применять его в познавательной, коммуникативной, социальной практике и профессиональной</w:t>
      </w:r>
      <w:r>
        <w:rPr>
          <w:spacing w:val="-3"/>
          <w:sz w:val="20"/>
        </w:rPr>
        <w:t xml:space="preserve"> </w:t>
      </w:r>
      <w:r>
        <w:rPr>
          <w:sz w:val="20"/>
        </w:rPr>
        <w:t>ориентации.</w:t>
      </w:r>
    </w:p>
    <w:p w:rsidR="00CD4114" w:rsidRDefault="002654B0">
      <w:pPr>
        <w:pStyle w:val="a3"/>
      </w:pPr>
      <w:r>
        <w:t>Обучающийся сможет:</w:t>
      </w:r>
    </w:p>
    <w:p w:rsidR="00CD4114" w:rsidRDefault="002654B0" w:rsidP="00EA1534">
      <w:pPr>
        <w:pStyle w:val="a4"/>
        <w:numPr>
          <w:ilvl w:val="0"/>
          <w:numId w:val="98"/>
        </w:numPr>
        <w:tabs>
          <w:tab w:val="left" w:pos="1381"/>
          <w:tab w:val="left" w:pos="1382"/>
        </w:tabs>
        <w:spacing w:line="273" w:lineRule="exact"/>
        <w:ind w:left="1381"/>
        <w:rPr>
          <w:sz w:val="20"/>
        </w:rPr>
      </w:pPr>
      <w:r>
        <w:rPr>
          <w:sz w:val="20"/>
        </w:rPr>
        <w:t>определять свое отношение к природной среде;</w:t>
      </w:r>
    </w:p>
    <w:p w:rsidR="00CD4114" w:rsidRDefault="002654B0" w:rsidP="00EA1534">
      <w:pPr>
        <w:pStyle w:val="a4"/>
        <w:numPr>
          <w:ilvl w:val="0"/>
          <w:numId w:val="98"/>
        </w:numPr>
        <w:tabs>
          <w:tab w:val="left" w:pos="1381"/>
          <w:tab w:val="left" w:pos="1382"/>
        </w:tabs>
        <w:spacing w:line="269" w:lineRule="exact"/>
        <w:ind w:left="1381"/>
        <w:rPr>
          <w:sz w:val="20"/>
        </w:rPr>
      </w:pPr>
      <w:r>
        <w:rPr>
          <w:sz w:val="20"/>
        </w:rPr>
        <w:t>анализировать влияние экологических факторов на среду обитания живых</w:t>
      </w:r>
      <w:r>
        <w:rPr>
          <w:spacing w:val="-5"/>
          <w:sz w:val="20"/>
        </w:rPr>
        <w:t xml:space="preserve"> </w:t>
      </w:r>
      <w:r>
        <w:rPr>
          <w:sz w:val="20"/>
        </w:rPr>
        <w:t>организмов;</w:t>
      </w:r>
    </w:p>
    <w:p w:rsidR="00CD4114" w:rsidRDefault="002654B0" w:rsidP="00EA1534">
      <w:pPr>
        <w:pStyle w:val="a4"/>
        <w:numPr>
          <w:ilvl w:val="0"/>
          <w:numId w:val="98"/>
        </w:numPr>
        <w:tabs>
          <w:tab w:val="left" w:pos="1381"/>
          <w:tab w:val="left" w:pos="1382"/>
        </w:tabs>
        <w:spacing w:line="269" w:lineRule="exact"/>
        <w:ind w:left="1381"/>
        <w:rPr>
          <w:sz w:val="20"/>
        </w:rPr>
      </w:pPr>
      <w:r>
        <w:rPr>
          <w:sz w:val="20"/>
        </w:rPr>
        <w:t>проводить причинный и вероятностный анализ экологических</w:t>
      </w:r>
      <w:r>
        <w:rPr>
          <w:spacing w:val="-2"/>
          <w:sz w:val="20"/>
        </w:rPr>
        <w:t xml:space="preserve"> </w:t>
      </w:r>
      <w:r>
        <w:rPr>
          <w:sz w:val="20"/>
        </w:rPr>
        <w:t>ситуаций;</w:t>
      </w:r>
    </w:p>
    <w:p w:rsidR="00CD4114" w:rsidRDefault="002654B0" w:rsidP="00EA1534">
      <w:pPr>
        <w:pStyle w:val="a4"/>
        <w:numPr>
          <w:ilvl w:val="0"/>
          <w:numId w:val="98"/>
        </w:numPr>
        <w:tabs>
          <w:tab w:val="left" w:pos="1381"/>
          <w:tab w:val="left" w:pos="1382"/>
        </w:tabs>
        <w:spacing w:line="268" w:lineRule="exact"/>
        <w:ind w:left="1381"/>
        <w:rPr>
          <w:sz w:val="20"/>
        </w:rPr>
      </w:pPr>
      <w:r>
        <w:rPr>
          <w:sz w:val="20"/>
        </w:rPr>
        <w:t>прогнозировать изменения ситуации при смене действия одного фактора на действие другого</w:t>
      </w:r>
      <w:r>
        <w:rPr>
          <w:spacing w:val="-10"/>
          <w:sz w:val="20"/>
        </w:rPr>
        <w:t xml:space="preserve"> </w:t>
      </w:r>
      <w:r>
        <w:rPr>
          <w:sz w:val="20"/>
        </w:rPr>
        <w:t>фактора;</w:t>
      </w:r>
    </w:p>
    <w:p w:rsidR="00CD4114" w:rsidRDefault="002654B0" w:rsidP="00EA1534">
      <w:pPr>
        <w:pStyle w:val="a4"/>
        <w:numPr>
          <w:ilvl w:val="0"/>
          <w:numId w:val="98"/>
        </w:numPr>
        <w:tabs>
          <w:tab w:val="left" w:pos="1381"/>
          <w:tab w:val="left" w:pos="1382"/>
        </w:tabs>
        <w:spacing w:before="2" w:line="232" w:lineRule="auto"/>
        <w:ind w:right="991" w:firstLine="0"/>
        <w:rPr>
          <w:sz w:val="20"/>
        </w:rPr>
      </w:pPr>
      <w:r>
        <w:rPr>
          <w:sz w:val="20"/>
        </w:rPr>
        <w:t>распространять экологические знания и участвовать в практических делах по защите окружающей среды;</w:t>
      </w:r>
    </w:p>
    <w:p w:rsidR="00CD4114" w:rsidRDefault="002654B0" w:rsidP="00EA1534">
      <w:pPr>
        <w:pStyle w:val="a4"/>
        <w:numPr>
          <w:ilvl w:val="0"/>
          <w:numId w:val="98"/>
        </w:numPr>
        <w:tabs>
          <w:tab w:val="left" w:pos="1381"/>
          <w:tab w:val="left" w:pos="1382"/>
        </w:tabs>
        <w:spacing w:before="2" w:line="273" w:lineRule="exact"/>
        <w:ind w:left="1381"/>
        <w:rPr>
          <w:sz w:val="20"/>
        </w:rPr>
      </w:pPr>
      <w:r>
        <w:rPr>
          <w:sz w:val="20"/>
        </w:rPr>
        <w:t>выражать свое отношение к природе через рисунки, сочинения, модели, проектные</w:t>
      </w:r>
      <w:r>
        <w:rPr>
          <w:spacing w:val="-1"/>
          <w:sz w:val="20"/>
        </w:rPr>
        <w:t xml:space="preserve"> </w:t>
      </w:r>
      <w:r>
        <w:rPr>
          <w:sz w:val="20"/>
        </w:rPr>
        <w:t>работы.</w:t>
      </w:r>
    </w:p>
    <w:p w:rsidR="00CD4114" w:rsidRDefault="002654B0" w:rsidP="00EA1534">
      <w:pPr>
        <w:pStyle w:val="a4"/>
        <w:numPr>
          <w:ilvl w:val="0"/>
          <w:numId w:val="99"/>
        </w:numPr>
        <w:tabs>
          <w:tab w:val="left" w:pos="1381"/>
          <w:tab w:val="left" w:pos="1382"/>
        </w:tabs>
        <w:spacing w:before="6" w:line="230" w:lineRule="auto"/>
        <w:ind w:right="982" w:firstLine="0"/>
        <w:rPr>
          <w:sz w:val="24"/>
        </w:rPr>
      </w:pPr>
      <w:r>
        <w:rPr>
          <w:sz w:val="20"/>
        </w:rPr>
        <w:t>Развитие мотивации к овладению культурой активного использования словарей и других поисковых систем. Обучающийся</w:t>
      </w:r>
      <w:r>
        <w:rPr>
          <w:spacing w:val="-2"/>
          <w:sz w:val="20"/>
        </w:rPr>
        <w:t xml:space="preserve"> </w:t>
      </w:r>
      <w:r>
        <w:rPr>
          <w:sz w:val="20"/>
        </w:rPr>
        <w:t>сможет:</w:t>
      </w:r>
    </w:p>
    <w:p w:rsidR="00CD4114" w:rsidRDefault="002654B0" w:rsidP="00EA1534">
      <w:pPr>
        <w:pStyle w:val="a4"/>
        <w:numPr>
          <w:ilvl w:val="0"/>
          <w:numId w:val="98"/>
        </w:numPr>
        <w:tabs>
          <w:tab w:val="left" w:pos="1381"/>
          <w:tab w:val="left" w:pos="1382"/>
        </w:tabs>
        <w:spacing w:before="1" w:line="272" w:lineRule="exact"/>
        <w:ind w:left="1381"/>
        <w:rPr>
          <w:sz w:val="20"/>
        </w:rPr>
      </w:pPr>
      <w:r>
        <w:rPr>
          <w:sz w:val="20"/>
        </w:rPr>
        <w:t>определять необходимые ключевые поисковые слова и</w:t>
      </w:r>
      <w:r>
        <w:rPr>
          <w:spacing w:val="-1"/>
          <w:sz w:val="20"/>
        </w:rPr>
        <w:t xml:space="preserve"> </w:t>
      </w:r>
      <w:r>
        <w:rPr>
          <w:sz w:val="20"/>
        </w:rPr>
        <w:t>запросы;</w:t>
      </w:r>
    </w:p>
    <w:p w:rsidR="00CD4114" w:rsidRDefault="002654B0" w:rsidP="00EA1534">
      <w:pPr>
        <w:pStyle w:val="a4"/>
        <w:numPr>
          <w:ilvl w:val="0"/>
          <w:numId w:val="98"/>
        </w:numPr>
        <w:tabs>
          <w:tab w:val="left" w:pos="1381"/>
          <w:tab w:val="left" w:pos="1382"/>
          <w:tab w:val="left" w:pos="2797"/>
          <w:tab w:val="left" w:pos="4921"/>
          <w:tab w:val="left" w:pos="7754"/>
        </w:tabs>
        <w:spacing w:line="269" w:lineRule="exact"/>
        <w:ind w:left="1381"/>
        <w:rPr>
          <w:sz w:val="20"/>
        </w:rPr>
      </w:pPr>
      <w:r>
        <w:rPr>
          <w:sz w:val="20"/>
        </w:rPr>
        <w:t>осуществлять</w:t>
      </w:r>
      <w:r>
        <w:rPr>
          <w:sz w:val="20"/>
        </w:rPr>
        <w:tab/>
        <w:t>взаимодействие</w:t>
      </w:r>
      <w:r>
        <w:rPr>
          <w:spacing w:val="5"/>
          <w:sz w:val="20"/>
        </w:rPr>
        <w:t xml:space="preserve"> </w:t>
      </w:r>
      <w:r>
        <w:rPr>
          <w:sz w:val="20"/>
        </w:rPr>
        <w:t>с</w:t>
      </w:r>
      <w:r>
        <w:rPr>
          <w:sz w:val="20"/>
        </w:rPr>
        <w:tab/>
        <w:t xml:space="preserve">электронными  </w:t>
      </w:r>
      <w:r>
        <w:rPr>
          <w:spacing w:val="20"/>
          <w:sz w:val="20"/>
        </w:rPr>
        <w:t xml:space="preserve"> </w:t>
      </w:r>
      <w:r>
        <w:rPr>
          <w:sz w:val="20"/>
        </w:rPr>
        <w:t>поисковыми</w:t>
      </w:r>
      <w:r>
        <w:rPr>
          <w:sz w:val="20"/>
        </w:rPr>
        <w:tab/>
        <w:t>системами,</w:t>
      </w:r>
      <w:r>
        <w:rPr>
          <w:spacing w:val="-11"/>
          <w:sz w:val="20"/>
        </w:rPr>
        <w:t xml:space="preserve"> </w:t>
      </w:r>
      <w:r>
        <w:rPr>
          <w:sz w:val="20"/>
        </w:rPr>
        <w:t>словарями;</w:t>
      </w:r>
    </w:p>
    <w:p w:rsidR="00CD4114" w:rsidRDefault="002654B0" w:rsidP="00EA1534">
      <w:pPr>
        <w:pStyle w:val="a4"/>
        <w:numPr>
          <w:ilvl w:val="0"/>
          <w:numId w:val="98"/>
        </w:numPr>
        <w:tabs>
          <w:tab w:val="left" w:pos="1381"/>
          <w:tab w:val="left" w:pos="1382"/>
        </w:tabs>
        <w:spacing w:before="3" w:line="232" w:lineRule="auto"/>
        <w:ind w:right="981" w:firstLine="0"/>
        <w:rPr>
          <w:sz w:val="20"/>
        </w:rPr>
      </w:pPr>
      <w:r>
        <w:rPr>
          <w:sz w:val="20"/>
        </w:rPr>
        <w:t>формировать множественную выборку из поисковых источников для объективизации результатов поиска;</w:t>
      </w:r>
    </w:p>
    <w:p w:rsidR="000A4EEC" w:rsidRPr="000A4EEC" w:rsidRDefault="002654B0" w:rsidP="00EA1534">
      <w:pPr>
        <w:pStyle w:val="a4"/>
        <w:numPr>
          <w:ilvl w:val="0"/>
          <w:numId w:val="98"/>
        </w:numPr>
        <w:tabs>
          <w:tab w:val="left" w:pos="1381"/>
          <w:tab w:val="left" w:pos="1382"/>
        </w:tabs>
        <w:spacing w:line="273" w:lineRule="exact"/>
        <w:ind w:left="1381"/>
        <w:rPr>
          <w:b/>
          <w:sz w:val="20"/>
        </w:rPr>
      </w:pPr>
      <w:r>
        <w:rPr>
          <w:sz w:val="20"/>
        </w:rPr>
        <w:t xml:space="preserve">соотносить полученные результаты поиска со своей деятельностью. </w:t>
      </w:r>
    </w:p>
    <w:p w:rsidR="00CD4114" w:rsidRDefault="002654B0" w:rsidP="00EA1534">
      <w:pPr>
        <w:pStyle w:val="a4"/>
        <w:numPr>
          <w:ilvl w:val="0"/>
          <w:numId w:val="98"/>
        </w:numPr>
        <w:tabs>
          <w:tab w:val="left" w:pos="1381"/>
          <w:tab w:val="left" w:pos="1382"/>
        </w:tabs>
        <w:spacing w:line="273" w:lineRule="exact"/>
        <w:ind w:left="1381"/>
        <w:rPr>
          <w:b/>
          <w:sz w:val="20"/>
        </w:rPr>
      </w:pPr>
      <w:r>
        <w:rPr>
          <w:b/>
          <w:sz w:val="20"/>
        </w:rPr>
        <w:t>Коммуникативные УУД</w:t>
      </w:r>
    </w:p>
    <w:p w:rsidR="00CD4114" w:rsidRDefault="002654B0" w:rsidP="00EA1534">
      <w:pPr>
        <w:pStyle w:val="a4"/>
        <w:numPr>
          <w:ilvl w:val="0"/>
          <w:numId w:val="99"/>
        </w:numPr>
        <w:tabs>
          <w:tab w:val="left" w:pos="1382"/>
        </w:tabs>
        <w:spacing w:line="237" w:lineRule="auto"/>
        <w:ind w:right="984" w:firstLine="0"/>
        <w:jc w:val="both"/>
        <w:rPr>
          <w:sz w:val="24"/>
        </w:rPr>
      </w:pPr>
      <w:r>
        <w:rPr>
          <w:sz w:val="20"/>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w:t>
      </w:r>
      <w:r>
        <w:rPr>
          <w:spacing w:val="-2"/>
          <w:sz w:val="20"/>
        </w:rPr>
        <w:t xml:space="preserve"> </w:t>
      </w:r>
      <w:r>
        <w:rPr>
          <w:sz w:val="20"/>
        </w:rPr>
        <w:t>сможет:</w:t>
      </w:r>
    </w:p>
    <w:p w:rsidR="00CD4114" w:rsidRDefault="002654B0">
      <w:pPr>
        <w:pStyle w:val="1"/>
        <w:spacing w:before="82"/>
      </w:pPr>
      <w:r>
        <w:t>14</w:t>
      </w:r>
    </w:p>
    <w:p w:rsidR="00CD4114" w:rsidRDefault="00CD4114">
      <w:pPr>
        <w:sectPr w:rsidR="00CD4114">
          <w:pgSz w:w="11910" w:h="16840"/>
          <w:pgMar w:top="320" w:right="140" w:bottom="280" w:left="460" w:header="720" w:footer="720" w:gutter="0"/>
          <w:cols w:space="720"/>
        </w:sectPr>
      </w:pPr>
    </w:p>
    <w:p w:rsidR="00CD4114" w:rsidRDefault="002654B0" w:rsidP="00EA1534">
      <w:pPr>
        <w:pStyle w:val="a4"/>
        <w:numPr>
          <w:ilvl w:val="0"/>
          <w:numId w:val="97"/>
        </w:numPr>
        <w:tabs>
          <w:tab w:val="left" w:pos="1381"/>
          <w:tab w:val="left" w:pos="1382"/>
        </w:tabs>
        <w:spacing w:before="82" w:line="244" w:lineRule="exact"/>
        <w:ind w:firstLine="0"/>
        <w:rPr>
          <w:rFonts w:ascii="Symbol" w:hAnsi="Symbol"/>
          <w:sz w:val="20"/>
        </w:rPr>
      </w:pPr>
      <w:r>
        <w:rPr>
          <w:sz w:val="20"/>
        </w:rPr>
        <w:lastRenderedPageBreak/>
        <w:t>определять возможные роли в совместной</w:t>
      </w:r>
      <w:r>
        <w:rPr>
          <w:spacing w:val="-2"/>
          <w:sz w:val="20"/>
        </w:rPr>
        <w:t xml:space="preserve"> </w:t>
      </w:r>
      <w:r>
        <w:rPr>
          <w:sz w:val="20"/>
        </w:rPr>
        <w:t>деятельности;</w:t>
      </w:r>
    </w:p>
    <w:p w:rsidR="00CD4114" w:rsidRDefault="002654B0" w:rsidP="00EA1534">
      <w:pPr>
        <w:pStyle w:val="a4"/>
        <w:numPr>
          <w:ilvl w:val="0"/>
          <w:numId w:val="97"/>
        </w:numPr>
        <w:tabs>
          <w:tab w:val="left" w:pos="1381"/>
          <w:tab w:val="left" w:pos="1382"/>
        </w:tabs>
        <w:spacing w:line="244" w:lineRule="exact"/>
        <w:ind w:firstLine="0"/>
        <w:rPr>
          <w:rFonts w:ascii="Symbol" w:hAnsi="Symbol"/>
          <w:sz w:val="20"/>
        </w:rPr>
      </w:pPr>
      <w:r>
        <w:rPr>
          <w:sz w:val="20"/>
        </w:rPr>
        <w:t>играть определенную роль в совместной</w:t>
      </w:r>
      <w:r>
        <w:rPr>
          <w:spacing w:val="-1"/>
          <w:sz w:val="20"/>
        </w:rPr>
        <w:t xml:space="preserve"> </w:t>
      </w:r>
      <w:r>
        <w:rPr>
          <w:sz w:val="20"/>
        </w:rPr>
        <w:t>деятельности;</w:t>
      </w:r>
    </w:p>
    <w:p w:rsidR="00CD4114" w:rsidRDefault="002654B0" w:rsidP="00EA1534">
      <w:pPr>
        <w:pStyle w:val="a4"/>
        <w:numPr>
          <w:ilvl w:val="0"/>
          <w:numId w:val="97"/>
        </w:numPr>
        <w:tabs>
          <w:tab w:val="left" w:pos="1381"/>
          <w:tab w:val="left" w:pos="1382"/>
        </w:tabs>
        <w:ind w:right="2830" w:firstLine="0"/>
        <w:rPr>
          <w:rFonts w:ascii="Symbol" w:hAnsi="Symbol"/>
          <w:sz w:val="20"/>
        </w:rPr>
      </w:pPr>
      <w:r>
        <w:rPr>
          <w:sz w:val="20"/>
        </w:rPr>
        <w:t>принимать позицию собеседника, понимая позицию другого, различать в его</w:t>
      </w:r>
      <w:r>
        <w:rPr>
          <w:spacing w:val="-32"/>
          <w:sz w:val="20"/>
        </w:rPr>
        <w:t xml:space="preserve"> </w:t>
      </w:r>
      <w:r>
        <w:rPr>
          <w:sz w:val="20"/>
        </w:rPr>
        <w:t>речи: мнение (точку зрения), доказательство (аргументы), факты; гипотезы, аксиомы,</w:t>
      </w:r>
      <w:r>
        <w:rPr>
          <w:spacing w:val="-24"/>
          <w:sz w:val="20"/>
        </w:rPr>
        <w:t xml:space="preserve"> </w:t>
      </w:r>
      <w:r>
        <w:rPr>
          <w:sz w:val="20"/>
        </w:rPr>
        <w:t>теории;</w:t>
      </w:r>
    </w:p>
    <w:p w:rsidR="00CD4114" w:rsidRDefault="002654B0" w:rsidP="00EA1534">
      <w:pPr>
        <w:pStyle w:val="a4"/>
        <w:numPr>
          <w:ilvl w:val="0"/>
          <w:numId w:val="97"/>
        </w:numPr>
        <w:tabs>
          <w:tab w:val="left" w:pos="1381"/>
          <w:tab w:val="left" w:pos="1382"/>
        </w:tabs>
        <w:ind w:right="988" w:firstLine="0"/>
        <w:rPr>
          <w:rFonts w:ascii="Symbol" w:hAnsi="Symbol"/>
          <w:sz w:val="20"/>
        </w:rPr>
      </w:pPr>
      <w:r>
        <w:rPr>
          <w:sz w:val="20"/>
        </w:rPr>
        <w:t>определять свои действия и действия партнера, которые способствовали или препятствовали продуктивной</w:t>
      </w:r>
      <w:r>
        <w:rPr>
          <w:spacing w:val="-2"/>
          <w:sz w:val="20"/>
        </w:rPr>
        <w:t xml:space="preserve"> </w:t>
      </w:r>
      <w:r>
        <w:rPr>
          <w:sz w:val="20"/>
        </w:rPr>
        <w:t>коммуникации;</w:t>
      </w:r>
    </w:p>
    <w:p w:rsidR="00CD4114" w:rsidRDefault="002654B0" w:rsidP="00EA1534">
      <w:pPr>
        <w:pStyle w:val="a4"/>
        <w:numPr>
          <w:ilvl w:val="0"/>
          <w:numId w:val="97"/>
        </w:numPr>
        <w:tabs>
          <w:tab w:val="left" w:pos="1381"/>
          <w:tab w:val="left" w:pos="1382"/>
        </w:tabs>
        <w:spacing w:line="243" w:lineRule="exact"/>
        <w:ind w:left="1381"/>
        <w:rPr>
          <w:rFonts w:ascii="Symbol" w:hAnsi="Symbol"/>
          <w:sz w:val="20"/>
        </w:rPr>
      </w:pPr>
      <w:r>
        <w:rPr>
          <w:sz w:val="20"/>
        </w:rPr>
        <w:t>строить позитивные отношения в процессе учебной и познавательной</w:t>
      </w:r>
      <w:r>
        <w:rPr>
          <w:spacing w:val="-5"/>
          <w:sz w:val="20"/>
        </w:rPr>
        <w:t xml:space="preserve"> </w:t>
      </w:r>
      <w:r>
        <w:rPr>
          <w:sz w:val="20"/>
        </w:rPr>
        <w:t>деятельности;</w:t>
      </w:r>
    </w:p>
    <w:p w:rsidR="00CD4114" w:rsidRDefault="002654B0" w:rsidP="00EA1534">
      <w:pPr>
        <w:pStyle w:val="a4"/>
        <w:numPr>
          <w:ilvl w:val="0"/>
          <w:numId w:val="97"/>
        </w:numPr>
        <w:tabs>
          <w:tab w:val="left" w:pos="1381"/>
          <w:tab w:val="left" w:pos="1382"/>
        </w:tabs>
        <w:spacing w:before="10" w:line="230" w:lineRule="auto"/>
        <w:ind w:right="983" w:firstLine="0"/>
        <w:rPr>
          <w:rFonts w:ascii="Symbol" w:hAnsi="Symbol"/>
          <w:sz w:val="24"/>
        </w:rPr>
      </w:pPr>
      <w:r>
        <w:rPr>
          <w:sz w:val="20"/>
        </w:rPr>
        <w:t>корректно и аргументированно отстаивать свою точку зрения, в дискуссии уметь выдвигать контраргументы, перефразировать свою мысль (владение</w:t>
      </w:r>
      <w:r>
        <w:rPr>
          <w:spacing w:val="-1"/>
          <w:sz w:val="20"/>
        </w:rPr>
        <w:t xml:space="preserve"> </w:t>
      </w:r>
      <w:r>
        <w:rPr>
          <w:sz w:val="20"/>
        </w:rPr>
        <w:t>механизмом</w:t>
      </w:r>
    </w:p>
    <w:p w:rsidR="00CD4114" w:rsidRDefault="002654B0">
      <w:pPr>
        <w:pStyle w:val="a3"/>
        <w:spacing w:before="3" w:line="229" w:lineRule="exact"/>
      </w:pPr>
      <w:r>
        <w:t>эквивалентных замен);</w:t>
      </w:r>
    </w:p>
    <w:p w:rsidR="00CD4114" w:rsidRDefault="002654B0" w:rsidP="00EA1534">
      <w:pPr>
        <w:pStyle w:val="a4"/>
        <w:numPr>
          <w:ilvl w:val="0"/>
          <w:numId w:val="97"/>
        </w:numPr>
        <w:tabs>
          <w:tab w:val="left" w:pos="1381"/>
          <w:tab w:val="left" w:pos="1382"/>
        </w:tabs>
        <w:spacing w:before="9" w:line="230" w:lineRule="auto"/>
        <w:ind w:right="991" w:firstLine="0"/>
        <w:rPr>
          <w:rFonts w:ascii="Symbol" w:hAnsi="Symbol"/>
          <w:sz w:val="24"/>
        </w:rPr>
      </w:pPr>
      <w:r>
        <w:rPr>
          <w:sz w:val="20"/>
        </w:rPr>
        <w:t>критически относиться к собственному мнению, с достоинством признавать ошибочность своего мнения (если оно таково) и корректировать</w:t>
      </w:r>
      <w:r>
        <w:rPr>
          <w:spacing w:val="-2"/>
          <w:sz w:val="20"/>
        </w:rPr>
        <w:t xml:space="preserve"> </w:t>
      </w:r>
      <w:r>
        <w:rPr>
          <w:sz w:val="20"/>
        </w:rPr>
        <w:t>его;</w:t>
      </w:r>
    </w:p>
    <w:p w:rsidR="00CD4114" w:rsidRDefault="002654B0" w:rsidP="00EA1534">
      <w:pPr>
        <w:pStyle w:val="a4"/>
        <w:numPr>
          <w:ilvl w:val="0"/>
          <w:numId w:val="97"/>
        </w:numPr>
        <w:tabs>
          <w:tab w:val="left" w:pos="1381"/>
          <w:tab w:val="left" w:pos="1382"/>
        </w:tabs>
        <w:spacing w:before="3" w:line="289" w:lineRule="exact"/>
        <w:ind w:left="1381"/>
        <w:rPr>
          <w:rFonts w:ascii="Symbol" w:hAnsi="Symbol"/>
          <w:sz w:val="24"/>
        </w:rPr>
      </w:pPr>
      <w:r>
        <w:rPr>
          <w:sz w:val="20"/>
        </w:rPr>
        <w:t>предлагать альтернативное решение в конфликтной</w:t>
      </w:r>
      <w:r>
        <w:rPr>
          <w:spacing w:val="-1"/>
          <w:sz w:val="20"/>
        </w:rPr>
        <w:t xml:space="preserve"> </w:t>
      </w:r>
      <w:r>
        <w:rPr>
          <w:sz w:val="20"/>
        </w:rPr>
        <w:t>ситуации;</w:t>
      </w:r>
    </w:p>
    <w:p w:rsidR="00CD4114" w:rsidRDefault="002654B0" w:rsidP="00EA1534">
      <w:pPr>
        <w:pStyle w:val="a4"/>
        <w:numPr>
          <w:ilvl w:val="0"/>
          <w:numId w:val="97"/>
        </w:numPr>
        <w:tabs>
          <w:tab w:val="left" w:pos="1381"/>
          <w:tab w:val="left" w:pos="1382"/>
        </w:tabs>
        <w:spacing w:line="284" w:lineRule="exact"/>
        <w:ind w:left="1381"/>
        <w:rPr>
          <w:rFonts w:ascii="Symbol" w:hAnsi="Symbol"/>
          <w:sz w:val="24"/>
        </w:rPr>
      </w:pPr>
      <w:r>
        <w:rPr>
          <w:sz w:val="20"/>
        </w:rPr>
        <w:t>выделять общую точку зрения в</w:t>
      </w:r>
      <w:r>
        <w:rPr>
          <w:spacing w:val="-4"/>
          <w:sz w:val="20"/>
        </w:rPr>
        <w:t xml:space="preserve"> </w:t>
      </w:r>
      <w:r>
        <w:rPr>
          <w:sz w:val="20"/>
        </w:rPr>
        <w:t>дискуссии;</w:t>
      </w:r>
    </w:p>
    <w:p w:rsidR="00CD4114" w:rsidRDefault="002654B0" w:rsidP="00EA1534">
      <w:pPr>
        <w:pStyle w:val="a4"/>
        <w:numPr>
          <w:ilvl w:val="0"/>
          <w:numId w:val="97"/>
        </w:numPr>
        <w:tabs>
          <w:tab w:val="left" w:pos="1381"/>
          <w:tab w:val="left" w:pos="1382"/>
        </w:tabs>
        <w:spacing w:before="8" w:line="228" w:lineRule="auto"/>
        <w:ind w:right="990" w:firstLine="0"/>
        <w:rPr>
          <w:rFonts w:ascii="Symbol" w:hAnsi="Symbol"/>
          <w:sz w:val="24"/>
        </w:rPr>
      </w:pPr>
      <w:r>
        <w:rPr>
          <w:sz w:val="20"/>
        </w:rPr>
        <w:t>договариваться о правилах и вопросах для обсуждения в соответствии с поставленной перед группой задачей;</w:t>
      </w:r>
    </w:p>
    <w:p w:rsidR="00CD4114" w:rsidRDefault="002654B0" w:rsidP="00EA1534">
      <w:pPr>
        <w:pStyle w:val="a4"/>
        <w:numPr>
          <w:ilvl w:val="0"/>
          <w:numId w:val="97"/>
        </w:numPr>
        <w:tabs>
          <w:tab w:val="left" w:pos="1381"/>
          <w:tab w:val="left" w:pos="1382"/>
        </w:tabs>
        <w:spacing w:before="13" w:line="230" w:lineRule="auto"/>
        <w:ind w:right="982" w:firstLine="0"/>
        <w:rPr>
          <w:rFonts w:ascii="Symbol" w:hAnsi="Symbol"/>
          <w:sz w:val="24"/>
        </w:rPr>
      </w:pPr>
      <w:r>
        <w:rPr>
          <w:sz w:val="20"/>
        </w:rPr>
        <w:t>организовывать учебное взаимодействие в группе (определять общие цели, распределять роли, договариваться друг с</w:t>
      </w:r>
      <w:r>
        <w:rPr>
          <w:spacing w:val="-3"/>
          <w:sz w:val="20"/>
        </w:rPr>
        <w:t xml:space="preserve"> </w:t>
      </w:r>
      <w:r>
        <w:rPr>
          <w:sz w:val="20"/>
        </w:rPr>
        <w:t>другом);</w:t>
      </w:r>
    </w:p>
    <w:p w:rsidR="00CD4114" w:rsidRDefault="002654B0" w:rsidP="00EA1534">
      <w:pPr>
        <w:pStyle w:val="a4"/>
        <w:numPr>
          <w:ilvl w:val="0"/>
          <w:numId w:val="97"/>
        </w:numPr>
        <w:tabs>
          <w:tab w:val="left" w:pos="1381"/>
          <w:tab w:val="left" w:pos="1382"/>
        </w:tabs>
        <w:spacing w:before="16" w:line="228" w:lineRule="auto"/>
        <w:ind w:right="991" w:firstLine="0"/>
        <w:rPr>
          <w:rFonts w:ascii="Symbol" w:hAnsi="Symbol"/>
          <w:sz w:val="24"/>
        </w:rPr>
      </w:pPr>
      <w:r>
        <w:rPr>
          <w:sz w:val="20"/>
        </w:rPr>
        <w:t>устранять в рамках диалога разрывы в коммуникации, обусловленные непониманием или неприятием со стороны собеседника задачи, формы или содержания</w:t>
      </w:r>
      <w:r>
        <w:rPr>
          <w:spacing w:val="-1"/>
          <w:sz w:val="20"/>
        </w:rPr>
        <w:t xml:space="preserve"> </w:t>
      </w:r>
      <w:r>
        <w:rPr>
          <w:sz w:val="20"/>
        </w:rPr>
        <w:t>диалога.</w:t>
      </w:r>
    </w:p>
    <w:p w:rsidR="00CD4114" w:rsidRDefault="002654B0" w:rsidP="00EA1534">
      <w:pPr>
        <w:pStyle w:val="a4"/>
        <w:numPr>
          <w:ilvl w:val="0"/>
          <w:numId w:val="99"/>
        </w:numPr>
        <w:tabs>
          <w:tab w:val="left" w:pos="1000"/>
        </w:tabs>
        <w:spacing w:before="3"/>
        <w:ind w:right="988" w:firstLine="0"/>
        <w:jc w:val="both"/>
        <w:rPr>
          <w:sz w:val="20"/>
        </w:rPr>
      </w:pPr>
      <w:r>
        <w:rPr>
          <w:sz w:val="20"/>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w:t>
      </w:r>
      <w:r>
        <w:rPr>
          <w:spacing w:val="-3"/>
          <w:sz w:val="20"/>
        </w:rPr>
        <w:t xml:space="preserve"> </w:t>
      </w:r>
      <w:r>
        <w:rPr>
          <w:sz w:val="20"/>
        </w:rPr>
        <w:t>сможет:</w:t>
      </w:r>
    </w:p>
    <w:p w:rsidR="00CD4114" w:rsidRDefault="002654B0" w:rsidP="00EA1534">
      <w:pPr>
        <w:pStyle w:val="a4"/>
        <w:numPr>
          <w:ilvl w:val="0"/>
          <w:numId w:val="97"/>
        </w:numPr>
        <w:tabs>
          <w:tab w:val="left" w:pos="1805"/>
          <w:tab w:val="left" w:pos="1806"/>
        </w:tabs>
        <w:spacing w:before="2" w:line="289" w:lineRule="exact"/>
        <w:ind w:left="1806" w:hanging="1134"/>
        <w:rPr>
          <w:rFonts w:ascii="Symbol" w:hAnsi="Symbol"/>
          <w:sz w:val="24"/>
        </w:rPr>
      </w:pPr>
      <w:r>
        <w:rPr>
          <w:sz w:val="20"/>
        </w:rPr>
        <w:t>определять задачу коммуникации и в соответствии с ней отбирать речевые</w:t>
      </w:r>
      <w:r>
        <w:rPr>
          <w:spacing w:val="-9"/>
          <w:sz w:val="20"/>
        </w:rPr>
        <w:t xml:space="preserve"> </w:t>
      </w:r>
      <w:r>
        <w:rPr>
          <w:sz w:val="20"/>
        </w:rPr>
        <w:t>средства;</w:t>
      </w:r>
    </w:p>
    <w:p w:rsidR="00CD4114" w:rsidRDefault="002654B0" w:rsidP="00EA1534">
      <w:pPr>
        <w:pStyle w:val="a4"/>
        <w:numPr>
          <w:ilvl w:val="0"/>
          <w:numId w:val="97"/>
        </w:numPr>
        <w:tabs>
          <w:tab w:val="left" w:pos="1805"/>
          <w:tab w:val="left" w:pos="1806"/>
        </w:tabs>
        <w:spacing w:before="4" w:line="230" w:lineRule="auto"/>
        <w:ind w:right="992" w:firstLine="0"/>
        <w:rPr>
          <w:rFonts w:ascii="Symbol" w:hAnsi="Symbol"/>
          <w:sz w:val="24"/>
        </w:rPr>
      </w:pPr>
      <w:r>
        <w:rPr>
          <w:sz w:val="20"/>
        </w:rPr>
        <w:t>отбирать и использовать речевые средства в процессе коммуникации с другими людьми (диалог в паре, в малой</w:t>
      </w:r>
      <w:r>
        <w:rPr>
          <w:spacing w:val="-2"/>
          <w:sz w:val="20"/>
        </w:rPr>
        <w:t xml:space="preserve"> </w:t>
      </w:r>
      <w:r>
        <w:rPr>
          <w:sz w:val="20"/>
        </w:rPr>
        <w:t>группе);</w:t>
      </w:r>
    </w:p>
    <w:p w:rsidR="00CD4114" w:rsidRDefault="002654B0" w:rsidP="00EA1534">
      <w:pPr>
        <w:pStyle w:val="a4"/>
        <w:numPr>
          <w:ilvl w:val="0"/>
          <w:numId w:val="97"/>
        </w:numPr>
        <w:tabs>
          <w:tab w:val="left" w:pos="1805"/>
          <w:tab w:val="left" w:pos="1806"/>
        </w:tabs>
        <w:spacing w:before="4" w:line="289" w:lineRule="exact"/>
        <w:ind w:left="1806" w:hanging="1134"/>
        <w:rPr>
          <w:rFonts w:ascii="Symbol" w:hAnsi="Symbol"/>
          <w:sz w:val="24"/>
        </w:rPr>
      </w:pPr>
      <w:r>
        <w:rPr>
          <w:sz w:val="20"/>
        </w:rPr>
        <w:t>представлять в устной или письменной форме развернутый план собственной</w:t>
      </w:r>
      <w:r>
        <w:rPr>
          <w:spacing w:val="-7"/>
          <w:sz w:val="20"/>
        </w:rPr>
        <w:t xml:space="preserve"> </w:t>
      </w:r>
      <w:r>
        <w:rPr>
          <w:sz w:val="20"/>
        </w:rPr>
        <w:t>деятельности;</w:t>
      </w:r>
    </w:p>
    <w:p w:rsidR="00CD4114" w:rsidRDefault="002654B0" w:rsidP="00EA1534">
      <w:pPr>
        <w:pStyle w:val="a4"/>
        <w:numPr>
          <w:ilvl w:val="0"/>
          <w:numId w:val="97"/>
        </w:numPr>
        <w:tabs>
          <w:tab w:val="left" w:pos="1805"/>
          <w:tab w:val="left" w:pos="1806"/>
        </w:tabs>
        <w:spacing w:before="4" w:line="230" w:lineRule="auto"/>
        <w:ind w:right="993" w:firstLine="0"/>
        <w:rPr>
          <w:rFonts w:ascii="Symbol" w:hAnsi="Symbol"/>
          <w:sz w:val="24"/>
        </w:rPr>
      </w:pPr>
      <w:r>
        <w:rPr>
          <w:sz w:val="20"/>
        </w:rPr>
        <w:t>соблюдать нормы публичной речи, регламент в монологе и дискуссии в соответствии с коммуникативной</w:t>
      </w:r>
      <w:r>
        <w:rPr>
          <w:spacing w:val="-2"/>
          <w:sz w:val="20"/>
        </w:rPr>
        <w:t xml:space="preserve"> </w:t>
      </w:r>
      <w:r>
        <w:rPr>
          <w:sz w:val="20"/>
        </w:rPr>
        <w:t>задачей;</w:t>
      </w:r>
    </w:p>
    <w:p w:rsidR="00CD4114" w:rsidRDefault="002654B0" w:rsidP="00EA1534">
      <w:pPr>
        <w:pStyle w:val="a4"/>
        <w:numPr>
          <w:ilvl w:val="0"/>
          <w:numId w:val="97"/>
        </w:numPr>
        <w:tabs>
          <w:tab w:val="left" w:pos="1805"/>
          <w:tab w:val="left" w:pos="1806"/>
        </w:tabs>
        <w:spacing w:before="1" w:line="290" w:lineRule="exact"/>
        <w:ind w:left="1806" w:hanging="1134"/>
        <w:rPr>
          <w:rFonts w:ascii="Symbol" w:hAnsi="Symbol"/>
          <w:sz w:val="24"/>
        </w:rPr>
      </w:pPr>
      <w:r>
        <w:rPr>
          <w:sz w:val="20"/>
        </w:rPr>
        <w:t>высказывать и обосновывать мнение (суждение) и запрашивать мнение партнера в рамках</w:t>
      </w:r>
      <w:r>
        <w:rPr>
          <w:spacing w:val="-19"/>
          <w:sz w:val="20"/>
        </w:rPr>
        <w:t xml:space="preserve"> </w:t>
      </w:r>
      <w:r>
        <w:rPr>
          <w:sz w:val="20"/>
        </w:rPr>
        <w:t>диалога;</w:t>
      </w:r>
    </w:p>
    <w:p w:rsidR="00CD4114" w:rsidRDefault="002654B0" w:rsidP="00EA1534">
      <w:pPr>
        <w:pStyle w:val="a4"/>
        <w:numPr>
          <w:ilvl w:val="0"/>
          <w:numId w:val="97"/>
        </w:numPr>
        <w:tabs>
          <w:tab w:val="left" w:pos="1805"/>
          <w:tab w:val="left" w:pos="1806"/>
        </w:tabs>
        <w:spacing w:line="286" w:lineRule="exact"/>
        <w:ind w:left="1806" w:hanging="1134"/>
        <w:rPr>
          <w:rFonts w:ascii="Symbol" w:hAnsi="Symbol"/>
          <w:sz w:val="24"/>
        </w:rPr>
      </w:pPr>
      <w:r>
        <w:rPr>
          <w:sz w:val="20"/>
        </w:rPr>
        <w:t>принимать решение в ходе диалога и согласовывать его с</w:t>
      </w:r>
      <w:r>
        <w:rPr>
          <w:spacing w:val="2"/>
          <w:sz w:val="20"/>
        </w:rPr>
        <w:t xml:space="preserve"> </w:t>
      </w:r>
      <w:r>
        <w:rPr>
          <w:sz w:val="20"/>
        </w:rPr>
        <w:t>собеседником;</w:t>
      </w:r>
    </w:p>
    <w:p w:rsidR="00CD4114" w:rsidRDefault="002654B0" w:rsidP="00EA1534">
      <w:pPr>
        <w:pStyle w:val="a4"/>
        <w:numPr>
          <w:ilvl w:val="0"/>
          <w:numId w:val="97"/>
        </w:numPr>
        <w:tabs>
          <w:tab w:val="left" w:pos="1805"/>
          <w:tab w:val="left" w:pos="1806"/>
        </w:tabs>
        <w:spacing w:line="284" w:lineRule="exact"/>
        <w:ind w:left="1806" w:hanging="1134"/>
        <w:rPr>
          <w:rFonts w:ascii="Symbol" w:hAnsi="Symbol"/>
          <w:sz w:val="24"/>
        </w:rPr>
      </w:pPr>
      <w:r>
        <w:rPr>
          <w:sz w:val="20"/>
        </w:rPr>
        <w:t>создавать письменные и устные тексты с использованием необходимых речевых</w:t>
      </w:r>
      <w:r>
        <w:rPr>
          <w:spacing w:val="-8"/>
          <w:sz w:val="20"/>
        </w:rPr>
        <w:t xml:space="preserve"> </w:t>
      </w:r>
      <w:r>
        <w:rPr>
          <w:sz w:val="20"/>
        </w:rPr>
        <w:t>средств;</w:t>
      </w:r>
    </w:p>
    <w:p w:rsidR="00CD4114" w:rsidRDefault="002654B0" w:rsidP="00EA1534">
      <w:pPr>
        <w:pStyle w:val="a4"/>
        <w:numPr>
          <w:ilvl w:val="0"/>
          <w:numId w:val="97"/>
        </w:numPr>
        <w:tabs>
          <w:tab w:val="left" w:pos="1381"/>
          <w:tab w:val="left" w:pos="1382"/>
        </w:tabs>
        <w:spacing w:before="4" w:line="230" w:lineRule="auto"/>
        <w:ind w:right="993" w:firstLine="0"/>
        <w:rPr>
          <w:rFonts w:ascii="Symbol" w:hAnsi="Symbol"/>
          <w:sz w:val="24"/>
        </w:rPr>
      </w:pPr>
      <w:r>
        <w:rPr>
          <w:sz w:val="20"/>
        </w:rPr>
        <w:t>использовать вербальные средства (средства логической связи) для выделения смысловых блоков своего выступления;</w:t>
      </w:r>
    </w:p>
    <w:p w:rsidR="00CD4114" w:rsidRDefault="002654B0" w:rsidP="00EA1534">
      <w:pPr>
        <w:pStyle w:val="a4"/>
        <w:numPr>
          <w:ilvl w:val="0"/>
          <w:numId w:val="97"/>
        </w:numPr>
        <w:tabs>
          <w:tab w:val="left" w:pos="1381"/>
          <w:tab w:val="left" w:pos="1382"/>
        </w:tabs>
        <w:spacing w:before="15" w:line="228" w:lineRule="auto"/>
        <w:ind w:right="992" w:firstLine="0"/>
        <w:rPr>
          <w:rFonts w:ascii="Symbol" w:hAnsi="Symbol"/>
          <w:sz w:val="24"/>
        </w:rPr>
      </w:pPr>
      <w:r>
        <w:rPr>
          <w:sz w:val="20"/>
        </w:rPr>
        <w:t>использовать невербальные средства или наглядные материалы, подготовленные или отобранные под руководством</w:t>
      </w:r>
      <w:r>
        <w:rPr>
          <w:spacing w:val="2"/>
          <w:sz w:val="20"/>
        </w:rPr>
        <w:t xml:space="preserve"> </w:t>
      </w:r>
      <w:r>
        <w:rPr>
          <w:sz w:val="20"/>
        </w:rPr>
        <w:t>учителя;</w:t>
      </w:r>
    </w:p>
    <w:p w:rsidR="00CD4114" w:rsidRDefault="002654B0" w:rsidP="00EA1534">
      <w:pPr>
        <w:pStyle w:val="a4"/>
        <w:numPr>
          <w:ilvl w:val="0"/>
          <w:numId w:val="97"/>
        </w:numPr>
        <w:tabs>
          <w:tab w:val="left" w:pos="1381"/>
          <w:tab w:val="left" w:pos="1382"/>
        </w:tabs>
        <w:spacing w:before="16" w:line="228" w:lineRule="auto"/>
        <w:ind w:right="989" w:firstLine="0"/>
        <w:rPr>
          <w:rFonts w:ascii="Symbol" w:hAnsi="Symbol"/>
          <w:sz w:val="24"/>
        </w:rPr>
      </w:pPr>
      <w:r>
        <w:rPr>
          <w:sz w:val="20"/>
        </w:rPr>
        <w:t>делать оценочный вывод о достижении цели коммуникации непосредственно после завершения коммуникативного контакта и обосновывать</w:t>
      </w:r>
      <w:r>
        <w:rPr>
          <w:spacing w:val="1"/>
          <w:sz w:val="20"/>
        </w:rPr>
        <w:t xml:space="preserve"> </w:t>
      </w:r>
      <w:r>
        <w:rPr>
          <w:sz w:val="20"/>
        </w:rPr>
        <w:t>его.</w:t>
      </w:r>
    </w:p>
    <w:p w:rsidR="00CD4114" w:rsidRDefault="002654B0" w:rsidP="00EA1534">
      <w:pPr>
        <w:pStyle w:val="a4"/>
        <w:numPr>
          <w:ilvl w:val="0"/>
          <w:numId w:val="99"/>
        </w:numPr>
        <w:tabs>
          <w:tab w:val="left" w:pos="1017"/>
        </w:tabs>
        <w:spacing w:before="3"/>
        <w:ind w:right="982" w:firstLine="0"/>
        <w:rPr>
          <w:sz w:val="20"/>
        </w:rPr>
      </w:pPr>
      <w:r>
        <w:rPr>
          <w:sz w:val="20"/>
        </w:rPr>
        <w:t>Формирование и развитие компетентности в области использования информационно-коммуникационных технологий (далее – ИКТ). Обучающийся</w:t>
      </w:r>
      <w:r>
        <w:rPr>
          <w:spacing w:val="-2"/>
          <w:sz w:val="20"/>
        </w:rPr>
        <w:t xml:space="preserve"> </w:t>
      </w:r>
      <w:r>
        <w:rPr>
          <w:sz w:val="20"/>
        </w:rPr>
        <w:t>сможет:</w:t>
      </w:r>
    </w:p>
    <w:p w:rsidR="00CD4114" w:rsidRDefault="002654B0" w:rsidP="00EA1534">
      <w:pPr>
        <w:pStyle w:val="a4"/>
        <w:numPr>
          <w:ilvl w:val="0"/>
          <w:numId w:val="98"/>
        </w:numPr>
        <w:tabs>
          <w:tab w:val="left" w:pos="1381"/>
          <w:tab w:val="left" w:pos="1382"/>
        </w:tabs>
        <w:spacing w:before="8" w:line="232" w:lineRule="auto"/>
        <w:ind w:right="993" w:firstLine="0"/>
        <w:rPr>
          <w:sz w:val="20"/>
        </w:rPr>
      </w:pPr>
      <w:r>
        <w:rPr>
          <w:sz w:val="20"/>
        </w:rPr>
        <w:t>целенаправленно искать и использовать информационные ресурсы, необходимые для решения учебных и практических задач с помощью средств</w:t>
      </w:r>
      <w:r>
        <w:rPr>
          <w:spacing w:val="-2"/>
          <w:sz w:val="20"/>
        </w:rPr>
        <w:t xml:space="preserve"> </w:t>
      </w:r>
      <w:r>
        <w:rPr>
          <w:sz w:val="20"/>
        </w:rPr>
        <w:t>ИКТ;</w:t>
      </w:r>
    </w:p>
    <w:p w:rsidR="00CD4114" w:rsidRDefault="002654B0" w:rsidP="00EA1534">
      <w:pPr>
        <w:pStyle w:val="a4"/>
        <w:numPr>
          <w:ilvl w:val="0"/>
          <w:numId w:val="98"/>
        </w:numPr>
        <w:tabs>
          <w:tab w:val="left" w:pos="1381"/>
          <w:tab w:val="left" w:pos="1382"/>
        </w:tabs>
        <w:spacing w:before="11" w:line="230" w:lineRule="auto"/>
        <w:ind w:right="987" w:firstLine="0"/>
        <w:rPr>
          <w:sz w:val="20"/>
        </w:rPr>
      </w:pPr>
      <w:r>
        <w:rPr>
          <w:sz w:val="20"/>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w:t>
      </w:r>
      <w:r>
        <w:rPr>
          <w:spacing w:val="-9"/>
          <w:sz w:val="20"/>
        </w:rPr>
        <w:t xml:space="preserve"> </w:t>
      </w:r>
      <w:r>
        <w:rPr>
          <w:sz w:val="20"/>
        </w:rPr>
        <w:t>коммуникации;</w:t>
      </w:r>
    </w:p>
    <w:p w:rsidR="00CD4114" w:rsidRDefault="002654B0" w:rsidP="00EA1534">
      <w:pPr>
        <w:pStyle w:val="a4"/>
        <w:numPr>
          <w:ilvl w:val="0"/>
          <w:numId w:val="98"/>
        </w:numPr>
        <w:tabs>
          <w:tab w:val="left" w:pos="1381"/>
          <w:tab w:val="left" w:pos="1382"/>
        </w:tabs>
        <w:spacing w:before="2" w:line="272" w:lineRule="exact"/>
        <w:ind w:left="1381"/>
        <w:rPr>
          <w:sz w:val="20"/>
        </w:rPr>
      </w:pPr>
      <w:r>
        <w:rPr>
          <w:sz w:val="20"/>
        </w:rPr>
        <w:t>выделять информационный аспект задачи, оперировать данными, использовать модель решения</w:t>
      </w:r>
      <w:r>
        <w:rPr>
          <w:spacing w:val="-11"/>
          <w:sz w:val="20"/>
        </w:rPr>
        <w:t xml:space="preserve"> </w:t>
      </w:r>
      <w:r>
        <w:rPr>
          <w:sz w:val="20"/>
        </w:rPr>
        <w:t>задачи;</w:t>
      </w:r>
    </w:p>
    <w:p w:rsidR="00CD4114" w:rsidRDefault="002654B0" w:rsidP="00EA1534">
      <w:pPr>
        <w:pStyle w:val="a4"/>
        <w:numPr>
          <w:ilvl w:val="0"/>
          <w:numId w:val="98"/>
        </w:numPr>
        <w:tabs>
          <w:tab w:val="left" w:pos="1382"/>
        </w:tabs>
        <w:spacing w:line="237" w:lineRule="auto"/>
        <w:ind w:right="989" w:firstLine="0"/>
        <w:jc w:val="both"/>
        <w:rPr>
          <w:sz w:val="20"/>
        </w:rPr>
      </w:pPr>
      <w:r>
        <w:rPr>
          <w:sz w:val="20"/>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w:t>
      </w:r>
      <w:r>
        <w:rPr>
          <w:spacing w:val="4"/>
          <w:sz w:val="20"/>
        </w:rPr>
        <w:t xml:space="preserve"> </w:t>
      </w:r>
      <w:r>
        <w:rPr>
          <w:sz w:val="20"/>
        </w:rPr>
        <w:t>написание</w:t>
      </w:r>
    </w:p>
    <w:p w:rsidR="00CD4114" w:rsidRDefault="002654B0">
      <w:pPr>
        <w:pStyle w:val="a3"/>
        <w:spacing w:line="228" w:lineRule="exact"/>
      </w:pPr>
      <w:r>
        <w:t>писем, сочинений, докладов, рефератов, создание презентаций и др.;</w:t>
      </w:r>
    </w:p>
    <w:p w:rsidR="00CD4114" w:rsidRDefault="002654B0" w:rsidP="00EA1534">
      <w:pPr>
        <w:pStyle w:val="a4"/>
        <w:numPr>
          <w:ilvl w:val="0"/>
          <w:numId w:val="98"/>
        </w:numPr>
        <w:tabs>
          <w:tab w:val="left" w:pos="1381"/>
          <w:tab w:val="left" w:pos="1382"/>
        </w:tabs>
        <w:spacing w:line="271" w:lineRule="exact"/>
        <w:ind w:left="1381"/>
        <w:rPr>
          <w:sz w:val="20"/>
        </w:rPr>
      </w:pPr>
      <w:r>
        <w:rPr>
          <w:sz w:val="20"/>
        </w:rPr>
        <w:t>использовать информацию с учетом этических и правовых норм;</w:t>
      </w:r>
    </w:p>
    <w:p w:rsidR="00CD4114" w:rsidRDefault="002654B0" w:rsidP="00EA1534">
      <w:pPr>
        <w:pStyle w:val="a4"/>
        <w:numPr>
          <w:ilvl w:val="0"/>
          <w:numId w:val="98"/>
        </w:numPr>
        <w:tabs>
          <w:tab w:val="left" w:pos="1381"/>
          <w:tab w:val="left" w:pos="1382"/>
          <w:tab w:val="left" w:pos="2422"/>
          <w:tab w:val="left" w:pos="4153"/>
          <w:tab w:val="left" w:pos="5073"/>
          <w:tab w:val="left" w:pos="5953"/>
          <w:tab w:val="left" w:pos="6563"/>
          <w:tab w:val="left" w:pos="6891"/>
          <w:tab w:val="left" w:pos="7404"/>
          <w:tab w:val="left" w:pos="8234"/>
          <w:tab w:val="left" w:pos="9406"/>
        </w:tabs>
        <w:spacing w:before="2" w:line="232" w:lineRule="auto"/>
        <w:ind w:right="991" w:firstLine="0"/>
        <w:rPr>
          <w:sz w:val="20"/>
        </w:rPr>
      </w:pPr>
      <w:r>
        <w:rPr>
          <w:sz w:val="20"/>
        </w:rPr>
        <w:t>создавать</w:t>
      </w:r>
      <w:r>
        <w:rPr>
          <w:sz w:val="20"/>
        </w:rPr>
        <w:tab/>
        <w:t>информационные</w:t>
      </w:r>
      <w:r>
        <w:rPr>
          <w:sz w:val="20"/>
        </w:rPr>
        <w:tab/>
        <w:t>ресурсы</w:t>
      </w:r>
      <w:r>
        <w:rPr>
          <w:sz w:val="20"/>
        </w:rPr>
        <w:tab/>
        <w:t>разного</w:t>
      </w:r>
      <w:r>
        <w:rPr>
          <w:sz w:val="20"/>
        </w:rPr>
        <w:tab/>
        <w:t>типа</w:t>
      </w:r>
      <w:r>
        <w:rPr>
          <w:sz w:val="20"/>
        </w:rPr>
        <w:tab/>
        <w:t>и</w:t>
      </w:r>
      <w:r>
        <w:rPr>
          <w:sz w:val="20"/>
        </w:rPr>
        <w:tab/>
        <w:t>для</w:t>
      </w:r>
      <w:r>
        <w:rPr>
          <w:sz w:val="20"/>
        </w:rPr>
        <w:tab/>
        <w:t>разных</w:t>
      </w:r>
      <w:r>
        <w:rPr>
          <w:sz w:val="20"/>
        </w:rPr>
        <w:tab/>
        <w:t>аудиторий,</w:t>
      </w:r>
      <w:r>
        <w:rPr>
          <w:sz w:val="20"/>
        </w:rPr>
        <w:tab/>
      </w:r>
      <w:r>
        <w:rPr>
          <w:spacing w:val="-3"/>
          <w:sz w:val="20"/>
        </w:rPr>
        <w:t xml:space="preserve">соблюдать </w:t>
      </w:r>
      <w:r>
        <w:rPr>
          <w:sz w:val="20"/>
        </w:rPr>
        <w:t>информационную гигиену и правила информационной</w:t>
      </w:r>
      <w:r>
        <w:rPr>
          <w:spacing w:val="-3"/>
          <w:sz w:val="20"/>
        </w:rPr>
        <w:t xml:space="preserve"> </w:t>
      </w:r>
      <w:r>
        <w:rPr>
          <w:sz w:val="20"/>
        </w:rPr>
        <w:t>безопасности.</w:t>
      </w:r>
    </w:p>
    <w:p w:rsidR="00CD4114" w:rsidRDefault="002654B0" w:rsidP="00EA1534">
      <w:pPr>
        <w:pStyle w:val="2"/>
        <w:numPr>
          <w:ilvl w:val="2"/>
          <w:numId w:val="103"/>
        </w:numPr>
        <w:tabs>
          <w:tab w:val="left" w:pos="1174"/>
        </w:tabs>
        <w:spacing w:before="7" w:line="240" w:lineRule="auto"/>
      </w:pPr>
      <w:bookmarkStart w:id="7" w:name="_TOC_250056"/>
      <w:r>
        <w:t>Предметные</w:t>
      </w:r>
      <w:r>
        <w:rPr>
          <w:spacing w:val="-1"/>
        </w:rPr>
        <w:t xml:space="preserve"> </w:t>
      </w:r>
      <w:bookmarkEnd w:id="7"/>
      <w:r>
        <w:t>результаты</w:t>
      </w:r>
    </w:p>
    <w:p w:rsidR="00CD4114" w:rsidRDefault="002654B0" w:rsidP="00EA1534">
      <w:pPr>
        <w:pStyle w:val="a4"/>
        <w:numPr>
          <w:ilvl w:val="3"/>
          <w:numId w:val="103"/>
        </w:numPr>
        <w:tabs>
          <w:tab w:val="left" w:pos="1324"/>
        </w:tabs>
        <w:ind w:right="8622" w:firstLine="0"/>
        <w:rPr>
          <w:b/>
          <w:sz w:val="20"/>
        </w:rPr>
      </w:pPr>
      <w:r>
        <w:rPr>
          <w:b/>
          <w:sz w:val="20"/>
        </w:rPr>
        <w:t>Русский язык Выпускник</w:t>
      </w:r>
      <w:r>
        <w:rPr>
          <w:b/>
          <w:spacing w:val="-7"/>
          <w:sz w:val="20"/>
        </w:rPr>
        <w:t xml:space="preserve"> </w:t>
      </w:r>
      <w:r>
        <w:rPr>
          <w:b/>
          <w:sz w:val="20"/>
        </w:rPr>
        <w:t>научится:</w:t>
      </w:r>
    </w:p>
    <w:p w:rsidR="00CD4114" w:rsidRDefault="002654B0" w:rsidP="00EA1534">
      <w:pPr>
        <w:pStyle w:val="a4"/>
        <w:numPr>
          <w:ilvl w:val="0"/>
          <w:numId w:val="97"/>
        </w:numPr>
        <w:tabs>
          <w:tab w:val="left" w:pos="1381"/>
          <w:tab w:val="left" w:pos="1382"/>
          <w:tab w:val="left" w:pos="3505"/>
          <w:tab w:val="left" w:pos="4921"/>
          <w:tab w:val="left" w:pos="6338"/>
          <w:tab w:val="left" w:pos="8462"/>
        </w:tabs>
        <w:ind w:right="1962" w:firstLine="0"/>
        <w:rPr>
          <w:rFonts w:ascii="Symbol" w:hAnsi="Symbol"/>
          <w:sz w:val="20"/>
        </w:rPr>
      </w:pPr>
      <w:r>
        <w:rPr>
          <w:sz w:val="20"/>
        </w:rPr>
        <w:t>владеть</w:t>
      </w:r>
      <w:r>
        <w:rPr>
          <w:spacing w:val="4"/>
          <w:sz w:val="20"/>
        </w:rPr>
        <w:t xml:space="preserve"> </w:t>
      </w:r>
      <w:r>
        <w:rPr>
          <w:sz w:val="20"/>
        </w:rPr>
        <w:t>навыками</w:t>
      </w:r>
      <w:r>
        <w:rPr>
          <w:sz w:val="20"/>
        </w:rPr>
        <w:tab/>
        <w:t>работы</w:t>
      </w:r>
      <w:r>
        <w:rPr>
          <w:spacing w:val="45"/>
          <w:sz w:val="20"/>
        </w:rPr>
        <w:t xml:space="preserve"> </w:t>
      </w:r>
      <w:r>
        <w:rPr>
          <w:sz w:val="20"/>
        </w:rPr>
        <w:t>с</w:t>
      </w:r>
      <w:r>
        <w:rPr>
          <w:sz w:val="20"/>
        </w:rPr>
        <w:tab/>
        <w:t>учебной</w:t>
      </w:r>
      <w:r>
        <w:rPr>
          <w:sz w:val="20"/>
        </w:rPr>
        <w:tab/>
        <w:t>книгой,</w:t>
      </w:r>
      <w:r>
        <w:rPr>
          <w:spacing w:val="6"/>
          <w:sz w:val="20"/>
        </w:rPr>
        <w:t xml:space="preserve"> </w:t>
      </w:r>
      <w:r>
        <w:rPr>
          <w:sz w:val="20"/>
        </w:rPr>
        <w:t>словарями</w:t>
      </w:r>
      <w:r>
        <w:rPr>
          <w:sz w:val="20"/>
        </w:rPr>
        <w:tab/>
        <w:t xml:space="preserve">и </w:t>
      </w:r>
      <w:r>
        <w:rPr>
          <w:spacing w:val="-3"/>
          <w:sz w:val="20"/>
        </w:rPr>
        <w:t xml:space="preserve">другими </w:t>
      </w:r>
      <w:r>
        <w:rPr>
          <w:sz w:val="20"/>
        </w:rPr>
        <w:t>информационными источниками, включая СМИ и ресурсы</w:t>
      </w:r>
      <w:r>
        <w:rPr>
          <w:spacing w:val="-2"/>
          <w:sz w:val="20"/>
        </w:rPr>
        <w:t xml:space="preserve"> </w:t>
      </w:r>
      <w:r>
        <w:rPr>
          <w:sz w:val="20"/>
        </w:rPr>
        <w:t>Интернета;</w:t>
      </w:r>
    </w:p>
    <w:p w:rsidR="00CD4114" w:rsidRDefault="002654B0" w:rsidP="00EA1534">
      <w:pPr>
        <w:pStyle w:val="a4"/>
        <w:numPr>
          <w:ilvl w:val="0"/>
          <w:numId w:val="96"/>
        </w:numPr>
        <w:tabs>
          <w:tab w:val="left" w:pos="1381"/>
          <w:tab w:val="left" w:pos="1382"/>
        </w:tabs>
        <w:spacing w:before="4" w:line="230" w:lineRule="auto"/>
        <w:ind w:right="988" w:firstLine="0"/>
        <w:rPr>
          <w:sz w:val="20"/>
        </w:rPr>
      </w:pPr>
      <w:r>
        <w:rPr>
          <w:sz w:val="20"/>
        </w:rPr>
        <w:t>владеть навыками различных видов чтения (изучающим, ознакомительным, просмотровым) и информационной переработки прочитанного материала;</w:t>
      </w:r>
    </w:p>
    <w:p w:rsidR="00CD4114" w:rsidRDefault="002654B0" w:rsidP="00EA1534">
      <w:pPr>
        <w:pStyle w:val="a4"/>
        <w:numPr>
          <w:ilvl w:val="0"/>
          <w:numId w:val="96"/>
        </w:numPr>
        <w:tabs>
          <w:tab w:val="left" w:pos="1381"/>
          <w:tab w:val="left" w:pos="1382"/>
        </w:tabs>
        <w:spacing w:before="9" w:line="232" w:lineRule="auto"/>
        <w:ind w:right="984" w:firstLine="0"/>
        <w:rPr>
          <w:sz w:val="20"/>
        </w:rPr>
      </w:pPr>
      <w:r>
        <w:rPr>
          <w:sz w:val="20"/>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w:t>
      </w:r>
      <w:r>
        <w:rPr>
          <w:spacing w:val="3"/>
          <w:sz w:val="20"/>
        </w:rPr>
        <w:t xml:space="preserve"> </w:t>
      </w:r>
      <w:r>
        <w:rPr>
          <w:sz w:val="20"/>
        </w:rPr>
        <w:t>различных</w:t>
      </w:r>
    </w:p>
    <w:p w:rsidR="00CD4114" w:rsidRDefault="00CD4114">
      <w:pPr>
        <w:spacing w:line="232" w:lineRule="auto"/>
        <w:rPr>
          <w:sz w:val="20"/>
        </w:rPr>
        <w:sectPr w:rsidR="00CD4114">
          <w:pgSz w:w="11910" w:h="16840"/>
          <w:pgMar w:top="320" w:right="140" w:bottom="280" w:left="460" w:header="720" w:footer="720" w:gutter="0"/>
          <w:cols w:space="720"/>
        </w:sectPr>
      </w:pPr>
    </w:p>
    <w:p w:rsidR="00CD4114" w:rsidRDefault="002654B0">
      <w:pPr>
        <w:pStyle w:val="a3"/>
        <w:spacing w:before="62"/>
        <w:ind w:right="980"/>
        <w:jc w:val="both"/>
      </w:pPr>
      <w:r>
        <w:lastRenderedPageBreak/>
        <w:t>функциональных разновидностей языка; 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CD4114" w:rsidRDefault="002654B0" w:rsidP="00EA1534">
      <w:pPr>
        <w:pStyle w:val="a4"/>
        <w:numPr>
          <w:ilvl w:val="0"/>
          <w:numId w:val="96"/>
        </w:numPr>
        <w:tabs>
          <w:tab w:val="left" w:pos="1382"/>
        </w:tabs>
        <w:spacing w:before="4" w:line="235" w:lineRule="auto"/>
        <w:ind w:right="989" w:firstLine="0"/>
        <w:jc w:val="both"/>
        <w:rPr>
          <w:sz w:val="20"/>
        </w:rPr>
      </w:pPr>
      <w:r>
        <w:rPr>
          <w:sz w:val="20"/>
        </w:rPr>
        <w:t>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w:t>
      </w:r>
      <w:r>
        <w:rPr>
          <w:spacing w:val="-1"/>
          <w:sz w:val="20"/>
        </w:rPr>
        <w:t xml:space="preserve"> </w:t>
      </w:r>
      <w:r>
        <w:rPr>
          <w:sz w:val="20"/>
        </w:rPr>
        <w:t>этикета;</w:t>
      </w:r>
    </w:p>
    <w:p w:rsidR="00CD4114" w:rsidRDefault="002654B0" w:rsidP="00EA1534">
      <w:pPr>
        <w:pStyle w:val="a4"/>
        <w:numPr>
          <w:ilvl w:val="0"/>
          <w:numId w:val="96"/>
        </w:numPr>
        <w:tabs>
          <w:tab w:val="left" w:pos="1381"/>
          <w:tab w:val="left" w:pos="1382"/>
        </w:tabs>
        <w:spacing w:before="11" w:line="230" w:lineRule="auto"/>
        <w:ind w:right="987" w:firstLine="0"/>
        <w:rPr>
          <w:sz w:val="20"/>
        </w:rPr>
      </w:pPr>
      <w:r>
        <w:rPr>
          <w:sz w:val="20"/>
        </w:rPr>
        <w:t>создавать и редактировать письменные тексты разных стилей и жанров с соблюдением норм современного русского литературного языка и речевого</w:t>
      </w:r>
      <w:r>
        <w:rPr>
          <w:spacing w:val="4"/>
          <w:sz w:val="20"/>
        </w:rPr>
        <w:t xml:space="preserve"> </w:t>
      </w:r>
      <w:r>
        <w:rPr>
          <w:sz w:val="20"/>
        </w:rPr>
        <w:t>этикета;</w:t>
      </w:r>
    </w:p>
    <w:p w:rsidR="00CD4114" w:rsidRDefault="002654B0" w:rsidP="00EA1534">
      <w:pPr>
        <w:pStyle w:val="a4"/>
        <w:numPr>
          <w:ilvl w:val="0"/>
          <w:numId w:val="96"/>
        </w:numPr>
        <w:tabs>
          <w:tab w:val="left" w:pos="1382"/>
        </w:tabs>
        <w:spacing w:before="7" w:line="235" w:lineRule="auto"/>
        <w:ind w:right="983" w:firstLine="0"/>
        <w:jc w:val="both"/>
        <w:rPr>
          <w:sz w:val="20"/>
        </w:rPr>
      </w:pPr>
      <w:r>
        <w:rPr>
          <w:sz w:val="20"/>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CD4114" w:rsidRDefault="002654B0" w:rsidP="00EA1534">
      <w:pPr>
        <w:pStyle w:val="a4"/>
        <w:numPr>
          <w:ilvl w:val="0"/>
          <w:numId w:val="96"/>
        </w:numPr>
        <w:tabs>
          <w:tab w:val="left" w:pos="1381"/>
          <w:tab w:val="left" w:pos="1382"/>
        </w:tabs>
        <w:spacing w:before="1" w:line="272" w:lineRule="exact"/>
        <w:ind w:left="1381"/>
        <w:rPr>
          <w:sz w:val="20"/>
        </w:rPr>
      </w:pPr>
      <w:r>
        <w:rPr>
          <w:sz w:val="20"/>
        </w:rPr>
        <w:t>использовать знание алфавита при поиске</w:t>
      </w:r>
      <w:r>
        <w:rPr>
          <w:spacing w:val="1"/>
          <w:sz w:val="20"/>
        </w:rPr>
        <w:t xml:space="preserve"> </w:t>
      </w:r>
      <w:r>
        <w:rPr>
          <w:sz w:val="20"/>
        </w:rPr>
        <w:t>информации;</w:t>
      </w:r>
    </w:p>
    <w:p w:rsidR="00CD4114" w:rsidRDefault="002654B0" w:rsidP="00EA1534">
      <w:pPr>
        <w:pStyle w:val="a4"/>
        <w:numPr>
          <w:ilvl w:val="0"/>
          <w:numId w:val="96"/>
        </w:numPr>
        <w:tabs>
          <w:tab w:val="left" w:pos="1381"/>
          <w:tab w:val="left" w:pos="1382"/>
        </w:tabs>
        <w:spacing w:line="268" w:lineRule="exact"/>
        <w:ind w:left="1381"/>
        <w:rPr>
          <w:sz w:val="20"/>
        </w:rPr>
      </w:pPr>
      <w:r>
        <w:rPr>
          <w:sz w:val="20"/>
        </w:rPr>
        <w:t>различать значимые и незначимые единицы языка;</w:t>
      </w:r>
    </w:p>
    <w:p w:rsidR="00CD4114" w:rsidRDefault="002654B0" w:rsidP="00EA1534">
      <w:pPr>
        <w:pStyle w:val="a4"/>
        <w:numPr>
          <w:ilvl w:val="0"/>
          <w:numId w:val="96"/>
        </w:numPr>
        <w:tabs>
          <w:tab w:val="left" w:pos="1381"/>
          <w:tab w:val="left" w:pos="1382"/>
        </w:tabs>
        <w:spacing w:line="266" w:lineRule="exact"/>
        <w:ind w:left="1381"/>
        <w:rPr>
          <w:sz w:val="20"/>
        </w:rPr>
      </w:pPr>
      <w:r>
        <w:rPr>
          <w:sz w:val="20"/>
        </w:rPr>
        <w:t>проводить фонетический и орфоэпический анализ</w:t>
      </w:r>
      <w:r>
        <w:rPr>
          <w:spacing w:val="-3"/>
          <w:sz w:val="20"/>
        </w:rPr>
        <w:t xml:space="preserve"> </w:t>
      </w:r>
      <w:r>
        <w:rPr>
          <w:sz w:val="20"/>
        </w:rPr>
        <w:t>слова;</w:t>
      </w:r>
    </w:p>
    <w:p w:rsidR="00CD4114" w:rsidRDefault="002654B0" w:rsidP="00EA1534">
      <w:pPr>
        <w:pStyle w:val="a4"/>
        <w:numPr>
          <w:ilvl w:val="0"/>
          <w:numId w:val="96"/>
        </w:numPr>
        <w:tabs>
          <w:tab w:val="left" w:pos="1381"/>
          <w:tab w:val="left" w:pos="1382"/>
        </w:tabs>
        <w:spacing w:before="2" w:line="232" w:lineRule="auto"/>
        <w:ind w:right="993" w:firstLine="0"/>
        <w:rPr>
          <w:sz w:val="20"/>
        </w:rPr>
      </w:pPr>
      <w:r>
        <w:rPr>
          <w:sz w:val="20"/>
        </w:rPr>
        <w:t>классифицировать и группировать звуки речи по заданным признакам, слова по заданным параметрам их звукового</w:t>
      </w:r>
      <w:r>
        <w:rPr>
          <w:spacing w:val="-1"/>
          <w:sz w:val="20"/>
        </w:rPr>
        <w:t xml:space="preserve"> </w:t>
      </w:r>
      <w:r>
        <w:rPr>
          <w:sz w:val="20"/>
        </w:rPr>
        <w:t>состава;</w:t>
      </w:r>
    </w:p>
    <w:p w:rsidR="00CD4114" w:rsidRDefault="002654B0" w:rsidP="00EA1534">
      <w:pPr>
        <w:pStyle w:val="a4"/>
        <w:numPr>
          <w:ilvl w:val="0"/>
          <w:numId w:val="96"/>
        </w:numPr>
        <w:tabs>
          <w:tab w:val="left" w:pos="1381"/>
          <w:tab w:val="left" w:pos="1382"/>
        </w:tabs>
        <w:spacing w:before="2" w:line="271" w:lineRule="exact"/>
        <w:ind w:left="1381"/>
        <w:rPr>
          <w:sz w:val="20"/>
        </w:rPr>
      </w:pPr>
      <w:r>
        <w:rPr>
          <w:sz w:val="20"/>
        </w:rPr>
        <w:t>членить слова на слоги и правильно их</w:t>
      </w:r>
      <w:r>
        <w:rPr>
          <w:spacing w:val="-4"/>
          <w:sz w:val="20"/>
        </w:rPr>
        <w:t xml:space="preserve"> </w:t>
      </w:r>
      <w:r>
        <w:rPr>
          <w:sz w:val="20"/>
        </w:rPr>
        <w:t>переносить;</w:t>
      </w:r>
    </w:p>
    <w:p w:rsidR="00CD4114" w:rsidRDefault="002654B0" w:rsidP="00EA1534">
      <w:pPr>
        <w:pStyle w:val="a4"/>
        <w:numPr>
          <w:ilvl w:val="0"/>
          <w:numId w:val="96"/>
        </w:numPr>
        <w:tabs>
          <w:tab w:val="left" w:pos="1381"/>
          <w:tab w:val="left" w:pos="1382"/>
        </w:tabs>
        <w:spacing w:before="4" w:line="230" w:lineRule="auto"/>
        <w:ind w:right="986" w:firstLine="0"/>
        <w:rPr>
          <w:sz w:val="20"/>
        </w:rPr>
      </w:pPr>
      <w:r>
        <w:rPr>
          <w:sz w:val="20"/>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w:t>
      </w:r>
      <w:r>
        <w:rPr>
          <w:spacing w:val="-8"/>
          <w:sz w:val="20"/>
        </w:rPr>
        <w:t xml:space="preserve"> </w:t>
      </w:r>
      <w:r>
        <w:rPr>
          <w:sz w:val="20"/>
        </w:rPr>
        <w:t>нормами;</w:t>
      </w:r>
    </w:p>
    <w:p w:rsidR="00CD4114" w:rsidRDefault="002654B0" w:rsidP="00EA1534">
      <w:pPr>
        <w:pStyle w:val="a4"/>
        <w:numPr>
          <w:ilvl w:val="0"/>
          <w:numId w:val="96"/>
        </w:numPr>
        <w:tabs>
          <w:tab w:val="left" w:pos="1382"/>
        </w:tabs>
        <w:spacing w:before="7" w:line="235" w:lineRule="auto"/>
        <w:ind w:right="985" w:firstLine="0"/>
        <w:jc w:val="both"/>
        <w:rPr>
          <w:sz w:val="20"/>
        </w:rPr>
      </w:pPr>
      <w:r>
        <w:rPr>
          <w:sz w:val="20"/>
        </w:rPr>
        <w:t>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w:t>
      </w:r>
      <w:r>
        <w:rPr>
          <w:spacing w:val="-3"/>
          <w:sz w:val="20"/>
        </w:rPr>
        <w:t xml:space="preserve"> </w:t>
      </w:r>
      <w:r>
        <w:rPr>
          <w:sz w:val="20"/>
        </w:rPr>
        <w:t>состав;</w:t>
      </w:r>
    </w:p>
    <w:p w:rsidR="00CD4114" w:rsidRDefault="002654B0" w:rsidP="00EA1534">
      <w:pPr>
        <w:pStyle w:val="a4"/>
        <w:numPr>
          <w:ilvl w:val="0"/>
          <w:numId w:val="96"/>
        </w:numPr>
        <w:tabs>
          <w:tab w:val="left" w:pos="1381"/>
          <w:tab w:val="left" w:pos="1382"/>
        </w:tabs>
        <w:spacing w:before="1" w:line="272" w:lineRule="exact"/>
        <w:ind w:left="1381"/>
        <w:rPr>
          <w:sz w:val="20"/>
        </w:rPr>
      </w:pPr>
      <w:r>
        <w:rPr>
          <w:sz w:val="20"/>
        </w:rPr>
        <w:t>проводить морфемный и словообразовательный анализ</w:t>
      </w:r>
      <w:r>
        <w:rPr>
          <w:spacing w:val="-2"/>
          <w:sz w:val="20"/>
        </w:rPr>
        <w:t xml:space="preserve"> </w:t>
      </w:r>
      <w:r>
        <w:rPr>
          <w:sz w:val="20"/>
        </w:rPr>
        <w:t>слов;</w:t>
      </w:r>
    </w:p>
    <w:p w:rsidR="00CD4114" w:rsidRDefault="002654B0" w:rsidP="00EA1534">
      <w:pPr>
        <w:pStyle w:val="a4"/>
        <w:numPr>
          <w:ilvl w:val="0"/>
          <w:numId w:val="96"/>
        </w:numPr>
        <w:tabs>
          <w:tab w:val="left" w:pos="1381"/>
          <w:tab w:val="left" w:pos="1382"/>
        </w:tabs>
        <w:spacing w:line="268" w:lineRule="exact"/>
        <w:ind w:left="1381"/>
        <w:rPr>
          <w:sz w:val="20"/>
        </w:rPr>
      </w:pPr>
      <w:r>
        <w:rPr>
          <w:sz w:val="20"/>
        </w:rPr>
        <w:t>проводить лексический анализ слова;</w:t>
      </w:r>
    </w:p>
    <w:p w:rsidR="00CD4114" w:rsidRDefault="002654B0" w:rsidP="00EA1534">
      <w:pPr>
        <w:pStyle w:val="a4"/>
        <w:numPr>
          <w:ilvl w:val="0"/>
          <w:numId w:val="96"/>
        </w:numPr>
        <w:tabs>
          <w:tab w:val="left" w:pos="1381"/>
          <w:tab w:val="left" w:pos="1382"/>
        </w:tabs>
        <w:spacing w:before="5" w:line="230" w:lineRule="auto"/>
        <w:ind w:right="982" w:firstLine="0"/>
        <w:rPr>
          <w:sz w:val="20"/>
        </w:rPr>
      </w:pPr>
      <w:r>
        <w:rPr>
          <w:sz w:val="20"/>
        </w:rPr>
        <w:t>опознавать лексические средства выразительности и основные виды тропов (метафора, эпитет, сравнение, гипербола,</w:t>
      </w:r>
      <w:r>
        <w:rPr>
          <w:spacing w:val="1"/>
          <w:sz w:val="20"/>
        </w:rPr>
        <w:t xml:space="preserve"> </w:t>
      </w:r>
      <w:r>
        <w:rPr>
          <w:sz w:val="20"/>
        </w:rPr>
        <w:t>олицетворение);</w:t>
      </w:r>
    </w:p>
    <w:p w:rsidR="00CD4114" w:rsidRDefault="002654B0" w:rsidP="00EA1534">
      <w:pPr>
        <w:pStyle w:val="a4"/>
        <w:numPr>
          <w:ilvl w:val="0"/>
          <w:numId w:val="96"/>
        </w:numPr>
        <w:tabs>
          <w:tab w:val="left" w:pos="1381"/>
          <w:tab w:val="left" w:pos="1382"/>
        </w:tabs>
        <w:spacing w:before="2" w:line="272" w:lineRule="exact"/>
        <w:ind w:left="1381"/>
        <w:rPr>
          <w:sz w:val="20"/>
        </w:rPr>
      </w:pPr>
      <w:r>
        <w:rPr>
          <w:sz w:val="20"/>
        </w:rPr>
        <w:t>опознавать самостоятельные части речи и их формы, а также служебные части речи и</w:t>
      </w:r>
      <w:r>
        <w:rPr>
          <w:spacing w:val="-12"/>
          <w:sz w:val="20"/>
        </w:rPr>
        <w:t xml:space="preserve"> </w:t>
      </w:r>
      <w:r>
        <w:rPr>
          <w:sz w:val="20"/>
        </w:rPr>
        <w:t>междометия;</w:t>
      </w:r>
    </w:p>
    <w:p w:rsidR="00CD4114" w:rsidRDefault="002654B0" w:rsidP="00EA1534">
      <w:pPr>
        <w:pStyle w:val="a4"/>
        <w:numPr>
          <w:ilvl w:val="0"/>
          <w:numId w:val="96"/>
        </w:numPr>
        <w:tabs>
          <w:tab w:val="left" w:pos="1381"/>
          <w:tab w:val="left" w:pos="1382"/>
        </w:tabs>
        <w:spacing w:line="268" w:lineRule="exact"/>
        <w:ind w:left="1381"/>
        <w:rPr>
          <w:sz w:val="20"/>
        </w:rPr>
      </w:pPr>
      <w:r>
        <w:rPr>
          <w:sz w:val="20"/>
        </w:rPr>
        <w:t>проводить морфологический анализ</w:t>
      </w:r>
      <w:r>
        <w:rPr>
          <w:spacing w:val="-2"/>
          <w:sz w:val="20"/>
        </w:rPr>
        <w:t xml:space="preserve"> </w:t>
      </w:r>
      <w:r>
        <w:rPr>
          <w:sz w:val="20"/>
        </w:rPr>
        <w:t>слова;</w:t>
      </w:r>
    </w:p>
    <w:p w:rsidR="00CD4114" w:rsidRDefault="002654B0" w:rsidP="00EA1534">
      <w:pPr>
        <w:pStyle w:val="a4"/>
        <w:numPr>
          <w:ilvl w:val="0"/>
          <w:numId w:val="96"/>
        </w:numPr>
        <w:tabs>
          <w:tab w:val="left" w:pos="1381"/>
          <w:tab w:val="left" w:pos="1382"/>
        </w:tabs>
        <w:spacing w:before="4" w:line="230" w:lineRule="auto"/>
        <w:ind w:right="992" w:firstLine="0"/>
        <w:rPr>
          <w:sz w:val="20"/>
        </w:rPr>
      </w:pPr>
      <w:r>
        <w:rPr>
          <w:sz w:val="20"/>
        </w:rPr>
        <w:t>применять знания и умения по морфемике и словообразованию при проведении морфологического анализа</w:t>
      </w:r>
      <w:r>
        <w:rPr>
          <w:spacing w:val="-1"/>
          <w:sz w:val="20"/>
        </w:rPr>
        <w:t xml:space="preserve"> </w:t>
      </w:r>
      <w:r>
        <w:rPr>
          <w:sz w:val="20"/>
        </w:rPr>
        <w:t>слов;</w:t>
      </w:r>
    </w:p>
    <w:p w:rsidR="00CD4114" w:rsidRDefault="002654B0" w:rsidP="00EA1534">
      <w:pPr>
        <w:pStyle w:val="a4"/>
        <w:numPr>
          <w:ilvl w:val="0"/>
          <w:numId w:val="96"/>
        </w:numPr>
        <w:tabs>
          <w:tab w:val="left" w:pos="1381"/>
          <w:tab w:val="left" w:pos="1382"/>
        </w:tabs>
        <w:spacing w:before="2" w:line="272" w:lineRule="exact"/>
        <w:ind w:left="1381"/>
        <w:rPr>
          <w:sz w:val="20"/>
        </w:rPr>
      </w:pPr>
      <w:r>
        <w:rPr>
          <w:sz w:val="20"/>
        </w:rPr>
        <w:t>опознавать основные единицы синтаксиса (словосочетание, предложение,</w:t>
      </w:r>
      <w:r>
        <w:rPr>
          <w:spacing w:val="-1"/>
          <w:sz w:val="20"/>
        </w:rPr>
        <w:t xml:space="preserve"> </w:t>
      </w:r>
      <w:r>
        <w:rPr>
          <w:sz w:val="20"/>
        </w:rPr>
        <w:t>текст);</w:t>
      </w:r>
    </w:p>
    <w:p w:rsidR="00CD4114" w:rsidRDefault="002654B0" w:rsidP="00EA1534">
      <w:pPr>
        <w:pStyle w:val="a4"/>
        <w:numPr>
          <w:ilvl w:val="0"/>
          <w:numId w:val="96"/>
        </w:numPr>
        <w:tabs>
          <w:tab w:val="left" w:pos="1381"/>
          <w:tab w:val="left" w:pos="1382"/>
        </w:tabs>
        <w:spacing w:before="6" w:line="230" w:lineRule="auto"/>
        <w:ind w:right="980" w:firstLine="0"/>
        <w:rPr>
          <w:sz w:val="20"/>
        </w:rPr>
      </w:pPr>
      <w:r>
        <w:rPr>
          <w:sz w:val="20"/>
        </w:rPr>
        <w:t>анализировать различные виды словосочетаний и предложений с точки зрения их структурно- смысловой организации и функциональных</w:t>
      </w:r>
      <w:r>
        <w:rPr>
          <w:spacing w:val="-5"/>
          <w:sz w:val="20"/>
        </w:rPr>
        <w:t xml:space="preserve"> </w:t>
      </w:r>
      <w:r>
        <w:rPr>
          <w:sz w:val="20"/>
        </w:rPr>
        <w:t>особенностей;</w:t>
      </w:r>
    </w:p>
    <w:p w:rsidR="00CD4114" w:rsidRDefault="002654B0" w:rsidP="00EA1534">
      <w:pPr>
        <w:pStyle w:val="a4"/>
        <w:numPr>
          <w:ilvl w:val="0"/>
          <w:numId w:val="96"/>
        </w:numPr>
        <w:tabs>
          <w:tab w:val="left" w:pos="1382"/>
        </w:tabs>
        <w:spacing w:before="2" w:line="271" w:lineRule="exact"/>
        <w:ind w:left="1381"/>
        <w:jc w:val="both"/>
        <w:rPr>
          <w:sz w:val="20"/>
        </w:rPr>
      </w:pPr>
      <w:r>
        <w:rPr>
          <w:sz w:val="20"/>
        </w:rPr>
        <w:t>находить грамматическую основу</w:t>
      </w:r>
      <w:r>
        <w:rPr>
          <w:spacing w:val="-2"/>
          <w:sz w:val="20"/>
        </w:rPr>
        <w:t xml:space="preserve"> </w:t>
      </w:r>
      <w:r>
        <w:rPr>
          <w:sz w:val="20"/>
        </w:rPr>
        <w:t>предложения;</w:t>
      </w:r>
    </w:p>
    <w:p w:rsidR="00CD4114" w:rsidRDefault="002654B0" w:rsidP="00EA1534">
      <w:pPr>
        <w:pStyle w:val="a4"/>
        <w:numPr>
          <w:ilvl w:val="0"/>
          <w:numId w:val="96"/>
        </w:numPr>
        <w:tabs>
          <w:tab w:val="left" w:pos="1382"/>
        </w:tabs>
        <w:spacing w:line="268" w:lineRule="exact"/>
        <w:ind w:left="1381"/>
        <w:jc w:val="both"/>
        <w:rPr>
          <w:sz w:val="20"/>
        </w:rPr>
      </w:pPr>
      <w:r>
        <w:rPr>
          <w:sz w:val="20"/>
        </w:rPr>
        <w:t>распознавать главные и второстепенные члены</w:t>
      </w:r>
      <w:r>
        <w:rPr>
          <w:spacing w:val="-2"/>
          <w:sz w:val="20"/>
        </w:rPr>
        <w:t xml:space="preserve"> </w:t>
      </w:r>
      <w:r>
        <w:rPr>
          <w:sz w:val="20"/>
        </w:rPr>
        <w:t>предложения;</w:t>
      </w:r>
    </w:p>
    <w:p w:rsidR="00CD4114" w:rsidRDefault="002654B0" w:rsidP="00EA1534">
      <w:pPr>
        <w:pStyle w:val="a4"/>
        <w:numPr>
          <w:ilvl w:val="0"/>
          <w:numId w:val="96"/>
        </w:numPr>
        <w:tabs>
          <w:tab w:val="left" w:pos="1382"/>
        </w:tabs>
        <w:spacing w:line="268" w:lineRule="exact"/>
        <w:ind w:left="1381"/>
        <w:jc w:val="both"/>
        <w:rPr>
          <w:sz w:val="20"/>
        </w:rPr>
      </w:pPr>
      <w:r>
        <w:rPr>
          <w:sz w:val="20"/>
        </w:rPr>
        <w:t>опознавать предложения простые и сложные, предложения осложненной</w:t>
      </w:r>
      <w:r>
        <w:rPr>
          <w:spacing w:val="-3"/>
          <w:sz w:val="20"/>
        </w:rPr>
        <w:t xml:space="preserve"> </w:t>
      </w:r>
      <w:r>
        <w:rPr>
          <w:sz w:val="20"/>
        </w:rPr>
        <w:t>структуры;</w:t>
      </w:r>
    </w:p>
    <w:p w:rsidR="00CD4114" w:rsidRDefault="002654B0" w:rsidP="00EA1534">
      <w:pPr>
        <w:pStyle w:val="a4"/>
        <w:numPr>
          <w:ilvl w:val="0"/>
          <w:numId w:val="96"/>
        </w:numPr>
        <w:tabs>
          <w:tab w:val="left" w:pos="1382"/>
        </w:tabs>
        <w:spacing w:line="266" w:lineRule="exact"/>
        <w:ind w:left="1381"/>
        <w:jc w:val="both"/>
        <w:rPr>
          <w:sz w:val="20"/>
        </w:rPr>
      </w:pPr>
      <w:r>
        <w:rPr>
          <w:sz w:val="20"/>
        </w:rPr>
        <w:t>проводить синтаксический анализ словосочетания и</w:t>
      </w:r>
      <w:r>
        <w:rPr>
          <w:spacing w:val="-2"/>
          <w:sz w:val="20"/>
        </w:rPr>
        <w:t xml:space="preserve"> </w:t>
      </w:r>
      <w:r>
        <w:rPr>
          <w:sz w:val="20"/>
        </w:rPr>
        <w:t>предложения;</w:t>
      </w:r>
    </w:p>
    <w:p w:rsidR="00CD4114" w:rsidRDefault="002654B0" w:rsidP="00EA1534">
      <w:pPr>
        <w:pStyle w:val="a4"/>
        <w:numPr>
          <w:ilvl w:val="0"/>
          <w:numId w:val="96"/>
        </w:numPr>
        <w:tabs>
          <w:tab w:val="left" w:pos="1382"/>
        </w:tabs>
        <w:spacing w:line="268" w:lineRule="exact"/>
        <w:ind w:left="1381"/>
        <w:jc w:val="both"/>
        <w:rPr>
          <w:sz w:val="20"/>
        </w:rPr>
      </w:pPr>
      <w:r>
        <w:rPr>
          <w:sz w:val="20"/>
        </w:rPr>
        <w:t>соблюдать основные языковые нормы в устной и письменной</w:t>
      </w:r>
      <w:r>
        <w:rPr>
          <w:spacing w:val="-2"/>
          <w:sz w:val="20"/>
        </w:rPr>
        <w:t xml:space="preserve"> </w:t>
      </w:r>
      <w:r>
        <w:rPr>
          <w:sz w:val="20"/>
        </w:rPr>
        <w:t>речи;</w:t>
      </w:r>
    </w:p>
    <w:p w:rsidR="00CD4114" w:rsidRDefault="002654B0" w:rsidP="00EA1534">
      <w:pPr>
        <w:pStyle w:val="a4"/>
        <w:numPr>
          <w:ilvl w:val="0"/>
          <w:numId w:val="96"/>
        </w:numPr>
        <w:tabs>
          <w:tab w:val="left" w:pos="1381"/>
          <w:tab w:val="left" w:pos="1382"/>
        </w:tabs>
        <w:spacing w:before="5" w:line="230" w:lineRule="auto"/>
        <w:ind w:right="991" w:firstLine="0"/>
        <w:rPr>
          <w:sz w:val="20"/>
        </w:rPr>
      </w:pPr>
      <w:r>
        <w:rPr>
          <w:sz w:val="20"/>
        </w:rPr>
        <w:t>опираться на фонетический, морфемный, словообразовательный и морфологический анализ в практике правописания</w:t>
      </w:r>
      <w:r>
        <w:rPr>
          <w:spacing w:val="-2"/>
          <w:sz w:val="20"/>
        </w:rPr>
        <w:t xml:space="preserve"> </w:t>
      </w:r>
      <w:r>
        <w:rPr>
          <w:sz w:val="20"/>
        </w:rPr>
        <w:t>;</w:t>
      </w:r>
    </w:p>
    <w:p w:rsidR="00CD4114" w:rsidRDefault="002654B0" w:rsidP="00EA1534">
      <w:pPr>
        <w:pStyle w:val="a4"/>
        <w:numPr>
          <w:ilvl w:val="0"/>
          <w:numId w:val="96"/>
        </w:numPr>
        <w:tabs>
          <w:tab w:val="left" w:pos="1381"/>
          <w:tab w:val="left" w:pos="1382"/>
        </w:tabs>
        <w:spacing w:before="11" w:line="230" w:lineRule="auto"/>
        <w:ind w:right="986" w:firstLine="0"/>
        <w:rPr>
          <w:sz w:val="20"/>
        </w:rPr>
      </w:pPr>
      <w:r>
        <w:rPr>
          <w:sz w:val="20"/>
        </w:rPr>
        <w:t>опираться на грамматико-интонационный анализ при объяснении расстановки знаков препинания в предложении;</w:t>
      </w:r>
    </w:p>
    <w:p w:rsidR="00CD4114" w:rsidRDefault="002654B0" w:rsidP="00EA1534">
      <w:pPr>
        <w:pStyle w:val="a4"/>
        <w:numPr>
          <w:ilvl w:val="0"/>
          <w:numId w:val="96"/>
        </w:numPr>
        <w:tabs>
          <w:tab w:val="left" w:pos="1381"/>
          <w:tab w:val="left" w:pos="1382"/>
        </w:tabs>
        <w:spacing w:before="3" w:line="272" w:lineRule="exact"/>
        <w:ind w:left="1381"/>
        <w:rPr>
          <w:sz w:val="20"/>
        </w:rPr>
      </w:pPr>
      <w:r>
        <w:rPr>
          <w:sz w:val="20"/>
        </w:rPr>
        <w:t>использовать орфографические словари. Выпускник получит возможность</w:t>
      </w:r>
      <w:r>
        <w:rPr>
          <w:spacing w:val="-5"/>
          <w:sz w:val="20"/>
        </w:rPr>
        <w:t xml:space="preserve"> </w:t>
      </w:r>
      <w:r>
        <w:rPr>
          <w:sz w:val="20"/>
        </w:rPr>
        <w:t>научиться:</w:t>
      </w:r>
    </w:p>
    <w:p w:rsidR="00CD4114" w:rsidRDefault="002654B0" w:rsidP="00EA1534">
      <w:pPr>
        <w:pStyle w:val="a4"/>
        <w:numPr>
          <w:ilvl w:val="0"/>
          <w:numId w:val="96"/>
        </w:numPr>
        <w:tabs>
          <w:tab w:val="left" w:pos="1382"/>
        </w:tabs>
        <w:spacing w:before="1" w:line="235" w:lineRule="auto"/>
        <w:ind w:right="988" w:firstLine="0"/>
        <w:jc w:val="both"/>
        <w:rPr>
          <w:sz w:val="20"/>
        </w:rPr>
      </w:pPr>
      <w:r>
        <w:rPr>
          <w:sz w:val="20"/>
        </w:rPr>
        <w:t>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w:t>
      </w:r>
      <w:r>
        <w:rPr>
          <w:spacing w:val="-1"/>
          <w:sz w:val="20"/>
        </w:rPr>
        <w:t xml:space="preserve"> </w:t>
      </w:r>
      <w:r>
        <w:rPr>
          <w:sz w:val="20"/>
        </w:rPr>
        <w:t>их;</w:t>
      </w:r>
    </w:p>
    <w:p w:rsidR="00CD4114" w:rsidRDefault="002654B0" w:rsidP="00EA1534">
      <w:pPr>
        <w:pStyle w:val="a4"/>
        <w:numPr>
          <w:ilvl w:val="0"/>
          <w:numId w:val="96"/>
        </w:numPr>
        <w:tabs>
          <w:tab w:val="left" w:pos="1381"/>
          <w:tab w:val="left" w:pos="1382"/>
        </w:tabs>
        <w:spacing w:before="10" w:line="230" w:lineRule="auto"/>
        <w:ind w:right="991" w:firstLine="0"/>
        <w:rPr>
          <w:sz w:val="20"/>
        </w:rPr>
      </w:pPr>
      <w:r>
        <w:rPr>
          <w:sz w:val="20"/>
        </w:rPr>
        <w:t>оценивать собственную и чужую речь с точки зрения точного, уместного и выразительного словоупотребления;</w:t>
      </w:r>
    </w:p>
    <w:p w:rsidR="00CD4114" w:rsidRDefault="002654B0" w:rsidP="00EA1534">
      <w:pPr>
        <w:pStyle w:val="a4"/>
        <w:numPr>
          <w:ilvl w:val="0"/>
          <w:numId w:val="96"/>
        </w:numPr>
        <w:tabs>
          <w:tab w:val="left" w:pos="1381"/>
          <w:tab w:val="left" w:pos="1382"/>
          <w:tab w:val="left" w:pos="6451"/>
        </w:tabs>
        <w:spacing w:before="11" w:line="230" w:lineRule="auto"/>
        <w:ind w:right="991" w:firstLine="0"/>
        <w:rPr>
          <w:sz w:val="20"/>
        </w:rPr>
      </w:pPr>
      <w:r>
        <w:rPr>
          <w:sz w:val="20"/>
        </w:rPr>
        <w:t xml:space="preserve">опознавать  различные  выразительные </w:t>
      </w:r>
      <w:r>
        <w:rPr>
          <w:spacing w:val="8"/>
          <w:sz w:val="20"/>
        </w:rPr>
        <w:t xml:space="preserve"> </w:t>
      </w:r>
      <w:r>
        <w:rPr>
          <w:sz w:val="20"/>
        </w:rPr>
        <w:t xml:space="preserve">средства </w:t>
      </w:r>
      <w:r>
        <w:rPr>
          <w:spacing w:val="4"/>
          <w:sz w:val="20"/>
        </w:rPr>
        <w:t xml:space="preserve"> </w:t>
      </w:r>
      <w:r>
        <w:rPr>
          <w:sz w:val="20"/>
        </w:rPr>
        <w:t>языка;</w:t>
      </w:r>
      <w:r>
        <w:rPr>
          <w:sz w:val="20"/>
        </w:rPr>
        <w:tab/>
        <w:t>писать конспект, отзыв, тезисы, рефераты, статьи, рецензии, доклады, интервью, очерки, доверенности, резюме и другие</w:t>
      </w:r>
      <w:r>
        <w:rPr>
          <w:spacing w:val="-5"/>
          <w:sz w:val="20"/>
        </w:rPr>
        <w:t xml:space="preserve"> </w:t>
      </w:r>
      <w:r>
        <w:rPr>
          <w:sz w:val="20"/>
        </w:rPr>
        <w:t>жанры;</w:t>
      </w:r>
    </w:p>
    <w:p w:rsidR="00CD4114" w:rsidRDefault="002654B0" w:rsidP="00EA1534">
      <w:pPr>
        <w:pStyle w:val="a4"/>
        <w:numPr>
          <w:ilvl w:val="0"/>
          <w:numId w:val="96"/>
        </w:numPr>
        <w:tabs>
          <w:tab w:val="left" w:pos="1381"/>
          <w:tab w:val="left" w:pos="1382"/>
        </w:tabs>
        <w:spacing w:before="12" w:line="230" w:lineRule="auto"/>
        <w:ind w:right="992" w:firstLine="0"/>
        <w:rPr>
          <w:sz w:val="20"/>
        </w:rPr>
      </w:pPr>
      <w:r>
        <w:rPr>
          <w:sz w:val="20"/>
        </w:rPr>
        <w:t>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w:t>
      </w:r>
      <w:r>
        <w:rPr>
          <w:spacing w:val="-7"/>
          <w:sz w:val="20"/>
        </w:rPr>
        <w:t xml:space="preserve"> </w:t>
      </w:r>
      <w:r>
        <w:rPr>
          <w:sz w:val="20"/>
        </w:rPr>
        <w:t>деятельности;</w:t>
      </w:r>
    </w:p>
    <w:p w:rsidR="00CD4114" w:rsidRDefault="002654B0" w:rsidP="00EA1534">
      <w:pPr>
        <w:pStyle w:val="a4"/>
        <w:numPr>
          <w:ilvl w:val="0"/>
          <w:numId w:val="96"/>
        </w:numPr>
        <w:tabs>
          <w:tab w:val="left" w:pos="1381"/>
          <w:tab w:val="left" w:pos="1382"/>
        </w:tabs>
        <w:spacing w:before="8" w:line="232" w:lineRule="auto"/>
        <w:ind w:right="992" w:firstLine="0"/>
        <w:rPr>
          <w:sz w:val="20"/>
        </w:rPr>
      </w:pPr>
      <w:r>
        <w:rPr>
          <w:sz w:val="20"/>
        </w:rPr>
        <w:t>участвовать в разных видах обсуждения, формулировать собственную позицию и аргументировать ее, привлекая сведения из жизненного и читательского</w:t>
      </w:r>
      <w:r>
        <w:rPr>
          <w:spacing w:val="-3"/>
          <w:sz w:val="20"/>
        </w:rPr>
        <w:t xml:space="preserve"> </w:t>
      </w:r>
      <w:r>
        <w:rPr>
          <w:sz w:val="20"/>
        </w:rPr>
        <w:t>опыта;</w:t>
      </w:r>
    </w:p>
    <w:p w:rsidR="00CD4114" w:rsidRPr="000A4EEC" w:rsidRDefault="002654B0" w:rsidP="00EA1534">
      <w:pPr>
        <w:pStyle w:val="a4"/>
        <w:numPr>
          <w:ilvl w:val="0"/>
          <w:numId w:val="96"/>
        </w:numPr>
        <w:tabs>
          <w:tab w:val="left" w:pos="1381"/>
          <w:tab w:val="left" w:pos="1382"/>
        </w:tabs>
        <w:spacing w:line="275" w:lineRule="exact"/>
        <w:ind w:left="1381"/>
        <w:rPr>
          <w:sz w:val="20"/>
        </w:rPr>
      </w:pPr>
      <w:r w:rsidRPr="000A4EEC">
        <w:rPr>
          <w:sz w:val="20"/>
        </w:rPr>
        <w:t>характеризовать словообразовательные цепочки и словообразовательные</w:t>
      </w:r>
      <w:r w:rsidRPr="000A4EEC">
        <w:rPr>
          <w:spacing w:val="2"/>
          <w:sz w:val="20"/>
        </w:rPr>
        <w:t xml:space="preserve"> </w:t>
      </w:r>
      <w:r w:rsidRPr="000A4EEC">
        <w:rPr>
          <w:sz w:val="20"/>
        </w:rPr>
        <w:t>гнезда;</w:t>
      </w:r>
    </w:p>
    <w:p w:rsidR="00CD4114" w:rsidRPr="000A4EEC" w:rsidRDefault="002654B0" w:rsidP="00EA1534">
      <w:pPr>
        <w:pStyle w:val="a4"/>
        <w:numPr>
          <w:ilvl w:val="0"/>
          <w:numId w:val="96"/>
        </w:numPr>
        <w:tabs>
          <w:tab w:val="left" w:pos="1381"/>
          <w:tab w:val="left" w:pos="1382"/>
        </w:tabs>
        <w:spacing w:before="61"/>
        <w:ind w:left="1381"/>
        <w:rPr>
          <w:sz w:val="20"/>
        </w:rPr>
      </w:pPr>
      <w:r w:rsidRPr="000A4EEC">
        <w:rPr>
          <w:sz w:val="20"/>
        </w:rPr>
        <w:t>использовать этимологические данные для объяснения правописания и лексического значения</w:t>
      </w:r>
      <w:r w:rsidRPr="000A4EEC">
        <w:rPr>
          <w:spacing w:val="-8"/>
          <w:sz w:val="20"/>
        </w:rPr>
        <w:t xml:space="preserve"> </w:t>
      </w:r>
      <w:r w:rsidRPr="000A4EEC">
        <w:rPr>
          <w:sz w:val="20"/>
        </w:rPr>
        <w:t>слова;</w:t>
      </w:r>
    </w:p>
    <w:p w:rsidR="00CD4114" w:rsidRPr="000A4EEC" w:rsidRDefault="002654B0" w:rsidP="00EA1534">
      <w:pPr>
        <w:pStyle w:val="a4"/>
        <w:numPr>
          <w:ilvl w:val="0"/>
          <w:numId w:val="96"/>
        </w:numPr>
        <w:tabs>
          <w:tab w:val="left" w:pos="1381"/>
          <w:tab w:val="left" w:pos="1382"/>
        </w:tabs>
        <w:spacing w:before="81" w:line="288" w:lineRule="auto"/>
        <w:ind w:right="989" w:firstLine="0"/>
        <w:rPr>
          <w:sz w:val="20"/>
        </w:rPr>
      </w:pPr>
      <w:r w:rsidRPr="000A4EEC">
        <w:rPr>
          <w:sz w:val="20"/>
        </w:rP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w:t>
      </w:r>
      <w:r w:rsidRPr="000A4EEC">
        <w:rPr>
          <w:spacing w:val="-33"/>
          <w:sz w:val="20"/>
        </w:rPr>
        <w:t xml:space="preserve"> </w:t>
      </w:r>
      <w:r w:rsidRPr="000A4EEC">
        <w:rPr>
          <w:sz w:val="20"/>
        </w:rPr>
        <w:t>деятельности;</w:t>
      </w:r>
    </w:p>
    <w:p w:rsidR="00CD4114" w:rsidRPr="000A4EEC" w:rsidRDefault="00CD4114">
      <w:pPr>
        <w:pStyle w:val="a3"/>
        <w:spacing w:before="9"/>
        <w:ind w:left="0"/>
        <w:rPr>
          <w:sz w:val="15"/>
        </w:rPr>
      </w:pPr>
    </w:p>
    <w:p w:rsidR="00CD4114" w:rsidRPr="000A4EEC" w:rsidRDefault="002654B0">
      <w:pPr>
        <w:pStyle w:val="1"/>
      </w:pPr>
      <w:r w:rsidRPr="000A4EEC">
        <w:t>16</w:t>
      </w:r>
    </w:p>
    <w:p w:rsidR="00CD4114" w:rsidRPr="000A4EEC" w:rsidRDefault="00CD4114">
      <w:pPr>
        <w:sectPr w:rsidR="00CD4114" w:rsidRPr="000A4EEC">
          <w:pgSz w:w="11910" w:h="16840"/>
          <w:pgMar w:top="340" w:right="140" w:bottom="280" w:left="460" w:header="720" w:footer="720" w:gutter="0"/>
          <w:cols w:space="720"/>
        </w:sectPr>
      </w:pPr>
    </w:p>
    <w:p w:rsidR="00CD4114" w:rsidRPr="000A4EEC" w:rsidRDefault="002654B0" w:rsidP="00EA1534">
      <w:pPr>
        <w:pStyle w:val="a4"/>
        <w:numPr>
          <w:ilvl w:val="0"/>
          <w:numId w:val="96"/>
        </w:numPr>
        <w:tabs>
          <w:tab w:val="left" w:pos="1382"/>
        </w:tabs>
        <w:spacing w:before="63" w:line="285" w:lineRule="auto"/>
        <w:ind w:right="985" w:firstLine="0"/>
        <w:jc w:val="both"/>
        <w:rPr>
          <w:sz w:val="20"/>
        </w:rPr>
      </w:pPr>
      <w:r w:rsidRPr="000A4EEC">
        <w:rPr>
          <w:sz w:val="20"/>
        </w:rPr>
        <w:lastRenderedPageBreak/>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w:t>
      </w:r>
      <w:r w:rsidRPr="000A4EEC">
        <w:rPr>
          <w:spacing w:val="-5"/>
          <w:sz w:val="20"/>
        </w:rPr>
        <w:t xml:space="preserve"> </w:t>
      </w:r>
      <w:r w:rsidRPr="000A4EEC">
        <w:rPr>
          <w:sz w:val="20"/>
        </w:rPr>
        <w:t>задач.</w:t>
      </w:r>
    </w:p>
    <w:p w:rsidR="00CD4114" w:rsidRDefault="002654B0" w:rsidP="00EA1534">
      <w:pPr>
        <w:pStyle w:val="2"/>
        <w:numPr>
          <w:ilvl w:val="3"/>
          <w:numId w:val="103"/>
        </w:numPr>
        <w:tabs>
          <w:tab w:val="left" w:pos="1275"/>
        </w:tabs>
        <w:spacing w:before="30" w:line="338" w:lineRule="auto"/>
        <w:ind w:right="8622" w:firstLine="0"/>
      </w:pPr>
      <w:r w:rsidRPr="000A4EEC">
        <w:t>Литература</w:t>
      </w:r>
      <w:r>
        <w:t xml:space="preserve"> Выпускник</w:t>
      </w:r>
      <w:r>
        <w:rPr>
          <w:spacing w:val="-7"/>
        </w:rPr>
        <w:t xml:space="preserve"> </w:t>
      </w:r>
      <w:r>
        <w:t>научится:</w:t>
      </w:r>
    </w:p>
    <w:p w:rsidR="00CD4114" w:rsidRDefault="002654B0" w:rsidP="00EA1534">
      <w:pPr>
        <w:pStyle w:val="a4"/>
        <w:numPr>
          <w:ilvl w:val="0"/>
          <w:numId w:val="98"/>
        </w:numPr>
        <w:tabs>
          <w:tab w:val="left" w:pos="1382"/>
        </w:tabs>
        <w:spacing w:line="264" w:lineRule="auto"/>
        <w:ind w:right="990" w:firstLine="0"/>
        <w:jc w:val="both"/>
        <w:rPr>
          <w:sz w:val="20"/>
        </w:rPr>
      </w:pPr>
      <w:r>
        <w:rPr>
          <w:sz w:val="20"/>
        </w:rPr>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w:t>
      </w:r>
      <w:r>
        <w:rPr>
          <w:spacing w:val="2"/>
          <w:sz w:val="20"/>
        </w:rPr>
        <w:t xml:space="preserve"> </w:t>
      </w:r>
      <w:r>
        <w:rPr>
          <w:sz w:val="20"/>
        </w:rPr>
        <w:t>удовлетворения;</w:t>
      </w:r>
    </w:p>
    <w:p w:rsidR="00CD4114" w:rsidRDefault="002654B0" w:rsidP="00EA1534">
      <w:pPr>
        <w:pStyle w:val="a4"/>
        <w:numPr>
          <w:ilvl w:val="0"/>
          <w:numId w:val="98"/>
        </w:numPr>
        <w:tabs>
          <w:tab w:val="left" w:pos="1382"/>
        </w:tabs>
        <w:spacing w:before="62" w:line="264" w:lineRule="auto"/>
        <w:ind w:right="987" w:firstLine="0"/>
        <w:jc w:val="both"/>
        <w:rPr>
          <w:sz w:val="20"/>
        </w:rPr>
      </w:pPr>
      <w:r>
        <w:rPr>
          <w:sz w:val="20"/>
        </w:rPr>
        <w:t>восприятие литературы как одной из основных культурных ценностей народа (отражающей его менталитет, историю, мировосприятие) и человечества (содержащей смыслы, важные для человечества в целом);</w:t>
      </w:r>
    </w:p>
    <w:p w:rsidR="00CD4114" w:rsidRDefault="002654B0" w:rsidP="00EA1534">
      <w:pPr>
        <w:pStyle w:val="a4"/>
        <w:numPr>
          <w:ilvl w:val="0"/>
          <w:numId w:val="98"/>
        </w:numPr>
        <w:tabs>
          <w:tab w:val="left" w:pos="1382"/>
        </w:tabs>
        <w:spacing w:before="69" w:line="264" w:lineRule="auto"/>
        <w:ind w:right="983" w:firstLine="0"/>
        <w:jc w:val="both"/>
        <w:rPr>
          <w:sz w:val="20"/>
        </w:rPr>
      </w:pPr>
      <w:r>
        <w:rPr>
          <w:sz w:val="20"/>
        </w:rPr>
        <w:t>обеспечение культурной самоидентификации, осознание коммуникативно</w:t>
      </w:r>
      <w:r w:rsidR="000A4EEC">
        <w:rPr>
          <w:sz w:val="20"/>
        </w:rPr>
        <w:t>-</w:t>
      </w:r>
      <w:r>
        <w:rPr>
          <w:sz w:val="20"/>
        </w:rPr>
        <w:t>эстетических возможностей родного языка на основе изучения выдающихся произведений российской культуры, культуры своего народа, мировой</w:t>
      </w:r>
      <w:r>
        <w:rPr>
          <w:spacing w:val="-2"/>
          <w:sz w:val="20"/>
        </w:rPr>
        <w:t xml:space="preserve"> </w:t>
      </w:r>
      <w:r>
        <w:rPr>
          <w:sz w:val="20"/>
        </w:rPr>
        <w:t>культуры;</w:t>
      </w:r>
    </w:p>
    <w:p w:rsidR="00CD4114" w:rsidRDefault="002654B0" w:rsidP="00EA1534">
      <w:pPr>
        <w:pStyle w:val="a4"/>
        <w:numPr>
          <w:ilvl w:val="0"/>
          <w:numId w:val="98"/>
        </w:numPr>
        <w:tabs>
          <w:tab w:val="left" w:pos="1382"/>
        </w:tabs>
        <w:spacing w:before="69" w:line="266" w:lineRule="auto"/>
        <w:ind w:right="989" w:firstLine="0"/>
        <w:jc w:val="both"/>
        <w:rPr>
          <w:sz w:val="20"/>
        </w:rPr>
      </w:pPr>
      <w:r>
        <w:rPr>
          <w:sz w:val="20"/>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w:t>
      </w:r>
      <w:r>
        <w:rPr>
          <w:spacing w:val="-2"/>
          <w:sz w:val="20"/>
        </w:rPr>
        <w:t xml:space="preserve"> </w:t>
      </w:r>
      <w:r>
        <w:rPr>
          <w:sz w:val="20"/>
        </w:rPr>
        <w:t>чтение;</w:t>
      </w:r>
    </w:p>
    <w:p w:rsidR="00CD4114" w:rsidRDefault="002654B0" w:rsidP="00EA1534">
      <w:pPr>
        <w:pStyle w:val="a4"/>
        <w:numPr>
          <w:ilvl w:val="0"/>
          <w:numId w:val="98"/>
        </w:numPr>
        <w:tabs>
          <w:tab w:val="left" w:pos="1382"/>
        </w:tabs>
        <w:spacing w:before="66" w:line="259" w:lineRule="auto"/>
        <w:ind w:right="992" w:firstLine="0"/>
        <w:jc w:val="both"/>
        <w:rPr>
          <w:sz w:val="20"/>
        </w:rPr>
      </w:pPr>
      <w:r>
        <w:rPr>
          <w:sz w:val="20"/>
        </w:rPr>
        <w:t>развитие способности понимать литературные художественные произведения, воплощающие разные этнокультурные</w:t>
      </w:r>
      <w:r>
        <w:rPr>
          <w:spacing w:val="-1"/>
          <w:sz w:val="20"/>
        </w:rPr>
        <w:t xml:space="preserve"> </w:t>
      </w:r>
      <w:r>
        <w:rPr>
          <w:sz w:val="20"/>
        </w:rPr>
        <w:t>традиции;</w:t>
      </w:r>
    </w:p>
    <w:p w:rsidR="00CD4114" w:rsidRDefault="002654B0" w:rsidP="00EA1534">
      <w:pPr>
        <w:pStyle w:val="a4"/>
        <w:numPr>
          <w:ilvl w:val="0"/>
          <w:numId w:val="98"/>
        </w:numPr>
        <w:tabs>
          <w:tab w:val="left" w:pos="1382"/>
        </w:tabs>
        <w:spacing w:before="72" w:line="266" w:lineRule="auto"/>
        <w:ind w:right="985" w:firstLine="0"/>
        <w:jc w:val="both"/>
        <w:rPr>
          <w:sz w:val="20"/>
        </w:rPr>
      </w:pPr>
      <w:r>
        <w:rPr>
          <w:sz w:val="20"/>
        </w:rPr>
        <w:t>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w:t>
      </w:r>
      <w:r>
        <w:rPr>
          <w:spacing w:val="-2"/>
          <w:sz w:val="20"/>
        </w:rPr>
        <w:t xml:space="preserve"> </w:t>
      </w:r>
      <w:r>
        <w:rPr>
          <w:sz w:val="20"/>
        </w:rPr>
        <w:t>осмысления.</w:t>
      </w:r>
    </w:p>
    <w:p w:rsidR="00CD4114" w:rsidRDefault="002654B0">
      <w:pPr>
        <w:pStyle w:val="a3"/>
        <w:spacing w:before="70" w:line="268" w:lineRule="auto"/>
        <w:ind w:right="986"/>
        <w:jc w:val="both"/>
      </w:pPr>
      <w:r>
        <w:t xml:space="preserve">Наряду с общими результатами, наиболее важные </w:t>
      </w:r>
      <w:r w:rsidRPr="000A4EEC">
        <w:t>предметные умения</w:t>
      </w:r>
      <w:r w:rsidR="000A4EEC">
        <w:rPr>
          <w:b/>
        </w:rPr>
        <w:t xml:space="preserve"> </w:t>
      </w:r>
      <w:r>
        <w:t>формируются у обучающихся в результате освоения программы по литературе основной школы (в скобках указаны классы, когда эти умения стоит активно формировать):</w:t>
      </w:r>
    </w:p>
    <w:p w:rsidR="00CD4114" w:rsidRDefault="002654B0">
      <w:pPr>
        <w:pStyle w:val="a3"/>
        <w:spacing w:before="67"/>
        <w:jc w:val="both"/>
      </w:pPr>
      <w:r>
        <w:t>определять тему и основную мысль произведения (5–6 классы);</w:t>
      </w:r>
    </w:p>
    <w:p w:rsidR="00CD4114" w:rsidRDefault="002654B0" w:rsidP="00EA1534">
      <w:pPr>
        <w:pStyle w:val="a4"/>
        <w:numPr>
          <w:ilvl w:val="0"/>
          <w:numId w:val="98"/>
        </w:numPr>
        <w:tabs>
          <w:tab w:val="left" w:pos="1382"/>
        </w:tabs>
        <w:spacing w:before="92" w:line="259" w:lineRule="auto"/>
        <w:ind w:right="985" w:firstLine="0"/>
        <w:jc w:val="both"/>
        <w:rPr>
          <w:sz w:val="20"/>
        </w:rPr>
      </w:pPr>
      <w:r>
        <w:rPr>
          <w:sz w:val="20"/>
        </w:rPr>
        <w:t>владеть различными видами пересказа (5–6 классы), пересказывать сюжет; выявлять особенности композиции, основной конфликт, вычленять фабулу (6–7</w:t>
      </w:r>
      <w:r>
        <w:rPr>
          <w:spacing w:val="-1"/>
          <w:sz w:val="20"/>
        </w:rPr>
        <w:t xml:space="preserve"> </w:t>
      </w:r>
      <w:r>
        <w:rPr>
          <w:sz w:val="20"/>
        </w:rPr>
        <w:t>классы);</w:t>
      </w:r>
    </w:p>
    <w:p w:rsidR="00CD4114" w:rsidRDefault="002654B0" w:rsidP="00EA1534">
      <w:pPr>
        <w:pStyle w:val="a4"/>
        <w:numPr>
          <w:ilvl w:val="0"/>
          <w:numId w:val="98"/>
        </w:numPr>
        <w:tabs>
          <w:tab w:val="left" w:pos="1382"/>
        </w:tabs>
        <w:spacing w:before="75" w:line="256" w:lineRule="auto"/>
        <w:ind w:right="986" w:firstLine="0"/>
        <w:jc w:val="both"/>
        <w:rPr>
          <w:sz w:val="20"/>
        </w:rPr>
      </w:pPr>
      <w:r>
        <w:rPr>
          <w:sz w:val="20"/>
        </w:rPr>
        <w:t>характеризовать героев-персонажей, давать их сравнительные характеристики (5–6 классы); оценивать систему персонажей (6–7</w:t>
      </w:r>
      <w:r>
        <w:rPr>
          <w:spacing w:val="-1"/>
          <w:sz w:val="20"/>
        </w:rPr>
        <w:t xml:space="preserve"> </w:t>
      </w:r>
      <w:r>
        <w:rPr>
          <w:sz w:val="20"/>
        </w:rPr>
        <w:t>классы);</w:t>
      </w:r>
    </w:p>
    <w:p w:rsidR="00CD4114" w:rsidRDefault="002654B0" w:rsidP="00EA1534">
      <w:pPr>
        <w:pStyle w:val="a4"/>
        <w:numPr>
          <w:ilvl w:val="0"/>
          <w:numId w:val="98"/>
        </w:numPr>
        <w:tabs>
          <w:tab w:val="left" w:pos="1382"/>
        </w:tabs>
        <w:spacing w:before="78" w:line="264" w:lineRule="auto"/>
        <w:ind w:right="985" w:firstLine="0"/>
        <w:jc w:val="both"/>
        <w:rPr>
          <w:sz w:val="20"/>
        </w:rPr>
      </w:pPr>
      <w:r>
        <w:rPr>
          <w:sz w:val="20"/>
        </w:rPr>
        <w:t>находить основные изобразительно-выразительные средства, характерные для творческой манеры писателя, определять их художественные функции (5–7 классы); выявлять особенности языка и стиля писателя (7–9 классы);</w:t>
      </w:r>
    </w:p>
    <w:p w:rsidR="00CD4114" w:rsidRDefault="002654B0" w:rsidP="00EA1534">
      <w:pPr>
        <w:pStyle w:val="a4"/>
        <w:numPr>
          <w:ilvl w:val="0"/>
          <w:numId w:val="98"/>
        </w:numPr>
        <w:tabs>
          <w:tab w:val="left" w:pos="1382"/>
        </w:tabs>
        <w:spacing w:before="69"/>
        <w:ind w:left="1381"/>
        <w:jc w:val="both"/>
        <w:rPr>
          <w:sz w:val="20"/>
        </w:rPr>
      </w:pPr>
      <w:r>
        <w:rPr>
          <w:sz w:val="20"/>
        </w:rPr>
        <w:t>определять родо-жанровую специфику художественного произведения (5–9</w:t>
      </w:r>
      <w:r>
        <w:rPr>
          <w:spacing w:val="-1"/>
          <w:sz w:val="20"/>
        </w:rPr>
        <w:t xml:space="preserve"> </w:t>
      </w:r>
      <w:r>
        <w:rPr>
          <w:sz w:val="20"/>
        </w:rPr>
        <w:t>классы);</w:t>
      </w:r>
    </w:p>
    <w:p w:rsidR="00CD4114" w:rsidRDefault="002654B0" w:rsidP="00EA1534">
      <w:pPr>
        <w:pStyle w:val="a4"/>
        <w:numPr>
          <w:ilvl w:val="0"/>
          <w:numId w:val="98"/>
        </w:numPr>
        <w:tabs>
          <w:tab w:val="left" w:pos="1382"/>
        </w:tabs>
        <w:spacing w:before="53" w:line="259" w:lineRule="auto"/>
        <w:ind w:right="983" w:firstLine="0"/>
        <w:jc w:val="both"/>
        <w:rPr>
          <w:sz w:val="20"/>
        </w:rPr>
      </w:pPr>
      <w:r>
        <w:rPr>
          <w:sz w:val="20"/>
        </w:rPr>
        <w:t>объяснять свое понимание нравственно-философской, социально-исторической и эстетической проблематики произведений (7–9</w:t>
      </w:r>
      <w:r>
        <w:rPr>
          <w:spacing w:val="-2"/>
          <w:sz w:val="20"/>
        </w:rPr>
        <w:t xml:space="preserve"> </w:t>
      </w:r>
      <w:r>
        <w:rPr>
          <w:sz w:val="20"/>
        </w:rPr>
        <w:t>классы);</w:t>
      </w:r>
    </w:p>
    <w:p w:rsidR="00CD4114" w:rsidRDefault="002654B0" w:rsidP="00EA1534">
      <w:pPr>
        <w:pStyle w:val="a4"/>
        <w:numPr>
          <w:ilvl w:val="0"/>
          <w:numId w:val="98"/>
        </w:numPr>
        <w:tabs>
          <w:tab w:val="left" w:pos="1382"/>
        </w:tabs>
        <w:spacing w:before="73" w:line="264" w:lineRule="auto"/>
        <w:ind w:right="980" w:firstLine="0"/>
        <w:jc w:val="both"/>
        <w:rPr>
          <w:sz w:val="20"/>
        </w:rPr>
      </w:pPr>
      <w:r>
        <w:rPr>
          <w:sz w:val="20"/>
        </w:rPr>
        <w:t xml:space="preserve">выделять в произведениях элементы художественной формы и обнаруживать связи между ними (5–7 классы), постепенно переходя к анализу текста; анализировать литературные произведения разных жанров </w:t>
      </w:r>
      <w:r>
        <w:rPr>
          <w:spacing w:val="3"/>
          <w:sz w:val="20"/>
        </w:rPr>
        <w:t xml:space="preserve">(8–9 </w:t>
      </w:r>
      <w:r>
        <w:rPr>
          <w:sz w:val="20"/>
        </w:rPr>
        <w:t>классы);</w:t>
      </w:r>
    </w:p>
    <w:p w:rsidR="00CD4114" w:rsidRDefault="002654B0" w:rsidP="00EA1534">
      <w:pPr>
        <w:pStyle w:val="a4"/>
        <w:numPr>
          <w:ilvl w:val="0"/>
          <w:numId w:val="98"/>
        </w:numPr>
        <w:tabs>
          <w:tab w:val="left" w:pos="1382"/>
        </w:tabs>
        <w:spacing w:before="69" w:line="266" w:lineRule="auto"/>
        <w:ind w:right="984" w:firstLine="0"/>
        <w:jc w:val="both"/>
        <w:rPr>
          <w:sz w:val="20"/>
        </w:rPr>
      </w:pPr>
      <w:r>
        <w:rPr>
          <w:sz w:val="20"/>
        </w:rPr>
        <w:t>выявлять и осмыслять формы авторской оценки героев, событий, характер авторских взаимоотношений с «читателем» как адресатом произведения (в каждом классе – на своем уровне); 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CD4114" w:rsidRDefault="002654B0" w:rsidP="00EA1534">
      <w:pPr>
        <w:pStyle w:val="a4"/>
        <w:numPr>
          <w:ilvl w:val="0"/>
          <w:numId w:val="98"/>
        </w:numPr>
        <w:tabs>
          <w:tab w:val="left" w:pos="1382"/>
        </w:tabs>
        <w:spacing w:before="69" w:line="259" w:lineRule="auto"/>
        <w:ind w:right="982" w:firstLine="0"/>
        <w:jc w:val="both"/>
        <w:rPr>
          <w:sz w:val="20"/>
        </w:rPr>
      </w:pPr>
      <w:r>
        <w:rPr>
          <w:sz w:val="20"/>
        </w:rPr>
        <w:t>представлять развернутый устный или письменный ответ на поставленные вопросы (в каждом классе – на своем уровне); вести учебные дискуссии (7–9</w:t>
      </w:r>
      <w:r>
        <w:rPr>
          <w:spacing w:val="1"/>
          <w:sz w:val="20"/>
        </w:rPr>
        <w:t xml:space="preserve"> </w:t>
      </w:r>
      <w:r>
        <w:rPr>
          <w:sz w:val="20"/>
        </w:rPr>
        <w:t>классы);</w:t>
      </w:r>
    </w:p>
    <w:p w:rsidR="00CD4114" w:rsidRDefault="002654B0" w:rsidP="00EA1534">
      <w:pPr>
        <w:pStyle w:val="a4"/>
        <w:numPr>
          <w:ilvl w:val="0"/>
          <w:numId w:val="98"/>
        </w:numPr>
        <w:tabs>
          <w:tab w:val="left" w:pos="1382"/>
        </w:tabs>
        <w:spacing w:before="73" w:line="266" w:lineRule="auto"/>
        <w:ind w:right="983" w:firstLine="0"/>
        <w:jc w:val="both"/>
        <w:rPr>
          <w:sz w:val="20"/>
        </w:rPr>
      </w:pPr>
      <w:r>
        <w:rPr>
          <w:sz w:val="20"/>
        </w:rPr>
        <w:t>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 под руководством учителя выбранную литературную или публицистическую тему, для организации дискуссии (в каждом классе – на своем</w:t>
      </w:r>
      <w:r>
        <w:rPr>
          <w:spacing w:val="2"/>
          <w:sz w:val="20"/>
        </w:rPr>
        <w:t xml:space="preserve"> </w:t>
      </w:r>
      <w:r>
        <w:rPr>
          <w:sz w:val="20"/>
        </w:rPr>
        <w:t>уровне);</w:t>
      </w:r>
    </w:p>
    <w:p w:rsidR="00CD4114" w:rsidRDefault="00CD4114">
      <w:pPr>
        <w:spacing w:line="266" w:lineRule="auto"/>
        <w:jc w:val="both"/>
        <w:rPr>
          <w:sz w:val="20"/>
        </w:rPr>
        <w:sectPr w:rsidR="00CD4114">
          <w:pgSz w:w="11910" w:h="16840"/>
          <w:pgMar w:top="340" w:right="140" w:bottom="280" w:left="460" w:header="720" w:footer="720" w:gutter="0"/>
          <w:cols w:space="720"/>
        </w:sectPr>
      </w:pPr>
    </w:p>
    <w:p w:rsidR="00CD4114" w:rsidRDefault="002654B0" w:rsidP="00EA1534">
      <w:pPr>
        <w:pStyle w:val="a4"/>
        <w:numPr>
          <w:ilvl w:val="0"/>
          <w:numId w:val="98"/>
        </w:numPr>
        <w:tabs>
          <w:tab w:val="left" w:pos="1382"/>
        </w:tabs>
        <w:spacing w:before="82" w:line="256" w:lineRule="auto"/>
        <w:ind w:right="990" w:firstLine="0"/>
        <w:jc w:val="both"/>
        <w:rPr>
          <w:sz w:val="20"/>
        </w:rPr>
      </w:pPr>
      <w:r>
        <w:rPr>
          <w:sz w:val="20"/>
        </w:rPr>
        <w:lastRenderedPageBreak/>
        <w:t>выражать личное отношение к художественному произведению, аргументировать свою точку зрения (в каждом классе – на своем</w:t>
      </w:r>
      <w:r>
        <w:rPr>
          <w:spacing w:val="6"/>
          <w:sz w:val="20"/>
        </w:rPr>
        <w:t xml:space="preserve"> </w:t>
      </w:r>
      <w:r>
        <w:rPr>
          <w:sz w:val="20"/>
        </w:rPr>
        <w:t>уровне);</w:t>
      </w:r>
    </w:p>
    <w:p w:rsidR="00CD4114" w:rsidRDefault="002654B0" w:rsidP="00EA1534">
      <w:pPr>
        <w:pStyle w:val="a4"/>
        <w:numPr>
          <w:ilvl w:val="0"/>
          <w:numId w:val="98"/>
        </w:numPr>
        <w:tabs>
          <w:tab w:val="left" w:pos="1382"/>
        </w:tabs>
        <w:spacing w:before="78" w:line="259" w:lineRule="auto"/>
        <w:ind w:right="986" w:firstLine="0"/>
        <w:jc w:val="both"/>
        <w:rPr>
          <w:sz w:val="20"/>
        </w:rPr>
      </w:pPr>
      <w:r>
        <w:rPr>
          <w:sz w:val="20"/>
        </w:rPr>
        <w:t>выразительно читать с листа и наизусть произведения или фрагменты произведений художественной литературы, передавая личное отношение к произведению (5-9 классы);</w:t>
      </w:r>
    </w:p>
    <w:p w:rsidR="00CD4114" w:rsidRDefault="002654B0" w:rsidP="00EA1534">
      <w:pPr>
        <w:pStyle w:val="a4"/>
        <w:numPr>
          <w:ilvl w:val="0"/>
          <w:numId w:val="98"/>
        </w:numPr>
        <w:tabs>
          <w:tab w:val="left" w:pos="1382"/>
          <w:tab w:val="left" w:pos="7155"/>
        </w:tabs>
        <w:spacing w:before="73" w:line="264" w:lineRule="auto"/>
        <w:ind w:right="989" w:firstLine="0"/>
        <w:jc w:val="both"/>
        <w:rPr>
          <w:sz w:val="20"/>
        </w:rPr>
      </w:pPr>
      <w:r>
        <w:rPr>
          <w:sz w:val="20"/>
        </w:rPr>
        <w:t xml:space="preserve">ориентироваться в информационном образовательном пространстве: работать с энциклопедиями, словарями, справочниками, специальной литературой </w:t>
      </w:r>
      <w:r>
        <w:rPr>
          <w:spacing w:val="16"/>
          <w:sz w:val="20"/>
        </w:rPr>
        <w:t xml:space="preserve"> </w:t>
      </w:r>
      <w:r>
        <w:rPr>
          <w:spacing w:val="2"/>
          <w:sz w:val="20"/>
        </w:rPr>
        <w:t>(5–9</w:t>
      </w:r>
      <w:r>
        <w:rPr>
          <w:spacing w:val="18"/>
          <w:sz w:val="20"/>
        </w:rPr>
        <w:t xml:space="preserve"> </w:t>
      </w:r>
      <w:r>
        <w:rPr>
          <w:sz w:val="20"/>
        </w:rPr>
        <w:t>классы);</w:t>
      </w:r>
      <w:r>
        <w:rPr>
          <w:sz w:val="20"/>
        </w:rPr>
        <w:tab/>
        <w:t>пользоваться каталогами библиотек, библиографическими указателями, системой поиска в Интернете (в каждом классе – на своем</w:t>
      </w:r>
      <w:r>
        <w:rPr>
          <w:spacing w:val="-6"/>
          <w:sz w:val="20"/>
        </w:rPr>
        <w:t xml:space="preserve"> </w:t>
      </w:r>
      <w:r>
        <w:rPr>
          <w:sz w:val="20"/>
        </w:rPr>
        <w:t>уровне).</w:t>
      </w:r>
    </w:p>
    <w:p w:rsidR="00CD4114" w:rsidRDefault="002654B0">
      <w:pPr>
        <w:pStyle w:val="a3"/>
        <w:spacing w:before="35" w:line="268" w:lineRule="auto"/>
        <w:ind w:right="988"/>
        <w:jc w:val="both"/>
      </w:pPr>
      <w:r>
        <w:t xml:space="preserve">При планировании </w:t>
      </w:r>
      <w:r w:rsidRPr="000A4EEC">
        <w:t>предметных</w:t>
      </w:r>
      <w:r>
        <w:rPr>
          <w:b/>
        </w:rPr>
        <w:t xml:space="preserve"> </w:t>
      </w:r>
      <w:r>
        <w:t>результатов освоения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w:t>
      </w:r>
    </w:p>
    <w:p w:rsidR="00CD4114" w:rsidRPr="000A4EEC" w:rsidRDefault="002654B0">
      <w:pPr>
        <w:spacing w:before="27" w:line="319" w:lineRule="auto"/>
        <w:ind w:left="672" w:right="983"/>
        <w:jc w:val="both"/>
        <w:rPr>
          <w:sz w:val="20"/>
        </w:rPr>
      </w:pPr>
      <w:r>
        <w:rPr>
          <w:sz w:val="20"/>
        </w:rPr>
        <w:t xml:space="preserve">При оценке предметных результатов обучения литературе следует учитывать несколько </w:t>
      </w:r>
      <w:r w:rsidRPr="000A4EEC">
        <w:rPr>
          <w:sz w:val="20"/>
        </w:rPr>
        <w:t>основных уровней сформированности читательской культуры.</w:t>
      </w:r>
    </w:p>
    <w:p w:rsidR="00CD4114" w:rsidRDefault="002654B0">
      <w:pPr>
        <w:pStyle w:val="a3"/>
        <w:spacing w:line="271" w:lineRule="auto"/>
        <w:ind w:right="982"/>
        <w:jc w:val="both"/>
      </w:pPr>
      <w:r>
        <w:rPr>
          <w:b/>
        </w:rPr>
        <w:t xml:space="preserve">I уровень </w:t>
      </w:r>
      <w:r>
        <w:t>определяется наивно-реалистическим восприятием литературно</w:t>
      </w:r>
      <w:r w:rsidR="000A4EEC">
        <w:t>-</w:t>
      </w:r>
      <w:r>
        <w:t xml:space="preserve">художественного 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эмоциональное непосредственное восприятие, создает основу для формирования осмысленного и глубокого чтения, но с точки зрения эстетической еще не является достаточным. Оно </w:t>
      </w:r>
      <w:r w:rsidRPr="0018068D">
        <w:t>характеризуется способностями читателя воспроизводить содержание литературного произведения, отвечая на тестовые вопросы (устно, письменно) типа «Что? Кто? Где? Когда? Какой?», кратко</w:t>
      </w:r>
      <w:r>
        <w:t xml:space="preserve"> выражать или определять свое эмоциональное отношение к событиям и героям – качества последних только называются или перечисляются.</w:t>
      </w:r>
    </w:p>
    <w:p w:rsidR="00CD4114" w:rsidRDefault="002654B0">
      <w:pPr>
        <w:pStyle w:val="a3"/>
        <w:spacing w:line="271" w:lineRule="auto"/>
        <w:ind w:right="984"/>
        <w:jc w:val="both"/>
      </w:pPr>
      <w:r>
        <w:t xml:space="preserve">К основным </w:t>
      </w:r>
      <w:r w:rsidRPr="000A4EEC">
        <w:t>видам деятельности,</w:t>
      </w:r>
      <w:r>
        <w:t xml:space="preserve"> позволяющим диагностировать возможности читателей I уровня, относятся акцентно-смысловое чтение; воспроизведение элементов содержания произведения в устной и письменной форме (изложение, действия по заданному алгоритму с инструкцией); формулировка вопросов; составление системы вопросов и ответы на них (устные, письменные).</w:t>
      </w:r>
    </w:p>
    <w:p w:rsidR="00CD4114" w:rsidRPr="000A4EEC" w:rsidRDefault="002654B0">
      <w:pPr>
        <w:pStyle w:val="a3"/>
        <w:spacing w:before="52"/>
        <w:jc w:val="both"/>
      </w:pPr>
      <w:r>
        <w:t xml:space="preserve">Условно им соответствуют следующие типы </w:t>
      </w:r>
      <w:r w:rsidRPr="000A4EEC">
        <w:t>диагностических заданий:</w:t>
      </w:r>
    </w:p>
    <w:p w:rsidR="00CD4114" w:rsidRPr="000A4EEC" w:rsidRDefault="002654B0" w:rsidP="00EA1534">
      <w:pPr>
        <w:pStyle w:val="a4"/>
        <w:numPr>
          <w:ilvl w:val="0"/>
          <w:numId w:val="98"/>
        </w:numPr>
        <w:tabs>
          <w:tab w:val="left" w:pos="1382"/>
        </w:tabs>
        <w:spacing w:before="94" w:line="271" w:lineRule="exact"/>
        <w:ind w:left="1381"/>
        <w:jc w:val="both"/>
        <w:rPr>
          <w:sz w:val="20"/>
        </w:rPr>
      </w:pPr>
      <w:r w:rsidRPr="000A4EEC">
        <w:rPr>
          <w:sz w:val="20"/>
        </w:rPr>
        <w:t>выразительно прочтите следующий</w:t>
      </w:r>
      <w:r w:rsidRPr="000A4EEC">
        <w:rPr>
          <w:spacing w:val="-1"/>
          <w:sz w:val="20"/>
        </w:rPr>
        <w:t xml:space="preserve"> </w:t>
      </w:r>
      <w:r w:rsidRPr="000A4EEC">
        <w:rPr>
          <w:sz w:val="20"/>
        </w:rPr>
        <w:t>фрагмент;</w:t>
      </w:r>
    </w:p>
    <w:p w:rsidR="00CD4114" w:rsidRDefault="002654B0" w:rsidP="00EA1534">
      <w:pPr>
        <w:pStyle w:val="a4"/>
        <w:numPr>
          <w:ilvl w:val="0"/>
          <w:numId w:val="98"/>
        </w:numPr>
        <w:tabs>
          <w:tab w:val="left" w:pos="1382"/>
        </w:tabs>
        <w:spacing w:line="268" w:lineRule="exact"/>
        <w:ind w:left="1381"/>
        <w:jc w:val="both"/>
        <w:rPr>
          <w:sz w:val="20"/>
        </w:rPr>
      </w:pPr>
      <w:r>
        <w:rPr>
          <w:sz w:val="20"/>
        </w:rPr>
        <w:t>определите, какие события в произведении являются</w:t>
      </w:r>
      <w:r>
        <w:rPr>
          <w:spacing w:val="2"/>
          <w:sz w:val="20"/>
        </w:rPr>
        <w:t xml:space="preserve"> </w:t>
      </w:r>
      <w:r>
        <w:rPr>
          <w:sz w:val="20"/>
        </w:rPr>
        <w:t>центральными;</w:t>
      </w:r>
    </w:p>
    <w:p w:rsidR="00CD4114" w:rsidRDefault="002654B0" w:rsidP="00EA1534">
      <w:pPr>
        <w:pStyle w:val="a4"/>
        <w:numPr>
          <w:ilvl w:val="0"/>
          <w:numId w:val="98"/>
        </w:numPr>
        <w:tabs>
          <w:tab w:val="left" w:pos="1382"/>
        </w:tabs>
        <w:spacing w:line="269" w:lineRule="exact"/>
        <w:ind w:left="1381"/>
        <w:jc w:val="both"/>
        <w:rPr>
          <w:sz w:val="20"/>
        </w:rPr>
      </w:pPr>
      <w:r>
        <w:rPr>
          <w:sz w:val="20"/>
        </w:rPr>
        <w:t>определите, где и когда происходят описываемые</w:t>
      </w:r>
      <w:r>
        <w:rPr>
          <w:spacing w:val="3"/>
          <w:sz w:val="20"/>
        </w:rPr>
        <w:t xml:space="preserve"> </w:t>
      </w:r>
      <w:r>
        <w:rPr>
          <w:sz w:val="20"/>
        </w:rPr>
        <w:t>события;</w:t>
      </w:r>
    </w:p>
    <w:p w:rsidR="00CD4114" w:rsidRDefault="002654B0" w:rsidP="00EA1534">
      <w:pPr>
        <w:pStyle w:val="a4"/>
        <w:numPr>
          <w:ilvl w:val="0"/>
          <w:numId w:val="98"/>
        </w:numPr>
        <w:tabs>
          <w:tab w:val="left" w:pos="1382"/>
        </w:tabs>
        <w:spacing w:line="269" w:lineRule="exact"/>
        <w:ind w:left="1381"/>
        <w:jc w:val="both"/>
        <w:rPr>
          <w:sz w:val="20"/>
        </w:rPr>
      </w:pPr>
      <w:r>
        <w:rPr>
          <w:sz w:val="20"/>
        </w:rPr>
        <w:t>опишите,</w:t>
      </w:r>
      <w:r>
        <w:rPr>
          <w:spacing w:val="-4"/>
          <w:sz w:val="20"/>
        </w:rPr>
        <w:t xml:space="preserve"> </w:t>
      </w:r>
      <w:r>
        <w:rPr>
          <w:sz w:val="20"/>
        </w:rPr>
        <w:t>каким</w:t>
      </w:r>
      <w:r>
        <w:rPr>
          <w:spacing w:val="-4"/>
          <w:sz w:val="20"/>
        </w:rPr>
        <w:t xml:space="preserve"> </w:t>
      </w:r>
      <w:r>
        <w:rPr>
          <w:sz w:val="20"/>
        </w:rPr>
        <w:t>вам</w:t>
      </w:r>
      <w:r>
        <w:rPr>
          <w:spacing w:val="-5"/>
          <w:sz w:val="20"/>
        </w:rPr>
        <w:t xml:space="preserve"> </w:t>
      </w:r>
      <w:r>
        <w:rPr>
          <w:sz w:val="20"/>
        </w:rPr>
        <w:t>представляется</w:t>
      </w:r>
      <w:r>
        <w:rPr>
          <w:spacing w:val="-6"/>
          <w:sz w:val="20"/>
        </w:rPr>
        <w:t xml:space="preserve"> </w:t>
      </w:r>
      <w:r>
        <w:rPr>
          <w:sz w:val="20"/>
        </w:rPr>
        <w:t>герой</w:t>
      </w:r>
      <w:r>
        <w:rPr>
          <w:spacing w:val="-5"/>
          <w:sz w:val="20"/>
        </w:rPr>
        <w:t xml:space="preserve"> </w:t>
      </w:r>
      <w:r>
        <w:rPr>
          <w:sz w:val="20"/>
        </w:rPr>
        <w:t>произведения,</w:t>
      </w:r>
      <w:r>
        <w:rPr>
          <w:spacing w:val="-5"/>
          <w:sz w:val="20"/>
        </w:rPr>
        <w:t xml:space="preserve"> </w:t>
      </w:r>
      <w:r>
        <w:rPr>
          <w:sz w:val="20"/>
        </w:rPr>
        <w:t>прокомментируйте</w:t>
      </w:r>
      <w:r>
        <w:rPr>
          <w:spacing w:val="-5"/>
          <w:sz w:val="20"/>
        </w:rPr>
        <w:t xml:space="preserve"> </w:t>
      </w:r>
      <w:r>
        <w:rPr>
          <w:sz w:val="20"/>
        </w:rPr>
        <w:t>слова</w:t>
      </w:r>
      <w:r>
        <w:rPr>
          <w:spacing w:val="-6"/>
          <w:sz w:val="20"/>
        </w:rPr>
        <w:t xml:space="preserve"> </w:t>
      </w:r>
      <w:r>
        <w:rPr>
          <w:sz w:val="20"/>
        </w:rPr>
        <w:t>героя;</w:t>
      </w:r>
    </w:p>
    <w:p w:rsidR="00CD4114" w:rsidRDefault="002654B0" w:rsidP="00EA1534">
      <w:pPr>
        <w:pStyle w:val="a4"/>
        <w:numPr>
          <w:ilvl w:val="0"/>
          <w:numId w:val="98"/>
        </w:numPr>
        <w:tabs>
          <w:tab w:val="left" w:pos="1382"/>
        </w:tabs>
        <w:spacing w:line="269" w:lineRule="exact"/>
        <w:ind w:left="1381"/>
        <w:jc w:val="both"/>
        <w:rPr>
          <w:sz w:val="20"/>
        </w:rPr>
      </w:pPr>
      <w:r>
        <w:rPr>
          <w:sz w:val="20"/>
        </w:rPr>
        <w:t>выделите</w:t>
      </w:r>
      <w:r>
        <w:rPr>
          <w:spacing w:val="-2"/>
          <w:sz w:val="20"/>
        </w:rPr>
        <w:t xml:space="preserve"> </w:t>
      </w:r>
      <w:r>
        <w:rPr>
          <w:sz w:val="20"/>
        </w:rPr>
        <w:t>в</w:t>
      </w:r>
      <w:r>
        <w:rPr>
          <w:spacing w:val="-6"/>
          <w:sz w:val="20"/>
        </w:rPr>
        <w:t xml:space="preserve"> </w:t>
      </w:r>
      <w:r>
        <w:rPr>
          <w:sz w:val="20"/>
        </w:rPr>
        <w:t>тексте</w:t>
      </w:r>
      <w:r>
        <w:rPr>
          <w:spacing w:val="-4"/>
          <w:sz w:val="20"/>
        </w:rPr>
        <w:t xml:space="preserve"> </w:t>
      </w:r>
      <w:r>
        <w:rPr>
          <w:sz w:val="20"/>
        </w:rPr>
        <w:t>наиболее</w:t>
      </w:r>
      <w:r>
        <w:rPr>
          <w:spacing w:val="-2"/>
          <w:sz w:val="20"/>
        </w:rPr>
        <w:t xml:space="preserve"> </w:t>
      </w:r>
      <w:r>
        <w:rPr>
          <w:sz w:val="20"/>
        </w:rPr>
        <w:t>непонятные</w:t>
      </w:r>
      <w:r>
        <w:rPr>
          <w:spacing w:val="-5"/>
          <w:sz w:val="20"/>
        </w:rPr>
        <w:t xml:space="preserve"> </w:t>
      </w:r>
      <w:r>
        <w:rPr>
          <w:sz w:val="20"/>
        </w:rPr>
        <w:t>(загадочные,</w:t>
      </w:r>
      <w:r>
        <w:rPr>
          <w:spacing w:val="-2"/>
          <w:sz w:val="20"/>
        </w:rPr>
        <w:t xml:space="preserve"> </w:t>
      </w:r>
      <w:r>
        <w:rPr>
          <w:sz w:val="20"/>
        </w:rPr>
        <w:t>удивительные</w:t>
      </w:r>
      <w:r>
        <w:rPr>
          <w:spacing w:val="-2"/>
          <w:sz w:val="20"/>
        </w:rPr>
        <w:t xml:space="preserve"> </w:t>
      </w:r>
      <w:r>
        <w:rPr>
          <w:sz w:val="20"/>
        </w:rPr>
        <w:t>и</w:t>
      </w:r>
      <w:r>
        <w:rPr>
          <w:spacing w:val="-6"/>
          <w:sz w:val="20"/>
        </w:rPr>
        <w:t xml:space="preserve"> </w:t>
      </w:r>
      <w:r>
        <w:rPr>
          <w:sz w:val="20"/>
        </w:rPr>
        <w:t>т.</w:t>
      </w:r>
      <w:r>
        <w:rPr>
          <w:spacing w:val="-4"/>
          <w:sz w:val="20"/>
        </w:rPr>
        <w:t xml:space="preserve"> </w:t>
      </w:r>
      <w:r>
        <w:rPr>
          <w:sz w:val="20"/>
        </w:rPr>
        <w:t>п.)</w:t>
      </w:r>
      <w:r>
        <w:rPr>
          <w:spacing w:val="-5"/>
          <w:sz w:val="20"/>
        </w:rPr>
        <w:t xml:space="preserve"> </w:t>
      </w:r>
      <w:r>
        <w:rPr>
          <w:sz w:val="20"/>
        </w:rPr>
        <w:t>для</w:t>
      </w:r>
      <w:r>
        <w:rPr>
          <w:spacing w:val="-5"/>
          <w:sz w:val="20"/>
        </w:rPr>
        <w:t xml:space="preserve"> </w:t>
      </w:r>
      <w:r>
        <w:rPr>
          <w:sz w:val="20"/>
        </w:rPr>
        <w:t>вас</w:t>
      </w:r>
      <w:r>
        <w:rPr>
          <w:spacing w:val="-3"/>
          <w:sz w:val="20"/>
        </w:rPr>
        <w:t xml:space="preserve"> </w:t>
      </w:r>
      <w:r>
        <w:rPr>
          <w:sz w:val="20"/>
        </w:rPr>
        <w:t>места;</w:t>
      </w:r>
    </w:p>
    <w:p w:rsidR="00CD4114" w:rsidRDefault="002654B0" w:rsidP="00EA1534">
      <w:pPr>
        <w:pStyle w:val="a4"/>
        <w:numPr>
          <w:ilvl w:val="0"/>
          <w:numId w:val="98"/>
        </w:numPr>
        <w:tabs>
          <w:tab w:val="left" w:pos="1382"/>
        </w:tabs>
        <w:spacing w:line="268" w:lineRule="exact"/>
        <w:ind w:left="1381"/>
        <w:jc w:val="both"/>
        <w:rPr>
          <w:sz w:val="20"/>
        </w:rPr>
      </w:pPr>
      <w:r>
        <w:rPr>
          <w:sz w:val="20"/>
        </w:rPr>
        <w:t>ответьте на поставленный учителем или автором учебника</w:t>
      </w:r>
      <w:r>
        <w:rPr>
          <w:spacing w:val="3"/>
          <w:sz w:val="20"/>
        </w:rPr>
        <w:t xml:space="preserve"> </w:t>
      </w:r>
      <w:r>
        <w:rPr>
          <w:sz w:val="20"/>
        </w:rPr>
        <w:t>вопрос;</w:t>
      </w:r>
    </w:p>
    <w:p w:rsidR="000A4EEC" w:rsidRDefault="002654B0" w:rsidP="00EA1534">
      <w:pPr>
        <w:pStyle w:val="a4"/>
        <w:numPr>
          <w:ilvl w:val="0"/>
          <w:numId w:val="98"/>
        </w:numPr>
        <w:tabs>
          <w:tab w:val="left" w:pos="1382"/>
        </w:tabs>
        <w:spacing w:line="237" w:lineRule="auto"/>
        <w:ind w:right="980" w:firstLine="0"/>
        <w:jc w:val="both"/>
        <w:rPr>
          <w:sz w:val="20"/>
        </w:rPr>
      </w:pPr>
      <w:r>
        <w:rPr>
          <w:sz w:val="20"/>
        </w:rPr>
        <w:t xml:space="preserve">определите, выделите, найдите, перечислите признаки, черты, повторяющиеся детали. </w:t>
      </w:r>
    </w:p>
    <w:p w:rsidR="00CD4114" w:rsidRDefault="002654B0" w:rsidP="00EA1534">
      <w:pPr>
        <w:pStyle w:val="a4"/>
        <w:numPr>
          <w:ilvl w:val="0"/>
          <w:numId w:val="98"/>
        </w:numPr>
        <w:tabs>
          <w:tab w:val="left" w:pos="1382"/>
        </w:tabs>
        <w:spacing w:line="237" w:lineRule="auto"/>
        <w:ind w:right="980" w:firstLine="0"/>
        <w:jc w:val="both"/>
        <w:rPr>
          <w:sz w:val="20"/>
        </w:rPr>
      </w:pPr>
      <w:r>
        <w:rPr>
          <w:b/>
          <w:sz w:val="20"/>
        </w:rPr>
        <w:t xml:space="preserve">II уровень </w:t>
      </w:r>
      <w:r>
        <w:rPr>
          <w:sz w:val="20"/>
        </w:rPr>
        <w:t>сформированности читательской культуры характеризуется тем, что 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w:t>
      </w:r>
      <w:r>
        <w:rPr>
          <w:spacing w:val="-1"/>
          <w:sz w:val="20"/>
        </w:rPr>
        <w:t xml:space="preserve"> </w:t>
      </w:r>
      <w:r>
        <w:rPr>
          <w:sz w:val="20"/>
        </w:rPr>
        <w:t>отсутствуют</w:t>
      </w:r>
    </w:p>
    <w:p w:rsidR="00CD4114" w:rsidRPr="000A4EEC" w:rsidRDefault="002654B0">
      <w:pPr>
        <w:spacing w:before="15" w:line="271" w:lineRule="auto"/>
        <w:ind w:left="672" w:right="984"/>
        <w:jc w:val="both"/>
        <w:rPr>
          <w:sz w:val="20"/>
        </w:rPr>
      </w:pPr>
      <w:r>
        <w:rPr>
          <w:sz w:val="20"/>
        </w:rPr>
        <w:t xml:space="preserve">У читателей этого уровня формируется стремление размышлять над прочитанным, появляется умение выделять в произведении значимые в смысловом и эстетическом плане отдельные элементы художественного произведения, а также возникает стремление находить и объяснять связи между ними. Читатель этого уровня пытается аргументированно отвечать на вопрос </w:t>
      </w:r>
      <w:r w:rsidRPr="000A4EEC">
        <w:rPr>
          <w:sz w:val="20"/>
        </w:rPr>
        <w:t>«Как устроен текст?»,</w:t>
      </w:r>
      <w:r w:rsidR="000A4EEC">
        <w:rPr>
          <w:sz w:val="20"/>
        </w:rPr>
        <w:t xml:space="preserve"> </w:t>
      </w:r>
      <w:r w:rsidRPr="000A4EEC">
        <w:rPr>
          <w:sz w:val="20"/>
        </w:rPr>
        <w:t>умеет выделять крупные единицы произведения, пытается определять связи между ними для доказательства верности понимания темы, проблемы и идеи художественного</w:t>
      </w:r>
      <w:r w:rsidRPr="000A4EEC">
        <w:rPr>
          <w:spacing w:val="5"/>
          <w:sz w:val="20"/>
        </w:rPr>
        <w:t xml:space="preserve"> </w:t>
      </w:r>
      <w:r w:rsidRPr="000A4EEC">
        <w:rPr>
          <w:sz w:val="20"/>
        </w:rPr>
        <w:t>текста.</w:t>
      </w:r>
    </w:p>
    <w:p w:rsidR="00CD4114" w:rsidRDefault="002654B0">
      <w:pPr>
        <w:pStyle w:val="a3"/>
        <w:spacing w:before="57"/>
        <w:ind w:right="980" w:firstLine="55"/>
        <w:jc w:val="both"/>
      </w:pPr>
      <w:r>
        <w:t xml:space="preserve">К основным </w:t>
      </w:r>
      <w:r w:rsidRPr="007C0409">
        <w:t>видам деятельности,</w:t>
      </w:r>
      <w:r>
        <w:t xml:space="preserve"> позволяющим диагностировать возможности читателей, достигших II уровня, можно отнести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w:t>
      </w:r>
      <w:r>
        <w:rPr>
          <w:i/>
        </w:rPr>
        <w:t xml:space="preserve">пофразового </w:t>
      </w:r>
      <w:r>
        <w:t xml:space="preserve">(при анализе стихотворений и небольших прозаических произведений – рассказов, новелл) или </w:t>
      </w:r>
      <w:r>
        <w:rPr>
          <w:i/>
        </w:rPr>
        <w:t>поэпизодного</w:t>
      </w:r>
      <w:r>
        <w:t>; проведение целостного и межтекстового анализа).</w:t>
      </w:r>
    </w:p>
    <w:p w:rsidR="00CD4114" w:rsidRDefault="002654B0">
      <w:pPr>
        <w:pStyle w:val="2"/>
        <w:spacing w:before="5"/>
        <w:ind w:left="728"/>
        <w:jc w:val="both"/>
      </w:pPr>
      <w:r>
        <w:t>Условно им соответствуют следующие типы диагностических заданий:</w:t>
      </w:r>
    </w:p>
    <w:p w:rsidR="00CD4114" w:rsidRDefault="002654B0" w:rsidP="00EA1534">
      <w:pPr>
        <w:pStyle w:val="a4"/>
        <w:numPr>
          <w:ilvl w:val="0"/>
          <w:numId w:val="98"/>
        </w:numPr>
        <w:tabs>
          <w:tab w:val="left" w:pos="815"/>
        </w:tabs>
        <w:spacing w:line="270" w:lineRule="exact"/>
        <w:ind w:left="814" w:hanging="142"/>
        <w:jc w:val="both"/>
        <w:rPr>
          <w:sz w:val="20"/>
        </w:rPr>
      </w:pPr>
      <w:r>
        <w:rPr>
          <w:sz w:val="20"/>
        </w:rPr>
        <w:t>выделите,</w:t>
      </w:r>
      <w:r>
        <w:rPr>
          <w:spacing w:val="-6"/>
          <w:sz w:val="20"/>
        </w:rPr>
        <w:t xml:space="preserve"> </w:t>
      </w:r>
      <w:r>
        <w:rPr>
          <w:sz w:val="20"/>
        </w:rPr>
        <w:t>определите,</w:t>
      </w:r>
      <w:r>
        <w:rPr>
          <w:spacing w:val="-5"/>
          <w:sz w:val="20"/>
        </w:rPr>
        <w:t xml:space="preserve"> </w:t>
      </w:r>
      <w:r>
        <w:rPr>
          <w:sz w:val="20"/>
        </w:rPr>
        <w:t>найдите,</w:t>
      </w:r>
      <w:r>
        <w:rPr>
          <w:spacing w:val="-5"/>
          <w:sz w:val="20"/>
        </w:rPr>
        <w:t xml:space="preserve"> </w:t>
      </w:r>
      <w:r>
        <w:rPr>
          <w:sz w:val="20"/>
        </w:rPr>
        <w:t>перечислите</w:t>
      </w:r>
      <w:r>
        <w:rPr>
          <w:spacing w:val="-6"/>
          <w:sz w:val="20"/>
        </w:rPr>
        <w:t xml:space="preserve"> </w:t>
      </w:r>
      <w:r>
        <w:rPr>
          <w:sz w:val="20"/>
        </w:rPr>
        <w:t>признаки,</w:t>
      </w:r>
      <w:r>
        <w:rPr>
          <w:spacing w:val="-4"/>
          <w:sz w:val="20"/>
        </w:rPr>
        <w:t xml:space="preserve"> </w:t>
      </w:r>
      <w:r>
        <w:rPr>
          <w:sz w:val="20"/>
        </w:rPr>
        <w:t>черты,</w:t>
      </w:r>
      <w:r>
        <w:rPr>
          <w:spacing w:val="-5"/>
          <w:sz w:val="20"/>
        </w:rPr>
        <w:t xml:space="preserve"> </w:t>
      </w:r>
      <w:r>
        <w:rPr>
          <w:sz w:val="20"/>
        </w:rPr>
        <w:t>повторяющиеся</w:t>
      </w:r>
      <w:r>
        <w:rPr>
          <w:spacing w:val="-7"/>
          <w:sz w:val="20"/>
        </w:rPr>
        <w:t xml:space="preserve"> </w:t>
      </w:r>
      <w:r>
        <w:rPr>
          <w:sz w:val="20"/>
        </w:rPr>
        <w:t>детали;</w:t>
      </w:r>
    </w:p>
    <w:p w:rsidR="00CD4114" w:rsidRDefault="002654B0" w:rsidP="00EA1534">
      <w:pPr>
        <w:pStyle w:val="a4"/>
        <w:numPr>
          <w:ilvl w:val="0"/>
          <w:numId w:val="98"/>
        </w:numPr>
        <w:tabs>
          <w:tab w:val="left" w:pos="815"/>
        </w:tabs>
        <w:spacing w:line="269" w:lineRule="exact"/>
        <w:ind w:left="814" w:hanging="142"/>
        <w:jc w:val="both"/>
        <w:rPr>
          <w:sz w:val="20"/>
        </w:rPr>
      </w:pPr>
      <w:r>
        <w:rPr>
          <w:sz w:val="20"/>
        </w:rPr>
        <w:t>покажите, какие особенности художественного текста проявляют позицию его</w:t>
      </w:r>
      <w:r>
        <w:rPr>
          <w:spacing w:val="-30"/>
          <w:sz w:val="20"/>
        </w:rPr>
        <w:t xml:space="preserve"> </w:t>
      </w:r>
      <w:r>
        <w:rPr>
          <w:sz w:val="20"/>
        </w:rPr>
        <w:t>автора;</w:t>
      </w:r>
    </w:p>
    <w:p w:rsidR="00CD4114" w:rsidRDefault="002654B0" w:rsidP="00EA1534">
      <w:pPr>
        <w:pStyle w:val="a4"/>
        <w:numPr>
          <w:ilvl w:val="0"/>
          <w:numId w:val="98"/>
        </w:numPr>
        <w:tabs>
          <w:tab w:val="left" w:pos="815"/>
        </w:tabs>
        <w:spacing w:before="6" w:line="230" w:lineRule="auto"/>
        <w:ind w:right="990" w:firstLine="0"/>
        <w:jc w:val="both"/>
        <w:rPr>
          <w:sz w:val="20"/>
        </w:rPr>
      </w:pPr>
      <w:r>
        <w:rPr>
          <w:sz w:val="20"/>
        </w:rPr>
        <w:t>покажите, как в художественном мире произведения проявляются черты реального мира (как внешней для человека реальности, так и внутреннего мира</w:t>
      </w:r>
      <w:r>
        <w:rPr>
          <w:spacing w:val="-1"/>
          <w:sz w:val="20"/>
        </w:rPr>
        <w:t xml:space="preserve"> </w:t>
      </w:r>
      <w:r>
        <w:rPr>
          <w:sz w:val="20"/>
        </w:rPr>
        <w:t>человека);</w:t>
      </w:r>
    </w:p>
    <w:p w:rsidR="00CD4114" w:rsidRDefault="002654B0" w:rsidP="00EA1534">
      <w:pPr>
        <w:pStyle w:val="a4"/>
        <w:numPr>
          <w:ilvl w:val="0"/>
          <w:numId w:val="98"/>
        </w:numPr>
        <w:tabs>
          <w:tab w:val="left" w:pos="815"/>
        </w:tabs>
        <w:spacing w:before="2" w:line="272" w:lineRule="exact"/>
        <w:ind w:left="814" w:hanging="142"/>
        <w:jc w:val="both"/>
        <w:rPr>
          <w:sz w:val="20"/>
        </w:rPr>
      </w:pPr>
      <w:r>
        <w:rPr>
          <w:sz w:val="20"/>
        </w:rPr>
        <w:t>проанализируйте фрагменты, эпизоды текста (по предложенному алгоритму и без</w:t>
      </w:r>
      <w:r>
        <w:rPr>
          <w:spacing w:val="-7"/>
          <w:sz w:val="20"/>
        </w:rPr>
        <w:t xml:space="preserve"> </w:t>
      </w:r>
      <w:r>
        <w:rPr>
          <w:sz w:val="20"/>
        </w:rPr>
        <w:t>него);</w:t>
      </w:r>
    </w:p>
    <w:p w:rsidR="00CD4114" w:rsidRDefault="002654B0" w:rsidP="00EA1534">
      <w:pPr>
        <w:pStyle w:val="a4"/>
        <w:numPr>
          <w:ilvl w:val="0"/>
          <w:numId w:val="98"/>
        </w:numPr>
        <w:tabs>
          <w:tab w:val="left" w:pos="815"/>
        </w:tabs>
        <w:spacing w:before="3" w:line="232" w:lineRule="auto"/>
        <w:ind w:right="989" w:firstLine="0"/>
        <w:jc w:val="both"/>
        <w:rPr>
          <w:sz w:val="20"/>
        </w:rPr>
      </w:pPr>
      <w:r>
        <w:rPr>
          <w:sz w:val="20"/>
        </w:rPr>
        <w:t>сопоставьте, сравните, найдите сходства и различия (как в одном тексте, так и между разными произведениями);</w:t>
      </w:r>
    </w:p>
    <w:p w:rsidR="00CD4114" w:rsidRDefault="002654B0">
      <w:pPr>
        <w:pStyle w:val="1"/>
        <w:spacing w:before="58"/>
      </w:pPr>
      <w:r>
        <w:t>18</w:t>
      </w:r>
    </w:p>
    <w:p w:rsidR="00CD4114" w:rsidRDefault="00CD4114">
      <w:pPr>
        <w:sectPr w:rsidR="00CD4114">
          <w:pgSz w:w="11910" w:h="16840"/>
          <w:pgMar w:top="320" w:right="140" w:bottom="280" w:left="460" w:header="720" w:footer="720" w:gutter="0"/>
          <w:cols w:space="720"/>
        </w:sectPr>
      </w:pPr>
    </w:p>
    <w:p w:rsidR="00CD4114" w:rsidRDefault="002654B0" w:rsidP="00EA1534">
      <w:pPr>
        <w:pStyle w:val="a4"/>
        <w:numPr>
          <w:ilvl w:val="0"/>
          <w:numId w:val="98"/>
        </w:numPr>
        <w:tabs>
          <w:tab w:val="left" w:pos="815"/>
        </w:tabs>
        <w:spacing w:before="82" w:line="271" w:lineRule="exact"/>
        <w:ind w:left="814" w:hanging="142"/>
        <w:jc w:val="both"/>
        <w:rPr>
          <w:sz w:val="20"/>
        </w:rPr>
      </w:pPr>
      <w:r>
        <w:rPr>
          <w:sz w:val="20"/>
        </w:rPr>
        <w:lastRenderedPageBreak/>
        <w:t>определите жанр произведения, охарактеризуйте его особенности;</w:t>
      </w:r>
    </w:p>
    <w:p w:rsidR="00CD4114" w:rsidRDefault="002654B0" w:rsidP="00EA1534">
      <w:pPr>
        <w:pStyle w:val="a4"/>
        <w:numPr>
          <w:ilvl w:val="0"/>
          <w:numId w:val="98"/>
        </w:numPr>
        <w:tabs>
          <w:tab w:val="left" w:pos="815"/>
        </w:tabs>
        <w:spacing w:line="268" w:lineRule="exact"/>
        <w:ind w:left="814" w:hanging="142"/>
        <w:jc w:val="both"/>
        <w:rPr>
          <w:sz w:val="20"/>
        </w:rPr>
      </w:pPr>
      <w:r>
        <w:rPr>
          <w:sz w:val="20"/>
        </w:rPr>
        <w:t>дайте свое рабочее определение следующему теоретико-литературному</w:t>
      </w:r>
      <w:r>
        <w:rPr>
          <w:spacing w:val="-7"/>
          <w:sz w:val="20"/>
        </w:rPr>
        <w:t xml:space="preserve"> </w:t>
      </w:r>
      <w:r>
        <w:rPr>
          <w:sz w:val="20"/>
        </w:rPr>
        <w:t>понятию.</w:t>
      </w:r>
    </w:p>
    <w:p w:rsidR="00CD4114" w:rsidRDefault="002654B0">
      <w:pPr>
        <w:pStyle w:val="a3"/>
        <w:spacing w:line="271" w:lineRule="auto"/>
        <w:ind w:right="983"/>
        <w:jc w:val="both"/>
      </w:pPr>
      <w:r>
        <w:t>Понимание текста на этом уровне читательской культуры осуществляется поверхностно; 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w:t>
      </w:r>
    </w:p>
    <w:p w:rsidR="00CD4114" w:rsidRDefault="002654B0">
      <w:pPr>
        <w:pStyle w:val="a3"/>
        <w:spacing w:before="56" w:line="268" w:lineRule="auto"/>
        <w:ind w:right="984"/>
        <w:jc w:val="both"/>
      </w:pPr>
      <w:r>
        <w:rPr>
          <w:b/>
        </w:rPr>
        <w:t xml:space="preserve">III уровень </w:t>
      </w:r>
      <w:r>
        <w:t>определяется умением воспринимать произведение как художественное целое, концептуально осмыслять его в этой целостности, видеть воплощенный в нем авторский замысел. Читатель, достигший этого уровня, сумеет интерпретировать художественный смысл произведения, то есть отвечать на вопросы: «Почему (с какой целью?) произведение построено так, а не иначе? 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w:t>
      </w:r>
    </w:p>
    <w:p w:rsidR="00CD4114" w:rsidRDefault="002654B0">
      <w:pPr>
        <w:pStyle w:val="a3"/>
        <w:spacing w:before="17" w:line="271" w:lineRule="auto"/>
        <w:ind w:right="980"/>
        <w:jc w:val="both"/>
      </w:pPr>
      <w:r>
        <w:t xml:space="preserve">К основным </w:t>
      </w:r>
      <w:r w:rsidRPr="007C0409">
        <w:t>видам деятельности,</w:t>
      </w:r>
      <w:r>
        <w:t xml:space="preserve"> позволяющим диагностировать возможности читателей, достигших III уровня, относится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научно-исследовательских заметок (статьи), доклада на конференцию, рецензии, сценария.</w:t>
      </w:r>
    </w:p>
    <w:p w:rsidR="00CD4114" w:rsidRDefault="002654B0">
      <w:pPr>
        <w:pStyle w:val="a3"/>
        <w:spacing w:before="60"/>
        <w:jc w:val="both"/>
      </w:pPr>
      <w:r>
        <w:t xml:space="preserve">Условно им соответствуют следующие типы диагностических </w:t>
      </w:r>
      <w:r>
        <w:rPr>
          <w:b/>
        </w:rPr>
        <w:t>з</w:t>
      </w:r>
      <w:r w:rsidRPr="007C0409">
        <w:t>аданий:</w:t>
      </w:r>
    </w:p>
    <w:p w:rsidR="00CD4114" w:rsidRDefault="002654B0" w:rsidP="00EA1534">
      <w:pPr>
        <w:pStyle w:val="a4"/>
        <w:numPr>
          <w:ilvl w:val="0"/>
          <w:numId w:val="98"/>
        </w:numPr>
        <w:tabs>
          <w:tab w:val="left" w:pos="815"/>
        </w:tabs>
        <w:spacing w:before="94" w:line="271" w:lineRule="exact"/>
        <w:ind w:left="814" w:hanging="142"/>
        <w:jc w:val="both"/>
        <w:rPr>
          <w:sz w:val="20"/>
        </w:rPr>
      </w:pPr>
      <w:r>
        <w:rPr>
          <w:sz w:val="20"/>
        </w:rPr>
        <w:t>выделите, определите, найдите, перечислите признаки, черты, повторяющиеся детали.</w:t>
      </w:r>
    </w:p>
    <w:p w:rsidR="00CD4114" w:rsidRDefault="002654B0" w:rsidP="00EA1534">
      <w:pPr>
        <w:pStyle w:val="a4"/>
        <w:numPr>
          <w:ilvl w:val="0"/>
          <w:numId w:val="98"/>
        </w:numPr>
        <w:tabs>
          <w:tab w:val="left" w:pos="815"/>
        </w:tabs>
        <w:spacing w:line="268" w:lineRule="exact"/>
        <w:ind w:left="814" w:hanging="142"/>
        <w:jc w:val="both"/>
        <w:rPr>
          <w:sz w:val="20"/>
        </w:rPr>
      </w:pPr>
      <w:r>
        <w:rPr>
          <w:sz w:val="20"/>
        </w:rPr>
        <w:t>определите художественную функцию той или иной детали,</w:t>
      </w:r>
      <w:r>
        <w:rPr>
          <w:spacing w:val="-1"/>
          <w:sz w:val="20"/>
        </w:rPr>
        <w:t xml:space="preserve"> </w:t>
      </w:r>
      <w:r>
        <w:rPr>
          <w:sz w:val="20"/>
        </w:rPr>
        <w:t>приема;</w:t>
      </w:r>
    </w:p>
    <w:p w:rsidR="00CD4114" w:rsidRDefault="002654B0" w:rsidP="00EA1534">
      <w:pPr>
        <w:pStyle w:val="a4"/>
        <w:numPr>
          <w:ilvl w:val="0"/>
          <w:numId w:val="98"/>
        </w:numPr>
        <w:tabs>
          <w:tab w:val="left" w:pos="815"/>
        </w:tabs>
        <w:spacing w:line="269" w:lineRule="exact"/>
        <w:ind w:left="814" w:hanging="142"/>
        <w:jc w:val="both"/>
        <w:rPr>
          <w:sz w:val="20"/>
        </w:rPr>
      </w:pPr>
      <w:r>
        <w:rPr>
          <w:sz w:val="20"/>
        </w:rPr>
        <w:t>определите позицию автора и способы ее</w:t>
      </w:r>
      <w:r>
        <w:rPr>
          <w:spacing w:val="-3"/>
          <w:sz w:val="20"/>
        </w:rPr>
        <w:t xml:space="preserve"> </w:t>
      </w:r>
      <w:r>
        <w:rPr>
          <w:sz w:val="20"/>
        </w:rPr>
        <w:t>выражения;</w:t>
      </w:r>
    </w:p>
    <w:p w:rsidR="00CD4114" w:rsidRDefault="002654B0" w:rsidP="00EA1534">
      <w:pPr>
        <w:pStyle w:val="a4"/>
        <w:numPr>
          <w:ilvl w:val="0"/>
          <w:numId w:val="98"/>
        </w:numPr>
        <w:tabs>
          <w:tab w:val="left" w:pos="815"/>
        </w:tabs>
        <w:spacing w:line="269" w:lineRule="exact"/>
        <w:ind w:left="814" w:hanging="142"/>
        <w:jc w:val="both"/>
        <w:rPr>
          <w:sz w:val="20"/>
        </w:rPr>
      </w:pPr>
      <w:r>
        <w:rPr>
          <w:sz w:val="20"/>
        </w:rPr>
        <w:t>проинтерпретируйте выбранный фрагмент</w:t>
      </w:r>
      <w:r>
        <w:rPr>
          <w:spacing w:val="-3"/>
          <w:sz w:val="20"/>
        </w:rPr>
        <w:t xml:space="preserve"> </w:t>
      </w:r>
      <w:r>
        <w:rPr>
          <w:sz w:val="20"/>
        </w:rPr>
        <w:t>произведения;</w:t>
      </w:r>
    </w:p>
    <w:p w:rsidR="00CD4114" w:rsidRDefault="002654B0" w:rsidP="00EA1534">
      <w:pPr>
        <w:pStyle w:val="a4"/>
        <w:numPr>
          <w:ilvl w:val="0"/>
          <w:numId w:val="98"/>
        </w:numPr>
        <w:tabs>
          <w:tab w:val="left" w:pos="815"/>
        </w:tabs>
        <w:spacing w:line="269" w:lineRule="exact"/>
        <w:ind w:left="814" w:hanging="142"/>
        <w:jc w:val="both"/>
        <w:rPr>
          <w:sz w:val="20"/>
        </w:rPr>
      </w:pPr>
      <w:r>
        <w:rPr>
          <w:sz w:val="20"/>
        </w:rPr>
        <w:t>объясните (устно, письменно) смысл названия</w:t>
      </w:r>
      <w:r>
        <w:rPr>
          <w:spacing w:val="-4"/>
          <w:sz w:val="20"/>
        </w:rPr>
        <w:t xml:space="preserve"> </w:t>
      </w:r>
      <w:r>
        <w:rPr>
          <w:sz w:val="20"/>
        </w:rPr>
        <w:t>произведения;</w:t>
      </w:r>
    </w:p>
    <w:p w:rsidR="00CD4114" w:rsidRDefault="002654B0" w:rsidP="00EA1534">
      <w:pPr>
        <w:pStyle w:val="a4"/>
        <w:numPr>
          <w:ilvl w:val="0"/>
          <w:numId w:val="98"/>
        </w:numPr>
        <w:tabs>
          <w:tab w:val="left" w:pos="815"/>
        </w:tabs>
        <w:spacing w:line="269" w:lineRule="exact"/>
        <w:ind w:left="814" w:hanging="142"/>
        <w:jc w:val="both"/>
        <w:rPr>
          <w:sz w:val="20"/>
        </w:rPr>
      </w:pPr>
      <w:r>
        <w:rPr>
          <w:sz w:val="20"/>
        </w:rPr>
        <w:t>озаглавьте предложенный текст (в случае если у литературного произведения нет</w:t>
      </w:r>
      <w:r>
        <w:rPr>
          <w:spacing w:val="-7"/>
          <w:sz w:val="20"/>
        </w:rPr>
        <w:t xml:space="preserve"> </w:t>
      </w:r>
      <w:r>
        <w:rPr>
          <w:sz w:val="20"/>
        </w:rPr>
        <w:t>заглавия);</w:t>
      </w:r>
    </w:p>
    <w:p w:rsidR="00CD4114" w:rsidRDefault="002654B0" w:rsidP="00EA1534">
      <w:pPr>
        <w:pStyle w:val="a4"/>
        <w:numPr>
          <w:ilvl w:val="0"/>
          <w:numId w:val="98"/>
        </w:numPr>
        <w:tabs>
          <w:tab w:val="left" w:pos="815"/>
        </w:tabs>
        <w:spacing w:line="268" w:lineRule="exact"/>
        <w:ind w:left="814" w:hanging="142"/>
        <w:jc w:val="both"/>
        <w:rPr>
          <w:sz w:val="20"/>
        </w:rPr>
      </w:pPr>
      <w:r>
        <w:rPr>
          <w:sz w:val="20"/>
        </w:rPr>
        <w:t>напишите</w:t>
      </w:r>
      <w:r>
        <w:rPr>
          <w:spacing w:val="-1"/>
          <w:sz w:val="20"/>
        </w:rPr>
        <w:t xml:space="preserve"> </w:t>
      </w:r>
      <w:r>
        <w:rPr>
          <w:sz w:val="20"/>
        </w:rPr>
        <w:t>сочинение-интерпретацию;</w:t>
      </w:r>
    </w:p>
    <w:p w:rsidR="00CD4114" w:rsidRDefault="002654B0" w:rsidP="00EA1534">
      <w:pPr>
        <w:pStyle w:val="a4"/>
        <w:numPr>
          <w:ilvl w:val="0"/>
          <w:numId w:val="98"/>
        </w:numPr>
        <w:tabs>
          <w:tab w:val="left" w:pos="815"/>
        </w:tabs>
        <w:spacing w:line="268" w:lineRule="exact"/>
        <w:ind w:left="814" w:hanging="142"/>
        <w:jc w:val="both"/>
        <w:rPr>
          <w:sz w:val="20"/>
        </w:rPr>
      </w:pPr>
      <w:r>
        <w:rPr>
          <w:sz w:val="20"/>
        </w:rPr>
        <w:t>напишите рецензию на произведение, не изучавшееся на уроках</w:t>
      </w:r>
      <w:r>
        <w:rPr>
          <w:spacing w:val="4"/>
          <w:sz w:val="20"/>
        </w:rPr>
        <w:t xml:space="preserve"> </w:t>
      </w:r>
      <w:r>
        <w:rPr>
          <w:sz w:val="20"/>
        </w:rPr>
        <w:t>литературы..</w:t>
      </w:r>
    </w:p>
    <w:p w:rsidR="00CD4114" w:rsidRDefault="002654B0">
      <w:pPr>
        <w:pStyle w:val="a3"/>
        <w:spacing w:line="271" w:lineRule="auto"/>
        <w:ind w:right="986"/>
        <w:jc w:val="both"/>
      </w:pPr>
      <w:r>
        <w:t>Понимание текста на этом уровне читательской культуры осуществляется на основе «распаковки» смыслов художественного текста как дважды «закодированного» (естественным языком и специфическими художественными средствами).</w:t>
      </w:r>
    </w:p>
    <w:p w:rsidR="00CD4114" w:rsidRDefault="002654B0">
      <w:pPr>
        <w:pStyle w:val="a3"/>
        <w:spacing w:before="57" w:line="268" w:lineRule="auto"/>
        <w:ind w:right="979" w:firstLine="50"/>
        <w:jc w:val="both"/>
      </w:pPr>
      <w:r>
        <w:t xml:space="preserve">Условно можно считать, что читательское развитие школьников, обучающихся в </w:t>
      </w:r>
      <w:r>
        <w:rPr>
          <w:b/>
        </w:rPr>
        <w:t>5</w:t>
      </w:r>
      <w:r>
        <w:t>–</w:t>
      </w:r>
      <w:r>
        <w:rPr>
          <w:b/>
        </w:rPr>
        <w:t>6 классах</w:t>
      </w:r>
      <w:r>
        <w:t xml:space="preserve">, соответствует </w:t>
      </w:r>
      <w:r>
        <w:rPr>
          <w:b/>
        </w:rPr>
        <w:t>первому уровню</w:t>
      </w:r>
      <w:r>
        <w:t xml:space="preserve">; в процессе литературного образования учеников </w:t>
      </w:r>
      <w:r>
        <w:rPr>
          <w:b/>
        </w:rPr>
        <w:t>7</w:t>
      </w:r>
      <w:r>
        <w:t>–</w:t>
      </w:r>
      <w:r>
        <w:rPr>
          <w:b/>
        </w:rPr>
        <w:t xml:space="preserve">8 классов </w:t>
      </w:r>
      <w:r>
        <w:t xml:space="preserve">формируется </w:t>
      </w:r>
      <w:r>
        <w:rPr>
          <w:b/>
        </w:rPr>
        <w:t>второй уровень</w:t>
      </w:r>
      <w:r>
        <w:t xml:space="preserve">; читательская культура учеников </w:t>
      </w:r>
      <w:r>
        <w:rPr>
          <w:b/>
        </w:rPr>
        <w:t xml:space="preserve">9 класса </w:t>
      </w:r>
      <w:r>
        <w:t xml:space="preserve">характеризуется </w:t>
      </w:r>
      <w:r>
        <w:rPr>
          <w:b/>
        </w:rPr>
        <w:t>третьим уровнем</w:t>
      </w:r>
      <w:r>
        <w:t>. Это имеется в виду при осуществлении в литературном образовании разноуровневого подхода к обучению, а также при проверке качества его результатов.</w:t>
      </w:r>
    </w:p>
    <w:p w:rsidR="00CD4114" w:rsidRDefault="002654B0">
      <w:pPr>
        <w:pStyle w:val="a3"/>
        <w:spacing w:before="71" w:line="268" w:lineRule="auto"/>
        <w:ind w:right="980"/>
        <w:jc w:val="both"/>
      </w:pPr>
      <w:r>
        <w:t xml:space="preserve">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w:t>
      </w:r>
      <w:r>
        <w:rPr>
          <w:b/>
        </w:rPr>
        <w:t xml:space="preserve">качество </w:t>
      </w:r>
      <w:r>
        <w:t>их выполнения. Учитель может давать одни и те же задания (определите тематику, проблематику и позицию автора и докажите своё 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w:t>
      </w:r>
      <w:r>
        <w:rPr>
          <w:spacing w:val="1"/>
        </w:rPr>
        <w:t xml:space="preserve"> </w:t>
      </w:r>
      <w:r>
        <w:t>развития»).</w:t>
      </w:r>
    </w:p>
    <w:p w:rsidR="00CD4114" w:rsidRDefault="002654B0" w:rsidP="00EA1534">
      <w:pPr>
        <w:pStyle w:val="2"/>
        <w:numPr>
          <w:ilvl w:val="3"/>
          <w:numId w:val="103"/>
        </w:numPr>
        <w:tabs>
          <w:tab w:val="left" w:pos="1327"/>
        </w:tabs>
        <w:spacing w:before="15" w:line="240" w:lineRule="auto"/>
        <w:ind w:left="1326" w:hanging="654"/>
        <w:jc w:val="both"/>
      </w:pPr>
      <w:r>
        <w:t>Родной(татарский) язык (татарские</w:t>
      </w:r>
      <w:r>
        <w:rPr>
          <w:spacing w:val="-1"/>
        </w:rPr>
        <w:t xml:space="preserve"> </w:t>
      </w:r>
      <w:r>
        <w:t>группы)</w:t>
      </w:r>
    </w:p>
    <w:p w:rsidR="00CD4114" w:rsidRDefault="002654B0">
      <w:pPr>
        <w:spacing w:before="94"/>
        <w:ind w:left="1006"/>
        <w:rPr>
          <w:b/>
          <w:sz w:val="20"/>
        </w:rPr>
      </w:pPr>
      <w:r>
        <w:rPr>
          <w:b/>
          <w:sz w:val="20"/>
        </w:rPr>
        <w:t>«Речевое общение. Речевая деятельность»</w:t>
      </w:r>
    </w:p>
    <w:p w:rsidR="00CD4114" w:rsidRDefault="002654B0">
      <w:pPr>
        <w:spacing w:line="227" w:lineRule="exact"/>
        <w:ind w:left="2386"/>
        <w:rPr>
          <w:b/>
          <w:sz w:val="20"/>
        </w:rPr>
      </w:pPr>
      <w:r>
        <w:rPr>
          <w:b/>
          <w:sz w:val="20"/>
        </w:rPr>
        <w:t>Выпускник научится:</w:t>
      </w:r>
    </w:p>
    <w:p w:rsidR="00CD4114" w:rsidRDefault="002654B0" w:rsidP="00EA1534">
      <w:pPr>
        <w:pStyle w:val="a4"/>
        <w:numPr>
          <w:ilvl w:val="4"/>
          <w:numId w:val="103"/>
        </w:numPr>
        <w:tabs>
          <w:tab w:val="left" w:pos="1382"/>
        </w:tabs>
        <w:ind w:right="996" w:firstLine="139"/>
        <w:rPr>
          <w:sz w:val="20"/>
        </w:rPr>
      </w:pPr>
      <w:r>
        <w:rPr>
          <w:sz w:val="20"/>
        </w:rPr>
        <w:t>понимать роль родного языка в жизни общества; роль русского языка как средства межнационального общения;</w:t>
      </w:r>
    </w:p>
    <w:p w:rsidR="00CD4114" w:rsidRDefault="002654B0" w:rsidP="00EA1534">
      <w:pPr>
        <w:pStyle w:val="a4"/>
        <w:numPr>
          <w:ilvl w:val="4"/>
          <w:numId w:val="103"/>
        </w:numPr>
        <w:tabs>
          <w:tab w:val="left" w:pos="1382"/>
        </w:tabs>
        <w:spacing w:line="245" w:lineRule="exact"/>
        <w:ind w:left="1381"/>
        <w:rPr>
          <w:sz w:val="20"/>
        </w:rPr>
      </w:pPr>
      <w:r>
        <w:rPr>
          <w:sz w:val="20"/>
        </w:rPr>
        <w:t>различать смысл понятий: устная и письменная речь, монолог, диалог, ситуация</w:t>
      </w:r>
      <w:r>
        <w:rPr>
          <w:spacing w:val="-5"/>
          <w:sz w:val="20"/>
        </w:rPr>
        <w:t xml:space="preserve"> </w:t>
      </w:r>
      <w:r>
        <w:rPr>
          <w:sz w:val="20"/>
        </w:rPr>
        <w:t>общения;</w:t>
      </w:r>
    </w:p>
    <w:p w:rsidR="00CD4114" w:rsidRDefault="002654B0" w:rsidP="00EA1534">
      <w:pPr>
        <w:pStyle w:val="a4"/>
        <w:numPr>
          <w:ilvl w:val="4"/>
          <w:numId w:val="103"/>
        </w:numPr>
        <w:tabs>
          <w:tab w:val="left" w:pos="1382"/>
        </w:tabs>
        <w:spacing w:line="245" w:lineRule="exact"/>
        <w:ind w:left="1381"/>
        <w:rPr>
          <w:sz w:val="20"/>
        </w:rPr>
      </w:pPr>
      <w:r>
        <w:rPr>
          <w:sz w:val="20"/>
        </w:rPr>
        <w:t>различать основные признаки разговорной</w:t>
      </w:r>
      <w:r>
        <w:rPr>
          <w:spacing w:val="-3"/>
          <w:sz w:val="20"/>
        </w:rPr>
        <w:t xml:space="preserve"> </w:t>
      </w:r>
      <w:r>
        <w:rPr>
          <w:sz w:val="20"/>
        </w:rPr>
        <w:t>речи;</w:t>
      </w:r>
    </w:p>
    <w:p w:rsidR="00CD4114" w:rsidRDefault="002654B0" w:rsidP="00EA1534">
      <w:pPr>
        <w:pStyle w:val="a4"/>
        <w:numPr>
          <w:ilvl w:val="4"/>
          <w:numId w:val="103"/>
        </w:numPr>
        <w:tabs>
          <w:tab w:val="left" w:pos="1382"/>
        </w:tabs>
        <w:spacing w:line="244" w:lineRule="exact"/>
        <w:ind w:left="1381"/>
        <w:rPr>
          <w:sz w:val="20"/>
        </w:rPr>
      </w:pPr>
      <w:r>
        <w:rPr>
          <w:sz w:val="20"/>
        </w:rPr>
        <w:t>определить особенности научного, публицистического, официально-делового</w:t>
      </w:r>
      <w:r>
        <w:rPr>
          <w:spacing w:val="-2"/>
          <w:sz w:val="20"/>
        </w:rPr>
        <w:t xml:space="preserve"> </w:t>
      </w:r>
      <w:r>
        <w:rPr>
          <w:sz w:val="20"/>
        </w:rPr>
        <w:t>стилей;</w:t>
      </w:r>
    </w:p>
    <w:p w:rsidR="00CD4114" w:rsidRDefault="002654B0" w:rsidP="00EA1534">
      <w:pPr>
        <w:pStyle w:val="a4"/>
        <w:numPr>
          <w:ilvl w:val="4"/>
          <w:numId w:val="103"/>
        </w:numPr>
        <w:tabs>
          <w:tab w:val="left" w:pos="1382"/>
        </w:tabs>
        <w:spacing w:line="244" w:lineRule="exact"/>
        <w:ind w:left="1381"/>
        <w:rPr>
          <w:sz w:val="20"/>
        </w:rPr>
      </w:pPr>
      <w:r>
        <w:rPr>
          <w:sz w:val="20"/>
        </w:rPr>
        <w:t>выделить признаки текста и его различных типов;</w:t>
      </w:r>
    </w:p>
    <w:p w:rsidR="00CD4114" w:rsidRDefault="002654B0" w:rsidP="00EA1534">
      <w:pPr>
        <w:pStyle w:val="a4"/>
        <w:numPr>
          <w:ilvl w:val="4"/>
          <w:numId w:val="103"/>
        </w:numPr>
        <w:tabs>
          <w:tab w:val="left" w:pos="1382"/>
        </w:tabs>
        <w:ind w:left="1381"/>
        <w:rPr>
          <w:sz w:val="20"/>
        </w:rPr>
      </w:pPr>
      <w:r>
        <w:rPr>
          <w:sz w:val="20"/>
        </w:rPr>
        <w:t>соблюдать основные нормы татарского литературного языка, нормы татарского речевого</w:t>
      </w:r>
      <w:r>
        <w:rPr>
          <w:spacing w:val="-2"/>
          <w:sz w:val="20"/>
        </w:rPr>
        <w:t xml:space="preserve"> </w:t>
      </w:r>
      <w:r>
        <w:rPr>
          <w:sz w:val="20"/>
        </w:rPr>
        <w:t>этикета.</w:t>
      </w:r>
    </w:p>
    <w:p w:rsidR="00CD4114" w:rsidRDefault="002654B0">
      <w:pPr>
        <w:pStyle w:val="2"/>
        <w:spacing w:before="2"/>
        <w:ind w:left="956"/>
      </w:pPr>
      <w:r>
        <w:t>Выпускник получит возможность научиться:</w:t>
      </w:r>
    </w:p>
    <w:p w:rsidR="00CD4114" w:rsidRDefault="002654B0" w:rsidP="00EA1534">
      <w:pPr>
        <w:pStyle w:val="a4"/>
        <w:numPr>
          <w:ilvl w:val="4"/>
          <w:numId w:val="103"/>
        </w:numPr>
        <w:tabs>
          <w:tab w:val="left" w:pos="1382"/>
        </w:tabs>
        <w:spacing w:line="243" w:lineRule="exact"/>
        <w:ind w:left="1381"/>
        <w:rPr>
          <w:sz w:val="20"/>
        </w:rPr>
      </w:pPr>
      <w:r>
        <w:rPr>
          <w:sz w:val="20"/>
        </w:rPr>
        <w:t>различать разговорную речь и различные</w:t>
      </w:r>
      <w:r>
        <w:rPr>
          <w:spacing w:val="-2"/>
          <w:sz w:val="20"/>
        </w:rPr>
        <w:t xml:space="preserve"> </w:t>
      </w:r>
      <w:r>
        <w:rPr>
          <w:sz w:val="20"/>
        </w:rPr>
        <w:t>стили;</w:t>
      </w:r>
    </w:p>
    <w:p w:rsidR="00CD4114" w:rsidRDefault="002654B0" w:rsidP="00EA1534">
      <w:pPr>
        <w:pStyle w:val="a4"/>
        <w:numPr>
          <w:ilvl w:val="4"/>
          <w:numId w:val="103"/>
        </w:numPr>
        <w:tabs>
          <w:tab w:val="left" w:pos="1382"/>
        </w:tabs>
        <w:spacing w:line="244" w:lineRule="exact"/>
        <w:ind w:left="1381"/>
        <w:rPr>
          <w:sz w:val="20"/>
        </w:rPr>
      </w:pPr>
      <w:r>
        <w:rPr>
          <w:sz w:val="20"/>
        </w:rPr>
        <w:t>определять тему и основную мысль</w:t>
      </w:r>
      <w:r>
        <w:rPr>
          <w:spacing w:val="-3"/>
          <w:sz w:val="20"/>
        </w:rPr>
        <w:t xml:space="preserve"> </w:t>
      </w:r>
      <w:r>
        <w:rPr>
          <w:sz w:val="20"/>
        </w:rPr>
        <w:t>текста;</w:t>
      </w:r>
    </w:p>
    <w:p w:rsidR="00CD4114" w:rsidRDefault="002654B0" w:rsidP="00EA1534">
      <w:pPr>
        <w:pStyle w:val="a4"/>
        <w:numPr>
          <w:ilvl w:val="4"/>
          <w:numId w:val="103"/>
        </w:numPr>
        <w:tabs>
          <w:tab w:val="left" w:pos="1382"/>
        </w:tabs>
        <w:spacing w:line="244" w:lineRule="exact"/>
        <w:ind w:left="1381"/>
        <w:rPr>
          <w:sz w:val="20"/>
        </w:rPr>
      </w:pPr>
      <w:r>
        <w:rPr>
          <w:sz w:val="20"/>
        </w:rPr>
        <w:t>опознавать языковые единицы, проводить различные виды их</w:t>
      </w:r>
      <w:r>
        <w:rPr>
          <w:spacing w:val="-4"/>
          <w:sz w:val="20"/>
        </w:rPr>
        <w:t xml:space="preserve"> </w:t>
      </w:r>
      <w:r>
        <w:rPr>
          <w:sz w:val="20"/>
        </w:rPr>
        <w:t>анализа;</w:t>
      </w:r>
    </w:p>
    <w:p w:rsidR="00CD4114" w:rsidRDefault="002654B0" w:rsidP="00EA1534">
      <w:pPr>
        <w:pStyle w:val="a4"/>
        <w:numPr>
          <w:ilvl w:val="4"/>
          <w:numId w:val="103"/>
        </w:numPr>
        <w:tabs>
          <w:tab w:val="left" w:pos="1382"/>
        </w:tabs>
        <w:ind w:left="1381"/>
        <w:rPr>
          <w:sz w:val="20"/>
        </w:rPr>
      </w:pPr>
      <w:r>
        <w:rPr>
          <w:sz w:val="20"/>
        </w:rPr>
        <w:t>объяснять с помощью словаря значение непонятных</w:t>
      </w:r>
      <w:r>
        <w:rPr>
          <w:spacing w:val="-1"/>
          <w:sz w:val="20"/>
        </w:rPr>
        <w:t xml:space="preserve"> </w:t>
      </w:r>
      <w:r>
        <w:rPr>
          <w:sz w:val="20"/>
        </w:rPr>
        <w:t>слов.</w:t>
      </w:r>
    </w:p>
    <w:p w:rsidR="00CD4114" w:rsidRDefault="00CD4114">
      <w:pPr>
        <w:rPr>
          <w:sz w:val="20"/>
        </w:rPr>
        <w:sectPr w:rsidR="00CD4114">
          <w:pgSz w:w="11910" w:h="16840"/>
          <w:pgMar w:top="320" w:right="140" w:bottom="280" w:left="460" w:header="720" w:footer="720" w:gutter="0"/>
          <w:cols w:space="720"/>
        </w:sectPr>
      </w:pPr>
    </w:p>
    <w:p w:rsidR="00CD4114" w:rsidRDefault="002654B0">
      <w:pPr>
        <w:pStyle w:val="2"/>
        <w:spacing w:before="67" w:line="240" w:lineRule="auto"/>
        <w:ind w:left="956" w:right="7291"/>
      </w:pPr>
      <w:r>
        <w:lastRenderedPageBreak/>
        <w:t>«Фонетика. Орфоэпия. Графика» Выпускник научится:</w:t>
      </w:r>
    </w:p>
    <w:p w:rsidR="00CD4114" w:rsidRDefault="002654B0" w:rsidP="00EA1534">
      <w:pPr>
        <w:pStyle w:val="a4"/>
        <w:numPr>
          <w:ilvl w:val="4"/>
          <w:numId w:val="103"/>
        </w:numPr>
        <w:tabs>
          <w:tab w:val="left" w:pos="1382"/>
        </w:tabs>
        <w:spacing w:line="239" w:lineRule="exact"/>
        <w:ind w:left="1381" w:hanging="139"/>
        <w:rPr>
          <w:sz w:val="20"/>
        </w:rPr>
      </w:pPr>
      <w:r>
        <w:rPr>
          <w:sz w:val="20"/>
        </w:rPr>
        <w:t>сделать фонетический разбор</w:t>
      </w:r>
      <w:r>
        <w:rPr>
          <w:spacing w:val="-1"/>
          <w:sz w:val="20"/>
        </w:rPr>
        <w:t xml:space="preserve"> </w:t>
      </w:r>
      <w:r>
        <w:rPr>
          <w:sz w:val="20"/>
        </w:rPr>
        <w:t>слова;</w:t>
      </w:r>
    </w:p>
    <w:p w:rsidR="00CD4114" w:rsidRDefault="002654B0" w:rsidP="00EA1534">
      <w:pPr>
        <w:pStyle w:val="a4"/>
        <w:numPr>
          <w:ilvl w:val="4"/>
          <w:numId w:val="103"/>
        </w:numPr>
        <w:tabs>
          <w:tab w:val="left" w:pos="1382"/>
        </w:tabs>
        <w:spacing w:line="245" w:lineRule="exact"/>
        <w:ind w:left="1381" w:hanging="139"/>
        <w:rPr>
          <w:sz w:val="20"/>
        </w:rPr>
      </w:pPr>
      <w:r>
        <w:rPr>
          <w:sz w:val="20"/>
        </w:rPr>
        <w:t>осознать важность сохранения орфоэпических норм татарского языка при</w:t>
      </w:r>
      <w:r>
        <w:rPr>
          <w:spacing w:val="-2"/>
          <w:sz w:val="20"/>
        </w:rPr>
        <w:t xml:space="preserve"> </w:t>
      </w:r>
      <w:r>
        <w:rPr>
          <w:sz w:val="20"/>
        </w:rPr>
        <w:t>общении;</w:t>
      </w:r>
    </w:p>
    <w:p w:rsidR="00CD4114" w:rsidRDefault="002654B0" w:rsidP="00EA1534">
      <w:pPr>
        <w:pStyle w:val="a4"/>
        <w:numPr>
          <w:ilvl w:val="4"/>
          <w:numId w:val="103"/>
        </w:numPr>
        <w:tabs>
          <w:tab w:val="left" w:pos="1382"/>
        </w:tabs>
        <w:ind w:left="956" w:right="1001" w:firstLine="286"/>
        <w:rPr>
          <w:sz w:val="20"/>
        </w:rPr>
      </w:pPr>
      <w:r>
        <w:rPr>
          <w:sz w:val="20"/>
        </w:rPr>
        <w:t>научиться находить и правильно использовать в соответствующих ситуациях найденную в орфоэпических словарях и других справочниках</w:t>
      </w:r>
      <w:r>
        <w:rPr>
          <w:spacing w:val="-5"/>
          <w:sz w:val="20"/>
        </w:rPr>
        <w:t xml:space="preserve"> </w:t>
      </w:r>
      <w:r>
        <w:rPr>
          <w:sz w:val="20"/>
        </w:rPr>
        <w:t>информацию.</w:t>
      </w:r>
    </w:p>
    <w:p w:rsidR="00CD4114" w:rsidRDefault="002654B0">
      <w:pPr>
        <w:pStyle w:val="2"/>
        <w:spacing w:before="2"/>
        <w:ind w:left="1666"/>
      </w:pPr>
      <w:r>
        <w:t>Выпускник получит возможность научиться:</w:t>
      </w:r>
    </w:p>
    <w:p w:rsidR="00CD4114" w:rsidRDefault="002654B0" w:rsidP="00EA1534">
      <w:pPr>
        <w:pStyle w:val="a4"/>
        <w:numPr>
          <w:ilvl w:val="4"/>
          <w:numId w:val="103"/>
        </w:numPr>
        <w:tabs>
          <w:tab w:val="left" w:pos="1382"/>
        </w:tabs>
        <w:spacing w:line="243" w:lineRule="exact"/>
        <w:ind w:left="1381"/>
        <w:rPr>
          <w:sz w:val="20"/>
        </w:rPr>
      </w:pPr>
      <w:r>
        <w:rPr>
          <w:sz w:val="20"/>
        </w:rPr>
        <w:t>выделить основные выразительные средства</w:t>
      </w:r>
      <w:r>
        <w:rPr>
          <w:spacing w:val="-2"/>
          <w:sz w:val="20"/>
        </w:rPr>
        <w:t xml:space="preserve"> </w:t>
      </w:r>
      <w:r>
        <w:rPr>
          <w:sz w:val="20"/>
        </w:rPr>
        <w:t>фонетики;</w:t>
      </w:r>
    </w:p>
    <w:p w:rsidR="00CD4114" w:rsidRDefault="002654B0" w:rsidP="00EA1534">
      <w:pPr>
        <w:pStyle w:val="a4"/>
        <w:numPr>
          <w:ilvl w:val="4"/>
          <w:numId w:val="103"/>
        </w:numPr>
        <w:tabs>
          <w:tab w:val="left" w:pos="1382"/>
        </w:tabs>
        <w:spacing w:line="245" w:lineRule="exact"/>
        <w:ind w:left="1381"/>
        <w:rPr>
          <w:sz w:val="20"/>
        </w:rPr>
      </w:pPr>
      <w:r>
        <w:rPr>
          <w:sz w:val="20"/>
        </w:rPr>
        <w:t>выразительно читать тексты из прозы и</w:t>
      </w:r>
      <w:r>
        <w:rPr>
          <w:spacing w:val="1"/>
          <w:sz w:val="20"/>
        </w:rPr>
        <w:t xml:space="preserve"> </w:t>
      </w:r>
      <w:r>
        <w:rPr>
          <w:sz w:val="20"/>
        </w:rPr>
        <w:t>поэзии;</w:t>
      </w:r>
    </w:p>
    <w:p w:rsidR="00CD4114" w:rsidRDefault="002654B0" w:rsidP="00EA1534">
      <w:pPr>
        <w:pStyle w:val="a4"/>
        <w:numPr>
          <w:ilvl w:val="4"/>
          <w:numId w:val="103"/>
        </w:numPr>
        <w:tabs>
          <w:tab w:val="left" w:pos="1382"/>
          <w:tab w:val="left" w:pos="8846"/>
        </w:tabs>
        <w:ind w:left="1239" w:right="1002" w:firstLine="0"/>
        <w:rPr>
          <w:sz w:val="20"/>
        </w:rPr>
      </w:pPr>
      <w:r>
        <w:rPr>
          <w:sz w:val="20"/>
        </w:rPr>
        <w:t xml:space="preserve">находить   и   грамотно   использовать   в   мультимедийной </w:t>
      </w:r>
      <w:r>
        <w:rPr>
          <w:spacing w:val="40"/>
          <w:sz w:val="20"/>
        </w:rPr>
        <w:t xml:space="preserve"> </w:t>
      </w:r>
      <w:r>
        <w:rPr>
          <w:sz w:val="20"/>
        </w:rPr>
        <w:t xml:space="preserve">форме </w:t>
      </w:r>
      <w:r>
        <w:rPr>
          <w:spacing w:val="49"/>
          <w:sz w:val="20"/>
        </w:rPr>
        <w:t xml:space="preserve"> </w:t>
      </w:r>
      <w:r>
        <w:rPr>
          <w:sz w:val="20"/>
        </w:rPr>
        <w:t>необходимую</w:t>
      </w:r>
      <w:r>
        <w:rPr>
          <w:sz w:val="20"/>
        </w:rPr>
        <w:tab/>
        <w:t xml:space="preserve">информацию </w:t>
      </w:r>
      <w:r>
        <w:rPr>
          <w:spacing w:val="-10"/>
          <w:sz w:val="20"/>
        </w:rPr>
        <w:t xml:space="preserve">из </w:t>
      </w:r>
      <w:r>
        <w:rPr>
          <w:sz w:val="20"/>
        </w:rPr>
        <w:t>орфоэпических словарей и</w:t>
      </w:r>
      <w:r>
        <w:rPr>
          <w:spacing w:val="-1"/>
          <w:sz w:val="20"/>
        </w:rPr>
        <w:t xml:space="preserve"> </w:t>
      </w:r>
      <w:r>
        <w:rPr>
          <w:sz w:val="20"/>
        </w:rPr>
        <w:t>справочников.</w:t>
      </w:r>
    </w:p>
    <w:p w:rsidR="00CD4114" w:rsidRDefault="002654B0">
      <w:pPr>
        <w:pStyle w:val="2"/>
        <w:spacing w:before="3" w:line="240" w:lineRule="auto"/>
        <w:ind w:left="956" w:right="7197"/>
      </w:pPr>
      <w:r>
        <w:t>«Морфемика и словообразование» Выпускник научится:</w:t>
      </w:r>
    </w:p>
    <w:p w:rsidR="00CD4114" w:rsidRDefault="002654B0" w:rsidP="00EA1534">
      <w:pPr>
        <w:pStyle w:val="a4"/>
        <w:numPr>
          <w:ilvl w:val="4"/>
          <w:numId w:val="103"/>
        </w:numPr>
        <w:tabs>
          <w:tab w:val="left" w:pos="1382"/>
        </w:tabs>
        <w:spacing w:line="241" w:lineRule="exact"/>
        <w:ind w:left="1381"/>
        <w:rPr>
          <w:sz w:val="20"/>
        </w:rPr>
      </w:pPr>
      <w:r>
        <w:rPr>
          <w:sz w:val="20"/>
        </w:rPr>
        <w:t>делить слова на</w:t>
      </w:r>
      <w:r>
        <w:rPr>
          <w:spacing w:val="1"/>
          <w:sz w:val="20"/>
        </w:rPr>
        <w:t xml:space="preserve"> </w:t>
      </w:r>
      <w:r>
        <w:rPr>
          <w:sz w:val="20"/>
        </w:rPr>
        <w:t>морфемы;</w:t>
      </w:r>
    </w:p>
    <w:p w:rsidR="00CD4114" w:rsidRDefault="002654B0" w:rsidP="00EA1534">
      <w:pPr>
        <w:pStyle w:val="a4"/>
        <w:numPr>
          <w:ilvl w:val="4"/>
          <w:numId w:val="103"/>
        </w:numPr>
        <w:tabs>
          <w:tab w:val="left" w:pos="1382"/>
        </w:tabs>
        <w:spacing w:line="245" w:lineRule="exact"/>
        <w:ind w:left="1381"/>
        <w:rPr>
          <w:sz w:val="20"/>
        </w:rPr>
      </w:pPr>
      <w:r>
        <w:rPr>
          <w:sz w:val="20"/>
        </w:rPr>
        <w:t>определить основные способы</w:t>
      </w:r>
      <w:r>
        <w:rPr>
          <w:spacing w:val="-2"/>
          <w:sz w:val="20"/>
        </w:rPr>
        <w:t xml:space="preserve"> </w:t>
      </w:r>
      <w:r>
        <w:rPr>
          <w:sz w:val="20"/>
        </w:rPr>
        <w:t>словообразования;</w:t>
      </w:r>
    </w:p>
    <w:p w:rsidR="00CD4114" w:rsidRDefault="002654B0" w:rsidP="00EA1534">
      <w:pPr>
        <w:pStyle w:val="a4"/>
        <w:numPr>
          <w:ilvl w:val="4"/>
          <w:numId w:val="103"/>
        </w:numPr>
        <w:tabs>
          <w:tab w:val="left" w:pos="1382"/>
        </w:tabs>
        <w:spacing w:line="245" w:lineRule="exact"/>
        <w:ind w:left="1381"/>
        <w:rPr>
          <w:sz w:val="20"/>
        </w:rPr>
      </w:pPr>
      <w:r>
        <w:rPr>
          <w:sz w:val="20"/>
        </w:rPr>
        <w:t>уметь образовывать новые слова из</w:t>
      </w:r>
      <w:r>
        <w:rPr>
          <w:spacing w:val="-1"/>
          <w:sz w:val="20"/>
        </w:rPr>
        <w:t xml:space="preserve"> </w:t>
      </w:r>
      <w:r>
        <w:rPr>
          <w:sz w:val="20"/>
        </w:rPr>
        <w:t>заданного;</w:t>
      </w:r>
    </w:p>
    <w:p w:rsidR="00CD4114" w:rsidRDefault="00BF204F" w:rsidP="00EA1534">
      <w:pPr>
        <w:pStyle w:val="a4"/>
        <w:numPr>
          <w:ilvl w:val="4"/>
          <w:numId w:val="103"/>
        </w:numPr>
        <w:tabs>
          <w:tab w:val="left" w:pos="1382"/>
        </w:tabs>
        <w:ind w:left="1381"/>
        <w:rPr>
          <w:sz w:val="20"/>
        </w:rPr>
      </w:pPr>
      <w:r>
        <w:pict>
          <v:rect id="_x0000_s1043" style="position:absolute;left:0;text-align:left;margin-left:532.65pt;margin-top:11.15pt;width:2.65pt;height:.5pt;z-index:1024;mso-position-horizontal-relative:page" fillcolor="black" stroked="f">
            <w10:wrap anchorx="page"/>
          </v:rect>
        </w:pict>
      </w:r>
      <w:r w:rsidR="002654B0">
        <w:rPr>
          <w:sz w:val="20"/>
        </w:rPr>
        <w:t>изучая морфемику и словообразования, грамотно писать, определять части речи и члены</w:t>
      </w:r>
      <w:r w:rsidR="002654B0">
        <w:rPr>
          <w:spacing w:val="-12"/>
          <w:sz w:val="20"/>
        </w:rPr>
        <w:t xml:space="preserve"> </w:t>
      </w:r>
      <w:r w:rsidR="002654B0">
        <w:rPr>
          <w:sz w:val="20"/>
        </w:rPr>
        <w:t>предложений.</w:t>
      </w:r>
    </w:p>
    <w:p w:rsidR="00CD4114" w:rsidRDefault="002654B0">
      <w:pPr>
        <w:pStyle w:val="2"/>
        <w:spacing w:before="2"/>
        <w:ind w:left="956"/>
      </w:pPr>
      <w:r>
        <w:t>Выпускник получит возможность научиться:</w:t>
      </w:r>
    </w:p>
    <w:p w:rsidR="00CD4114" w:rsidRDefault="002654B0" w:rsidP="00EA1534">
      <w:pPr>
        <w:pStyle w:val="a4"/>
        <w:numPr>
          <w:ilvl w:val="4"/>
          <w:numId w:val="103"/>
        </w:numPr>
        <w:tabs>
          <w:tab w:val="left" w:pos="1382"/>
        </w:tabs>
        <w:spacing w:line="243" w:lineRule="exact"/>
        <w:ind w:left="1381"/>
        <w:rPr>
          <w:sz w:val="20"/>
        </w:rPr>
      </w:pPr>
      <w:r>
        <w:rPr>
          <w:sz w:val="20"/>
        </w:rPr>
        <w:t>увидеть смысловую связь между однокоренными</w:t>
      </w:r>
      <w:r>
        <w:rPr>
          <w:spacing w:val="-6"/>
          <w:sz w:val="20"/>
        </w:rPr>
        <w:t xml:space="preserve"> </w:t>
      </w:r>
      <w:r>
        <w:rPr>
          <w:sz w:val="20"/>
        </w:rPr>
        <w:t>словами;</w:t>
      </w:r>
    </w:p>
    <w:p w:rsidR="00CD4114" w:rsidRDefault="002654B0" w:rsidP="00EA1534">
      <w:pPr>
        <w:pStyle w:val="a4"/>
        <w:numPr>
          <w:ilvl w:val="4"/>
          <w:numId w:val="103"/>
        </w:numPr>
        <w:tabs>
          <w:tab w:val="left" w:pos="1382"/>
        </w:tabs>
        <w:ind w:left="956" w:right="994" w:firstLine="283"/>
        <w:rPr>
          <w:sz w:val="20"/>
        </w:rPr>
      </w:pPr>
      <w:r>
        <w:rPr>
          <w:sz w:val="20"/>
        </w:rPr>
        <w:t>понимать значимость частей словообразования как одного из изобразительно-выразительных средств художественной</w:t>
      </w:r>
      <w:r>
        <w:rPr>
          <w:spacing w:val="-2"/>
          <w:sz w:val="20"/>
        </w:rPr>
        <w:t xml:space="preserve"> </w:t>
      </w:r>
      <w:r>
        <w:rPr>
          <w:sz w:val="20"/>
        </w:rPr>
        <w:t>речи;</w:t>
      </w:r>
    </w:p>
    <w:p w:rsidR="00CD4114" w:rsidRDefault="002654B0" w:rsidP="00EA1534">
      <w:pPr>
        <w:pStyle w:val="a4"/>
        <w:numPr>
          <w:ilvl w:val="4"/>
          <w:numId w:val="103"/>
        </w:numPr>
        <w:tabs>
          <w:tab w:val="left" w:pos="1382"/>
        </w:tabs>
        <w:spacing w:line="244" w:lineRule="exact"/>
        <w:ind w:left="1381"/>
        <w:rPr>
          <w:sz w:val="20"/>
        </w:rPr>
      </w:pPr>
      <w:r>
        <w:rPr>
          <w:sz w:val="20"/>
        </w:rPr>
        <w:t>уметь находить нужную информацию из словарей и справочников по</w:t>
      </w:r>
      <w:r>
        <w:rPr>
          <w:spacing w:val="-5"/>
          <w:sz w:val="20"/>
        </w:rPr>
        <w:t xml:space="preserve"> </w:t>
      </w:r>
      <w:r>
        <w:rPr>
          <w:sz w:val="20"/>
        </w:rPr>
        <w:t>словообразованию;</w:t>
      </w:r>
    </w:p>
    <w:p w:rsidR="00CD4114" w:rsidRDefault="002654B0" w:rsidP="00EA1534">
      <w:pPr>
        <w:pStyle w:val="a4"/>
        <w:numPr>
          <w:ilvl w:val="4"/>
          <w:numId w:val="103"/>
        </w:numPr>
        <w:tabs>
          <w:tab w:val="left" w:pos="1382"/>
        </w:tabs>
        <w:ind w:left="956" w:right="1003" w:firstLine="283"/>
        <w:rPr>
          <w:sz w:val="20"/>
        </w:rPr>
      </w:pPr>
      <w:r>
        <w:rPr>
          <w:sz w:val="20"/>
        </w:rPr>
        <w:t>уделять внимание этимологической стороне слова при объяснении правописания и лексического значения</w:t>
      </w:r>
      <w:r>
        <w:rPr>
          <w:spacing w:val="-2"/>
          <w:sz w:val="20"/>
        </w:rPr>
        <w:t xml:space="preserve"> </w:t>
      </w:r>
      <w:r>
        <w:rPr>
          <w:sz w:val="20"/>
        </w:rPr>
        <w:t>слова.</w:t>
      </w:r>
    </w:p>
    <w:p w:rsidR="00CD4114" w:rsidRDefault="002654B0">
      <w:pPr>
        <w:pStyle w:val="2"/>
        <w:spacing w:before="4" w:line="240" w:lineRule="auto"/>
        <w:ind w:left="956" w:right="7474"/>
      </w:pPr>
      <w:r>
        <w:t>«Лексикология и фразеология» Выпускник научится:</w:t>
      </w:r>
    </w:p>
    <w:p w:rsidR="00CD4114" w:rsidRDefault="002654B0" w:rsidP="00EA1534">
      <w:pPr>
        <w:pStyle w:val="a4"/>
        <w:numPr>
          <w:ilvl w:val="4"/>
          <w:numId w:val="103"/>
        </w:numPr>
        <w:tabs>
          <w:tab w:val="left" w:pos="1382"/>
        </w:tabs>
        <w:spacing w:line="241" w:lineRule="exact"/>
        <w:ind w:left="1381"/>
        <w:rPr>
          <w:sz w:val="20"/>
        </w:rPr>
      </w:pPr>
      <w:r>
        <w:rPr>
          <w:sz w:val="20"/>
        </w:rPr>
        <w:t>провести лексический анализ</w:t>
      </w:r>
      <w:r>
        <w:rPr>
          <w:spacing w:val="-1"/>
          <w:sz w:val="20"/>
        </w:rPr>
        <w:t xml:space="preserve"> </w:t>
      </w:r>
      <w:r>
        <w:rPr>
          <w:sz w:val="20"/>
        </w:rPr>
        <w:t>слова;</w:t>
      </w:r>
    </w:p>
    <w:p w:rsidR="00CD4114" w:rsidRDefault="002654B0" w:rsidP="00EA1534">
      <w:pPr>
        <w:pStyle w:val="a4"/>
        <w:numPr>
          <w:ilvl w:val="4"/>
          <w:numId w:val="103"/>
        </w:numPr>
        <w:tabs>
          <w:tab w:val="left" w:pos="1382"/>
        </w:tabs>
        <w:spacing w:line="244" w:lineRule="exact"/>
        <w:ind w:left="1381"/>
        <w:rPr>
          <w:sz w:val="20"/>
        </w:rPr>
      </w:pPr>
      <w:r>
        <w:rPr>
          <w:sz w:val="20"/>
        </w:rPr>
        <w:t>объединять слова в тематические</w:t>
      </w:r>
      <w:r>
        <w:rPr>
          <w:spacing w:val="-2"/>
          <w:sz w:val="20"/>
        </w:rPr>
        <w:t xml:space="preserve"> </w:t>
      </w:r>
      <w:r>
        <w:rPr>
          <w:sz w:val="20"/>
        </w:rPr>
        <w:t>группы;</w:t>
      </w:r>
    </w:p>
    <w:p w:rsidR="00CD4114" w:rsidRDefault="002654B0" w:rsidP="00EA1534">
      <w:pPr>
        <w:pStyle w:val="a4"/>
        <w:numPr>
          <w:ilvl w:val="4"/>
          <w:numId w:val="103"/>
        </w:numPr>
        <w:tabs>
          <w:tab w:val="left" w:pos="1382"/>
        </w:tabs>
        <w:spacing w:line="244" w:lineRule="exact"/>
        <w:ind w:left="1381"/>
        <w:rPr>
          <w:sz w:val="20"/>
        </w:rPr>
      </w:pPr>
      <w:r>
        <w:rPr>
          <w:sz w:val="20"/>
        </w:rPr>
        <w:t>подбирать синонимы и</w:t>
      </w:r>
      <w:r>
        <w:rPr>
          <w:spacing w:val="-2"/>
          <w:sz w:val="20"/>
        </w:rPr>
        <w:t xml:space="preserve"> </w:t>
      </w:r>
      <w:r>
        <w:rPr>
          <w:sz w:val="20"/>
        </w:rPr>
        <w:t>антонимы;</w:t>
      </w:r>
    </w:p>
    <w:p w:rsidR="00CD4114" w:rsidRDefault="002654B0" w:rsidP="00EA1534">
      <w:pPr>
        <w:pStyle w:val="a4"/>
        <w:numPr>
          <w:ilvl w:val="4"/>
          <w:numId w:val="103"/>
        </w:numPr>
        <w:tabs>
          <w:tab w:val="left" w:pos="1382"/>
        </w:tabs>
        <w:spacing w:line="245" w:lineRule="exact"/>
        <w:ind w:left="1381"/>
        <w:rPr>
          <w:sz w:val="20"/>
        </w:rPr>
      </w:pPr>
      <w:r>
        <w:rPr>
          <w:sz w:val="20"/>
        </w:rPr>
        <w:t>распознавать фразеологические</w:t>
      </w:r>
      <w:r>
        <w:rPr>
          <w:spacing w:val="-1"/>
          <w:sz w:val="20"/>
        </w:rPr>
        <w:t xml:space="preserve"> </w:t>
      </w:r>
      <w:r>
        <w:rPr>
          <w:sz w:val="20"/>
        </w:rPr>
        <w:t>обороты;</w:t>
      </w:r>
    </w:p>
    <w:p w:rsidR="00CD4114" w:rsidRDefault="002654B0" w:rsidP="00EA1534">
      <w:pPr>
        <w:pStyle w:val="a4"/>
        <w:numPr>
          <w:ilvl w:val="4"/>
          <w:numId w:val="103"/>
        </w:numPr>
        <w:tabs>
          <w:tab w:val="left" w:pos="1382"/>
        </w:tabs>
        <w:ind w:left="1381"/>
        <w:rPr>
          <w:sz w:val="20"/>
        </w:rPr>
      </w:pPr>
      <w:r>
        <w:rPr>
          <w:sz w:val="20"/>
        </w:rPr>
        <w:t>придерживаться лексических норм при устной и письменной</w:t>
      </w:r>
      <w:r>
        <w:rPr>
          <w:spacing w:val="-1"/>
          <w:sz w:val="20"/>
        </w:rPr>
        <w:t xml:space="preserve"> </w:t>
      </w:r>
      <w:r>
        <w:rPr>
          <w:sz w:val="20"/>
        </w:rPr>
        <w:t>речи;</w:t>
      </w:r>
    </w:p>
    <w:p w:rsidR="00CD4114" w:rsidRDefault="002654B0" w:rsidP="00EA1534">
      <w:pPr>
        <w:pStyle w:val="a4"/>
        <w:numPr>
          <w:ilvl w:val="4"/>
          <w:numId w:val="103"/>
        </w:numPr>
        <w:tabs>
          <w:tab w:val="left" w:pos="1382"/>
        </w:tabs>
        <w:ind w:left="1239" w:right="998" w:firstLine="0"/>
        <w:rPr>
          <w:sz w:val="20"/>
        </w:rPr>
      </w:pPr>
      <w:r>
        <w:rPr>
          <w:sz w:val="20"/>
        </w:rPr>
        <w:t>использовать синонимы как средство связи предложений в тексте и как средство устранения неоправданного повтора;</w:t>
      </w:r>
    </w:p>
    <w:p w:rsidR="00CD4114" w:rsidRDefault="002654B0" w:rsidP="00EA1534">
      <w:pPr>
        <w:pStyle w:val="a4"/>
        <w:numPr>
          <w:ilvl w:val="4"/>
          <w:numId w:val="103"/>
        </w:numPr>
        <w:tabs>
          <w:tab w:val="left" w:pos="1382"/>
        </w:tabs>
        <w:ind w:left="1239" w:right="994" w:firstLine="0"/>
        <w:rPr>
          <w:sz w:val="20"/>
        </w:rPr>
      </w:pPr>
      <w:r>
        <w:rPr>
          <w:sz w:val="20"/>
        </w:rPr>
        <w:t>наблюдать за использованием переносных значений слов в устных и письменных текстах (метафора, эпитет,</w:t>
      </w:r>
      <w:r>
        <w:rPr>
          <w:spacing w:val="-1"/>
          <w:sz w:val="20"/>
        </w:rPr>
        <w:t xml:space="preserve"> </w:t>
      </w:r>
      <w:r>
        <w:rPr>
          <w:sz w:val="20"/>
        </w:rPr>
        <w:t>олицетворение);</w:t>
      </w:r>
    </w:p>
    <w:p w:rsidR="00CD4114" w:rsidRDefault="002654B0" w:rsidP="00EA1534">
      <w:pPr>
        <w:pStyle w:val="a4"/>
        <w:numPr>
          <w:ilvl w:val="4"/>
          <w:numId w:val="103"/>
        </w:numPr>
        <w:tabs>
          <w:tab w:val="left" w:pos="1382"/>
          <w:tab w:val="left" w:pos="2702"/>
          <w:tab w:val="left" w:pos="3956"/>
          <w:tab w:val="left" w:pos="4781"/>
          <w:tab w:val="left" w:pos="6047"/>
          <w:tab w:val="left" w:pos="7016"/>
          <w:tab w:val="left" w:pos="8148"/>
          <w:tab w:val="left" w:pos="9337"/>
        </w:tabs>
        <w:ind w:left="1239" w:right="1000" w:firstLine="0"/>
        <w:rPr>
          <w:sz w:val="20"/>
        </w:rPr>
      </w:pPr>
      <w:r>
        <w:rPr>
          <w:sz w:val="20"/>
        </w:rPr>
        <w:t>пользоваться</w:t>
      </w:r>
      <w:r>
        <w:rPr>
          <w:sz w:val="20"/>
        </w:rPr>
        <w:tab/>
        <w:t>различными</w:t>
      </w:r>
      <w:r>
        <w:rPr>
          <w:sz w:val="20"/>
        </w:rPr>
        <w:tab/>
        <w:t>видами</w:t>
      </w:r>
      <w:r>
        <w:rPr>
          <w:sz w:val="20"/>
        </w:rPr>
        <w:tab/>
        <w:t>лексических</w:t>
      </w:r>
      <w:r>
        <w:rPr>
          <w:sz w:val="20"/>
        </w:rPr>
        <w:tab/>
        <w:t>словарей</w:t>
      </w:r>
      <w:r>
        <w:rPr>
          <w:sz w:val="20"/>
        </w:rPr>
        <w:tab/>
        <w:t>(толковых,</w:t>
      </w:r>
      <w:r>
        <w:rPr>
          <w:sz w:val="20"/>
        </w:rPr>
        <w:tab/>
        <w:t>синонимов,</w:t>
      </w:r>
      <w:r>
        <w:rPr>
          <w:sz w:val="20"/>
        </w:rPr>
        <w:tab/>
      </w:r>
      <w:r>
        <w:rPr>
          <w:spacing w:val="-3"/>
          <w:sz w:val="20"/>
        </w:rPr>
        <w:t xml:space="preserve">антонимов, </w:t>
      </w:r>
      <w:r>
        <w:rPr>
          <w:sz w:val="20"/>
        </w:rPr>
        <w:t>фразеологизмов).</w:t>
      </w:r>
    </w:p>
    <w:p w:rsidR="00CD4114" w:rsidRDefault="002654B0">
      <w:pPr>
        <w:pStyle w:val="2"/>
        <w:spacing w:before="3" w:line="227" w:lineRule="exact"/>
        <w:ind w:left="956"/>
      </w:pPr>
      <w:r>
        <w:t>Выпускник получит возможность научиться:</w:t>
      </w:r>
    </w:p>
    <w:p w:rsidR="00CD4114" w:rsidRDefault="002654B0" w:rsidP="00EA1534">
      <w:pPr>
        <w:pStyle w:val="a4"/>
        <w:numPr>
          <w:ilvl w:val="4"/>
          <w:numId w:val="103"/>
        </w:numPr>
        <w:tabs>
          <w:tab w:val="left" w:pos="1382"/>
        </w:tabs>
        <w:spacing w:line="242" w:lineRule="exact"/>
        <w:ind w:left="1381"/>
        <w:rPr>
          <w:sz w:val="20"/>
        </w:rPr>
      </w:pPr>
      <w:r>
        <w:rPr>
          <w:sz w:val="20"/>
        </w:rPr>
        <w:t>сделать общую классификацию словарного</w:t>
      </w:r>
      <w:r>
        <w:rPr>
          <w:spacing w:val="4"/>
          <w:sz w:val="20"/>
        </w:rPr>
        <w:t xml:space="preserve"> </w:t>
      </w:r>
      <w:r>
        <w:rPr>
          <w:sz w:val="20"/>
        </w:rPr>
        <w:t>запаса;</w:t>
      </w:r>
    </w:p>
    <w:p w:rsidR="00CD4114" w:rsidRDefault="002654B0" w:rsidP="00EA1534">
      <w:pPr>
        <w:pStyle w:val="a4"/>
        <w:numPr>
          <w:ilvl w:val="4"/>
          <w:numId w:val="103"/>
        </w:numPr>
        <w:tabs>
          <w:tab w:val="left" w:pos="1382"/>
        </w:tabs>
        <w:spacing w:line="245" w:lineRule="exact"/>
        <w:ind w:left="1381"/>
        <w:rPr>
          <w:sz w:val="20"/>
        </w:rPr>
      </w:pPr>
      <w:r>
        <w:rPr>
          <w:sz w:val="20"/>
        </w:rPr>
        <w:t>различать лексическую и грамматическую значения</w:t>
      </w:r>
      <w:r>
        <w:rPr>
          <w:spacing w:val="-2"/>
          <w:sz w:val="20"/>
        </w:rPr>
        <w:t xml:space="preserve"> </w:t>
      </w:r>
      <w:r>
        <w:rPr>
          <w:sz w:val="20"/>
        </w:rPr>
        <w:t>слова;</w:t>
      </w:r>
    </w:p>
    <w:p w:rsidR="00CD4114" w:rsidRDefault="002654B0" w:rsidP="00EA1534">
      <w:pPr>
        <w:pStyle w:val="a4"/>
        <w:numPr>
          <w:ilvl w:val="4"/>
          <w:numId w:val="103"/>
        </w:numPr>
        <w:tabs>
          <w:tab w:val="left" w:pos="1382"/>
        </w:tabs>
        <w:spacing w:line="245" w:lineRule="exact"/>
        <w:ind w:left="1381"/>
        <w:rPr>
          <w:sz w:val="20"/>
        </w:rPr>
      </w:pPr>
      <w:r>
        <w:rPr>
          <w:sz w:val="20"/>
        </w:rPr>
        <w:t>опознавать различных</w:t>
      </w:r>
      <w:r>
        <w:rPr>
          <w:spacing w:val="-2"/>
          <w:sz w:val="20"/>
        </w:rPr>
        <w:t xml:space="preserve"> </w:t>
      </w:r>
      <w:r>
        <w:rPr>
          <w:sz w:val="20"/>
        </w:rPr>
        <w:t>омонимов;</w:t>
      </w:r>
    </w:p>
    <w:p w:rsidR="00CD4114" w:rsidRDefault="002654B0" w:rsidP="00EA1534">
      <w:pPr>
        <w:pStyle w:val="a4"/>
        <w:numPr>
          <w:ilvl w:val="4"/>
          <w:numId w:val="103"/>
        </w:numPr>
        <w:tabs>
          <w:tab w:val="left" w:pos="1382"/>
        </w:tabs>
        <w:spacing w:line="245" w:lineRule="exact"/>
        <w:ind w:left="1381"/>
        <w:rPr>
          <w:sz w:val="20"/>
        </w:rPr>
      </w:pPr>
      <w:r>
        <w:rPr>
          <w:sz w:val="20"/>
        </w:rPr>
        <w:t>оценить свою и чужую речь с точки зрения точного, уместного и выразительного</w:t>
      </w:r>
      <w:r>
        <w:rPr>
          <w:spacing w:val="-13"/>
          <w:sz w:val="20"/>
        </w:rPr>
        <w:t xml:space="preserve"> </w:t>
      </w:r>
      <w:r>
        <w:rPr>
          <w:sz w:val="20"/>
        </w:rPr>
        <w:t>словоупотребления;</w:t>
      </w:r>
    </w:p>
    <w:p w:rsidR="00CD4114" w:rsidRDefault="002654B0" w:rsidP="00EA1534">
      <w:pPr>
        <w:pStyle w:val="a4"/>
        <w:numPr>
          <w:ilvl w:val="4"/>
          <w:numId w:val="103"/>
        </w:numPr>
        <w:tabs>
          <w:tab w:val="left" w:pos="1382"/>
        </w:tabs>
        <w:spacing w:before="2" w:line="237" w:lineRule="auto"/>
        <w:ind w:left="1239" w:right="997" w:firstLine="0"/>
        <w:rPr>
          <w:sz w:val="20"/>
        </w:rPr>
      </w:pPr>
      <w:r>
        <w:rPr>
          <w:sz w:val="20"/>
        </w:rPr>
        <w:t>опознавать лексико-фразеологические средства в публицистических и художественных текстах, знать лексические средства, используемые в научном и деловом стилях;</w:t>
      </w:r>
    </w:p>
    <w:p w:rsidR="00CD4114" w:rsidRDefault="002654B0" w:rsidP="00EA1534">
      <w:pPr>
        <w:pStyle w:val="a4"/>
        <w:numPr>
          <w:ilvl w:val="4"/>
          <w:numId w:val="103"/>
        </w:numPr>
        <w:tabs>
          <w:tab w:val="left" w:pos="1382"/>
        </w:tabs>
        <w:ind w:left="1239" w:right="1001" w:firstLine="0"/>
        <w:rPr>
          <w:sz w:val="20"/>
        </w:rPr>
      </w:pPr>
      <w:r>
        <w:rPr>
          <w:sz w:val="20"/>
        </w:rPr>
        <w:t>находить из различных лексических словарей (толковых, синонимов, антонимов, фразеологизмов, иностранных языков) и мультимедийных средств необходимую</w:t>
      </w:r>
      <w:r>
        <w:rPr>
          <w:spacing w:val="-2"/>
          <w:sz w:val="20"/>
        </w:rPr>
        <w:t xml:space="preserve"> </w:t>
      </w:r>
      <w:r>
        <w:rPr>
          <w:sz w:val="20"/>
        </w:rPr>
        <w:t>информацию.</w:t>
      </w:r>
    </w:p>
    <w:p w:rsidR="00CD4114" w:rsidRDefault="002654B0">
      <w:pPr>
        <w:pStyle w:val="2"/>
        <w:spacing w:before="6" w:line="240" w:lineRule="auto"/>
        <w:ind w:left="956"/>
      </w:pPr>
      <w:r>
        <w:t>«Морфология»</w:t>
      </w:r>
    </w:p>
    <w:p w:rsidR="00CD4114" w:rsidRDefault="002654B0">
      <w:pPr>
        <w:spacing w:line="228" w:lineRule="exact"/>
        <w:ind w:left="956"/>
        <w:rPr>
          <w:b/>
          <w:sz w:val="20"/>
        </w:rPr>
      </w:pPr>
      <w:r>
        <w:rPr>
          <w:b/>
          <w:sz w:val="20"/>
        </w:rPr>
        <w:t>Выпускник научится:</w:t>
      </w:r>
    </w:p>
    <w:p w:rsidR="00CD4114" w:rsidRDefault="002654B0" w:rsidP="00EA1534">
      <w:pPr>
        <w:pStyle w:val="a4"/>
        <w:numPr>
          <w:ilvl w:val="5"/>
          <w:numId w:val="103"/>
        </w:numPr>
        <w:tabs>
          <w:tab w:val="left" w:pos="1667"/>
        </w:tabs>
        <w:spacing w:line="242" w:lineRule="exact"/>
        <w:ind w:firstLine="142"/>
        <w:rPr>
          <w:sz w:val="20"/>
        </w:rPr>
      </w:pPr>
      <w:r>
        <w:rPr>
          <w:sz w:val="20"/>
        </w:rPr>
        <w:t>различать части речи татарского</w:t>
      </w:r>
      <w:r>
        <w:rPr>
          <w:spacing w:val="-2"/>
          <w:sz w:val="20"/>
        </w:rPr>
        <w:t xml:space="preserve"> </w:t>
      </w:r>
      <w:r>
        <w:rPr>
          <w:sz w:val="20"/>
        </w:rPr>
        <w:t>языка;</w:t>
      </w:r>
    </w:p>
    <w:p w:rsidR="00CD4114" w:rsidRDefault="002654B0" w:rsidP="00EA1534">
      <w:pPr>
        <w:pStyle w:val="a4"/>
        <w:numPr>
          <w:ilvl w:val="5"/>
          <w:numId w:val="103"/>
        </w:numPr>
        <w:tabs>
          <w:tab w:val="left" w:pos="1667"/>
        </w:tabs>
        <w:spacing w:line="244" w:lineRule="exact"/>
        <w:ind w:firstLine="142"/>
        <w:rPr>
          <w:sz w:val="20"/>
        </w:rPr>
      </w:pPr>
      <w:r>
        <w:rPr>
          <w:sz w:val="20"/>
        </w:rPr>
        <w:t>определить морфологические признаки</w:t>
      </w:r>
      <w:r>
        <w:rPr>
          <w:spacing w:val="-2"/>
          <w:sz w:val="20"/>
        </w:rPr>
        <w:t xml:space="preserve"> </w:t>
      </w:r>
      <w:r>
        <w:rPr>
          <w:sz w:val="20"/>
        </w:rPr>
        <w:t>слов;</w:t>
      </w:r>
    </w:p>
    <w:p w:rsidR="00CD4114" w:rsidRDefault="002654B0" w:rsidP="00EA1534">
      <w:pPr>
        <w:pStyle w:val="a4"/>
        <w:numPr>
          <w:ilvl w:val="5"/>
          <w:numId w:val="103"/>
        </w:numPr>
        <w:tabs>
          <w:tab w:val="left" w:pos="1667"/>
        </w:tabs>
        <w:ind w:right="1002" w:firstLine="142"/>
        <w:rPr>
          <w:sz w:val="20"/>
        </w:rPr>
      </w:pPr>
      <w:r>
        <w:rPr>
          <w:sz w:val="20"/>
        </w:rPr>
        <w:t>использовать различные формы частей речи в рамках норм современного татарского литературного языка;</w:t>
      </w:r>
    </w:p>
    <w:p w:rsidR="00CD4114" w:rsidRDefault="002654B0" w:rsidP="00EA1534">
      <w:pPr>
        <w:pStyle w:val="a4"/>
        <w:numPr>
          <w:ilvl w:val="5"/>
          <w:numId w:val="103"/>
        </w:numPr>
        <w:tabs>
          <w:tab w:val="left" w:pos="1667"/>
        </w:tabs>
        <w:ind w:right="998" w:firstLine="142"/>
        <w:rPr>
          <w:sz w:val="20"/>
        </w:rPr>
      </w:pPr>
      <w:r>
        <w:rPr>
          <w:sz w:val="20"/>
        </w:rPr>
        <w:t>применять знания и умения по морфологии на практике правописания и проведения различных видов</w:t>
      </w:r>
      <w:r>
        <w:rPr>
          <w:spacing w:val="-2"/>
          <w:sz w:val="20"/>
        </w:rPr>
        <w:t xml:space="preserve"> </w:t>
      </w:r>
      <w:r>
        <w:rPr>
          <w:sz w:val="20"/>
        </w:rPr>
        <w:t>анализа.</w:t>
      </w:r>
    </w:p>
    <w:p w:rsidR="00CD4114" w:rsidRDefault="002654B0">
      <w:pPr>
        <w:pStyle w:val="2"/>
        <w:spacing w:before="3"/>
        <w:ind w:left="956"/>
      </w:pPr>
      <w:r>
        <w:t>Выпускник получит возможность научиться:</w:t>
      </w:r>
    </w:p>
    <w:p w:rsidR="00CD4114" w:rsidRDefault="002654B0" w:rsidP="00EA1534">
      <w:pPr>
        <w:pStyle w:val="a4"/>
        <w:numPr>
          <w:ilvl w:val="4"/>
          <w:numId w:val="103"/>
        </w:numPr>
        <w:tabs>
          <w:tab w:val="left" w:pos="1382"/>
        </w:tabs>
        <w:spacing w:line="243" w:lineRule="exact"/>
        <w:ind w:left="1381"/>
        <w:rPr>
          <w:sz w:val="20"/>
        </w:rPr>
      </w:pPr>
      <w:r>
        <w:rPr>
          <w:sz w:val="20"/>
        </w:rPr>
        <w:t>исследовать словарный запас</w:t>
      </w:r>
      <w:r>
        <w:rPr>
          <w:spacing w:val="-2"/>
          <w:sz w:val="20"/>
        </w:rPr>
        <w:t xml:space="preserve"> </w:t>
      </w:r>
      <w:r>
        <w:rPr>
          <w:sz w:val="20"/>
        </w:rPr>
        <w:t>морфологии;</w:t>
      </w:r>
    </w:p>
    <w:p w:rsidR="00CD4114" w:rsidRDefault="002654B0" w:rsidP="00EA1534">
      <w:pPr>
        <w:pStyle w:val="a4"/>
        <w:numPr>
          <w:ilvl w:val="4"/>
          <w:numId w:val="103"/>
        </w:numPr>
        <w:tabs>
          <w:tab w:val="left" w:pos="1382"/>
        </w:tabs>
        <w:spacing w:line="245" w:lineRule="exact"/>
        <w:ind w:left="1381"/>
        <w:rPr>
          <w:sz w:val="20"/>
        </w:rPr>
      </w:pPr>
      <w:r>
        <w:rPr>
          <w:sz w:val="20"/>
        </w:rPr>
        <w:t>различать грамматические</w:t>
      </w:r>
      <w:r>
        <w:rPr>
          <w:spacing w:val="-1"/>
          <w:sz w:val="20"/>
        </w:rPr>
        <w:t xml:space="preserve"> </w:t>
      </w:r>
      <w:r>
        <w:rPr>
          <w:sz w:val="20"/>
        </w:rPr>
        <w:t>омонимы;</w:t>
      </w:r>
    </w:p>
    <w:p w:rsidR="00CD4114" w:rsidRDefault="002654B0" w:rsidP="00EA1534">
      <w:pPr>
        <w:pStyle w:val="a4"/>
        <w:numPr>
          <w:ilvl w:val="4"/>
          <w:numId w:val="103"/>
        </w:numPr>
        <w:tabs>
          <w:tab w:val="left" w:pos="1382"/>
        </w:tabs>
        <w:ind w:left="1239" w:right="995" w:firstLine="0"/>
        <w:rPr>
          <w:sz w:val="20"/>
        </w:rPr>
      </w:pPr>
      <w:r>
        <w:rPr>
          <w:sz w:val="20"/>
        </w:rPr>
        <w:t>опознавать морфологические единицы в публицистических и художественных текстах, знать морфологические формы, используемые в научном и деловом стилях;</w:t>
      </w:r>
    </w:p>
    <w:p w:rsidR="00CD4114" w:rsidRDefault="002654B0" w:rsidP="00EA1534">
      <w:pPr>
        <w:pStyle w:val="a4"/>
        <w:numPr>
          <w:ilvl w:val="4"/>
          <w:numId w:val="103"/>
        </w:numPr>
        <w:tabs>
          <w:tab w:val="left" w:pos="1382"/>
        </w:tabs>
        <w:ind w:left="1381"/>
        <w:rPr>
          <w:sz w:val="20"/>
        </w:rPr>
      </w:pPr>
      <w:r>
        <w:rPr>
          <w:sz w:val="20"/>
        </w:rPr>
        <w:t>находить нужную информацию из различных словарей и мультимедийных средств по</w:t>
      </w:r>
      <w:r>
        <w:rPr>
          <w:spacing w:val="-9"/>
          <w:sz w:val="20"/>
        </w:rPr>
        <w:t xml:space="preserve"> </w:t>
      </w:r>
      <w:r>
        <w:rPr>
          <w:sz w:val="20"/>
        </w:rPr>
        <w:t>морфологии.</w:t>
      </w:r>
    </w:p>
    <w:p w:rsidR="00CD4114" w:rsidRDefault="002654B0">
      <w:pPr>
        <w:pStyle w:val="2"/>
        <w:spacing w:before="2" w:line="240" w:lineRule="auto"/>
        <w:ind w:left="956"/>
      </w:pPr>
      <w:r>
        <w:t>«Синтаксис»</w:t>
      </w:r>
    </w:p>
    <w:p w:rsidR="00CD4114" w:rsidRDefault="002654B0">
      <w:pPr>
        <w:spacing w:before="1" w:line="228" w:lineRule="exact"/>
        <w:ind w:left="956"/>
        <w:rPr>
          <w:b/>
          <w:sz w:val="20"/>
        </w:rPr>
      </w:pPr>
      <w:r>
        <w:rPr>
          <w:b/>
          <w:sz w:val="20"/>
        </w:rPr>
        <w:t>Выпускник научится:</w:t>
      </w:r>
    </w:p>
    <w:p w:rsidR="00CD4114" w:rsidRDefault="002654B0" w:rsidP="00EA1534">
      <w:pPr>
        <w:pStyle w:val="a4"/>
        <w:numPr>
          <w:ilvl w:val="4"/>
          <w:numId w:val="103"/>
        </w:numPr>
        <w:tabs>
          <w:tab w:val="left" w:pos="1382"/>
        </w:tabs>
        <w:spacing w:line="243" w:lineRule="exact"/>
        <w:ind w:left="1381"/>
        <w:rPr>
          <w:sz w:val="20"/>
        </w:rPr>
      </w:pPr>
      <w:r>
        <w:rPr>
          <w:sz w:val="20"/>
        </w:rPr>
        <w:t>опознавать словосочетания и предложения и их виды;</w:t>
      </w:r>
    </w:p>
    <w:p w:rsidR="00CD4114" w:rsidRDefault="002654B0">
      <w:pPr>
        <w:pStyle w:val="1"/>
        <w:spacing w:before="128"/>
      </w:pPr>
      <w:r>
        <w:t>20</w:t>
      </w:r>
    </w:p>
    <w:p w:rsidR="00CD4114" w:rsidRDefault="00CD4114">
      <w:pPr>
        <w:sectPr w:rsidR="00CD4114">
          <w:pgSz w:w="11910" w:h="16840"/>
          <w:pgMar w:top="340" w:right="140" w:bottom="280" w:left="460" w:header="720" w:footer="720" w:gutter="0"/>
          <w:cols w:space="720"/>
        </w:sectPr>
      </w:pPr>
    </w:p>
    <w:p w:rsidR="00CD4114" w:rsidRDefault="002654B0" w:rsidP="00EA1534">
      <w:pPr>
        <w:pStyle w:val="a4"/>
        <w:numPr>
          <w:ilvl w:val="4"/>
          <w:numId w:val="103"/>
        </w:numPr>
        <w:tabs>
          <w:tab w:val="left" w:pos="1382"/>
        </w:tabs>
        <w:spacing w:before="82" w:line="244" w:lineRule="exact"/>
        <w:ind w:left="1381"/>
        <w:rPr>
          <w:sz w:val="20"/>
        </w:rPr>
      </w:pPr>
      <w:r>
        <w:rPr>
          <w:sz w:val="20"/>
        </w:rPr>
        <w:lastRenderedPageBreak/>
        <w:t>исследовать состав, значение, особенности употребления словосочетаний и</w:t>
      </w:r>
      <w:r>
        <w:rPr>
          <w:spacing w:val="-4"/>
          <w:sz w:val="20"/>
        </w:rPr>
        <w:t xml:space="preserve"> </w:t>
      </w:r>
      <w:r>
        <w:rPr>
          <w:sz w:val="20"/>
        </w:rPr>
        <w:t>предложений;</w:t>
      </w:r>
    </w:p>
    <w:p w:rsidR="00CD4114" w:rsidRDefault="002654B0" w:rsidP="00EA1534">
      <w:pPr>
        <w:pStyle w:val="a4"/>
        <w:numPr>
          <w:ilvl w:val="4"/>
          <w:numId w:val="103"/>
        </w:numPr>
        <w:tabs>
          <w:tab w:val="left" w:pos="1382"/>
        </w:tabs>
        <w:ind w:left="1239" w:right="1000" w:firstLine="0"/>
        <w:rPr>
          <w:sz w:val="20"/>
        </w:rPr>
      </w:pPr>
      <w:r>
        <w:rPr>
          <w:sz w:val="20"/>
        </w:rPr>
        <w:t>употреблять различные синтаксические формы частей речи в рамках современного татарского литературного языка;</w:t>
      </w:r>
    </w:p>
    <w:p w:rsidR="00CD4114" w:rsidRDefault="002654B0" w:rsidP="00EA1534">
      <w:pPr>
        <w:pStyle w:val="a4"/>
        <w:numPr>
          <w:ilvl w:val="4"/>
          <w:numId w:val="103"/>
        </w:numPr>
        <w:tabs>
          <w:tab w:val="left" w:pos="1382"/>
        </w:tabs>
        <w:ind w:left="1381"/>
        <w:rPr>
          <w:sz w:val="20"/>
        </w:rPr>
      </w:pPr>
      <w:r>
        <w:rPr>
          <w:sz w:val="20"/>
        </w:rPr>
        <w:t>уметь использовать знания и навыки по синтаксису и в других видах</w:t>
      </w:r>
      <w:r>
        <w:rPr>
          <w:spacing w:val="-4"/>
          <w:sz w:val="20"/>
        </w:rPr>
        <w:t xml:space="preserve"> </w:t>
      </w:r>
      <w:r>
        <w:rPr>
          <w:sz w:val="20"/>
        </w:rPr>
        <w:t>анализа.</w:t>
      </w:r>
    </w:p>
    <w:p w:rsidR="00CD4114" w:rsidRDefault="002654B0">
      <w:pPr>
        <w:pStyle w:val="2"/>
        <w:spacing w:before="3"/>
        <w:ind w:left="956"/>
      </w:pPr>
      <w:r>
        <w:t>Выпускник получит возможность научиться:</w:t>
      </w:r>
    </w:p>
    <w:p w:rsidR="00CD4114" w:rsidRDefault="002654B0" w:rsidP="00EA1534">
      <w:pPr>
        <w:pStyle w:val="a4"/>
        <w:numPr>
          <w:ilvl w:val="5"/>
          <w:numId w:val="103"/>
        </w:numPr>
        <w:tabs>
          <w:tab w:val="left" w:pos="2089"/>
          <w:tab w:val="left" w:pos="2090"/>
        </w:tabs>
        <w:spacing w:line="237" w:lineRule="auto"/>
        <w:ind w:right="999" w:firstLine="142"/>
        <w:rPr>
          <w:sz w:val="20"/>
        </w:rPr>
      </w:pPr>
      <w:r>
        <w:rPr>
          <w:sz w:val="20"/>
        </w:rPr>
        <w:t>опознавать синтаксические средства в публицистических и художественных текстах, знать синтаксические формы, используемые в научном и деловом</w:t>
      </w:r>
      <w:r>
        <w:rPr>
          <w:spacing w:val="-2"/>
          <w:sz w:val="20"/>
        </w:rPr>
        <w:t xml:space="preserve"> </w:t>
      </w:r>
      <w:r>
        <w:rPr>
          <w:sz w:val="20"/>
        </w:rPr>
        <w:t>стилях;</w:t>
      </w:r>
    </w:p>
    <w:p w:rsidR="00CD4114" w:rsidRDefault="002654B0" w:rsidP="00EA1534">
      <w:pPr>
        <w:pStyle w:val="a4"/>
        <w:numPr>
          <w:ilvl w:val="5"/>
          <w:numId w:val="103"/>
        </w:numPr>
        <w:tabs>
          <w:tab w:val="left" w:pos="2089"/>
          <w:tab w:val="left" w:pos="2090"/>
        </w:tabs>
        <w:spacing w:before="1"/>
        <w:ind w:right="997" w:firstLine="142"/>
        <w:rPr>
          <w:sz w:val="20"/>
        </w:rPr>
      </w:pPr>
      <w:r>
        <w:rPr>
          <w:sz w:val="20"/>
        </w:rPr>
        <w:t>провести функционально-стилистический анализ синтаксических конструкций, использование различных синтаксических конструкций как средств усиления выразительности</w:t>
      </w:r>
      <w:r>
        <w:rPr>
          <w:spacing w:val="-8"/>
          <w:sz w:val="20"/>
        </w:rPr>
        <w:t xml:space="preserve"> </w:t>
      </w:r>
      <w:r>
        <w:rPr>
          <w:sz w:val="20"/>
        </w:rPr>
        <w:t>речи.</w:t>
      </w:r>
    </w:p>
    <w:p w:rsidR="00CD4114" w:rsidRDefault="002654B0">
      <w:pPr>
        <w:pStyle w:val="2"/>
        <w:spacing w:before="5" w:line="240" w:lineRule="auto"/>
        <w:ind w:left="956" w:right="7667"/>
      </w:pPr>
      <w:r>
        <w:t>«Орфография и пунктуация» Выпускник научится:</w:t>
      </w:r>
    </w:p>
    <w:p w:rsidR="00CD4114" w:rsidRDefault="002654B0" w:rsidP="00EA1534">
      <w:pPr>
        <w:pStyle w:val="a4"/>
        <w:numPr>
          <w:ilvl w:val="4"/>
          <w:numId w:val="103"/>
        </w:numPr>
        <w:tabs>
          <w:tab w:val="left" w:pos="1382"/>
        </w:tabs>
        <w:spacing w:line="239" w:lineRule="exact"/>
        <w:ind w:left="1381"/>
        <w:rPr>
          <w:sz w:val="20"/>
        </w:rPr>
      </w:pPr>
      <w:r>
        <w:rPr>
          <w:sz w:val="20"/>
        </w:rPr>
        <w:t>соблюдать в письме  орфографические и пунктуационные</w:t>
      </w:r>
      <w:r>
        <w:rPr>
          <w:spacing w:val="-32"/>
          <w:sz w:val="20"/>
        </w:rPr>
        <w:t xml:space="preserve"> </w:t>
      </w:r>
      <w:r>
        <w:rPr>
          <w:sz w:val="20"/>
        </w:rPr>
        <w:t>нормы;</w:t>
      </w:r>
    </w:p>
    <w:p w:rsidR="00CD4114" w:rsidRDefault="002654B0" w:rsidP="00EA1534">
      <w:pPr>
        <w:pStyle w:val="a4"/>
        <w:numPr>
          <w:ilvl w:val="4"/>
          <w:numId w:val="103"/>
        </w:numPr>
        <w:tabs>
          <w:tab w:val="left" w:pos="1382"/>
        </w:tabs>
        <w:spacing w:line="245" w:lineRule="exact"/>
        <w:ind w:left="1381"/>
        <w:rPr>
          <w:sz w:val="20"/>
        </w:rPr>
      </w:pPr>
      <w:r>
        <w:rPr>
          <w:sz w:val="20"/>
        </w:rPr>
        <w:t>найти и исправлять орфографические и пунктуационные</w:t>
      </w:r>
      <w:r>
        <w:rPr>
          <w:spacing w:val="-28"/>
          <w:sz w:val="20"/>
        </w:rPr>
        <w:t xml:space="preserve"> </w:t>
      </w:r>
      <w:r>
        <w:rPr>
          <w:sz w:val="20"/>
        </w:rPr>
        <w:t>ошибки;</w:t>
      </w:r>
    </w:p>
    <w:p w:rsidR="00CD4114" w:rsidRDefault="002654B0" w:rsidP="00EA1534">
      <w:pPr>
        <w:pStyle w:val="a4"/>
        <w:numPr>
          <w:ilvl w:val="4"/>
          <w:numId w:val="103"/>
        </w:numPr>
        <w:tabs>
          <w:tab w:val="left" w:pos="1382"/>
        </w:tabs>
        <w:ind w:left="1239" w:right="1002" w:firstLine="0"/>
        <w:rPr>
          <w:sz w:val="20"/>
        </w:rPr>
      </w:pPr>
      <w:r>
        <w:rPr>
          <w:sz w:val="20"/>
        </w:rPr>
        <w:t>найти и пользоваться в письме необходимой информацией из орфографических словарей и справочников.</w:t>
      </w:r>
    </w:p>
    <w:p w:rsidR="00CD4114" w:rsidRDefault="002654B0">
      <w:pPr>
        <w:pStyle w:val="2"/>
        <w:spacing w:before="5"/>
        <w:ind w:left="956"/>
      </w:pPr>
      <w:r>
        <w:t>Выпускник получит возможность научиться:</w:t>
      </w:r>
    </w:p>
    <w:p w:rsidR="00CD4114" w:rsidRDefault="002654B0" w:rsidP="00EA1534">
      <w:pPr>
        <w:pStyle w:val="a4"/>
        <w:numPr>
          <w:ilvl w:val="4"/>
          <w:numId w:val="103"/>
        </w:numPr>
        <w:tabs>
          <w:tab w:val="left" w:pos="1382"/>
        </w:tabs>
        <w:spacing w:line="242" w:lineRule="exact"/>
        <w:ind w:left="1381"/>
        <w:rPr>
          <w:sz w:val="20"/>
        </w:rPr>
      </w:pPr>
      <w:r>
        <w:rPr>
          <w:sz w:val="20"/>
        </w:rPr>
        <w:t>осознавать важности сохранения в речи орфографических и пунктуационных</w:t>
      </w:r>
      <w:r>
        <w:rPr>
          <w:spacing w:val="-7"/>
          <w:sz w:val="20"/>
        </w:rPr>
        <w:t xml:space="preserve"> </w:t>
      </w:r>
      <w:r>
        <w:rPr>
          <w:sz w:val="20"/>
        </w:rPr>
        <w:t>норм;</w:t>
      </w:r>
    </w:p>
    <w:p w:rsidR="00CD4114" w:rsidRDefault="002654B0" w:rsidP="00EA1534">
      <w:pPr>
        <w:pStyle w:val="a4"/>
        <w:numPr>
          <w:ilvl w:val="4"/>
          <w:numId w:val="103"/>
        </w:numPr>
        <w:tabs>
          <w:tab w:val="left" w:pos="1382"/>
        </w:tabs>
        <w:ind w:left="1239" w:right="1001" w:firstLine="0"/>
        <w:rPr>
          <w:sz w:val="20"/>
        </w:rPr>
      </w:pPr>
      <w:r>
        <w:rPr>
          <w:sz w:val="20"/>
        </w:rPr>
        <w:t>находить нужную информацию из различных словарей и мультимедийных средств и грамотно использовать их в письме.</w:t>
      </w:r>
    </w:p>
    <w:p w:rsidR="00CD4114" w:rsidRDefault="002654B0">
      <w:pPr>
        <w:pStyle w:val="2"/>
        <w:spacing w:before="4" w:line="240" w:lineRule="auto"/>
        <w:ind w:left="956"/>
      </w:pPr>
      <w:r>
        <w:t>«Стилистика»</w:t>
      </w:r>
    </w:p>
    <w:p w:rsidR="00CD4114" w:rsidRDefault="002654B0">
      <w:pPr>
        <w:spacing w:line="228" w:lineRule="exact"/>
        <w:ind w:left="956"/>
        <w:rPr>
          <w:b/>
          <w:sz w:val="20"/>
        </w:rPr>
      </w:pPr>
      <w:r>
        <w:rPr>
          <w:b/>
          <w:sz w:val="20"/>
        </w:rPr>
        <w:t>Выпускник научится:</w:t>
      </w:r>
    </w:p>
    <w:p w:rsidR="00CD4114" w:rsidRDefault="002654B0" w:rsidP="00EA1534">
      <w:pPr>
        <w:pStyle w:val="a4"/>
        <w:numPr>
          <w:ilvl w:val="4"/>
          <w:numId w:val="103"/>
        </w:numPr>
        <w:tabs>
          <w:tab w:val="left" w:pos="1382"/>
        </w:tabs>
        <w:spacing w:line="242" w:lineRule="exact"/>
        <w:ind w:left="1381"/>
        <w:rPr>
          <w:sz w:val="20"/>
        </w:rPr>
      </w:pPr>
      <w:r>
        <w:rPr>
          <w:sz w:val="20"/>
        </w:rPr>
        <w:t>определять функциональные стили, выделив их жанровые</w:t>
      </w:r>
      <w:r>
        <w:rPr>
          <w:spacing w:val="-5"/>
          <w:sz w:val="20"/>
        </w:rPr>
        <w:t xml:space="preserve"> </w:t>
      </w:r>
      <w:r>
        <w:rPr>
          <w:sz w:val="20"/>
        </w:rPr>
        <w:t>особенности;</w:t>
      </w:r>
    </w:p>
    <w:p w:rsidR="00CD4114" w:rsidRDefault="002654B0" w:rsidP="00EA1534">
      <w:pPr>
        <w:pStyle w:val="a4"/>
        <w:numPr>
          <w:ilvl w:val="4"/>
          <w:numId w:val="103"/>
        </w:numPr>
        <w:tabs>
          <w:tab w:val="left" w:pos="1382"/>
        </w:tabs>
        <w:spacing w:line="244" w:lineRule="exact"/>
        <w:ind w:left="1381"/>
        <w:rPr>
          <w:sz w:val="20"/>
        </w:rPr>
      </w:pPr>
      <w:r>
        <w:rPr>
          <w:sz w:val="20"/>
        </w:rPr>
        <w:t>выступать перед аудиторией, определив тему, цель и задачи своего</w:t>
      </w:r>
      <w:r>
        <w:rPr>
          <w:spacing w:val="-5"/>
          <w:sz w:val="20"/>
        </w:rPr>
        <w:t xml:space="preserve"> </w:t>
      </w:r>
      <w:r>
        <w:rPr>
          <w:sz w:val="20"/>
        </w:rPr>
        <w:t>выступления;</w:t>
      </w:r>
    </w:p>
    <w:p w:rsidR="00CD4114" w:rsidRDefault="002654B0" w:rsidP="00EA1534">
      <w:pPr>
        <w:pStyle w:val="a4"/>
        <w:numPr>
          <w:ilvl w:val="4"/>
          <w:numId w:val="103"/>
        </w:numPr>
        <w:tabs>
          <w:tab w:val="left" w:pos="1382"/>
        </w:tabs>
        <w:ind w:right="1003" w:firstLine="139"/>
        <w:rPr>
          <w:sz w:val="20"/>
        </w:rPr>
      </w:pPr>
      <w:r>
        <w:rPr>
          <w:sz w:val="20"/>
        </w:rPr>
        <w:t>выбирать языковые средства с учетом возрастных, психологических особенностей и соответствия темы уровню знаний</w:t>
      </w:r>
      <w:r>
        <w:rPr>
          <w:spacing w:val="-2"/>
          <w:sz w:val="20"/>
        </w:rPr>
        <w:t xml:space="preserve"> </w:t>
      </w:r>
      <w:r>
        <w:rPr>
          <w:sz w:val="20"/>
        </w:rPr>
        <w:t>слушателей.</w:t>
      </w:r>
    </w:p>
    <w:p w:rsidR="00CD4114" w:rsidRDefault="002654B0">
      <w:pPr>
        <w:pStyle w:val="2"/>
        <w:spacing w:before="5"/>
        <w:ind w:left="956"/>
      </w:pPr>
      <w:r>
        <w:t>Выпускник получит возможность научиться:</w:t>
      </w:r>
    </w:p>
    <w:p w:rsidR="00CD4114" w:rsidRDefault="002654B0" w:rsidP="00EA1534">
      <w:pPr>
        <w:pStyle w:val="a4"/>
        <w:numPr>
          <w:ilvl w:val="5"/>
          <w:numId w:val="103"/>
        </w:numPr>
        <w:tabs>
          <w:tab w:val="left" w:pos="3505"/>
          <w:tab w:val="left" w:pos="3506"/>
        </w:tabs>
        <w:spacing w:line="243" w:lineRule="exact"/>
        <w:ind w:left="2593" w:firstLine="283"/>
        <w:rPr>
          <w:sz w:val="20"/>
        </w:rPr>
      </w:pPr>
      <w:r>
        <w:rPr>
          <w:sz w:val="20"/>
        </w:rPr>
        <w:t>понимать и объяснять особенности устной и письменной</w:t>
      </w:r>
      <w:r>
        <w:rPr>
          <w:spacing w:val="-5"/>
          <w:sz w:val="20"/>
        </w:rPr>
        <w:t xml:space="preserve"> </w:t>
      </w:r>
      <w:r>
        <w:rPr>
          <w:sz w:val="20"/>
        </w:rPr>
        <w:t>речи;</w:t>
      </w:r>
    </w:p>
    <w:p w:rsidR="00CD4114" w:rsidRDefault="002654B0" w:rsidP="00EA1534">
      <w:pPr>
        <w:pStyle w:val="a4"/>
        <w:numPr>
          <w:ilvl w:val="5"/>
          <w:numId w:val="103"/>
        </w:numPr>
        <w:tabs>
          <w:tab w:val="left" w:pos="3505"/>
          <w:tab w:val="left" w:pos="3506"/>
        </w:tabs>
        <w:spacing w:line="244" w:lineRule="exact"/>
        <w:ind w:left="2593" w:firstLine="283"/>
        <w:rPr>
          <w:sz w:val="20"/>
        </w:rPr>
      </w:pPr>
      <w:r>
        <w:rPr>
          <w:sz w:val="20"/>
        </w:rPr>
        <w:t>работать с текстами в различных стилях и</w:t>
      </w:r>
      <w:r>
        <w:rPr>
          <w:spacing w:val="-6"/>
          <w:sz w:val="20"/>
        </w:rPr>
        <w:t xml:space="preserve"> </w:t>
      </w:r>
      <w:r>
        <w:rPr>
          <w:sz w:val="20"/>
        </w:rPr>
        <w:t>жанрах;</w:t>
      </w:r>
    </w:p>
    <w:p w:rsidR="00CD4114" w:rsidRDefault="002654B0" w:rsidP="00EA1534">
      <w:pPr>
        <w:pStyle w:val="a4"/>
        <w:numPr>
          <w:ilvl w:val="5"/>
          <w:numId w:val="103"/>
        </w:numPr>
        <w:tabs>
          <w:tab w:val="left" w:pos="3505"/>
          <w:tab w:val="left" w:pos="3506"/>
        </w:tabs>
        <w:ind w:left="2593" w:right="996" w:firstLine="283"/>
        <w:rPr>
          <w:sz w:val="20"/>
        </w:rPr>
      </w:pPr>
      <w:r>
        <w:rPr>
          <w:sz w:val="20"/>
        </w:rPr>
        <w:t>переводить различные тексты с татарского языка на русский, учитывая нормы устной и письменной</w:t>
      </w:r>
      <w:r>
        <w:rPr>
          <w:spacing w:val="-2"/>
          <w:sz w:val="20"/>
        </w:rPr>
        <w:t xml:space="preserve"> </w:t>
      </w:r>
      <w:r>
        <w:rPr>
          <w:sz w:val="20"/>
        </w:rPr>
        <w:t>речи.</w:t>
      </w:r>
    </w:p>
    <w:p w:rsidR="00CD4114" w:rsidRDefault="002654B0">
      <w:pPr>
        <w:pStyle w:val="2"/>
        <w:spacing w:before="4" w:line="240" w:lineRule="auto"/>
        <w:ind w:left="956" w:right="8324"/>
      </w:pPr>
      <w:r>
        <w:t>«Язык и культура» Выпускник научится:</w:t>
      </w:r>
    </w:p>
    <w:p w:rsidR="00CD4114" w:rsidRDefault="002654B0" w:rsidP="00EA1534">
      <w:pPr>
        <w:pStyle w:val="a4"/>
        <w:numPr>
          <w:ilvl w:val="0"/>
          <w:numId w:val="95"/>
        </w:numPr>
        <w:tabs>
          <w:tab w:val="left" w:pos="1240"/>
        </w:tabs>
        <w:spacing w:line="237" w:lineRule="auto"/>
        <w:ind w:right="995" w:hanging="139"/>
        <w:rPr>
          <w:sz w:val="20"/>
        </w:rPr>
      </w:pPr>
      <w:r>
        <w:rPr>
          <w:sz w:val="20"/>
        </w:rPr>
        <w:t>распознать языковые единицы с национально-культурным компонентом на примерах устного народного творчества, исторических и художественных</w:t>
      </w:r>
      <w:r>
        <w:rPr>
          <w:spacing w:val="-3"/>
          <w:sz w:val="20"/>
        </w:rPr>
        <w:t xml:space="preserve"> </w:t>
      </w:r>
      <w:r>
        <w:rPr>
          <w:sz w:val="20"/>
        </w:rPr>
        <w:t>произведений;</w:t>
      </w:r>
    </w:p>
    <w:p w:rsidR="00CD4114" w:rsidRDefault="002654B0" w:rsidP="00EA1534">
      <w:pPr>
        <w:pStyle w:val="a4"/>
        <w:numPr>
          <w:ilvl w:val="0"/>
          <w:numId w:val="95"/>
        </w:numPr>
        <w:tabs>
          <w:tab w:val="left" w:pos="1240"/>
        </w:tabs>
        <w:ind w:right="1002" w:hanging="139"/>
        <w:rPr>
          <w:sz w:val="20"/>
        </w:rPr>
      </w:pPr>
      <w:r>
        <w:rPr>
          <w:sz w:val="20"/>
        </w:rPr>
        <w:t>находить примеры подтверждающие мысль о том, что изучение языка помогает лучше знать историю и культуру</w:t>
      </w:r>
      <w:r>
        <w:rPr>
          <w:spacing w:val="-5"/>
          <w:sz w:val="20"/>
        </w:rPr>
        <w:t xml:space="preserve"> </w:t>
      </w:r>
      <w:r>
        <w:rPr>
          <w:sz w:val="20"/>
        </w:rPr>
        <w:t>страны;</w:t>
      </w:r>
    </w:p>
    <w:p w:rsidR="00CD4114" w:rsidRDefault="002654B0" w:rsidP="00EA1534">
      <w:pPr>
        <w:pStyle w:val="a4"/>
        <w:numPr>
          <w:ilvl w:val="0"/>
          <w:numId w:val="95"/>
        </w:numPr>
        <w:tabs>
          <w:tab w:val="left" w:pos="1240"/>
        </w:tabs>
        <w:ind w:right="992" w:hanging="139"/>
        <w:rPr>
          <w:sz w:val="20"/>
        </w:rPr>
      </w:pPr>
      <w:r>
        <w:rPr>
          <w:sz w:val="20"/>
        </w:rPr>
        <w:t>грамотно пользоваться правилами культуры татарской разговорной речи в повседневной жизни: в учебе и во внеклассных</w:t>
      </w:r>
      <w:r>
        <w:rPr>
          <w:spacing w:val="-3"/>
          <w:sz w:val="20"/>
        </w:rPr>
        <w:t xml:space="preserve"> </w:t>
      </w:r>
      <w:r>
        <w:rPr>
          <w:sz w:val="20"/>
        </w:rPr>
        <w:t>мероприятиях.</w:t>
      </w:r>
    </w:p>
    <w:p w:rsidR="00CD4114" w:rsidRDefault="002654B0">
      <w:pPr>
        <w:pStyle w:val="2"/>
        <w:spacing w:before="4" w:line="227" w:lineRule="exact"/>
        <w:ind w:left="1100"/>
      </w:pPr>
      <w:r>
        <w:t>Выпускник получит возможность научиться:</w:t>
      </w:r>
    </w:p>
    <w:p w:rsidR="00CD4114" w:rsidRDefault="002654B0" w:rsidP="00EA1534">
      <w:pPr>
        <w:pStyle w:val="a4"/>
        <w:numPr>
          <w:ilvl w:val="0"/>
          <w:numId w:val="95"/>
        </w:numPr>
        <w:tabs>
          <w:tab w:val="left" w:pos="1240"/>
        </w:tabs>
        <w:spacing w:line="242" w:lineRule="exact"/>
        <w:ind w:hanging="139"/>
        <w:rPr>
          <w:sz w:val="20"/>
        </w:rPr>
      </w:pPr>
      <w:r>
        <w:rPr>
          <w:sz w:val="20"/>
        </w:rPr>
        <w:t>показать тесную связь языка с культурой и историей народа через определенные</w:t>
      </w:r>
      <w:r>
        <w:rPr>
          <w:spacing w:val="-1"/>
          <w:sz w:val="20"/>
        </w:rPr>
        <w:t xml:space="preserve"> </w:t>
      </w:r>
      <w:r>
        <w:rPr>
          <w:sz w:val="20"/>
        </w:rPr>
        <w:t>примеры;</w:t>
      </w:r>
    </w:p>
    <w:p w:rsidR="00CD4114" w:rsidRDefault="002654B0" w:rsidP="00EA1534">
      <w:pPr>
        <w:pStyle w:val="a4"/>
        <w:numPr>
          <w:ilvl w:val="0"/>
          <w:numId w:val="95"/>
        </w:numPr>
        <w:tabs>
          <w:tab w:val="left" w:pos="1240"/>
        </w:tabs>
        <w:ind w:right="991" w:hanging="139"/>
        <w:rPr>
          <w:sz w:val="20"/>
        </w:rPr>
      </w:pPr>
      <w:r>
        <w:rPr>
          <w:sz w:val="20"/>
        </w:rPr>
        <w:t>сравнивать нормы культуры татарской речи с правилами культуры речи других народов, живущих в России.</w:t>
      </w:r>
    </w:p>
    <w:p w:rsidR="00CD4114" w:rsidRDefault="00CD4114">
      <w:pPr>
        <w:pStyle w:val="a3"/>
        <w:spacing w:before="5"/>
        <w:ind w:left="0"/>
      </w:pPr>
    </w:p>
    <w:p w:rsidR="00CD4114" w:rsidRDefault="002654B0">
      <w:pPr>
        <w:pStyle w:val="2"/>
        <w:spacing w:line="227" w:lineRule="exact"/>
        <w:ind w:left="956"/>
      </w:pPr>
      <w:r>
        <w:t>Родной(татарский) язык (русские группы)</w:t>
      </w:r>
    </w:p>
    <w:p w:rsidR="00CD4114" w:rsidRPr="007C0409" w:rsidRDefault="002654B0">
      <w:pPr>
        <w:ind w:left="672" w:right="1320" w:firstLine="283"/>
        <w:rPr>
          <w:sz w:val="20"/>
        </w:rPr>
      </w:pPr>
      <w:r>
        <w:rPr>
          <w:sz w:val="20"/>
        </w:rPr>
        <w:t xml:space="preserve">Освоение программы 5-9 классов предусматривает формирование у них следующих </w:t>
      </w:r>
      <w:r w:rsidRPr="007C0409">
        <w:rPr>
          <w:sz w:val="20"/>
        </w:rPr>
        <w:t>личностных результатов:</w:t>
      </w:r>
    </w:p>
    <w:p w:rsidR="00CD4114" w:rsidRDefault="002654B0" w:rsidP="00EA1534">
      <w:pPr>
        <w:pStyle w:val="a4"/>
        <w:numPr>
          <w:ilvl w:val="0"/>
          <w:numId w:val="94"/>
        </w:numPr>
        <w:tabs>
          <w:tab w:val="left" w:pos="1381"/>
          <w:tab w:val="left" w:pos="1382"/>
        </w:tabs>
        <w:ind w:right="1744" w:firstLine="284"/>
        <w:rPr>
          <w:sz w:val="20"/>
        </w:rPr>
      </w:pPr>
      <w:r>
        <w:rPr>
          <w:sz w:val="20"/>
        </w:rPr>
        <w:t>уважительное отношение к татарскому языку как средству межличностного и межкультурного общения и желание изучить его на должном</w:t>
      </w:r>
      <w:r>
        <w:rPr>
          <w:spacing w:val="6"/>
          <w:sz w:val="20"/>
        </w:rPr>
        <w:t xml:space="preserve"> </w:t>
      </w:r>
      <w:r>
        <w:rPr>
          <w:sz w:val="20"/>
        </w:rPr>
        <w:t>уровне;</w:t>
      </w:r>
    </w:p>
    <w:p w:rsidR="00CD4114" w:rsidRDefault="002654B0" w:rsidP="00EA1534">
      <w:pPr>
        <w:pStyle w:val="a4"/>
        <w:numPr>
          <w:ilvl w:val="0"/>
          <w:numId w:val="94"/>
        </w:numPr>
        <w:tabs>
          <w:tab w:val="left" w:pos="1381"/>
          <w:tab w:val="left" w:pos="1382"/>
        </w:tabs>
        <w:ind w:left="1381"/>
        <w:rPr>
          <w:sz w:val="20"/>
        </w:rPr>
      </w:pPr>
      <w:r>
        <w:rPr>
          <w:sz w:val="20"/>
        </w:rPr>
        <w:t>оценивание жизненных ситуаций, исходя из общечеловеческих</w:t>
      </w:r>
      <w:r>
        <w:rPr>
          <w:spacing w:val="-3"/>
          <w:sz w:val="20"/>
        </w:rPr>
        <w:t xml:space="preserve"> </w:t>
      </w:r>
      <w:r>
        <w:rPr>
          <w:sz w:val="20"/>
        </w:rPr>
        <w:t>норм;</w:t>
      </w:r>
    </w:p>
    <w:p w:rsidR="00CD4114" w:rsidRDefault="002654B0" w:rsidP="00EA1534">
      <w:pPr>
        <w:pStyle w:val="a4"/>
        <w:numPr>
          <w:ilvl w:val="0"/>
          <w:numId w:val="94"/>
        </w:numPr>
        <w:tabs>
          <w:tab w:val="left" w:pos="1381"/>
          <w:tab w:val="left" w:pos="1382"/>
        </w:tabs>
        <w:ind w:right="1472" w:firstLine="284"/>
        <w:rPr>
          <w:sz w:val="20"/>
        </w:rPr>
      </w:pPr>
      <w:r>
        <w:rPr>
          <w:sz w:val="20"/>
        </w:rPr>
        <w:t>целостный, социально-ориентированный взгляд на мир в его органичном единстве и разнообразии народов, культур и</w:t>
      </w:r>
      <w:r>
        <w:rPr>
          <w:spacing w:val="-1"/>
          <w:sz w:val="20"/>
        </w:rPr>
        <w:t xml:space="preserve"> </w:t>
      </w:r>
      <w:r>
        <w:rPr>
          <w:sz w:val="20"/>
        </w:rPr>
        <w:t>религий;</w:t>
      </w:r>
    </w:p>
    <w:p w:rsidR="00CD4114" w:rsidRDefault="002654B0" w:rsidP="00EA1534">
      <w:pPr>
        <w:pStyle w:val="a4"/>
        <w:numPr>
          <w:ilvl w:val="0"/>
          <w:numId w:val="94"/>
        </w:numPr>
        <w:tabs>
          <w:tab w:val="left" w:pos="1381"/>
          <w:tab w:val="left" w:pos="1382"/>
        </w:tabs>
        <w:ind w:right="1839" w:firstLine="284"/>
        <w:rPr>
          <w:sz w:val="20"/>
        </w:rPr>
      </w:pPr>
      <w:r>
        <w:rPr>
          <w:sz w:val="20"/>
        </w:rPr>
        <w:t>доброжелательное отношение, уважение и толерантность к другому народу, компетентность</w:t>
      </w:r>
      <w:r>
        <w:rPr>
          <w:spacing w:val="-33"/>
          <w:sz w:val="20"/>
        </w:rPr>
        <w:t xml:space="preserve"> </w:t>
      </w:r>
      <w:r>
        <w:rPr>
          <w:sz w:val="20"/>
        </w:rPr>
        <w:t>в межкультурном диалоге.</w:t>
      </w:r>
    </w:p>
    <w:p w:rsidR="00CD4114" w:rsidRDefault="002654B0">
      <w:pPr>
        <w:ind w:left="956"/>
        <w:rPr>
          <w:sz w:val="20"/>
        </w:rPr>
      </w:pPr>
      <w:r>
        <w:rPr>
          <w:sz w:val="20"/>
        </w:rPr>
        <w:t xml:space="preserve">К </w:t>
      </w:r>
      <w:r>
        <w:rPr>
          <w:b/>
          <w:sz w:val="20"/>
        </w:rPr>
        <w:t xml:space="preserve">метапредметным результатам </w:t>
      </w:r>
      <w:r>
        <w:rPr>
          <w:sz w:val="20"/>
        </w:rPr>
        <w:t>обучения татарскому языку относятся:</w:t>
      </w:r>
    </w:p>
    <w:p w:rsidR="00CD4114" w:rsidRDefault="002654B0" w:rsidP="00EA1534">
      <w:pPr>
        <w:pStyle w:val="a4"/>
        <w:numPr>
          <w:ilvl w:val="0"/>
          <w:numId w:val="94"/>
        </w:numPr>
        <w:tabs>
          <w:tab w:val="left" w:pos="1381"/>
          <w:tab w:val="left" w:pos="1382"/>
        </w:tabs>
        <w:spacing w:line="229" w:lineRule="exact"/>
        <w:ind w:left="1381"/>
        <w:rPr>
          <w:sz w:val="20"/>
        </w:rPr>
      </w:pPr>
      <w:r>
        <w:rPr>
          <w:sz w:val="20"/>
        </w:rPr>
        <w:t>умение определять понятия, создавать обобщения, устанавливать аналогии,</w:t>
      </w:r>
      <w:r>
        <w:rPr>
          <w:spacing w:val="-2"/>
          <w:sz w:val="20"/>
        </w:rPr>
        <w:t xml:space="preserve"> </w:t>
      </w:r>
      <w:r>
        <w:rPr>
          <w:sz w:val="20"/>
        </w:rPr>
        <w:t>классифицировать,</w:t>
      </w:r>
    </w:p>
    <w:p w:rsidR="00CD4114" w:rsidRDefault="002654B0">
      <w:pPr>
        <w:pStyle w:val="a3"/>
        <w:ind w:right="1320"/>
      </w:pPr>
      <w:r>
        <w:t>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
    <w:p w:rsidR="00CD4114" w:rsidRDefault="002654B0" w:rsidP="00EA1534">
      <w:pPr>
        <w:pStyle w:val="a4"/>
        <w:numPr>
          <w:ilvl w:val="0"/>
          <w:numId w:val="94"/>
        </w:numPr>
        <w:tabs>
          <w:tab w:val="left" w:pos="1381"/>
          <w:tab w:val="left" w:pos="1382"/>
        </w:tabs>
        <w:ind w:left="1381"/>
        <w:rPr>
          <w:sz w:val="20"/>
        </w:rPr>
      </w:pPr>
      <w:r>
        <w:rPr>
          <w:sz w:val="20"/>
        </w:rPr>
        <w:t>владение культурой активного использования словарей и других поисковых</w:t>
      </w:r>
      <w:r>
        <w:rPr>
          <w:spacing w:val="-2"/>
          <w:sz w:val="20"/>
        </w:rPr>
        <w:t xml:space="preserve"> </w:t>
      </w:r>
      <w:r>
        <w:rPr>
          <w:sz w:val="20"/>
        </w:rPr>
        <w:t>систем;</w:t>
      </w:r>
    </w:p>
    <w:p w:rsidR="00CD4114" w:rsidRDefault="002654B0" w:rsidP="00EA1534">
      <w:pPr>
        <w:pStyle w:val="a4"/>
        <w:numPr>
          <w:ilvl w:val="1"/>
          <w:numId w:val="94"/>
        </w:numPr>
        <w:tabs>
          <w:tab w:val="left" w:pos="2797"/>
          <w:tab w:val="left" w:pos="2798"/>
        </w:tabs>
        <w:ind w:right="1123" w:firstLine="283"/>
        <w:rPr>
          <w:sz w:val="20"/>
        </w:rPr>
      </w:pPr>
      <w:r>
        <w:rPr>
          <w:sz w:val="20"/>
        </w:rPr>
        <w:t>умение организовать учебную деятельность, понимая порядок работы, и находить для этого эффективные приемы;</w:t>
      </w:r>
    </w:p>
    <w:p w:rsidR="00CD4114" w:rsidRDefault="002654B0" w:rsidP="00EA1534">
      <w:pPr>
        <w:pStyle w:val="a4"/>
        <w:numPr>
          <w:ilvl w:val="1"/>
          <w:numId w:val="94"/>
        </w:numPr>
        <w:tabs>
          <w:tab w:val="left" w:pos="2797"/>
          <w:tab w:val="left" w:pos="2798"/>
        </w:tabs>
        <w:spacing w:line="228" w:lineRule="exact"/>
        <w:ind w:left="2797"/>
        <w:rPr>
          <w:sz w:val="20"/>
        </w:rPr>
      </w:pPr>
      <w:r>
        <w:rPr>
          <w:sz w:val="20"/>
        </w:rPr>
        <w:t>умение оценивать качество работы, опираясь на определенные</w:t>
      </w:r>
      <w:r>
        <w:rPr>
          <w:spacing w:val="-4"/>
          <w:sz w:val="20"/>
        </w:rPr>
        <w:t xml:space="preserve"> </w:t>
      </w:r>
      <w:r>
        <w:rPr>
          <w:sz w:val="20"/>
        </w:rPr>
        <w:t>критерии;</w:t>
      </w:r>
    </w:p>
    <w:p w:rsidR="00CD4114" w:rsidRDefault="002654B0" w:rsidP="00EA1534">
      <w:pPr>
        <w:pStyle w:val="a4"/>
        <w:numPr>
          <w:ilvl w:val="1"/>
          <w:numId w:val="94"/>
        </w:numPr>
        <w:tabs>
          <w:tab w:val="left" w:pos="2797"/>
          <w:tab w:val="left" w:pos="2798"/>
        </w:tabs>
        <w:spacing w:before="1"/>
        <w:ind w:left="2797"/>
        <w:rPr>
          <w:sz w:val="20"/>
        </w:rPr>
      </w:pPr>
      <w:r>
        <w:rPr>
          <w:sz w:val="20"/>
        </w:rPr>
        <w:t>умение анализировать и понимать причины удач и неудач в</w:t>
      </w:r>
      <w:r>
        <w:rPr>
          <w:spacing w:val="3"/>
          <w:sz w:val="20"/>
        </w:rPr>
        <w:t xml:space="preserve"> </w:t>
      </w:r>
      <w:r>
        <w:rPr>
          <w:sz w:val="20"/>
        </w:rPr>
        <w:t>учебе;</w:t>
      </w:r>
    </w:p>
    <w:p w:rsidR="00CD4114" w:rsidRDefault="002654B0" w:rsidP="00EA1534">
      <w:pPr>
        <w:pStyle w:val="a4"/>
        <w:numPr>
          <w:ilvl w:val="1"/>
          <w:numId w:val="94"/>
        </w:numPr>
        <w:tabs>
          <w:tab w:val="left" w:pos="2797"/>
          <w:tab w:val="left" w:pos="2798"/>
        </w:tabs>
        <w:ind w:right="1459" w:firstLine="283"/>
        <w:rPr>
          <w:sz w:val="20"/>
        </w:rPr>
      </w:pPr>
      <w:r>
        <w:rPr>
          <w:sz w:val="20"/>
        </w:rPr>
        <w:t>умение работать индивидуально и в группе: находить общее решение и</w:t>
      </w:r>
      <w:r>
        <w:rPr>
          <w:spacing w:val="-31"/>
          <w:sz w:val="20"/>
        </w:rPr>
        <w:t xml:space="preserve"> </w:t>
      </w:r>
      <w:r>
        <w:rPr>
          <w:sz w:val="20"/>
        </w:rPr>
        <w:t>разрешать конфликты на основе согласования позиций и учета</w:t>
      </w:r>
      <w:r>
        <w:rPr>
          <w:spacing w:val="-3"/>
          <w:sz w:val="20"/>
        </w:rPr>
        <w:t xml:space="preserve"> </w:t>
      </w:r>
      <w:r>
        <w:rPr>
          <w:sz w:val="20"/>
        </w:rPr>
        <w:t>интересов;</w:t>
      </w:r>
    </w:p>
    <w:p w:rsidR="00CD4114" w:rsidRDefault="00CD4114">
      <w:pPr>
        <w:rPr>
          <w:sz w:val="20"/>
        </w:rPr>
        <w:sectPr w:rsidR="00CD4114">
          <w:pgSz w:w="11910" w:h="16840"/>
          <w:pgMar w:top="320" w:right="140" w:bottom="280" w:left="460" w:header="720" w:footer="720" w:gutter="0"/>
          <w:cols w:space="720"/>
        </w:sectPr>
      </w:pPr>
    </w:p>
    <w:p w:rsidR="00CD4114" w:rsidRDefault="002654B0" w:rsidP="00EA1534">
      <w:pPr>
        <w:pStyle w:val="a4"/>
        <w:numPr>
          <w:ilvl w:val="1"/>
          <w:numId w:val="94"/>
        </w:numPr>
        <w:tabs>
          <w:tab w:val="left" w:pos="2797"/>
          <w:tab w:val="left" w:pos="2798"/>
        </w:tabs>
        <w:spacing w:before="62"/>
        <w:ind w:right="1745" w:firstLine="283"/>
        <w:rPr>
          <w:sz w:val="20"/>
        </w:rPr>
      </w:pPr>
      <w:r>
        <w:rPr>
          <w:sz w:val="20"/>
        </w:rPr>
        <w:lastRenderedPageBreak/>
        <w:t>компетентность в области использования информационно-коммуникационных технологий.</w:t>
      </w:r>
    </w:p>
    <w:p w:rsidR="00CD4114" w:rsidRDefault="002654B0">
      <w:pPr>
        <w:ind w:left="672" w:right="1320" w:firstLine="283"/>
        <w:rPr>
          <w:b/>
          <w:sz w:val="20"/>
        </w:rPr>
      </w:pPr>
      <w:r>
        <w:rPr>
          <w:b/>
          <w:sz w:val="20"/>
        </w:rPr>
        <w:t xml:space="preserve">Предметные результаты </w:t>
      </w:r>
      <w:r>
        <w:rPr>
          <w:sz w:val="20"/>
        </w:rPr>
        <w:t xml:space="preserve">обучения татарскому языку по каждой изучаемой теме приводятся в тематическом планировании в графе </w:t>
      </w:r>
      <w:r>
        <w:rPr>
          <w:b/>
          <w:sz w:val="20"/>
        </w:rPr>
        <w:t>характеристика основных видов деятельности</w:t>
      </w:r>
      <w:r>
        <w:rPr>
          <w:b/>
          <w:spacing w:val="-5"/>
          <w:sz w:val="20"/>
        </w:rPr>
        <w:t xml:space="preserve"> </w:t>
      </w:r>
      <w:r>
        <w:rPr>
          <w:b/>
          <w:sz w:val="20"/>
        </w:rPr>
        <w:t>учащихся.</w:t>
      </w:r>
    </w:p>
    <w:p w:rsidR="00CD4114" w:rsidRDefault="002654B0">
      <w:pPr>
        <w:pStyle w:val="a3"/>
        <w:ind w:left="956"/>
      </w:pPr>
      <w:r>
        <w:t>По видам речевой деятельности предусматриваются следующие результаты:</w:t>
      </w:r>
    </w:p>
    <w:p w:rsidR="00CD4114" w:rsidRDefault="002654B0">
      <w:pPr>
        <w:pStyle w:val="3"/>
        <w:spacing w:before="5" w:line="240" w:lineRule="auto"/>
        <w:ind w:left="956"/>
      </w:pPr>
      <w:r>
        <w:t>в говорении</w:t>
      </w:r>
    </w:p>
    <w:p w:rsidR="00CD4114" w:rsidRDefault="002654B0" w:rsidP="00EA1534">
      <w:pPr>
        <w:pStyle w:val="a4"/>
        <w:numPr>
          <w:ilvl w:val="0"/>
          <w:numId w:val="93"/>
        </w:numPr>
        <w:tabs>
          <w:tab w:val="left" w:pos="2354"/>
        </w:tabs>
        <w:spacing w:line="223" w:lineRule="exact"/>
        <w:rPr>
          <w:i/>
          <w:sz w:val="20"/>
        </w:rPr>
      </w:pPr>
      <w:r>
        <w:rPr>
          <w:sz w:val="20"/>
        </w:rPr>
        <w:t>д</w:t>
      </w:r>
      <w:r>
        <w:rPr>
          <w:i/>
          <w:sz w:val="20"/>
        </w:rPr>
        <w:t>иалогическая речь:</w:t>
      </w:r>
    </w:p>
    <w:p w:rsidR="00CD4114" w:rsidRDefault="002654B0">
      <w:pPr>
        <w:pStyle w:val="a3"/>
        <w:ind w:right="1320" w:firstLine="283"/>
      </w:pPr>
      <w:r>
        <w:t>умение вести диалоги этикетного характера, диалог-расспрос, диалог-побуждение к действию, диалог- обмен мнениями, комбинированные диалоги.</w:t>
      </w:r>
    </w:p>
    <w:p w:rsidR="00CD4114" w:rsidRDefault="002654B0">
      <w:pPr>
        <w:pStyle w:val="a3"/>
        <w:spacing w:before="1"/>
        <w:ind w:right="992" w:firstLine="559"/>
        <w:jc w:val="both"/>
      </w:pPr>
      <w:r>
        <w:t>Объём диалога: каждый участник диалога должен произнести 6-8 реплик (5–7 классы), 8-10 реплик (8–9 классы). Продолжительность диалога: 1–2 мин. (9 класс).</w:t>
      </w:r>
    </w:p>
    <w:p w:rsidR="00CD4114" w:rsidRDefault="002654B0" w:rsidP="00EA1534">
      <w:pPr>
        <w:pStyle w:val="a4"/>
        <w:numPr>
          <w:ilvl w:val="0"/>
          <w:numId w:val="93"/>
        </w:numPr>
        <w:tabs>
          <w:tab w:val="left" w:pos="2354"/>
        </w:tabs>
        <w:spacing w:before="1"/>
        <w:ind w:left="1753" w:right="1280" w:firstLine="283"/>
        <w:rPr>
          <w:sz w:val="20"/>
        </w:rPr>
      </w:pPr>
      <w:r>
        <w:rPr>
          <w:i/>
          <w:sz w:val="20"/>
        </w:rPr>
        <w:t xml:space="preserve">Монологическая речь: </w:t>
      </w:r>
      <w:r>
        <w:rPr>
          <w:sz w:val="20"/>
        </w:rPr>
        <w:t>умение пользоваться основными коммуникативными типами</w:t>
      </w:r>
      <w:r>
        <w:rPr>
          <w:spacing w:val="-30"/>
          <w:sz w:val="20"/>
        </w:rPr>
        <w:t xml:space="preserve"> </w:t>
      </w:r>
      <w:r>
        <w:rPr>
          <w:sz w:val="20"/>
        </w:rPr>
        <w:t>речи: описанием, сообщением, рассказом (включающим эмоционально-оценочные</w:t>
      </w:r>
      <w:r>
        <w:rPr>
          <w:spacing w:val="-7"/>
          <w:sz w:val="20"/>
        </w:rPr>
        <w:t xml:space="preserve"> </w:t>
      </w:r>
      <w:r>
        <w:rPr>
          <w:sz w:val="20"/>
        </w:rPr>
        <w:t>суждения),</w:t>
      </w:r>
    </w:p>
    <w:p w:rsidR="00CD4114" w:rsidRDefault="002654B0">
      <w:pPr>
        <w:pStyle w:val="a3"/>
        <w:ind w:left="1753" w:right="1530"/>
      </w:pPr>
      <w:r>
        <w:t>рассуждением (характеристикой) с высказыванием своего мнения и краткой аргументацией с опорой и без опоры на прочитанный или услышанный текст, либо заданную комм</w:t>
      </w:r>
    </w:p>
    <w:p w:rsidR="00CD4114" w:rsidRDefault="002654B0" w:rsidP="00EA1534">
      <w:pPr>
        <w:pStyle w:val="a4"/>
        <w:numPr>
          <w:ilvl w:val="0"/>
          <w:numId w:val="93"/>
        </w:numPr>
        <w:tabs>
          <w:tab w:val="left" w:pos="2354"/>
        </w:tabs>
        <w:rPr>
          <w:sz w:val="20"/>
        </w:rPr>
      </w:pPr>
      <w:r>
        <w:rPr>
          <w:sz w:val="20"/>
        </w:rPr>
        <w:t>уникативную</w:t>
      </w:r>
      <w:r>
        <w:rPr>
          <w:spacing w:val="-1"/>
          <w:sz w:val="20"/>
        </w:rPr>
        <w:t xml:space="preserve"> </w:t>
      </w:r>
      <w:r>
        <w:rPr>
          <w:sz w:val="20"/>
        </w:rPr>
        <w:t>ситуацию.</w:t>
      </w:r>
    </w:p>
    <w:p w:rsidR="00CD4114" w:rsidRDefault="002654B0">
      <w:pPr>
        <w:pStyle w:val="a3"/>
        <w:ind w:left="1232"/>
      </w:pPr>
      <w:r>
        <w:t>Объем монологического высказывания: 8-10 фраз (5–7 классы); 10-15 фраз (8–9 классы).</w:t>
      </w:r>
    </w:p>
    <w:p w:rsidR="00CD4114" w:rsidRDefault="002654B0">
      <w:pPr>
        <w:pStyle w:val="a3"/>
      </w:pPr>
      <w:r>
        <w:t>Продолжительность монолога: 2 мин (9 класс).</w:t>
      </w:r>
    </w:p>
    <w:p w:rsidR="00CD4114" w:rsidRDefault="002654B0">
      <w:pPr>
        <w:pStyle w:val="3"/>
        <w:ind w:left="956"/>
      </w:pPr>
      <w:r>
        <w:t>в аудировании</w:t>
      </w:r>
    </w:p>
    <w:p w:rsidR="00CD4114" w:rsidRDefault="002654B0">
      <w:pPr>
        <w:pStyle w:val="a3"/>
        <w:ind w:right="997" w:firstLine="559"/>
        <w:jc w:val="both"/>
      </w:pPr>
      <w:r>
        <w:t>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(с пониманием основного содержания, с выборочным и полным пониманием воспринимаемого на слух текста) в зависимости от коммуникативной задачи и функционального типа текста.</w:t>
      </w:r>
    </w:p>
    <w:p w:rsidR="00CD4114" w:rsidRDefault="002654B0">
      <w:pPr>
        <w:pStyle w:val="a3"/>
        <w:ind w:right="1003" w:firstLine="559"/>
        <w:jc w:val="both"/>
      </w:pPr>
      <w:r>
        <w:t>Аудирование с полным пониманием содержания осуществляется на несложных текстах, построенных на полностью знакомом учащимся языковом материале. Время звучания текстов для аудирования – до 1 мин.</w:t>
      </w:r>
    </w:p>
    <w:p w:rsidR="00CD4114" w:rsidRDefault="002654B0">
      <w:pPr>
        <w:pStyle w:val="a3"/>
        <w:ind w:right="999" w:firstLine="559"/>
        <w:jc w:val="both"/>
      </w:pPr>
      <w:r>
        <w:t>Аудирование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 опуская избыточную информацию. Время звучания текстов для аудирования: до 1,5 мин.</w:t>
      </w:r>
    </w:p>
    <w:p w:rsidR="00CD4114" w:rsidRDefault="002654B0">
      <w:pPr>
        <w:pStyle w:val="3"/>
        <w:spacing w:before="4" w:line="227" w:lineRule="exact"/>
        <w:ind w:left="956"/>
      </w:pPr>
      <w:r>
        <w:t>в чтении</w:t>
      </w:r>
    </w:p>
    <w:p w:rsidR="00CD4114" w:rsidRDefault="002654B0">
      <w:pPr>
        <w:pStyle w:val="a3"/>
        <w:spacing w:line="227" w:lineRule="exact"/>
        <w:ind w:left="956"/>
      </w:pPr>
      <w:r>
        <w:t>умение:</w:t>
      </w:r>
    </w:p>
    <w:p w:rsidR="00CD4114" w:rsidRDefault="002654B0">
      <w:pPr>
        <w:pStyle w:val="a3"/>
        <w:ind w:left="1393" w:right="995" w:firstLine="283"/>
      </w:pPr>
      <w:r>
        <w:rPr>
          <w:i/>
        </w:rPr>
        <w:t xml:space="preserve">– </w:t>
      </w:r>
      <w:r>
        <w:t>читать и понимать несложные тексты в языковом плане с различной глубиной и точностью проникновения в их содержание (в зависимости от вида чтения): с пониманием основного содержания (ознакомительное чтение); с полным пониманием содержания (изучающее чтение); с выборочным пониманием нужной или интересующей информации (просмотровое/поисковое чтение);</w:t>
      </w:r>
    </w:p>
    <w:p w:rsidR="00CD4114" w:rsidRDefault="002654B0" w:rsidP="00EA1534">
      <w:pPr>
        <w:pStyle w:val="a4"/>
        <w:numPr>
          <w:ilvl w:val="0"/>
          <w:numId w:val="92"/>
        </w:numPr>
        <w:tabs>
          <w:tab w:val="left" w:pos="2090"/>
        </w:tabs>
        <w:spacing w:before="3" w:line="229" w:lineRule="exact"/>
        <w:ind w:firstLine="283"/>
        <w:rPr>
          <w:sz w:val="20"/>
        </w:rPr>
      </w:pPr>
      <w:r>
        <w:rPr>
          <w:sz w:val="20"/>
        </w:rPr>
        <w:t>формулировать простые выводы на основе информации, которая содержится в</w:t>
      </w:r>
      <w:r>
        <w:rPr>
          <w:spacing w:val="-10"/>
          <w:sz w:val="20"/>
        </w:rPr>
        <w:t xml:space="preserve"> </w:t>
      </w:r>
      <w:r>
        <w:rPr>
          <w:sz w:val="20"/>
        </w:rPr>
        <w:t>тексте;</w:t>
      </w:r>
    </w:p>
    <w:p w:rsidR="00CD4114" w:rsidRDefault="002654B0" w:rsidP="00EA1534">
      <w:pPr>
        <w:pStyle w:val="a4"/>
        <w:numPr>
          <w:ilvl w:val="0"/>
          <w:numId w:val="92"/>
        </w:numPr>
        <w:tabs>
          <w:tab w:val="left" w:pos="2090"/>
        </w:tabs>
        <w:ind w:right="1134" w:firstLine="283"/>
        <w:rPr>
          <w:sz w:val="20"/>
        </w:rPr>
      </w:pPr>
      <w:r>
        <w:rPr>
          <w:sz w:val="20"/>
        </w:rPr>
        <w:t>прогнозировать</w:t>
      </w:r>
      <w:r>
        <w:rPr>
          <w:spacing w:val="-5"/>
          <w:sz w:val="20"/>
        </w:rPr>
        <w:t xml:space="preserve"> </w:t>
      </w:r>
      <w:r>
        <w:rPr>
          <w:sz w:val="20"/>
        </w:rPr>
        <w:t>содержание</w:t>
      </w:r>
      <w:r>
        <w:rPr>
          <w:spacing w:val="-1"/>
          <w:sz w:val="20"/>
        </w:rPr>
        <w:t xml:space="preserve"> </w:t>
      </w:r>
      <w:r>
        <w:rPr>
          <w:sz w:val="20"/>
        </w:rPr>
        <w:t>книги</w:t>
      </w:r>
      <w:r>
        <w:rPr>
          <w:spacing w:val="-3"/>
          <w:sz w:val="20"/>
        </w:rPr>
        <w:t xml:space="preserve"> </w:t>
      </w:r>
      <w:r>
        <w:rPr>
          <w:sz w:val="20"/>
        </w:rPr>
        <w:t>по</w:t>
      </w:r>
      <w:r>
        <w:rPr>
          <w:spacing w:val="-3"/>
          <w:sz w:val="20"/>
        </w:rPr>
        <w:t xml:space="preserve"> </w:t>
      </w:r>
      <w:r>
        <w:rPr>
          <w:sz w:val="20"/>
        </w:rPr>
        <w:t>ее</w:t>
      </w:r>
      <w:r>
        <w:rPr>
          <w:spacing w:val="-4"/>
          <w:sz w:val="20"/>
        </w:rPr>
        <w:t xml:space="preserve"> </w:t>
      </w:r>
      <w:r>
        <w:rPr>
          <w:sz w:val="20"/>
        </w:rPr>
        <w:t>названию</w:t>
      </w:r>
      <w:r>
        <w:rPr>
          <w:spacing w:val="-4"/>
          <w:sz w:val="20"/>
        </w:rPr>
        <w:t xml:space="preserve"> </w:t>
      </w:r>
      <w:r>
        <w:rPr>
          <w:sz w:val="20"/>
        </w:rPr>
        <w:t>и</w:t>
      </w:r>
      <w:r>
        <w:rPr>
          <w:spacing w:val="-5"/>
          <w:sz w:val="20"/>
        </w:rPr>
        <w:t xml:space="preserve"> </w:t>
      </w:r>
      <w:r>
        <w:rPr>
          <w:sz w:val="20"/>
        </w:rPr>
        <w:t>оформлению,</w:t>
      </w:r>
      <w:r>
        <w:rPr>
          <w:spacing w:val="-4"/>
          <w:sz w:val="20"/>
        </w:rPr>
        <w:t xml:space="preserve"> </w:t>
      </w:r>
      <w:r>
        <w:rPr>
          <w:sz w:val="20"/>
        </w:rPr>
        <w:t>содержанию</w:t>
      </w:r>
      <w:r>
        <w:rPr>
          <w:spacing w:val="-4"/>
          <w:sz w:val="20"/>
        </w:rPr>
        <w:t xml:space="preserve"> </w:t>
      </w:r>
      <w:r>
        <w:rPr>
          <w:sz w:val="20"/>
        </w:rPr>
        <w:t>сообщения,</w:t>
      </w:r>
      <w:r>
        <w:rPr>
          <w:spacing w:val="-4"/>
          <w:sz w:val="20"/>
        </w:rPr>
        <w:t xml:space="preserve"> </w:t>
      </w:r>
      <w:r>
        <w:rPr>
          <w:sz w:val="20"/>
        </w:rPr>
        <w:t>по внешним признакам (основной странице и т.д.).</w:t>
      </w:r>
    </w:p>
    <w:p w:rsidR="00CD4114" w:rsidRDefault="002654B0">
      <w:pPr>
        <w:pStyle w:val="3"/>
        <w:spacing w:before="4"/>
        <w:ind w:left="956"/>
      </w:pPr>
      <w:r>
        <w:t>в письме</w:t>
      </w:r>
    </w:p>
    <w:p w:rsidR="00CD4114" w:rsidRDefault="002654B0">
      <w:pPr>
        <w:pStyle w:val="a3"/>
        <w:spacing w:line="228" w:lineRule="exact"/>
        <w:ind w:left="956"/>
      </w:pPr>
      <w:r>
        <w:t>умение:</w:t>
      </w:r>
    </w:p>
    <w:p w:rsidR="00CD4114" w:rsidRDefault="002654B0" w:rsidP="00EA1534">
      <w:pPr>
        <w:pStyle w:val="a4"/>
        <w:numPr>
          <w:ilvl w:val="0"/>
          <w:numId w:val="91"/>
        </w:numPr>
        <w:tabs>
          <w:tab w:val="left" w:pos="1233"/>
        </w:tabs>
        <w:spacing w:before="1"/>
        <w:ind w:right="1111" w:firstLine="284"/>
        <w:rPr>
          <w:sz w:val="20"/>
        </w:rPr>
      </w:pPr>
      <w:r>
        <w:rPr>
          <w:sz w:val="20"/>
        </w:rPr>
        <w:t>писать короткие поздравления с днем рождения и другими праздниками, выражать пожелания</w:t>
      </w:r>
      <w:r>
        <w:rPr>
          <w:spacing w:val="-37"/>
          <w:sz w:val="20"/>
        </w:rPr>
        <w:t xml:space="preserve"> </w:t>
      </w:r>
      <w:r>
        <w:rPr>
          <w:sz w:val="20"/>
        </w:rPr>
        <w:t>(объёмом 18-20 слов, включая адрес);</w:t>
      </w:r>
    </w:p>
    <w:p w:rsidR="00CD4114" w:rsidRDefault="002654B0" w:rsidP="00EA1534">
      <w:pPr>
        <w:pStyle w:val="a4"/>
        <w:numPr>
          <w:ilvl w:val="0"/>
          <w:numId w:val="91"/>
        </w:numPr>
        <w:tabs>
          <w:tab w:val="left" w:pos="1282"/>
          <w:tab w:val="left" w:pos="1283"/>
        </w:tabs>
        <w:spacing w:line="228" w:lineRule="exact"/>
        <w:ind w:left="1282" w:hanging="326"/>
        <w:rPr>
          <w:sz w:val="20"/>
        </w:rPr>
      </w:pPr>
      <w:r>
        <w:rPr>
          <w:sz w:val="20"/>
        </w:rPr>
        <w:t>заполнять формуляры, бланки (указывать имя, фамилию, пол, гражданство,</w:t>
      </w:r>
      <w:r>
        <w:rPr>
          <w:spacing w:val="-4"/>
          <w:sz w:val="20"/>
        </w:rPr>
        <w:t xml:space="preserve"> </w:t>
      </w:r>
      <w:r>
        <w:rPr>
          <w:sz w:val="20"/>
        </w:rPr>
        <w:t>адрес);</w:t>
      </w:r>
    </w:p>
    <w:p w:rsidR="00CD4114" w:rsidRDefault="002654B0" w:rsidP="00EA1534">
      <w:pPr>
        <w:pStyle w:val="a4"/>
        <w:numPr>
          <w:ilvl w:val="0"/>
          <w:numId w:val="91"/>
        </w:numPr>
        <w:tabs>
          <w:tab w:val="left" w:pos="1233"/>
        </w:tabs>
        <w:ind w:right="1483" w:firstLine="284"/>
        <w:rPr>
          <w:sz w:val="20"/>
        </w:rPr>
      </w:pPr>
      <w:r>
        <w:rPr>
          <w:sz w:val="20"/>
        </w:rPr>
        <w:t>писать личное письмо с опорой и без опоры на образец</w:t>
      </w:r>
      <w:r>
        <w:rPr>
          <w:spacing w:val="-36"/>
          <w:sz w:val="20"/>
        </w:rPr>
        <w:t xml:space="preserve"> </w:t>
      </w:r>
      <w:r>
        <w:rPr>
          <w:sz w:val="20"/>
        </w:rPr>
        <w:t>(расспрашивать адресата о его жизни, делах, сообщать то же самое о себе, выражать благодарность, давать совет, просить о чём-либо). Объём личного письма: 80 слов, включая</w:t>
      </w:r>
      <w:r>
        <w:rPr>
          <w:spacing w:val="1"/>
          <w:sz w:val="20"/>
        </w:rPr>
        <w:t xml:space="preserve"> </w:t>
      </w:r>
      <w:r>
        <w:rPr>
          <w:sz w:val="20"/>
        </w:rPr>
        <w:t>адрес;</w:t>
      </w:r>
    </w:p>
    <w:p w:rsidR="00CD4114" w:rsidRDefault="002654B0" w:rsidP="00EA1534">
      <w:pPr>
        <w:pStyle w:val="a4"/>
        <w:numPr>
          <w:ilvl w:val="0"/>
          <w:numId w:val="91"/>
        </w:numPr>
        <w:tabs>
          <w:tab w:val="left" w:pos="1233"/>
        </w:tabs>
        <w:spacing w:before="1" w:line="229" w:lineRule="exact"/>
        <w:ind w:left="1232"/>
        <w:rPr>
          <w:sz w:val="20"/>
        </w:rPr>
      </w:pPr>
      <w:r>
        <w:rPr>
          <w:sz w:val="20"/>
        </w:rPr>
        <w:t>составлять короткие</w:t>
      </w:r>
      <w:r>
        <w:rPr>
          <w:spacing w:val="-1"/>
          <w:sz w:val="20"/>
        </w:rPr>
        <w:t xml:space="preserve"> </w:t>
      </w:r>
      <w:r>
        <w:rPr>
          <w:sz w:val="20"/>
        </w:rPr>
        <w:t>рассказы;</w:t>
      </w:r>
    </w:p>
    <w:p w:rsidR="00CD4114" w:rsidRDefault="002654B0" w:rsidP="00EA1534">
      <w:pPr>
        <w:pStyle w:val="a4"/>
        <w:numPr>
          <w:ilvl w:val="0"/>
          <w:numId w:val="91"/>
        </w:numPr>
        <w:tabs>
          <w:tab w:val="left" w:pos="1233"/>
        </w:tabs>
        <w:spacing w:line="229" w:lineRule="exact"/>
        <w:ind w:left="1232"/>
        <w:rPr>
          <w:sz w:val="20"/>
        </w:rPr>
      </w:pPr>
      <w:r>
        <w:rPr>
          <w:sz w:val="20"/>
        </w:rPr>
        <w:t>описывать</w:t>
      </w:r>
      <w:r>
        <w:rPr>
          <w:spacing w:val="-1"/>
          <w:sz w:val="20"/>
        </w:rPr>
        <w:t xml:space="preserve"> </w:t>
      </w:r>
      <w:r>
        <w:rPr>
          <w:sz w:val="20"/>
        </w:rPr>
        <w:t>картины;</w:t>
      </w:r>
    </w:p>
    <w:p w:rsidR="00CD4114" w:rsidRDefault="002654B0" w:rsidP="00EA1534">
      <w:pPr>
        <w:pStyle w:val="a4"/>
        <w:numPr>
          <w:ilvl w:val="0"/>
          <w:numId w:val="91"/>
        </w:numPr>
        <w:tabs>
          <w:tab w:val="left" w:pos="1233"/>
        </w:tabs>
        <w:spacing w:before="1"/>
        <w:ind w:left="1232"/>
        <w:rPr>
          <w:sz w:val="20"/>
        </w:rPr>
      </w:pPr>
      <w:r>
        <w:rPr>
          <w:sz w:val="20"/>
        </w:rPr>
        <w:t>составлять план, тезисы письменного сообщения, кратко излагать результаты проектной</w:t>
      </w:r>
      <w:r>
        <w:rPr>
          <w:spacing w:val="-9"/>
          <w:sz w:val="20"/>
        </w:rPr>
        <w:t xml:space="preserve"> </w:t>
      </w:r>
      <w:r>
        <w:rPr>
          <w:sz w:val="20"/>
        </w:rPr>
        <w:t>деятельности.</w:t>
      </w:r>
    </w:p>
    <w:p w:rsidR="00CD4114" w:rsidRDefault="00CD4114">
      <w:pPr>
        <w:pStyle w:val="a3"/>
        <w:spacing w:before="6"/>
        <w:ind w:left="0"/>
      </w:pPr>
    </w:p>
    <w:p w:rsidR="00CD4114" w:rsidRDefault="002654B0">
      <w:pPr>
        <w:pStyle w:val="2"/>
        <w:jc w:val="both"/>
      </w:pPr>
      <w:r>
        <w:t>1.2.5.5.Родному (русскому ) языку.</w:t>
      </w:r>
    </w:p>
    <w:p w:rsidR="00CD4114" w:rsidRDefault="002654B0">
      <w:pPr>
        <w:pStyle w:val="a3"/>
        <w:spacing w:line="228" w:lineRule="exact"/>
        <w:jc w:val="both"/>
      </w:pPr>
      <w:r>
        <w:t>Изучение предметной области «Родной язык и родная литература» должно обеспечивать:</w:t>
      </w:r>
    </w:p>
    <w:p w:rsidR="00CD4114" w:rsidRDefault="002654B0">
      <w:pPr>
        <w:pStyle w:val="a3"/>
        <w:ind w:right="1007"/>
        <w:jc w:val="both"/>
      </w:pPr>
      <w:r>
        <w:t>воспитание ценностного отношения к родному языку и литературе на родном языке как хранителю культуры, включение в культурно-языковое поле своего народа;</w:t>
      </w:r>
    </w:p>
    <w:p w:rsidR="00CD4114" w:rsidRDefault="002654B0">
      <w:pPr>
        <w:pStyle w:val="a3"/>
        <w:spacing w:line="228" w:lineRule="exact"/>
      </w:pPr>
      <w:r>
        <w:t>приобщение к литературному наследию своего народа;</w:t>
      </w:r>
    </w:p>
    <w:p w:rsidR="00CD4114" w:rsidRDefault="002654B0">
      <w:pPr>
        <w:pStyle w:val="a3"/>
        <w:spacing w:before="1"/>
      </w:pPr>
      <w:r>
        <w:t>формирование причастности к свершениям и традициям своего народа;</w:t>
      </w:r>
    </w:p>
    <w:p w:rsidR="00CD4114" w:rsidRDefault="002654B0">
      <w:pPr>
        <w:pStyle w:val="a3"/>
        <w:ind w:right="995"/>
        <w:jc w:val="both"/>
      </w:pPr>
      <w:r>
        <w:t>осознание исторической преемственности поколений, своей ответственности за сохранение культуры народа; обогащение активного и потенциального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w:t>
      </w:r>
    </w:p>
    <w:p w:rsidR="00CD4114" w:rsidRDefault="002654B0">
      <w:pPr>
        <w:pStyle w:val="a3"/>
        <w:ind w:right="994"/>
        <w:jc w:val="both"/>
      </w:pPr>
      <w:r>
        <w:t>получение знаний о родном языке как системе и как развивающемся явлении, о его уровнях и единицах, о закономерностях его функционирования, освоение базовых понятий лингвистики, формирование аналитических умений в отношении языковых единиц и текстов разных функционально-смысловых типов и жанров.</w:t>
      </w:r>
    </w:p>
    <w:p w:rsidR="00CD4114" w:rsidRDefault="00CD4114">
      <w:pPr>
        <w:pStyle w:val="a3"/>
        <w:ind w:left="0"/>
      </w:pPr>
    </w:p>
    <w:p w:rsidR="00CD4114" w:rsidRDefault="00CD4114">
      <w:pPr>
        <w:pStyle w:val="a3"/>
        <w:spacing w:before="7"/>
        <w:ind w:left="0"/>
        <w:rPr>
          <w:sz w:val="29"/>
        </w:rPr>
      </w:pPr>
    </w:p>
    <w:p w:rsidR="00CD4114" w:rsidRDefault="002654B0">
      <w:pPr>
        <w:pStyle w:val="1"/>
      </w:pPr>
      <w:r>
        <w:t>22</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ind w:right="1000"/>
        <w:jc w:val="both"/>
      </w:pPr>
      <w:r>
        <w:lastRenderedPageBreak/>
        <w:t>Предметные результаты изучения учебного предмета «Русский родной язык» на уровне основного общего образования должны быть ориентированы на применение знаний, умений и навыков в учебных ситуациях и реальных жизненных условиях и отражать:</w:t>
      </w:r>
    </w:p>
    <w:p w:rsidR="00CD4114" w:rsidRDefault="002654B0" w:rsidP="00EA1534">
      <w:pPr>
        <w:pStyle w:val="2"/>
        <w:numPr>
          <w:ilvl w:val="0"/>
          <w:numId w:val="90"/>
        </w:numPr>
        <w:tabs>
          <w:tab w:val="left" w:pos="874"/>
        </w:tabs>
        <w:spacing w:before="3"/>
        <w:jc w:val="both"/>
      </w:pPr>
      <w:r>
        <w:t>Понимание взаимосвязи языка, культуры и истории народа, говорящего на</w:t>
      </w:r>
      <w:r>
        <w:rPr>
          <w:spacing w:val="-7"/>
        </w:rPr>
        <w:t xml:space="preserve"> </w:t>
      </w:r>
      <w:r>
        <w:t>нём:</w:t>
      </w:r>
    </w:p>
    <w:p w:rsidR="00CD4114" w:rsidRDefault="002654B0">
      <w:pPr>
        <w:pStyle w:val="a3"/>
        <w:ind w:right="2491"/>
      </w:pPr>
      <w:r>
        <w:t>осознание роли русского родного языка в жизни общества и государства, в современном мире; осознание роли русского родного языка в жизни человека;</w:t>
      </w:r>
    </w:p>
    <w:p w:rsidR="00CD4114" w:rsidRDefault="002654B0">
      <w:pPr>
        <w:pStyle w:val="a3"/>
        <w:ind w:right="1023"/>
        <w:jc w:val="both"/>
      </w:pPr>
      <w:r>
        <w:t>осознание</w:t>
      </w:r>
      <w:r>
        <w:rPr>
          <w:spacing w:val="-4"/>
        </w:rPr>
        <w:t xml:space="preserve"> </w:t>
      </w:r>
      <w:r>
        <w:t>языка</w:t>
      </w:r>
      <w:r>
        <w:rPr>
          <w:spacing w:val="-4"/>
        </w:rPr>
        <w:t xml:space="preserve"> </w:t>
      </w:r>
      <w:r>
        <w:t>как</w:t>
      </w:r>
      <w:r>
        <w:rPr>
          <w:spacing w:val="-5"/>
        </w:rPr>
        <w:t xml:space="preserve"> </w:t>
      </w:r>
      <w:r>
        <w:t>развивающегося</w:t>
      </w:r>
      <w:r>
        <w:rPr>
          <w:spacing w:val="-5"/>
        </w:rPr>
        <w:t xml:space="preserve"> </w:t>
      </w:r>
      <w:r>
        <w:t>явления,</w:t>
      </w:r>
      <w:r>
        <w:rPr>
          <w:spacing w:val="-4"/>
        </w:rPr>
        <w:t xml:space="preserve"> </w:t>
      </w:r>
      <w:r>
        <w:t>взаимосвязи</w:t>
      </w:r>
      <w:r>
        <w:rPr>
          <w:spacing w:val="-5"/>
        </w:rPr>
        <w:t xml:space="preserve"> </w:t>
      </w:r>
      <w:r>
        <w:t>исторического</w:t>
      </w:r>
      <w:r>
        <w:rPr>
          <w:spacing w:val="-3"/>
        </w:rPr>
        <w:t xml:space="preserve"> </w:t>
      </w:r>
      <w:r>
        <w:t>развития</w:t>
      </w:r>
      <w:r>
        <w:rPr>
          <w:spacing w:val="-2"/>
        </w:rPr>
        <w:t xml:space="preserve"> </w:t>
      </w:r>
      <w:r>
        <w:t>языка</w:t>
      </w:r>
      <w:r>
        <w:rPr>
          <w:spacing w:val="-4"/>
        </w:rPr>
        <w:t xml:space="preserve"> </w:t>
      </w:r>
      <w:r>
        <w:t>с</w:t>
      </w:r>
      <w:r>
        <w:rPr>
          <w:spacing w:val="-4"/>
        </w:rPr>
        <w:t xml:space="preserve"> </w:t>
      </w:r>
      <w:r>
        <w:t>историей</w:t>
      </w:r>
      <w:r>
        <w:rPr>
          <w:spacing w:val="-5"/>
        </w:rPr>
        <w:t xml:space="preserve"> </w:t>
      </w:r>
      <w:r>
        <w:t>общества; осознание национального своеобразия, богатства, выразительности русского родного</w:t>
      </w:r>
      <w:r>
        <w:rPr>
          <w:spacing w:val="-5"/>
        </w:rPr>
        <w:t xml:space="preserve"> </w:t>
      </w:r>
      <w:r>
        <w:t>языка;</w:t>
      </w:r>
    </w:p>
    <w:p w:rsidR="00CD4114" w:rsidRDefault="002654B0">
      <w:pPr>
        <w:pStyle w:val="a3"/>
        <w:ind w:right="995"/>
      </w:pPr>
      <w:r>
        <w:t>понимание и истолкование значения слов с национально-культурным компонентом, правильное употребление их в речи; понимание особенностей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 понимание слов с живой внутренней формой, специфическим оценочно-характеризующим значением; осознание национального своеобразия общеязыковых и художественных метафор, народных и поэтических слов-символов, обладающих традиционной метафорической образностью; распознавание, характеристика. понимание и истолкование значения фразеологических оборотов с национально-культурным компонентом; комментирование истории происхождения таких фразеологических оборотов, уместное употребление их в современных ситуациях речевого</w:t>
      </w:r>
      <w:r>
        <w:rPr>
          <w:spacing w:val="-2"/>
        </w:rPr>
        <w:t xml:space="preserve"> </w:t>
      </w:r>
      <w:r>
        <w:t>общения;</w:t>
      </w:r>
    </w:p>
    <w:p w:rsidR="00CD4114" w:rsidRDefault="002654B0">
      <w:pPr>
        <w:pStyle w:val="a3"/>
        <w:ind w:right="1000"/>
        <w:jc w:val="both"/>
      </w:pPr>
      <w:r>
        <w:t>понимание и истолкование значения пословиц и поговорок, крылатых слов и выражений; знание источников крылатых слов и выражений; правильное употребление пословиц, поговорок, крылатых слов и выражений в современных ситуациях речевого</w:t>
      </w:r>
      <w:r>
        <w:rPr>
          <w:spacing w:val="-2"/>
        </w:rPr>
        <w:t xml:space="preserve"> </w:t>
      </w:r>
      <w:r>
        <w:t>общения;</w:t>
      </w:r>
    </w:p>
    <w:p w:rsidR="00CD4114" w:rsidRDefault="002654B0">
      <w:pPr>
        <w:pStyle w:val="a3"/>
        <w:ind w:right="1000"/>
        <w:jc w:val="both"/>
      </w:pPr>
      <w:r>
        <w:t>характеристика лексики с точки зрения происхождения: лексика исконно русская и заимствованная; понимание процессов заимствования лексики как результата взаимодействия национальных культур; характеристика заимствованных слов по языку-источнику (из славянских и неславянских языков), времени вхождения (самые древние и более поздние); распознавание старославянизмов, понимание роли старославянского языка в развитии русского литературного языка; стилистическая характеристика старославянизмов (стилистически нейтральные, книжные,</w:t>
      </w:r>
      <w:r>
        <w:rPr>
          <w:spacing w:val="3"/>
        </w:rPr>
        <w:t xml:space="preserve"> </w:t>
      </w:r>
      <w:r>
        <w:t>устаревшие);</w:t>
      </w:r>
    </w:p>
    <w:p w:rsidR="00CD4114" w:rsidRDefault="002654B0">
      <w:pPr>
        <w:pStyle w:val="a3"/>
        <w:ind w:right="998"/>
        <w:jc w:val="both"/>
      </w:pPr>
      <w:r>
        <w:t>понимание роли заимствованной лексики в современном русском языке; распознавание слов, заимствованных русским языком из языков народов России и мира; общее представление об особенностях освоения иноязычной лексики; определение значения лексических заимствований последних десятилетий; целесообразное употребление иноязычных слов;</w:t>
      </w:r>
    </w:p>
    <w:p w:rsidR="00CD4114" w:rsidRDefault="002654B0">
      <w:pPr>
        <w:pStyle w:val="a3"/>
        <w:ind w:right="991"/>
        <w:jc w:val="both"/>
      </w:pPr>
      <w:r>
        <w:t>понимание причин изменений в словарном составе языка, перераспределения пластов лексики между активным и пассивным запасом слов; определение значения устаревших слов с национально-культурным компонентом; определение значения современных неологизмов, характеристика неологизмов по сфере употребления и стилистической окраске;</w:t>
      </w:r>
    </w:p>
    <w:p w:rsidR="00CD4114" w:rsidRDefault="002654B0">
      <w:pPr>
        <w:pStyle w:val="a3"/>
        <w:spacing w:line="229" w:lineRule="exact"/>
        <w:jc w:val="both"/>
      </w:pPr>
      <w:r>
        <w:t>определение различий между литературным языком и диалектами;</w:t>
      </w:r>
    </w:p>
    <w:p w:rsidR="00CD4114" w:rsidRDefault="002654B0">
      <w:pPr>
        <w:pStyle w:val="a3"/>
        <w:ind w:right="993"/>
        <w:jc w:val="both"/>
      </w:pPr>
      <w:r>
        <w:t>осознание диалектов как части народной культуры; понимание национально-культурного своеобразия диалектизмов;</w:t>
      </w:r>
    </w:p>
    <w:p w:rsidR="00CD4114" w:rsidRDefault="002654B0">
      <w:pPr>
        <w:pStyle w:val="a3"/>
        <w:ind w:right="1000"/>
        <w:jc w:val="both"/>
      </w:pPr>
      <w:r>
        <w:t>осознание изменений в языке как объективного процесса; понимание внешних и внутренних факторов языковых изменений; общее представление об активных процессах в современном русском</w:t>
      </w:r>
      <w:r>
        <w:rPr>
          <w:spacing w:val="-8"/>
        </w:rPr>
        <w:t xml:space="preserve"> </w:t>
      </w:r>
      <w:r>
        <w:t>языке;</w:t>
      </w:r>
    </w:p>
    <w:p w:rsidR="00CD4114" w:rsidRDefault="002654B0">
      <w:pPr>
        <w:pStyle w:val="a3"/>
        <w:spacing w:before="1"/>
        <w:ind w:right="1004"/>
        <w:jc w:val="both"/>
      </w:pPr>
      <w:r>
        <w:t>соблюдение норм русского речевого этикета; понимание национальной специфики русского речевого этикета по сравнению с речевым этикетом других</w:t>
      </w:r>
      <w:r>
        <w:rPr>
          <w:spacing w:val="2"/>
        </w:rPr>
        <w:t xml:space="preserve"> </w:t>
      </w:r>
      <w:r>
        <w:t>народов;</w:t>
      </w:r>
    </w:p>
    <w:p w:rsidR="00CD4114" w:rsidRDefault="002654B0">
      <w:pPr>
        <w:pStyle w:val="a3"/>
        <w:ind w:right="994"/>
        <w:jc w:val="both"/>
      </w:pPr>
      <w:r>
        <w:t>использование словарей, в том числе мультимедийных, учитывая сведения о назначении конкретного вида словаря, особенностях строения его словарной статьи: толковых словарей, словарей устаревших слов, словарей иностранных слов, фразеологических словарей, этимологических фразеологических словарей, словарей пословиц и поговорок, крылатых слов и выражений; учебных этимологических словарей; словарей синонимов, антонимов; словарей эпитетов, метафор и сравнений.</w:t>
      </w:r>
    </w:p>
    <w:p w:rsidR="00CD4114" w:rsidRDefault="002654B0" w:rsidP="00EA1534">
      <w:pPr>
        <w:pStyle w:val="2"/>
        <w:numPr>
          <w:ilvl w:val="0"/>
          <w:numId w:val="90"/>
        </w:numPr>
        <w:tabs>
          <w:tab w:val="left" w:pos="825"/>
        </w:tabs>
        <w:spacing w:before="3" w:line="240" w:lineRule="auto"/>
        <w:ind w:left="672" w:right="995" w:firstLine="0"/>
        <w:jc w:val="both"/>
      </w:pPr>
      <w:r>
        <w:t>Овладение основными нормами русского литературного языка (орфоэпическими, лексическими, грамматическими, стилистическими), нормами речевого этикета; приобретение опыта использования языковых норм в речевой практике при создании устных и письменных высказываний; стремление к речевому самосовершенствованию, овладение основными стилистическими ресурсами лексики и фразеологии</w:t>
      </w:r>
      <w:r>
        <w:rPr>
          <w:spacing w:val="-1"/>
        </w:rPr>
        <w:t xml:space="preserve"> </w:t>
      </w:r>
      <w:r>
        <w:t>языка:</w:t>
      </w:r>
    </w:p>
    <w:p w:rsidR="00CD4114" w:rsidRDefault="002654B0">
      <w:pPr>
        <w:pStyle w:val="a3"/>
        <w:ind w:right="995"/>
      </w:pPr>
      <w:r>
        <w:t>осознание важности соблюдения норм современного русского литературного языка для культурного человека; анализ и оценивание с точки зрения норм современного русского литературного языка чужой и собственной речи; корректировка речи с учетом её соответствия основными нормами литературного языка;</w:t>
      </w:r>
    </w:p>
    <w:p w:rsidR="00CD4114" w:rsidRDefault="002654B0">
      <w:pPr>
        <w:pStyle w:val="a3"/>
        <w:ind w:right="1001"/>
        <w:jc w:val="both"/>
      </w:pPr>
      <w:r>
        <w:t>соблюдение на письме и в устной речи норм современного русского литературного языка и правил речевого этикета;</w:t>
      </w:r>
    </w:p>
    <w:p w:rsidR="00CD4114" w:rsidRDefault="002654B0">
      <w:pPr>
        <w:pStyle w:val="a3"/>
        <w:ind w:right="998"/>
        <w:jc w:val="both"/>
      </w:pPr>
      <w:r>
        <w:t>обогащение активного и потенциального словарного запаса, расширение объёма используемых в речи грамматических средств для свободного выражения мыслей и чувств на родном языке адекватно ситуации и стилю общения;</w:t>
      </w:r>
    </w:p>
    <w:p w:rsidR="00CD4114" w:rsidRDefault="002654B0">
      <w:pPr>
        <w:pStyle w:val="a3"/>
        <w:spacing w:line="229" w:lineRule="exact"/>
        <w:jc w:val="both"/>
      </w:pPr>
      <w:r>
        <w:t>стремление к речевому самосовершенствованию;</w:t>
      </w:r>
    </w:p>
    <w:p w:rsidR="00CD4114" w:rsidRDefault="002654B0">
      <w:pPr>
        <w:pStyle w:val="a3"/>
        <w:jc w:val="both"/>
      </w:pPr>
      <w:r>
        <w:t>формирование ответственности за языковую культуру как общечеловеческую ценность;</w:t>
      </w:r>
    </w:p>
    <w:p w:rsidR="00CD4114" w:rsidRDefault="002654B0">
      <w:pPr>
        <w:pStyle w:val="a3"/>
        <w:ind w:right="995"/>
      </w:pPr>
      <w:r>
        <w:t xml:space="preserve">осознанное расширение своей речевой практики, развитие культуры использования русского языка, способности оценивать свои языковые умения, планировать и осуществлять их совершенствование и развитие; </w:t>
      </w:r>
      <w:r>
        <w:rPr>
          <w:b/>
        </w:rPr>
        <w:t>соблюдение основных орфоэпических и акцентологических норм современного русского литературного языка</w:t>
      </w:r>
      <w:r>
        <w:t>: произношение имен существительных‚ прилагательных, глаголов‚ полных причастий‚ кратких форм страдательных причастий прошедшего времени‚ деепричастий‚ наречий; произношение гласных [э]‚ [о] после мягких согласных и шипящих; безударный [о] в словах иностранного происхождения; произношение</w:t>
      </w:r>
      <w:r>
        <w:rPr>
          <w:spacing w:val="10"/>
        </w:rPr>
        <w:t xml:space="preserve"> </w:t>
      </w:r>
      <w:r>
        <w:t>парных</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ind w:right="991"/>
        <w:jc w:val="both"/>
      </w:pPr>
      <w:r>
        <w:lastRenderedPageBreak/>
        <w:t xml:space="preserve">по твердости-мягкости согласных перед [е] в словах иностранного происхождения; произношение безударного [а] после </w:t>
      </w:r>
      <w:r>
        <w:rPr>
          <w:i/>
        </w:rPr>
        <w:t xml:space="preserve">ж </w:t>
      </w:r>
      <w:r>
        <w:t xml:space="preserve">и </w:t>
      </w:r>
      <w:r>
        <w:rPr>
          <w:i/>
        </w:rPr>
        <w:t>ш</w:t>
      </w:r>
      <w:r>
        <w:t xml:space="preserve">; произношение сочетания </w:t>
      </w:r>
      <w:r>
        <w:rPr>
          <w:i/>
        </w:rPr>
        <w:t xml:space="preserve">чн </w:t>
      </w:r>
      <w:r>
        <w:t xml:space="preserve">и </w:t>
      </w:r>
      <w:r>
        <w:rPr>
          <w:i/>
        </w:rPr>
        <w:t>чт</w:t>
      </w:r>
      <w:r>
        <w:t>; произношение женских отчеств на -</w:t>
      </w:r>
      <w:r>
        <w:rPr>
          <w:i/>
        </w:rPr>
        <w:t>ична</w:t>
      </w:r>
      <w:r>
        <w:t>, -</w:t>
      </w:r>
      <w:r>
        <w:rPr>
          <w:i/>
        </w:rPr>
        <w:t>инична</w:t>
      </w:r>
      <w:r>
        <w:t xml:space="preserve">; произношение твердого [н] перед мягкими [ф'] и [в']; произношение мягкого [н] перед </w:t>
      </w:r>
      <w:r>
        <w:rPr>
          <w:i/>
        </w:rPr>
        <w:t xml:space="preserve">ч </w:t>
      </w:r>
      <w:r>
        <w:t xml:space="preserve">и </w:t>
      </w:r>
      <w:r>
        <w:rPr>
          <w:i/>
        </w:rPr>
        <w:t>щ</w:t>
      </w:r>
      <w:r>
        <w:t>.; постановка ударения в отдельных грамматических формах имён существительных, прилагательных; глаголов(в рамках изученного); в словоформах с непроизводными предлогами‚ в заимствованных словах;</w:t>
      </w:r>
    </w:p>
    <w:p w:rsidR="00CD4114" w:rsidRDefault="002654B0">
      <w:pPr>
        <w:pStyle w:val="a3"/>
        <w:spacing w:line="229" w:lineRule="exact"/>
      </w:pPr>
      <w:r>
        <w:t>осознание смыслоразличительной роли ударения на примере омографов;</w:t>
      </w:r>
    </w:p>
    <w:p w:rsidR="00CD4114" w:rsidRDefault="002654B0">
      <w:pPr>
        <w:pStyle w:val="a3"/>
        <w:spacing w:line="229" w:lineRule="exact"/>
      </w:pPr>
      <w:r>
        <w:t>различение произносительных различий в русском языке, обусловленных темпом речи и стилями речи;</w:t>
      </w:r>
    </w:p>
    <w:p w:rsidR="00CD4114" w:rsidRDefault="002654B0">
      <w:pPr>
        <w:pStyle w:val="a3"/>
        <w:tabs>
          <w:tab w:val="left" w:pos="1842"/>
          <w:tab w:val="left" w:pos="2917"/>
          <w:tab w:val="left" w:pos="4434"/>
          <w:tab w:val="left" w:pos="4746"/>
          <w:tab w:val="left" w:pos="6602"/>
          <w:tab w:val="left" w:pos="7434"/>
          <w:tab w:val="left" w:pos="8811"/>
          <w:tab w:val="left" w:pos="9401"/>
          <w:tab w:val="left" w:pos="9698"/>
        </w:tabs>
        <w:ind w:right="1004"/>
      </w:pPr>
      <w:r>
        <w:t>различение</w:t>
      </w:r>
      <w:r>
        <w:tab/>
        <w:t>вариантов</w:t>
      </w:r>
      <w:r>
        <w:tab/>
        <w:t>орфоэпической</w:t>
      </w:r>
      <w:r>
        <w:tab/>
        <w:t>и</w:t>
      </w:r>
      <w:r>
        <w:tab/>
        <w:t>акцентологической</w:t>
      </w:r>
      <w:r>
        <w:tab/>
        <w:t>нормы;</w:t>
      </w:r>
      <w:r>
        <w:tab/>
        <w:t>употребление</w:t>
      </w:r>
      <w:r>
        <w:tab/>
        <w:t>слов</w:t>
      </w:r>
      <w:r>
        <w:tab/>
        <w:t>с</w:t>
      </w:r>
      <w:r>
        <w:tab/>
      </w:r>
      <w:r>
        <w:rPr>
          <w:spacing w:val="-4"/>
        </w:rPr>
        <w:t xml:space="preserve">учётом </w:t>
      </w:r>
      <w:r>
        <w:t>произносительных вариантов орфоэпической</w:t>
      </w:r>
      <w:r>
        <w:rPr>
          <w:spacing w:val="-4"/>
        </w:rPr>
        <w:t xml:space="preserve"> </w:t>
      </w:r>
      <w:r>
        <w:t>нормы;</w:t>
      </w:r>
    </w:p>
    <w:p w:rsidR="00CD4114" w:rsidRDefault="002654B0">
      <w:pPr>
        <w:pStyle w:val="a3"/>
        <w:spacing w:before="1"/>
        <w:ind w:right="3857"/>
      </w:pPr>
      <w:r>
        <w:t>употребление слов с учётом стилистических вариантов орфоэпической нормы; понимание активных процессов в области произношения и ударения;</w:t>
      </w:r>
    </w:p>
    <w:p w:rsidR="00CD4114" w:rsidRDefault="002654B0">
      <w:pPr>
        <w:pStyle w:val="a3"/>
        <w:spacing w:before="1"/>
        <w:ind w:right="989"/>
        <w:jc w:val="both"/>
      </w:pPr>
      <w:r>
        <w:rPr>
          <w:b/>
        </w:rPr>
        <w:t xml:space="preserve">соблюдение основных лексических норм современного русского литературного языка: </w:t>
      </w:r>
      <w:r>
        <w:t>правильность выбора слова, максимально соответствующего обозначаемому им предмету или явлению реальной действительности; нормы употребления синонимов‚ антонимов‚ омонимов‚ паронимов; употребление слова в соответствии с его лексическим значением и требованием лексической сочетаемости; употребление терминов в научном стиле речи‚ в публицистике, художественной литературе, разговорной речи; опознавание частотных примеров тавтологии и плеоназма;</w:t>
      </w:r>
    </w:p>
    <w:p w:rsidR="00CD4114" w:rsidRDefault="002654B0">
      <w:pPr>
        <w:pStyle w:val="a3"/>
        <w:spacing w:line="229" w:lineRule="exact"/>
      </w:pPr>
      <w:r>
        <w:t>различение стилистических вариантов лексической нормы;</w:t>
      </w:r>
    </w:p>
    <w:p w:rsidR="00CD4114" w:rsidRDefault="002654B0">
      <w:pPr>
        <w:pStyle w:val="a3"/>
        <w:ind w:right="1320"/>
      </w:pPr>
      <w:r>
        <w:t>употребление имён существительных, прилагательных, глаголов с учётом стилистических вариантов лексической нормы;</w:t>
      </w:r>
    </w:p>
    <w:p w:rsidR="00CD4114" w:rsidRDefault="002654B0">
      <w:pPr>
        <w:pStyle w:val="a3"/>
        <w:spacing w:before="1"/>
        <w:ind w:right="1320"/>
      </w:pPr>
      <w:r>
        <w:t>употребление синонимов, антонимов‚ омонимов с учётом стилистических вариантов лексической нормы; различение типичных речевых ошибок;</w:t>
      </w:r>
    </w:p>
    <w:p w:rsidR="00CD4114" w:rsidRDefault="002654B0">
      <w:pPr>
        <w:pStyle w:val="a3"/>
        <w:ind w:right="5294"/>
      </w:pPr>
      <w:r>
        <w:t>редактирование текста с целью исправления речевых ошибок; выявление и исправление речевых ошибок в устной речи;</w:t>
      </w:r>
    </w:p>
    <w:p w:rsidR="00CD4114" w:rsidRDefault="002654B0">
      <w:pPr>
        <w:pStyle w:val="a3"/>
        <w:ind w:right="989"/>
        <w:jc w:val="both"/>
      </w:pPr>
      <w:r>
        <w:rPr>
          <w:b/>
        </w:rPr>
        <w:t xml:space="preserve">соблюдение основных грамматических норм современного русского литературного языка: </w:t>
      </w:r>
      <w:r>
        <w:t xml:space="preserve">употребление заимствованных несклоняемых имен существительных; сложных существительных; имён собственных (географических названий); аббревиатур‚ обусловленное категорией рода; употребление заимствованных несклоняемых имён существительных; склонение русских и иностранных имен и фамилий; названий географических объектов‚ употребление отдельных грамматических форм имен существительных, прилагательных (в рамках изученного); склонение местоимений‚ порядковых и количественных числительных; употребление отдельных форм имен существительных в соответствии с типом склонения, родом, принадлежностью к разряду одушевленности – неодушевленности; словоизменение отдельных форм множественного числа имени существительного‚ глаголов 1 лица единственного числа настоящего и будущего времени; формообразование глаголов совершенного и несовершенного вида‚ форм глаголов в повелительном наклонении; употребление имен прилагательных в формах сравнительной степени‚ в краткой форме‚ употребление в речи однокоренных слов разных частей речи; согласование сказуемого с подлежащим, имеющим в своем составе количественно-именное сочетание; согласование сказуемого с подлежащим, выраженным существительным со значением лица женского рода; согласование сказуемого с подлежащим, выраженным сочетанием числительного и существительным; согласование определения в количественно- именных сочетаниях с числительными; построение словосочетаний по типу согласования; управление предлогов </w:t>
      </w:r>
      <w:r>
        <w:rPr>
          <w:i/>
        </w:rPr>
        <w:t>благодаря, согласно, вопреки</w:t>
      </w:r>
      <w:r>
        <w:t xml:space="preserve">; употребление предлогов </w:t>
      </w:r>
      <w:r>
        <w:rPr>
          <w:i/>
        </w:rPr>
        <w:t>о</w:t>
      </w:r>
      <w:r>
        <w:t xml:space="preserve">‚ </w:t>
      </w:r>
      <w:r>
        <w:rPr>
          <w:i/>
        </w:rPr>
        <w:t>по</w:t>
      </w:r>
      <w:r>
        <w:t xml:space="preserve">‚ </w:t>
      </w:r>
      <w:r>
        <w:rPr>
          <w:i/>
        </w:rPr>
        <w:t>из</w:t>
      </w:r>
      <w:r>
        <w:t xml:space="preserve">‚ </w:t>
      </w:r>
      <w:r>
        <w:rPr>
          <w:i/>
        </w:rPr>
        <w:t xml:space="preserve">с </w:t>
      </w:r>
      <w:r>
        <w:t xml:space="preserve">в составе словосочетания‚ употребление предлога </w:t>
      </w:r>
      <w:r>
        <w:rPr>
          <w:i/>
        </w:rPr>
        <w:t xml:space="preserve">по </w:t>
      </w:r>
      <w:r>
        <w:t>с количественными числительными в словосочетаниях с распределительным значением; построение простых предложений с причастными и деепричастными оборотами‚ предложений с косвенной речью‚ сложных предложений разных</w:t>
      </w:r>
      <w:r>
        <w:rPr>
          <w:spacing w:val="-2"/>
        </w:rPr>
        <w:t xml:space="preserve"> </w:t>
      </w:r>
      <w:r>
        <w:t>видов;</w:t>
      </w:r>
    </w:p>
    <w:p w:rsidR="00CD4114" w:rsidRDefault="002654B0">
      <w:pPr>
        <w:pStyle w:val="a3"/>
      </w:pPr>
      <w:r>
        <w:t>определение типичных грамматических ошибок в</w:t>
      </w:r>
      <w:r>
        <w:rPr>
          <w:spacing w:val="-25"/>
        </w:rPr>
        <w:t xml:space="preserve"> </w:t>
      </w:r>
      <w:r>
        <w:t>речи;</w:t>
      </w:r>
    </w:p>
    <w:p w:rsidR="00CD4114" w:rsidRDefault="002654B0">
      <w:pPr>
        <w:pStyle w:val="a3"/>
        <w:spacing w:before="1"/>
        <w:ind w:right="994"/>
        <w:jc w:val="both"/>
      </w:pPr>
      <w:r>
        <w:t xml:space="preserve">различение вариантов грамматической нормы: литературных и разговорных форм именительного падежа множественного числа существительных мужского рода‚ форм существительных мужского рода множественного числа с окончаниями </w:t>
      </w:r>
      <w:r>
        <w:rPr>
          <w:i/>
        </w:rPr>
        <w:t>–а(-я)</w:t>
      </w:r>
      <w:r>
        <w:t xml:space="preserve">, </w:t>
      </w:r>
      <w:r>
        <w:rPr>
          <w:i/>
        </w:rPr>
        <w:t>-ы(и)</w:t>
      </w:r>
      <w:r>
        <w:t>‚ различающихся по смыслу‚ литературных и разговорных форм глаголов‚ причастий‚ деепричастий‚</w:t>
      </w:r>
      <w:r>
        <w:rPr>
          <w:spacing w:val="3"/>
        </w:rPr>
        <w:t xml:space="preserve"> </w:t>
      </w:r>
      <w:r>
        <w:t>наречий;</w:t>
      </w:r>
    </w:p>
    <w:p w:rsidR="00CD4114" w:rsidRDefault="002654B0">
      <w:pPr>
        <w:pStyle w:val="a3"/>
      </w:pPr>
      <w:r>
        <w:t>различение вариантов грамматической синтаксической нормы‚ обусловленных грамматической синонимией словосочетаний‚ простых и сложных предложений;</w:t>
      </w:r>
    </w:p>
    <w:p w:rsidR="00CD4114" w:rsidRDefault="002654B0">
      <w:pPr>
        <w:pStyle w:val="a3"/>
        <w:tabs>
          <w:tab w:val="left" w:pos="1874"/>
          <w:tab w:val="left" w:pos="3267"/>
          <w:tab w:val="left" w:pos="3912"/>
          <w:tab w:val="left" w:pos="5703"/>
          <w:tab w:val="left" w:pos="7351"/>
          <w:tab w:val="left" w:pos="8315"/>
          <w:tab w:val="left" w:pos="8622"/>
          <w:tab w:val="left" w:pos="9439"/>
        </w:tabs>
        <w:spacing w:before="1"/>
        <w:ind w:right="998"/>
      </w:pPr>
      <w:r>
        <w:t>правильное</w:t>
      </w:r>
      <w:r>
        <w:tab/>
        <w:t>употребление</w:t>
      </w:r>
      <w:r>
        <w:tab/>
        <w:t>имён</w:t>
      </w:r>
      <w:r>
        <w:tab/>
        <w:t>существительных,</w:t>
      </w:r>
      <w:r>
        <w:tab/>
        <w:t>прилагательных,</w:t>
      </w:r>
      <w:r>
        <w:tab/>
        <w:t>глаголов</w:t>
      </w:r>
      <w:r>
        <w:tab/>
        <w:t>с</w:t>
      </w:r>
      <w:r>
        <w:tab/>
        <w:t>учётом</w:t>
      </w:r>
      <w:r>
        <w:tab/>
      </w:r>
      <w:r>
        <w:rPr>
          <w:spacing w:val="-3"/>
        </w:rPr>
        <w:t xml:space="preserve">вариантов </w:t>
      </w:r>
      <w:r>
        <w:t>грамматической</w:t>
      </w:r>
      <w:r>
        <w:rPr>
          <w:spacing w:val="-2"/>
        </w:rPr>
        <w:t xml:space="preserve"> </w:t>
      </w:r>
      <w:r>
        <w:t>нормы;</w:t>
      </w:r>
    </w:p>
    <w:p w:rsidR="00CD4114" w:rsidRDefault="002654B0">
      <w:pPr>
        <w:pStyle w:val="a3"/>
        <w:tabs>
          <w:tab w:val="left" w:pos="1879"/>
          <w:tab w:val="left" w:pos="3279"/>
          <w:tab w:val="left" w:pos="4934"/>
          <w:tab w:val="left" w:pos="6545"/>
          <w:tab w:val="left" w:pos="7869"/>
          <w:tab w:val="left" w:pos="8183"/>
          <w:tab w:val="left" w:pos="9006"/>
          <w:tab w:val="left" w:pos="10198"/>
        </w:tabs>
        <w:ind w:right="999"/>
      </w:pPr>
      <w:r>
        <w:t>правильное</w:t>
      </w:r>
      <w:r>
        <w:tab/>
        <w:t>употребление</w:t>
      </w:r>
      <w:r>
        <w:tab/>
        <w:t>синонимических</w:t>
      </w:r>
      <w:r>
        <w:tab/>
        <w:t>грамматических</w:t>
      </w:r>
      <w:r>
        <w:tab/>
        <w:t>конструкций</w:t>
      </w:r>
      <w:r>
        <w:tab/>
        <w:t>с</w:t>
      </w:r>
      <w:r>
        <w:tab/>
        <w:t>учётом</w:t>
      </w:r>
      <w:r>
        <w:tab/>
        <w:t>смысловых</w:t>
      </w:r>
      <w:r>
        <w:tab/>
      </w:r>
      <w:r>
        <w:rPr>
          <w:spacing w:val="-18"/>
        </w:rPr>
        <w:t xml:space="preserve">и </w:t>
      </w:r>
      <w:r>
        <w:t>стилистических особенностей; редактирование текста с целью исправления грамматических</w:t>
      </w:r>
      <w:r>
        <w:rPr>
          <w:spacing w:val="-10"/>
        </w:rPr>
        <w:t xml:space="preserve"> </w:t>
      </w:r>
      <w:r>
        <w:t>ошибок;</w:t>
      </w:r>
    </w:p>
    <w:p w:rsidR="00CD4114" w:rsidRDefault="002654B0">
      <w:pPr>
        <w:pStyle w:val="a3"/>
      </w:pPr>
      <w:r>
        <w:t>выявление и исправление грамматических ошибок в устной речи;</w:t>
      </w:r>
    </w:p>
    <w:p w:rsidR="00CD4114" w:rsidRDefault="002654B0">
      <w:pPr>
        <w:ind w:left="672" w:right="998"/>
        <w:jc w:val="both"/>
        <w:rPr>
          <w:sz w:val="20"/>
        </w:rPr>
      </w:pPr>
      <w:r>
        <w:rPr>
          <w:b/>
          <w:sz w:val="20"/>
        </w:rPr>
        <w:t xml:space="preserve">соблюдение основных норм русского речевого этикета: </w:t>
      </w:r>
      <w:r>
        <w:rPr>
          <w:sz w:val="20"/>
        </w:rPr>
        <w:t>этикетные формы и формулы обращения; этикетные формы обращения в официальной и неофициальной речевой ситуации; современные формулы обращения к незнакомому человеку; употребление формы «он»;</w:t>
      </w:r>
    </w:p>
    <w:p w:rsidR="00CD4114" w:rsidRDefault="002654B0">
      <w:pPr>
        <w:pStyle w:val="a3"/>
        <w:ind w:right="1320"/>
      </w:pPr>
      <w:r>
        <w:t>соблюдение этикетных форм и устойчивых формул‚ принципов этикетного общения, лежащих в основе национального речевого этикета;</w:t>
      </w:r>
    </w:p>
    <w:p w:rsidR="00CD4114" w:rsidRDefault="002654B0">
      <w:pPr>
        <w:pStyle w:val="a3"/>
      </w:pPr>
      <w:r>
        <w:t>соблюдение русской этикетной вербальной и невербальной манеры общения;</w:t>
      </w:r>
    </w:p>
    <w:p w:rsidR="00CD4114" w:rsidRDefault="002654B0">
      <w:pPr>
        <w:pStyle w:val="a3"/>
      </w:pPr>
      <w:r>
        <w:t>использование в общении этикетных речевых тактик и приёмов‚ помогающих противостоять речевой агрессии; использование при общении в электронной среде этики и русского речевого этикета;</w:t>
      </w:r>
    </w:p>
    <w:p w:rsidR="00CD4114" w:rsidRDefault="002654B0">
      <w:pPr>
        <w:pStyle w:val="a3"/>
        <w:spacing w:line="228" w:lineRule="exact"/>
        <w:jc w:val="both"/>
      </w:pPr>
      <w:r>
        <w:t>соблюдение норм русского этикетного речевого поведения в ситуациях делового общения;</w:t>
      </w:r>
    </w:p>
    <w:p w:rsidR="00CD4114" w:rsidRDefault="00CD4114">
      <w:pPr>
        <w:pStyle w:val="a3"/>
        <w:spacing w:before="5"/>
        <w:ind w:left="0"/>
        <w:rPr>
          <w:sz w:val="17"/>
        </w:rPr>
      </w:pPr>
    </w:p>
    <w:p w:rsidR="00CD4114" w:rsidRDefault="002654B0">
      <w:pPr>
        <w:pStyle w:val="1"/>
        <w:spacing w:before="0"/>
      </w:pPr>
      <w:r>
        <w:t>24</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line="229" w:lineRule="exact"/>
        <w:jc w:val="both"/>
      </w:pPr>
      <w:r>
        <w:lastRenderedPageBreak/>
        <w:t>понимание активных процессов в русском речевом этикете;</w:t>
      </w:r>
    </w:p>
    <w:p w:rsidR="00CD4114" w:rsidRDefault="002654B0">
      <w:pPr>
        <w:ind w:left="672" w:right="993"/>
        <w:jc w:val="both"/>
        <w:rPr>
          <w:sz w:val="20"/>
        </w:rPr>
      </w:pPr>
      <w:r>
        <w:rPr>
          <w:b/>
          <w:sz w:val="20"/>
        </w:rPr>
        <w:t xml:space="preserve">соблюдение основных орфографических норм современного русского литературного языка </w:t>
      </w:r>
      <w:r>
        <w:rPr>
          <w:sz w:val="20"/>
        </w:rPr>
        <w:t>(в рамках изученного в основном курсе);</w:t>
      </w:r>
    </w:p>
    <w:p w:rsidR="00CD4114" w:rsidRDefault="002654B0">
      <w:pPr>
        <w:ind w:left="672" w:right="993"/>
        <w:jc w:val="both"/>
        <w:rPr>
          <w:sz w:val="20"/>
        </w:rPr>
      </w:pPr>
      <w:r>
        <w:rPr>
          <w:b/>
          <w:sz w:val="20"/>
        </w:rPr>
        <w:t xml:space="preserve">соблюдение основных пунктуационных норм современного русского литературного языки </w:t>
      </w:r>
      <w:r>
        <w:rPr>
          <w:sz w:val="20"/>
        </w:rPr>
        <w:t>(в рамках изученного в основном курсе);</w:t>
      </w:r>
    </w:p>
    <w:p w:rsidR="00CD4114" w:rsidRDefault="002654B0">
      <w:pPr>
        <w:pStyle w:val="a3"/>
        <w:spacing w:before="1"/>
        <w:ind w:right="1005"/>
        <w:jc w:val="both"/>
      </w:pPr>
      <w:r>
        <w:t>использование толковых, в том числе мультимедийных, словарей для определения лексического значения слова, особенностей употребления;</w:t>
      </w:r>
    </w:p>
    <w:p w:rsidR="00CD4114" w:rsidRDefault="002654B0">
      <w:pPr>
        <w:pStyle w:val="a3"/>
        <w:ind w:right="999"/>
        <w:jc w:val="both"/>
      </w:pPr>
      <w:r>
        <w:t>использование орфоэпических, в том числе мультимедийных, орфографических словарей для определения нормативного произношения слова; вариантов произношения;</w:t>
      </w:r>
    </w:p>
    <w:p w:rsidR="00CD4114" w:rsidRDefault="002654B0">
      <w:pPr>
        <w:pStyle w:val="a3"/>
        <w:ind w:right="1001"/>
        <w:jc w:val="both"/>
      </w:pPr>
      <w:r>
        <w:t>использование словарей синонимов, антонимов‚ омонимов‚ паронимов для уточнения значения слов, подбора к ним синонимов, антонимов‚ омонимов‚ паронимов, а также в процессе редактирования текста;</w:t>
      </w:r>
    </w:p>
    <w:p w:rsidR="00CD4114" w:rsidRDefault="002654B0">
      <w:pPr>
        <w:pStyle w:val="a3"/>
        <w:ind w:right="1000"/>
        <w:jc w:val="both"/>
      </w:pPr>
      <w:r>
        <w:t>использование грамматических словарей и справочников для уточнения нормы формообразования, словоизменения и построения словосочетания и предложения; опознавания вариантов грамматической нормы; в процессе редактирования текста;</w:t>
      </w:r>
    </w:p>
    <w:p w:rsidR="00CD4114" w:rsidRDefault="002654B0">
      <w:pPr>
        <w:pStyle w:val="a3"/>
        <w:ind w:right="1000"/>
        <w:jc w:val="both"/>
      </w:pPr>
      <w:r>
        <w:t>использование орфографических словарей и справочников по пунктуации для определения нормативного написания слов и постановки знаков препинания в письменной речи.</w:t>
      </w:r>
    </w:p>
    <w:p w:rsidR="00CD4114" w:rsidRDefault="002654B0" w:rsidP="00EA1534">
      <w:pPr>
        <w:pStyle w:val="2"/>
        <w:numPr>
          <w:ilvl w:val="0"/>
          <w:numId w:val="90"/>
        </w:numPr>
        <w:tabs>
          <w:tab w:val="left" w:pos="825"/>
        </w:tabs>
        <w:spacing w:before="4" w:line="240" w:lineRule="auto"/>
        <w:ind w:left="672" w:right="989" w:firstLine="0"/>
        <w:jc w:val="both"/>
      </w:pPr>
      <w:r>
        <w:t>Совершенствование различных видов устной и письменной речевой деятельности (говорения и слушания, чтения и письма, общения при помощи современных средств устной и письменной коммуникации):</w:t>
      </w:r>
    </w:p>
    <w:p w:rsidR="00CD4114" w:rsidRDefault="002654B0">
      <w:pPr>
        <w:pStyle w:val="a3"/>
        <w:ind w:right="998"/>
        <w:jc w:val="both"/>
      </w:pPr>
      <w:r>
        <w:t>владение различными видами слушания (детальным, выборочным‚ ознакомительным, критическим‚ интерактивным) монологической речи, учебно-научных, художественных, публицистических текстов различных функционально-смысловых типов речи;</w:t>
      </w:r>
    </w:p>
    <w:p w:rsidR="00CD4114" w:rsidRDefault="002654B0">
      <w:pPr>
        <w:pStyle w:val="a3"/>
        <w:ind w:right="1320"/>
      </w:pPr>
      <w:r>
        <w:t>владение различными видами чтения (просмотровым, ознакомительным, изучающим, поисковым) учебно- научных, художественных, публицистических текстов различных функционально-смысловых типов речи; умение дифференцировать и интегрировать информацию прочитанного и прослушанного текста: отделять главные факты от второстепенных; классифицировать фактический материал по определённому признаку; выделять наиболее существенные факты; устанавливать логическую связь между выявленными фактами; умение соотносить части прочитанного и прослушанного текста: устанавливать причинно-следственные отношения, логические связи между абзацами и частями текста и определять средства их выражения; определять начало и конец темы; выявлять логический план текста;</w:t>
      </w:r>
    </w:p>
    <w:p w:rsidR="00CD4114" w:rsidRDefault="002654B0">
      <w:pPr>
        <w:pStyle w:val="a3"/>
        <w:ind w:right="996"/>
        <w:jc w:val="both"/>
      </w:pPr>
      <w:r>
        <w:t>проведение анализа прослушанного или прочитанного текста с точки зрения его композиционных особенностей, количества микротем; основных типов текстовых структур (индуктивные, дедуктивные, рамочные / дедуктивно-индуктивные,</w:t>
      </w:r>
      <w:r>
        <w:rPr>
          <w:spacing w:val="-3"/>
        </w:rPr>
        <w:t xml:space="preserve"> </w:t>
      </w:r>
      <w:r>
        <w:t>стержневые/индуктивно-дедуктивные);</w:t>
      </w:r>
    </w:p>
    <w:p w:rsidR="00CD4114" w:rsidRDefault="002654B0">
      <w:pPr>
        <w:pStyle w:val="a3"/>
        <w:ind w:right="999"/>
        <w:jc w:val="both"/>
      </w:pPr>
      <w:r>
        <w:t>владение умениями информационной переработки прослушанного или прочитанного текста; приёмами работы с заголовком текста, оглавлением, списком литературы, примечаниями и т.д.; основными способами и средствами получения, переработки и преобразования информации (аннотация, конспект); использование графиков, диаграмм, схем для представления информации;</w:t>
      </w:r>
    </w:p>
    <w:p w:rsidR="00CD4114" w:rsidRDefault="002654B0">
      <w:pPr>
        <w:pStyle w:val="a3"/>
        <w:spacing w:line="229" w:lineRule="exact"/>
        <w:jc w:val="both"/>
      </w:pPr>
      <w:r>
        <w:t>владение правилами информационной безопасности при общении в социальных сетях;</w:t>
      </w:r>
    </w:p>
    <w:p w:rsidR="00CD4114" w:rsidRDefault="002654B0">
      <w:pPr>
        <w:pStyle w:val="a3"/>
        <w:ind w:right="1000"/>
        <w:jc w:val="both"/>
      </w:pPr>
      <w:r>
        <w:t>уместное использование коммуникативных стратегий и тактик устного общения: убеждение, комплимент, уговаривание, похвала, самопрезентация, просьба, принесение извинений, поздравление; и др., сохранение инициативы в диалоге, уклонение от инициативы, завершение диалога и др.</w:t>
      </w:r>
    </w:p>
    <w:p w:rsidR="00CD4114" w:rsidRDefault="002654B0">
      <w:pPr>
        <w:pStyle w:val="a3"/>
        <w:spacing w:line="229" w:lineRule="exact"/>
        <w:jc w:val="both"/>
      </w:pPr>
      <w:r>
        <w:t>участие в беседе, споре, владение правилами корректного речевого поведения в споре;</w:t>
      </w:r>
    </w:p>
    <w:p w:rsidR="00CD4114" w:rsidRDefault="002654B0">
      <w:pPr>
        <w:pStyle w:val="a3"/>
        <w:ind w:right="992"/>
        <w:jc w:val="both"/>
      </w:pPr>
      <w:r>
        <w:t>умение строить устные учебно-научные сообщения (ответы на уроке) различных видов (ответ-анализ, ответ- обобщение, ответ-добавление, ответ-группировка), рецензию на проектную работу одноклассника, доклад; принимать участие в учебно-научной дискуссии;</w:t>
      </w:r>
    </w:p>
    <w:p w:rsidR="00CD4114" w:rsidRDefault="002654B0">
      <w:pPr>
        <w:pStyle w:val="a3"/>
        <w:ind w:right="999"/>
        <w:jc w:val="both"/>
      </w:pPr>
      <w:r>
        <w:t>владение умениями учебно-делового общения: убеждения собеседника; побуждения собеседника к действию; информирования об объекте; объяснения сущности объекта; оценки;</w:t>
      </w:r>
    </w:p>
    <w:p w:rsidR="00CD4114" w:rsidRDefault="002654B0">
      <w:pPr>
        <w:pStyle w:val="a3"/>
        <w:ind w:right="1003"/>
        <w:jc w:val="both"/>
      </w:pPr>
      <w:r>
        <w:t>создание устных и письменных текстов описательного типа: определение, дефиниция, собственно описание, пояснение;</w:t>
      </w:r>
    </w:p>
    <w:p w:rsidR="00CD4114" w:rsidRDefault="002654B0">
      <w:pPr>
        <w:pStyle w:val="a3"/>
        <w:ind w:right="995"/>
      </w:pPr>
      <w:r>
        <w:t>создание устных и письменных текстов аргументативного типа (рассуждение, доказательство, объяснение) с использованием различных способов аргументации, опровержения доводов оппонента (критика тезиса, критика аргументов, критика демонстрации); оценка причин неэффективной аргументации в учебно-научном общении; создание текста как результата проектной (исследовательской) деятельности; оформление реферата в письменной форме и представление его в устной форме;</w:t>
      </w:r>
    </w:p>
    <w:p w:rsidR="00CD4114" w:rsidRDefault="002654B0">
      <w:pPr>
        <w:pStyle w:val="a3"/>
        <w:ind w:right="998"/>
        <w:jc w:val="both"/>
      </w:pPr>
      <w:r>
        <w:t>чтение, комплексный анализ и создание текстов публицистических жанров (девиз, слоган, путевые записки, проблемный очерк; тексты рекламных объявлений);</w:t>
      </w:r>
    </w:p>
    <w:p w:rsidR="00CD4114" w:rsidRDefault="002654B0">
      <w:pPr>
        <w:pStyle w:val="a3"/>
        <w:ind w:right="997"/>
        <w:jc w:val="both"/>
      </w:pPr>
      <w:r>
        <w:t>чтение, комплексный анализ и интерпретация текстов фольклора и художественных текстов или их фрагментов (народных и литературных сказок, рассказов, загадок, пословиц, притч и т.п.); определение фактуальной и подтекстовой информации текста, его сильных позиций;</w:t>
      </w:r>
    </w:p>
    <w:p w:rsidR="00CD4114" w:rsidRDefault="002654B0">
      <w:pPr>
        <w:pStyle w:val="a3"/>
        <w:spacing w:line="229" w:lineRule="exact"/>
        <w:jc w:val="both"/>
      </w:pPr>
      <w:r>
        <w:t>создание объявлений (в устной и письменной форме); деловых писем;</w:t>
      </w:r>
    </w:p>
    <w:p w:rsidR="00CD4114" w:rsidRDefault="002654B0">
      <w:pPr>
        <w:pStyle w:val="a3"/>
        <w:ind w:right="994"/>
        <w:jc w:val="both"/>
      </w:pPr>
      <w:r>
        <w:t>оценивание устных и письменных речевых высказываний с точки зрения их эффективности, понимание основных причин коммуникативных неудач и объяснение их; оценивание собственной и чужой речи с точки зрения точного, уместного и выразительного словоупотребления;</w:t>
      </w:r>
    </w:p>
    <w:p w:rsidR="00CD4114" w:rsidRDefault="002654B0">
      <w:pPr>
        <w:pStyle w:val="a3"/>
        <w:ind w:right="989"/>
        <w:jc w:val="both"/>
      </w:pPr>
      <w:r>
        <w:t>редактирование собственных текстов с целью совершенствования их содержания и формы; сопоставление чернового и отредактированного текстов.</w:t>
      </w:r>
    </w:p>
    <w:p w:rsidR="00CD4114" w:rsidRDefault="00CD4114">
      <w:pPr>
        <w:jc w:val="both"/>
        <w:sectPr w:rsidR="00CD4114">
          <w:pgSz w:w="11910" w:h="16840"/>
          <w:pgMar w:top="340" w:right="140" w:bottom="280" w:left="460" w:header="720" w:footer="720" w:gutter="0"/>
          <w:cols w:space="720"/>
        </w:sectPr>
      </w:pPr>
    </w:p>
    <w:p w:rsidR="00CD4114" w:rsidRDefault="002654B0" w:rsidP="00EA1534">
      <w:pPr>
        <w:pStyle w:val="2"/>
        <w:numPr>
          <w:ilvl w:val="3"/>
          <w:numId w:val="89"/>
        </w:numPr>
        <w:tabs>
          <w:tab w:val="left" w:pos="1327"/>
        </w:tabs>
        <w:spacing w:before="67" w:line="227" w:lineRule="exact"/>
        <w:jc w:val="left"/>
      </w:pPr>
      <w:r>
        <w:lastRenderedPageBreak/>
        <w:t>Родная (татарская) литература (татарская группа)</w:t>
      </w:r>
    </w:p>
    <w:p w:rsidR="00CD4114" w:rsidRDefault="002654B0">
      <w:pPr>
        <w:pStyle w:val="a3"/>
        <w:ind w:right="1003" w:firstLine="708"/>
        <w:jc w:val="both"/>
      </w:pPr>
      <w:r>
        <w:t xml:space="preserve">В соответствии с Федеральным государственным образовательным стандартом основного общего образования </w:t>
      </w:r>
      <w:r>
        <w:rPr>
          <w:b/>
        </w:rPr>
        <w:t xml:space="preserve">предметными результатами </w:t>
      </w:r>
      <w:r>
        <w:t>изучения предмета «Татарская литература» являются:</w:t>
      </w:r>
    </w:p>
    <w:p w:rsidR="00CD4114" w:rsidRPr="0018068D" w:rsidRDefault="002654B0">
      <w:pPr>
        <w:pStyle w:val="a3"/>
        <w:ind w:right="1000" w:firstLine="708"/>
        <w:jc w:val="both"/>
      </w:pPr>
      <w:r w:rsidRPr="0018068D">
        <w:t>Осознание значимости чтения и изучения татарской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гармонизация отношений человека и общества, многоаспектного диалога.</w:t>
      </w:r>
    </w:p>
    <w:p w:rsidR="00CD4114" w:rsidRPr="0018068D" w:rsidRDefault="002654B0">
      <w:pPr>
        <w:ind w:left="672" w:right="1002" w:firstLine="708"/>
        <w:jc w:val="both"/>
        <w:rPr>
          <w:sz w:val="20"/>
        </w:rPr>
      </w:pPr>
      <w:r w:rsidRPr="0018068D">
        <w:rPr>
          <w:sz w:val="20"/>
        </w:rPr>
        <w:t>Результат: обучающийся осознает значимость и важность чтения, получает привычку к чтению и опыт чтения разных произведений.</w:t>
      </w:r>
    </w:p>
    <w:p w:rsidR="00CD4114" w:rsidRPr="0018068D" w:rsidRDefault="002654B0">
      <w:pPr>
        <w:pStyle w:val="a3"/>
        <w:ind w:right="994" w:firstLine="708"/>
        <w:jc w:val="both"/>
      </w:pPr>
      <w:r w:rsidRPr="0018068D">
        <w:t>Понимание татарской литературы как одной из основных национально-культурных ценностей татарского народа, как особого способа познания жизни.</w:t>
      </w:r>
    </w:p>
    <w:p w:rsidR="00CD4114" w:rsidRPr="0018068D" w:rsidRDefault="002654B0">
      <w:pPr>
        <w:ind w:left="672" w:right="1003" w:firstLine="708"/>
        <w:jc w:val="both"/>
        <w:rPr>
          <w:sz w:val="20"/>
        </w:rPr>
      </w:pPr>
      <w:r w:rsidRPr="0018068D">
        <w:rPr>
          <w:sz w:val="20"/>
        </w:rPr>
        <w:t>Результат: обучающийся понимает, что в татарской литературе отражается менталитет татарского народа, его история, мировосприятие, что литература несет в себе важные для жизни человека смыслы.</w:t>
      </w:r>
    </w:p>
    <w:p w:rsidR="00CD4114" w:rsidRPr="0018068D" w:rsidRDefault="002654B0">
      <w:pPr>
        <w:pStyle w:val="a3"/>
        <w:ind w:right="993" w:firstLine="708"/>
        <w:jc w:val="both"/>
      </w:pPr>
      <w:r w:rsidRPr="0018068D">
        <w:t>Понимание ключевых проблем изученных произведений татарского фольклора и фольклора других народов, древнетюркской литературы, литературы XVIII века, татарских писателей XIX-XX веков, литературы народов России и зарубежной литературы; понимание образной природы литературы как явления словесного искусства; эстетическое восприятие произведений литературы; формирование эстетического вкуса; понимание слова в его эстетической функции, роли изобразительно-выразительных языковых средств в создании художественных образов литературных произведений. Обеспечение культурной самоидентификации, осознание коммуникативно-эстетических возможностей татарского языка на основе изучения выдающихся произведений российской культуры, культуры татарского народа, культуры тюркских народов, мировой культуры.</w:t>
      </w:r>
    </w:p>
    <w:p w:rsidR="00CD4114" w:rsidRPr="0018068D" w:rsidRDefault="002654B0">
      <w:pPr>
        <w:ind w:left="672" w:right="999" w:firstLine="708"/>
        <w:jc w:val="both"/>
        <w:rPr>
          <w:sz w:val="20"/>
        </w:rPr>
      </w:pPr>
      <w:r w:rsidRPr="0018068D">
        <w:rPr>
          <w:sz w:val="20"/>
        </w:rPr>
        <w:t>Результат: обучающийся получает опыт размышления над целым рядом общечеловеческих проблем, учится высказываться по ним, используя возможности татарского литературного языка.</w:t>
      </w:r>
    </w:p>
    <w:p w:rsidR="00CD4114" w:rsidRPr="0018068D" w:rsidRDefault="002654B0">
      <w:pPr>
        <w:pStyle w:val="a3"/>
        <w:ind w:right="990" w:firstLine="708"/>
        <w:jc w:val="both"/>
      </w:pPr>
      <w:r w:rsidRPr="0018068D">
        <w:t>Умение анализировать литературное произведение: определять его принадлежность к одному из литературных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 умение пересказывать прозаические произведения или их отрывки с использованием образных средств татарского языка и цитат из текста, отвечать на вопросы по прослушанному или прочитанному тексту, создавать устные монологические высказывания разного типа, вести диалог; формулирование собственного отношения к произведениям татарской литературы, их оценка; 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CD4114" w:rsidRPr="0018068D" w:rsidRDefault="002654B0">
      <w:pPr>
        <w:ind w:left="672" w:right="1001" w:firstLine="708"/>
        <w:jc w:val="both"/>
        <w:rPr>
          <w:sz w:val="20"/>
        </w:rPr>
      </w:pPr>
      <w:r w:rsidRPr="0018068D">
        <w:rPr>
          <w:sz w:val="20"/>
        </w:rPr>
        <w:t>Результат: обучающийся осваивает навыки анализа и интерпретации литературного произведения, учится оформлять его словесно, аргументировать и отстаивать свое мнение, берет на себя задачу формирования своего дальнейшего круга чтения.</w:t>
      </w:r>
    </w:p>
    <w:p w:rsidR="00CD4114" w:rsidRPr="0018068D" w:rsidRDefault="002654B0">
      <w:pPr>
        <w:pStyle w:val="a3"/>
        <w:ind w:right="990" w:firstLine="708"/>
        <w:jc w:val="both"/>
      </w:pPr>
      <w:r w:rsidRPr="0018068D">
        <w:t>Развитие способности понимать литературные художественные произведения, отражающие разные этнокультурные традиции, понимание связи литературных произведений с эпохой их написания, выявление заложенных в них вневременных, непреходящих нравственных ценностей и их современного звучания; приобщение к духовно-нравственным ценностям татарской и тюркской литератур и культур, сопоставление их с духовно-нравственными ценностями других народов; собственная интерпретация (в отдельных случаях) изученных литературных</w:t>
      </w:r>
      <w:r w:rsidRPr="0018068D">
        <w:rPr>
          <w:spacing w:val="-1"/>
        </w:rPr>
        <w:t xml:space="preserve"> </w:t>
      </w:r>
      <w:r w:rsidRPr="0018068D">
        <w:t>произведений.</w:t>
      </w:r>
    </w:p>
    <w:p w:rsidR="00CD4114" w:rsidRPr="0018068D" w:rsidRDefault="002654B0">
      <w:pPr>
        <w:ind w:left="672" w:right="1004" w:firstLine="708"/>
        <w:jc w:val="both"/>
        <w:rPr>
          <w:sz w:val="20"/>
        </w:rPr>
      </w:pPr>
      <w:r w:rsidRPr="0018068D">
        <w:rPr>
          <w:sz w:val="20"/>
        </w:rPr>
        <w:t>Результат: обучающийся учится воспринимать произведения татарской литературы и переведенные на татарский язык тексты.</w:t>
      </w:r>
    </w:p>
    <w:p w:rsidR="00CD4114" w:rsidRPr="0018068D" w:rsidRDefault="002654B0">
      <w:pPr>
        <w:pStyle w:val="a3"/>
        <w:ind w:right="992" w:firstLine="708"/>
        <w:jc w:val="both"/>
      </w:pPr>
      <w:r w:rsidRPr="0018068D">
        <w:t>Восприятие на слух литературных произведений разных жанров, осмысленное чтение и адекватное восприятие; написание изложений и сочинений на темы, связанные с тематикой, проблематикой изученных произведений; классные и домашние творческие работы; рефераты на литературные и общекультурные темы; определение в произведении элементов сюжета, композиции, изобразительно-выразительных средств языка, понимание их роли в раскрытии идейно-художественного содержания изведения (элементы филологического анализа); владение элементарной литературоведческой терминологией при анализе литературного произведения; понимание авторской позиции и своё отношение к ней;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CD4114" w:rsidRPr="0018068D" w:rsidRDefault="002654B0">
      <w:pPr>
        <w:ind w:left="672" w:right="991" w:firstLine="708"/>
        <w:jc w:val="both"/>
        <w:rPr>
          <w:sz w:val="20"/>
        </w:rPr>
      </w:pPr>
      <w:r w:rsidRPr="0018068D">
        <w:rPr>
          <w:sz w:val="20"/>
        </w:rPr>
        <w:t>Результат: обучающийся овладевает процедурами смыслового и эстетического чтения, учится воспринимать художественный текст и отличать его от текстов других типов, учится дополнять и углублять первичное эмоциональное восприятие текста его интеллектуальным осмыслением.</w:t>
      </w:r>
    </w:p>
    <w:p w:rsidR="00CD4114" w:rsidRPr="0018068D" w:rsidRDefault="00CD4114">
      <w:pPr>
        <w:pStyle w:val="a3"/>
        <w:ind w:left="0"/>
      </w:pPr>
    </w:p>
    <w:p w:rsidR="00CD4114" w:rsidRDefault="002654B0">
      <w:pPr>
        <w:pStyle w:val="a3"/>
        <w:spacing w:line="229" w:lineRule="exact"/>
        <w:ind w:left="1753"/>
      </w:pPr>
      <w:r>
        <w:t>Выпускник 9 класса умеет:</w:t>
      </w:r>
    </w:p>
    <w:p w:rsidR="00CD4114" w:rsidRDefault="002654B0" w:rsidP="00EA1534">
      <w:pPr>
        <w:pStyle w:val="a4"/>
        <w:numPr>
          <w:ilvl w:val="0"/>
          <w:numId w:val="88"/>
        </w:numPr>
        <w:tabs>
          <w:tab w:val="left" w:pos="1381"/>
          <w:tab w:val="left" w:pos="1382"/>
        </w:tabs>
        <w:spacing w:line="229" w:lineRule="exact"/>
        <w:rPr>
          <w:sz w:val="20"/>
        </w:rPr>
      </w:pPr>
      <w:r>
        <w:rPr>
          <w:sz w:val="20"/>
        </w:rPr>
        <w:t xml:space="preserve">Определять тему и основную мысль произведения, основной конфликт </w:t>
      </w:r>
      <w:r>
        <w:rPr>
          <w:spacing w:val="2"/>
          <w:sz w:val="20"/>
        </w:rPr>
        <w:t>(5–6</w:t>
      </w:r>
      <w:r>
        <w:rPr>
          <w:spacing w:val="-7"/>
          <w:sz w:val="20"/>
        </w:rPr>
        <w:t xml:space="preserve"> </w:t>
      </w:r>
      <w:r>
        <w:rPr>
          <w:sz w:val="20"/>
        </w:rPr>
        <w:t>классы);</w:t>
      </w:r>
    </w:p>
    <w:p w:rsidR="00CD4114" w:rsidRDefault="00CD4114">
      <w:pPr>
        <w:pStyle w:val="a3"/>
        <w:spacing w:before="8"/>
        <w:ind w:left="0"/>
        <w:rPr>
          <w:sz w:val="29"/>
        </w:rPr>
      </w:pPr>
    </w:p>
    <w:p w:rsidR="00CD4114" w:rsidRDefault="002654B0">
      <w:pPr>
        <w:pStyle w:val="1"/>
      </w:pPr>
      <w:r>
        <w:t>26</w:t>
      </w:r>
    </w:p>
    <w:p w:rsidR="00CD4114" w:rsidRDefault="00CD4114">
      <w:pPr>
        <w:sectPr w:rsidR="00CD4114">
          <w:pgSz w:w="11910" w:h="16840"/>
          <w:pgMar w:top="340" w:right="140" w:bottom="280" w:left="460" w:header="720" w:footer="720" w:gutter="0"/>
          <w:cols w:space="720"/>
        </w:sectPr>
      </w:pPr>
    </w:p>
    <w:p w:rsidR="00CD4114" w:rsidRDefault="002654B0" w:rsidP="00EA1534">
      <w:pPr>
        <w:pStyle w:val="a4"/>
        <w:numPr>
          <w:ilvl w:val="0"/>
          <w:numId w:val="88"/>
        </w:numPr>
        <w:tabs>
          <w:tab w:val="left" w:pos="1381"/>
          <w:tab w:val="left" w:pos="1382"/>
        </w:tabs>
        <w:spacing w:before="62"/>
        <w:ind w:left="672" w:right="1794" w:firstLine="0"/>
        <w:rPr>
          <w:sz w:val="20"/>
        </w:rPr>
      </w:pPr>
      <w:r>
        <w:rPr>
          <w:sz w:val="20"/>
        </w:rPr>
        <w:lastRenderedPageBreak/>
        <w:t>Пересказывать сюжет, вычленять фабулу, владеть различными видами пересказа (5–6 классы), выявлять особенности композиции (6–7</w:t>
      </w:r>
      <w:r>
        <w:rPr>
          <w:spacing w:val="-2"/>
          <w:sz w:val="20"/>
        </w:rPr>
        <w:t xml:space="preserve"> </w:t>
      </w:r>
      <w:r>
        <w:rPr>
          <w:sz w:val="20"/>
        </w:rPr>
        <w:t>классы);</w:t>
      </w:r>
    </w:p>
    <w:p w:rsidR="00CD4114" w:rsidRDefault="002654B0" w:rsidP="00EA1534">
      <w:pPr>
        <w:pStyle w:val="a4"/>
        <w:numPr>
          <w:ilvl w:val="0"/>
          <w:numId w:val="88"/>
        </w:numPr>
        <w:tabs>
          <w:tab w:val="left" w:pos="1381"/>
          <w:tab w:val="left" w:pos="1382"/>
        </w:tabs>
        <w:ind w:left="672" w:right="1849" w:firstLine="0"/>
        <w:rPr>
          <w:sz w:val="20"/>
        </w:rPr>
      </w:pPr>
      <w:r>
        <w:rPr>
          <w:sz w:val="20"/>
        </w:rPr>
        <w:t>Охарактеризовать героев-персонажей, давать им сравнительные характеристики (5–6 классы), оценивать систему персонажей (6–7</w:t>
      </w:r>
      <w:r>
        <w:rPr>
          <w:spacing w:val="-2"/>
          <w:sz w:val="20"/>
        </w:rPr>
        <w:t xml:space="preserve"> </w:t>
      </w:r>
      <w:r>
        <w:rPr>
          <w:sz w:val="20"/>
        </w:rPr>
        <w:t>классы);</w:t>
      </w:r>
    </w:p>
    <w:p w:rsidR="00CD4114" w:rsidRDefault="002654B0" w:rsidP="00EA1534">
      <w:pPr>
        <w:pStyle w:val="a4"/>
        <w:numPr>
          <w:ilvl w:val="0"/>
          <w:numId w:val="88"/>
        </w:numPr>
        <w:tabs>
          <w:tab w:val="left" w:pos="1381"/>
          <w:tab w:val="left" w:pos="1382"/>
        </w:tabs>
        <w:rPr>
          <w:sz w:val="20"/>
        </w:rPr>
      </w:pPr>
      <w:r>
        <w:rPr>
          <w:sz w:val="20"/>
        </w:rPr>
        <w:t>Находить основные изобразительно-выразительные средства, характерные для творческой</w:t>
      </w:r>
      <w:r>
        <w:rPr>
          <w:spacing w:val="-3"/>
          <w:sz w:val="20"/>
        </w:rPr>
        <w:t xml:space="preserve"> </w:t>
      </w:r>
      <w:r>
        <w:rPr>
          <w:sz w:val="20"/>
        </w:rPr>
        <w:t>манеры</w:t>
      </w:r>
    </w:p>
    <w:p w:rsidR="00CD4114" w:rsidRDefault="002654B0">
      <w:pPr>
        <w:pStyle w:val="a3"/>
        <w:ind w:right="1088"/>
      </w:pPr>
      <w:r>
        <w:t>писателя, определять их художественные функции (6–7 классы), выявлять особенности языка и стиля писателя (8–9 классы);</w:t>
      </w:r>
    </w:p>
    <w:p w:rsidR="00CD4114" w:rsidRDefault="002654B0" w:rsidP="00EA1534">
      <w:pPr>
        <w:pStyle w:val="a4"/>
        <w:numPr>
          <w:ilvl w:val="0"/>
          <w:numId w:val="88"/>
        </w:numPr>
        <w:tabs>
          <w:tab w:val="left" w:pos="1381"/>
          <w:tab w:val="left" w:pos="1382"/>
        </w:tabs>
        <w:spacing w:line="228" w:lineRule="exact"/>
        <w:rPr>
          <w:sz w:val="20"/>
        </w:rPr>
      </w:pPr>
      <w:r>
        <w:rPr>
          <w:sz w:val="20"/>
        </w:rPr>
        <w:t>Определять жанровую, родовую специфику художественного произведения (7–9</w:t>
      </w:r>
      <w:r>
        <w:rPr>
          <w:spacing w:val="-2"/>
          <w:sz w:val="20"/>
        </w:rPr>
        <w:t xml:space="preserve"> </w:t>
      </w:r>
      <w:r>
        <w:rPr>
          <w:sz w:val="20"/>
        </w:rPr>
        <w:t>классы);</w:t>
      </w:r>
    </w:p>
    <w:p w:rsidR="00CD4114" w:rsidRDefault="002654B0" w:rsidP="00EA1534">
      <w:pPr>
        <w:pStyle w:val="a4"/>
        <w:numPr>
          <w:ilvl w:val="0"/>
          <w:numId w:val="88"/>
        </w:numPr>
        <w:tabs>
          <w:tab w:val="left" w:pos="1381"/>
          <w:tab w:val="left" w:pos="1382"/>
        </w:tabs>
        <w:ind w:left="672" w:right="1715" w:firstLine="0"/>
        <w:rPr>
          <w:sz w:val="20"/>
        </w:rPr>
      </w:pPr>
      <w:r>
        <w:rPr>
          <w:sz w:val="20"/>
        </w:rPr>
        <w:t>Объяснять свое понимание нравственно-философской, социально-исторической и эстетической проблематики произведений (8–9</w:t>
      </w:r>
      <w:r>
        <w:rPr>
          <w:spacing w:val="-2"/>
          <w:sz w:val="20"/>
        </w:rPr>
        <w:t xml:space="preserve"> </w:t>
      </w:r>
      <w:r>
        <w:rPr>
          <w:sz w:val="20"/>
        </w:rPr>
        <w:t>классы);</w:t>
      </w:r>
    </w:p>
    <w:p w:rsidR="00CD4114" w:rsidRDefault="002654B0" w:rsidP="00EA1534">
      <w:pPr>
        <w:pStyle w:val="a4"/>
        <w:numPr>
          <w:ilvl w:val="0"/>
          <w:numId w:val="88"/>
        </w:numPr>
        <w:tabs>
          <w:tab w:val="left" w:pos="1381"/>
          <w:tab w:val="left" w:pos="1382"/>
        </w:tabs>
        <w:spacing w:before="1"/>
        <w:ind w:left="672" w:right="1071" w:firstLine="0"/>
        <w:rPr>
          <w:sz w:val="20"/>
        </w:rPr>
      </w:pPr>
      <w:r>
        <w:rPr>
          <w:sz w:val="20"/>
        </w:rPr>
        <w:t xml:space="preserve">Выделять в произведениях художественные элементы и обнаруживать связи между ними </w:t>
      </w:r>
      <w:r>
        <w:rPr>
          <w:spacing w:val="2"/>
          <w:sz w:val="20"/>
        </w:rPr>
        <w:t>(5–7</w:t>
      </w:r>
      <w:r>
        <w:rPr>
          <w:spacing w:val="-35"/>
          <w:sz w:val="20"/>
        </w:rPr>
        <w:t xml:space="preserve"> </w:t>
      </w:r>
      <w:r>
        <w:rPr>
          <w:sz w:val="20"/>
        </w:rPr>
        <w:t>классы); анализировать литературные произведения разных жанров (8–9</w:t>
      </w:r>
      <w:r>
        <w:rPr>
          <w:spacing w:val="-1"/>
          <w:sz w:val="20"/>
        </w:rPr>
        <w:t xml:space="preserve"> </w:t>
      </w:r>
      <w:r>
        <w:rPr>
          <w:sz w:val="20"/>
        </w:rPr>
        <w:t>классы);</w:t>
      </w:r>
    </w:p>
    <w:p w:rsidR="00CD4114" w:rsidRDefault="002654B0" w:rsidP="00EA1534">
      <w:pPr>
        <w:pStyle w:val="a4"/>
        <w:numPr>
          <w:ilvl w:val="0"/>
          <w:numId w:val="88"/>
        </w:numPr>
        <w:tabs>
          <w:tab w:val="left" w:pos="1381"/>
          <w:tab w:val="left" w:pos="1382"/>
        </w:tabs>
        <w:ind w:left="672" w:right="1688" w:firstLine="0"/>
        <w:rPr>
          <w:sz w:val="20"/>
        </w:rPr>
      </w:pPr>
      <w:r>
        <w:rPr>
          <w:sz w:val="20"/>
        </w:rPr>
        <w:t>Определять авторское отношение к героям и событиям, к читателю (в каждом классе – на своем уровне);</w:t>
      </w:r>
    </w:p>
    <w:p w:rsidR="00CD4114" w:rsidRDefault="002654B0" w:rsidP="00EA1534">
      <w:pPr>
        <w:pStyle w:val="a4"/>
        <w:numPr>
          <w:ilvl w:val="0"/>
          <w:numId w:val="88"/>
        </w:numPr>
        <w:tabs>
          <w:tab w:val="left" w:pos="1381"/>
          <w:tab w:val="left" w:pos="1382"/>
        </w:tabs>
        <w:ind w:left="672" w:right="1657" w:firstLine="0"/>
        <w:rPr>
          <w:sz w:val="20"/>
        </w:rPr>
      </w:pPr>
      <w:r>
        <w:rPr>
          <w:sz w:val="20"/>
        </w:rPr>
        <w:t>Пользоваться основными теоретико-литературными терминами и понятиями (в каждом классе – умение пользоваться терминами, изученными в этом классе);</w:t>
      </w:r>
    </w:p>
    <w:p w:rsidR="00CD4114" w:rsidRDefault="002654B0" w:rsidP="00EA1534">
      <w:pPr>
        <w:pStyle w:val="a4"/>
        <w:numPr>
          <w:ilvl w:val="0"/>
          <w:numId w:val="88"/>
        </w:numPr>
        <w:tabs>
          <w:tab w:val="left" w:pos="1381"/>
          <w:tab w:val="left" w:pos="1382"/>
        </w:tabs>
        <w:ind w:left="672" w:right="1016" w:firstLine="0"/>
        <w:rPr>
          <w:sz w:val="20"/>
        </w:rPr>
      </w:pPr>
      <w:r>
        <w:rPr>
          <w:sz w:val="20"/>
        </w:rPr>
        <w:t>Выражать</w:t>
      </w:r>
      <w:r>
        <w:rPr>
          <w:spacing w:val="-4"/>
          <w:sz w:val="20"/>
        </w:rPr>
        <w:t xml:space="preserve"> </w:t>
      </w:r>
      <w:r>
        <w:rPr>
          <w:sz w:val="20"/>
        </w:rPr>
        <w:t>личное</w:t>
      </w:r>
      <w:r>
        <w:rPr>
          <w:spacing w:val="-3"/>
          <w:sz w:val="20"/>
        </w:rPr>
        <w:t xml:space="preserve"> </w:t>
      </w:r>
      <w:r>
        <w:rPr>
          <w:sz w:val="20"/>
        </w:rPr>
        <w:t>отношение</w:t>
      </w:r>
      <w:r>
        <w:rPr>
          <w:spacing w:val="-3"/>
          <w:sz w:val="20"/>
        </w:rPr>
        <w:t xml:space="preserve"> </w:t>
      </w:r>
      <w:r>
        <w:rPr>
          <w:sz w:val="20"/>
        </w:rPr>
        <w:t>к</w:t>
      </w:r>
      <w:r>
        <w:rPr>
          <w:spacing w:val="-4"/>
          <w:sz w:val="20"/>
        </w:rPr>
        <w:t xml:space="preserve"> </w:t>
      </w:r>
      <w:r>
        <w:rPr>
          <w:sz w:val="20"/>
        </w:rPr>
        <w:t>художественному</w:t>
      </w:r>
      <w:r>
        <w:rPr>
          <w:spacing w:val="-4"/>
          <w:sz w:val="20"/>
        </w:rPr>
        <w:t xml:space="preserve"> </w:t>
      </w:r>
      <w:r>
        <w:rPr>
          <w:sz w:val="20"/>
        </w:rPr>
        <w:t>произведению,</w:t>
      </w:r>
      <w:r>
        <w:rPr>
          <w:spacing w:val="-3"/>
          <w:sz w:val="20"/>
        </w:rPr>
        <w:t xml:space="preserve"> </w:t>
      </w:r>
      <w:r>
        <w:rPr>
          <w:sz w:val="20"/>
        </w:rPr>
        <w:t>аргументировать</w:t>
      </w:r>
      <w:r>
        <w:rPr>
          <w:spacing w:val="-3"/>
          <w:sz w:val="20"/>
        </w:rPr>
        <w:t xml:space="preserve"> </w:t>
      </w:r>
      <w:r>
        <w:rPr>
          <w:sz w:val="20"/>
        </w:rPr>
        <w:t>свою</w:t>
      </w:r>
      <w:r>
        <w:rPr>
          <w:spacing w:val="-3"/>
          <w:sz w:val="20"/>
        </w:rPr>
        <w:t xml:space="preserve"> </w:t>
      </w:r>
      <w:r>
        <w:rPr>
          <w:sz w:val="20"/>
        </w:rPr>
        <w:t>точку</w:t>
      </w:r>
      <w:r>
        <w:rPr>
          <w:spacing w:val="-7"/>
          <w:sz w:val="20"/>
        </w:rPr>
        <w:t xml:space="preserve"> </w:t>
      </w:r>
      <w:r>
        <w:rPr>
          <w:sz w:val="20"/>
        </w:rPr>
        <w:t>зрения</w:t>
      </w:r>
      <w:r>
        <w:rPr>
          <w:spacing w:val="-4"/>
          <w:sz w:val="20"/>
        </w:rPr>
        <w:t xml:space="preserve"> </w:t>
      </w:r>
      <w:r>
        <w:rPr>
          <w:sz w:val="20"/>
        </w:rPr>
        <w:t>(в каждом классе – на своем</w:t>
      </w:r>
      <w:r>
        <w:rPr>
          <w:spacing w:val="6"/>
          <w:sz w:val="20"/>
        </w:rPr>
        <w:t xml:space="preserve"> </w:t>
      </w:r>
      <w:r>
        <w:rPr>
          <w:sz w:val="20"/>
        </w:rPr>
        <w:t>уровне);</w:t>
      </w:r>
    </w:p>
    <w:p w:rsidR="00CD4114" w:rsidRDefault="002654B0" w:rsidP="00EA1534">
      <w:pPr>
        <w:pStyle w:val="a4"/>
        <w:numPr>
          <w:ilvl w:val="0"/>
          <w:numId w:val="88"/>
        </w:numPr>
        <w:tabs>
          <w:tab w:val="left" w:pos="1381"/>
          <w:tab w:val="left" w:pos="1382"/>
        </w:tabs>
        <w:ind w:left="672" w:right="1030" w:firstLine="0"/>
        <w:rPr>
          <w:sz w:val="20"/>
        </w:rPr>
      </w:pPr>
      <w:r>
        <w:rPr>
          <w:sz w:val="20"/>
        </w:rPr>
        <w:t>Представлять развернутый устный или письменный ответ на поставленные вопросы (в каждом классе – на своем уровне), вести учебные дискуссии (7–9</w:t>
      </w:r>
      <w:r>
        <w:rPr>
          <w:spacing w:val="2"/>
          <w:sz w:val="20"/>
        </w:rPr>
        <w:t xml:space="preserve"> </w:t>
      </w:r>
      <w:r>
        <w:rPr>
          <w:sz w:val="20"/>
        </w:rPr>
        <w:t>классы);</w:t>
      </w:r>
    </w:p>
    <w:p w:rsidR="00CD4114" w:rsidRDefault="002654B0" w:rsidP="00EA1534">
      <w:pPr>
        <w:pStyle w:val="a4"/>
        <w:numPr>
          <w:ilvl w:val="0"/>
          <w:numId w:val="88"/>
        </w:numPr>
        <w:tabs>
          <w:tab w:val="left" w:pos="1381"/>
          <w:tab w:val="left" w:pos="1382"/>
        </w:tabs>
        <w:rPr>
          <w:sz w:val="20"/>
        </w:rPr>
      </w:pPr>
      <w:r>
        <w:rPr>
          <w:sz w:val="20"/>
        </w:rPr>
        <w:t>Собирать материал и обрабатывать информацию, необходимую для написания сочинения,</w:t>
      </w:r>
      <w:r>
        <w:rPr>
          <w:spacing w:val="-6"/>
          <w:sz w:val="20"/>
        </w:rPr>
        <w:t xml:space="preserve"> </w:t>
      </w:r>
      <w:r>
        <w:rPr>
          <w:sz w:val="20"/>
        </w:rPr>
        <w:t>эссе,</w:t>
      </w:r>
    </w:p>
    <w:p w:rsidR="00CD4114" w:rsidRDefault="002654B0">
      <w:pPr>
        <w:pStyle w:val="a3"/>
        <w:spacing w:before="1"/>
        <w:ind w:right="1322"/>
      </w:pPr>
      <w:r>
        <w:t>создания проекта на заранее объявленную литературную или публицистическую тему (в каждом классе – на своем уровне);</w:t>
      </w:r>
    </w:p>
    <w:p w:rsidR="00CD4114" w:rsidRDefault="002654B0" w:rsidP="00EA1534">
      <w:pPr>
        <w:pStyle w:val="a4"/>
        <w:numPr>
          <w:ilvl w:val="0"/>
          <w:numId w:val="88"/>
        </w:numPr>
        <w:tabs>
          <w:tab w:val="left" w:pos="1381"/>
          <w:tab w:val="left" w:pos="1382"/>
        </w:tabs>
        <w:ind w:left="672" w:right="1634" w:firstLine="0"/>
        <w:rPr>
          <w:sz w:val="20"/>
        </w:rPr>
      </w:pPr>
      <w:r>
        <w:rPr>
          <w:sz w:val="20"/>
        </w:rPr>
        <w:t>Выразительно читать произведения художественной литературы, передавая личное отношение</w:t>
      </w:r>
      <w:r>
        <w:rPr>
          <w:spacing w:val="-34"/>
          <w:sz w:val="20"/>
        </w:rPr>
        <w:t xml:space="preserve"> </w:t>
      </w:r>
      <w:r>
        <w:rPr>
          <w:sz w:val="20"/>
        </w:rPr>
        <w:t>к произведению (5–9 классы);</w:t>
      </w:r>
    </w:p>
    <w:p w:rsidR="00CD4114" w:rsidRDefault="002654B0" w:rsidP="00EA1534">
      <w:pPr>
        <w:pStyle w:val="a4"/>
        <w:numPr>
          <w:ilvl w:val="0"/>
          <w:numId w:val="88"/>
        </w:numPr>
        <w:tabs>
          <w:tab w:val="left" w:pos="1381"/>
          <w:tab w:val="left" w:pos="1382"/>
        </w:tabs>
        <w:ind w:left="672" w:right="1111" w:firstLine="0"/>
        <w:rPr>
          <w:sz w:val="20"/>
        </w:rPr>
      </w:pPr>
      <w:r>
        <w:rPr>
          <w:sz w:val="20"/>
        </w:rPr>
        <w:t>Ориентироваться в информационном образовательном пространстве (7–8 классы), работать с энциклопедиями, словарями, справочниками, специальной литературой (8–9 классы), пользоваться каталогами библиотек, библиографическими указателями, системой поиска в Интернете (в каждом классе – на своем уровне).</w:t>
      </w:r>
    </w:p>
    <w:p w:rsidR="00CD4114" w:rsidRDefault="002654B0" w:rsidP="00EA1534">
      <w:pPr>
        <w:pStyle w:val="2"/>
        <w:numPr>
          <w:ilvl w:val="3"/>
          <w:numId w:val="89"/>
        </w:numPr>
        <w:tabs>
          <w:tab w:val="left" w:pos="1326"/>
        </w:tabs>
        <w:spacing w:before="3" w:line="240" w:lineRule="auto"/>
        <w:ind w:left="1325" w:hanging="653"/>
        <w:jc w:val="left"/>
      </w:pPr>
      <w:bookmarkStart w:id="8" w:name="_TOC_250055"/>
      <w:r>
        <w:t>Иностранный язык (</w:t>
      </w:r>
      <w:r>
        <w:rPr>
          <w:spacing w:val="-1"/>
        </w:rPr>
        <w:t xml:space="preserve"> </w:t>
      </w:r>
      <w:bookmarkEnd w:id="8"/>
      <w:r>
        <w:t>английский)</w:t>
      </w:r>
    </w:p>
    <w:p w:rsidR="00CD4114" w:rsidRDefault="002654B0">
      <w:pPr>
        <w:spacing w:before="77"/>
        <w:ind w:left="672" w:right="5720"/>
        <w:rPr>
          <w:b/>
          <w:sz w:val="20"/>
        </w:rPr>
      </w:pPr>
      <w:r>
        <w:rPr>
          <w:b/>
          <w:sz w:val="20"/>
        </w:rPr>
        <w:t>Коммуникативные умения Говорение.</w:t>
      </w:r>
      <w:r w:rsidR="007C0409">
        <w:rPr>
          <w:b/>
          <w:sz w:val="20"/>
        </w:rPr>
        <w:t xml:space="preserve"> </w:t>
      </w:r>
      <w:r>
        <w:rPr>
          <w:b/>
          <w:sz w:val="20"/>
        </w:rPr>
        <w:t>Диалогическая речь Выпускник научится:</w:t>
      </w:r>
    </w:p>
    <w:p w:rsidR="00CD4114" w:rsidRDefault="002654B0" w:rsidP="00EA1534">
      <w:pPr>
        <w:pStyle w:val="a4"/>
        <w:numPr>
          <w:ilvl w:val="0"/>
          <w:numId w:val="98"/>
        </w:numPr>
        <w:tabs>
          <w:tab w:val="left" w:pos="957"/>
        </w:tabs>
        <w:spacing w:before="59" w:line="237" w:lineRule="auto"/>
        <w:ind w:right="1011" w:firstLine="0"/>
        <w:jc w:val="both"/>
        <w:rPr>
          <w:sz w:val="20"/>
        </w:rPr>
      </w:pPr>
      <w:r>
        <w:rPr>
          <w:sz w:val="20"/>
        </w:rPr>
        <w:t>вести диалог (диалог этикетного характера,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изучаемом</w:t>
      </w:r>
      <w:r>
        <w:rPr>
          <w:spacing w:val="-1"/>
          <w:sz w:val="20"/>
        </w:rPr>
        <w:t xml:space="preserve"> </w:t>
      </w:r>
      <w:r>
        <w:rPr>
          <w:sz w:val="20"/>
        </w:rPr>
        <w:t>языке.</w:t>
      </w:r>
    </w:p>
    <w:p w:rsidR="00CD4114" w:rsidRDefault="002654B0">
      <w:pPr>
        <w:pStyle w:val="2"/>
        <w:spacing w:before="66" w:line="240" w:lineRule="auto"/>
      </w:pPr>
      <w:r>
        <w:t>Выпускник получит возможность научиться:</w:t>
      </w:r>
    </w:p>
    <w:p w:rsidR="00CD4114" w:rsidRDefault="002654B0" w:rsidP="00EA1534">
      <w:pPr>
        <w:pStyle w:val="a4"/>
        <w:numPr>
          <w:ilvl w:val="0"/>
          <w:numId w:val="98"/>
        </w:numPr>
        <w:tabs>
          <w:tab w:val="left" w:pos="957"/>
        </w:tabs>
        <w:spacing w:before="60" w:line="275" w:lineRule="exact"/>
        <w:ind w:left="956" w:hanging="284"/>
        <w:rPr>
          <w:i/>
          <w:sz w:val="20"/>
        </w:rPr>
      </w:pPr>
      <w:r>
        <w:rPr>
          <w:i/>
          <w:sz w:val="20"/>
        </w:rPr>
        <w:t>вести диалог-обмен мнениями;</w:t>
      </w:r>
    </w:p>
    <w:p w:rsidR="00CD4114" w:rsidRDefault="002654B0" w:rsidP="00EA1534">
      <w:pPr>
        <w:pStyle w:val="a4"/>
        <w:numPr>
          <w:ilvl w:val="0"/>
          <w:numId w:val="98"/>
        </w:numPr>
        <w:tabs>
          <w:tab w:val="left" w:pos="957"/>
        </w:tabs>
        <w:spacing w:line="274" w:lineRule="exact"/>
        <w:ind w:left="956" w:hanging="284"/>
        <w:rPr>
          <w:i/>
          <w:sz w:val="20"/>
        </w:rPr>
      </w:pPr>
      <w:r>
        <w:rPr>
          <w:i/>
          <w:sz w:val="20"/>
        </w:rPr>
        <w:t>брать и давать интервью;</w:t>
      </w:r>
    </w:p>
    <w:p w:rsidR="00CD4114" w:rsidRDefault="002654B0" w:rsidP="00EA1534">
      <w:pPr>
        <w:pStyle w:val="a4"/>
        <w:numPr>
          <w:ilvl w:val="0"/>
          <w:numId w:val="98"/>
        </w:numPr>
        <w:tabs>
          <w:tab w:val="left" w:pos="957"/>
        </w:tabs>
        <w:spacing w:line="275" w:lineRule="exact"/>
        <w:ind w:left="956" w:hanging="284"/>
        <w:rPr>
          <w:i/>
          <w:sz w:val="20"/>
        </w:rPr>
      </w:pPr>
      <w:r>
        <w:rPr>
          <w:i/>
          <w:sz w:val="20"/>
        </w:rPr>
        <w:t>вести диалог-расспрос на основе нелинейного текста (таблицы, диаграммы и т.</w:t>
      </w:r>
      <w:r>
        <w:rPr>
          <w:i/>
          <w:spacing w:val="-5"/>
          <w:sz w:val="20"/>
        </w:rPr>
        <w:t xml:space="preserve"> </w:t>
      </w:r>
      <w:r>
        <w:rPr>
          <w:i/>
          <w:sz w:val="20"/>
        </w:rPr>
        <w:t>д.).</w:t>
      </w:r>
    </w:p>
    <w:p w:rsidR="00CD4114" w:rsidRDefault="002654B0">
      <w:pPr>
        <w:pStyle w:val="2"/>
        <w:spacing w:before="3" w:line="240" w:lineRule="auto"/>
        <w:ind w:left="723"/>
      </w:pPr>
      <w:r>
        <w:t>Говорение. Монологическая речь Выпускник научится:</w:t>
      </w:r>
    </w:p>
    <w:p w:rsidR="00CD4114" w:rsidRDefault="002654B0" w:rsidP="00EA1534">
      <w:pPr>
        <w:pStyle w:val="a4"/>
        <w:numPr>
          <w:ilvl w:val="0"/>
          <w:numId w:val="98"/>
        </w:numPr>
        <w:tabs>
          <w:tab w:val="left" w:pos="957"/>
        </w:tabs>
        <w:spacing w:before="69" w:line="232" w:lineRule="auto"/>
        <w:ind w:right="1018" w:firstLine="0"/>
        <w:rPr>
          <w:sz w:val="20"/>
        </w:rPr>
      </w:pPr>
      <w:r>
        <w:rPr>
          <w:sz w:val="20"/>
        </w:rPr>
        <w:t>строить связное монологическое высказывание с опорой на зрительную наглядность или вербальные опоры (ключевые слова, план, вопросы) в рамках освоенной</w:t>
      </w:r>
      <w:r>
        <w:rPr>
          <w:spacing w:val="-5"/>
          <w:sz w:val="20"/>
        </w:rPr>
        <w:t xml:space="preserve"> </w:t>
      </w:r>
      <w:r>
        <w:rPr>
          <w:sz w:val="20"/>
        </w:rPr>
        <w:t>тематики;</w:t>
      </w:r>
    </w:p>
    <w:p w:rsidR="00CD4114" w:rsidRDefault="002654B0" w:rsidP="00EA1534">
      <w:pPr>
        <w:pStyle w:val="a4"/>
        <w:numPr>
          <w:ilvl w:val="0"/>
          <w:numId w:val="98"/>
        </w:numPr>
        <w:tabs>
          <w:tab w:val="left" w:pos="957"/>
        </w:tabs>
        <w:spacing w:before="71" w:line="232" w:lineRule="auto"/>
        <w:ind w:right="1008" w:firstLine="0"/>
        <w:rPr>
          <w:sz w:val="20"/>
        </w:rPr>
      </w:pPr>
      <w:r>
        <w:rPr>
          <w:sz w:val="20"/>
        </w:rPr>
        <w:t>описывать события с опорой на зрительную наглядность или вербальную опору (ключевые слова, план, вопросы);</w:t>
      </w:r>
    </w:p>
    <w:p w:rsidR="00CD4114" w:rsidRDefault="002654B0" w:rsidP="00EA1534">
      <w:pPr>
        <w:pStyle w:val="a4"/>
        <w:numPr>
          <w:ilvl w:val="0"/>
          <w:numId w:val="98"/>
        </w:numPr>
        <w:tabs>
          <w:tab w:val="left" w:pos="957"/>
        </w:tabs>
        <w:spacing w:before="67"/>
        <w:ind w:left="956" w:hanging="284"/>
        <w:rPr>
          <w:sz w:val="20"/>
        </w:rPr>
      </w:pPr>
      <w:r>
        <w:rPr>
          <w:sz w:val="20"/>
        </w:rPr>
        <w:t>давать краткую характеристику реальных людей и литературных</w:t>
      </w:r>
      <w:r>
        <w:rPr>
          <w:spacing w:val="-4"/>
          <w:sz w:val="20"/>
        </w:rPr>
        <w:t xml:space="preserve"> </w:t>
      </w:r>
      <w:r>
        <w:rPr>
          <w:sz w:val="20"/>
        </w:rPr>
        <w:t>персонажей;</w:t>
      </w:r>
    </w:p>
    <w:p w:rsidR="00CD4114" w:rsidRDefault="002654B0" w:rsidP="00EA1534">
      <w:pPr>
        <w:pStyle w:val="a4"/>
        <w:numPr>
          <w:ilvl w:val="0"/>
          <w:numId w:val="98"/>
        </w:numPr>
        <w:tabs>
          <w:tab w:val="left" w:pos="957"/>
        </w:tabs>
        <w:spacing w:before="26" w:line="232" w:lineRule="auto"/>
        <w:ind w:right="1016" w:firstLine="0"/>
        <w:rPr>
          <w:sz w:val="20"/>
        </w:rPr>
      </w:pPr>
      <w:r>
        <w:rPr>
          <w:sz w:val="20"/>
        </w:rPr>
        <w:t>передавать основное содержание прочитанного текста с опорой или без опоры на текст, ключевые слова, план,</w:t>
      </w:r>
      <w:r>
        <w:rPr>
          <w:spacing w:val="-1"/>
          <w:sz w:val="20"/>
        </w:rPr>
        <w:t xml:space="preserve"> </w:t>
      </w:r>
      <w:r>
        <w:rPr>
          <w:sz w:val="20"/>
        </w:rPr>
        <w:t>вопросы;</w:t>
      </w:r>
    </w:p>
    <w:p w:rsidR="00CD4114" w:rsidRDefault="002654B0" w:rsidP="00EA1534">
      <w:pPr>
        <w:pStyle w:val="a4"/>
        <w:numPr>
          <w:ilvl w:val="0"/>
          <w:numId w:val="98"/>
        </w:numPr>
        <w:tabs>
          <w:tab w:val="left" w:pos="957"/>
        </w:tabs>
        <w:spacing w:before="67"/>
        <w:ind w:left="956" w:hanging="284"/>
        <w:rPr>
          <w:sz w:val="20"/>
        </w:rPr>
      </w:pPr>
      <w:r>
        <w:rPr>
          <w:sz w:val="20"/>
        </w:rPr>
        <w:t>описывать картинку или фотографии с опорой или без опоры на ключевые слова, план,</w:t>
      </w:r>
      <w:r>
        <w:rPr>
          <w:spacing w:val="-7"/>
          <w:sz w:val="20"/>
        </w:rPr>
        <w:t xml:space="preserve"> </w:t>
      </w:r>
      <w:r>
        <w:rPr>
          <w:sz w:val="20"/>
        </w:rPr>
        <w:t>вопросы.</w:t>
      </w:r>
    </w:p>
    <w:p w:rsidR="00CD4114" w:rsidRDefault="002654B0">
      <w:pPr>
        <w:pStyle w:val="2"/>
        <w:spacing w:before="60" w:line="240" w:lineRule="auto"/>
      </w:pPr>
      <w:r>
        <w:t>Выпускник получит возможность научиться:</w:t>
      </w:r>
    </w:p>
    <w:p w:rsidR="00CD4114" w:rsidRPr="007C0409" w:rsidRDefault="002654B0" w:rsidP="00EA1534">
      <w:pPr>
        <w:pStyle w:val="a4"/>
        <w:numPr>
          <w:ilvl w:val="0"/>
          <w:numId w:val="98"/>
        </w:numPr>
        <w:tabs>
          <w:tab w:val="left" w:pos="815"/>
        </w:tabs>
        <w:spacing w:before="62" w:line="275" w:lineRule="exact"/>
        <w:ind w:left="814" w:hanging="142"/>
        <w:rPr>
          <w:sz w:val="20"/>
        </w:rPr>
      </w:pPr>
      <w:r w:rsidRPr="007C0409">
        <w:rPr>
          <w:sz w:val="20"/>
        </w:rPr>
        <w:t>делать сообщение на заданную тему на основе</w:t>
      </w:r>
      <w:r w:rsidRPr="007C0409">
        <w:rPr>
          <w:spacing w:val="-1"/>
          <w:sz w:val="20"/>
        </w:rPr>
        <w:t xml:space="preserve"> </w:t>
      </w:r>
      <w:r w:rsidRPr="007C0409">
        <w:rPr>
          <w:sz w:val="20"/>
        </w:rPr>
        <w:t>прочитанного;</w:t>
      </w:r>
    </w:p>
    <w:p w:rsidR="00CD4114" w:rsidRPr="007C0409" w:rsidRDefault="002654B0" w:rsidP="00EA1534">
      <w:pPr>
        <w:pStyle w:val="a4"/>
        <w:numPr>
          <w:ilvl w:val="0"/>
          <w:numId w:val="98"/>
        </w:numPr>
        <w:tabs>
          <w:tab w:val="left" w:pos="815"/>
        </w:tabs>
        <w:spacing w:before="6" w:line="232" w:lineRule="auto"/>
        <w:ind w:right="1017" w:firstLine="0"/>
        <w:rPr>
          <w:sz w:val="20"/>
        </w:rPr>
      </w:pPr>
      <w:r w:rsidRPr="007C0409">
        <w:rPr>
          <w:sz w:val="20"/>
        </w:rPr>
        <w:t>комментировать факты из прочитанного или прослушанного текста, выражать и аргументировать свое отношение к прочитанному или</w:t>
      </w:r>
      <w:r w:rsidRPr="007C0409">
        <w:rPr>
          <w:spacing w:val="-3"/>
          <w:sz w:val="20"/>
        </w:rPr>
        <w:t xml:space="preserve"> </w:t>
      </w:r>
      <w:r w:rsidRPr="007C0409">
        <w:rPr>
          <w:sz w:val="20"/>
        </w:rPr>
        <w:t>прослушанному;</w:t>
      </w:r>
    </w:p>
    <w:p w:rsidR="00CD4114" w:rsidRPr="007C0409" w:rsidRDefault="002654B0" w:rsidP="00EA1534">
      <w:pPr>
        <w:pStyle w:val="a4"/>
        <w:numPr>
          <w:ilvl w:val="0"/>
          <w:numId w:val="98"/>
        </w:numPr>
        <w:tabs>
          <w:tab w:val="left" w:pos="815"/>
        </w:tabs>
        <w:spacing w:before="39" w:line="230" w:lineRule="auto"/>
        <w:ind w:right="1019" w:firstLine="0"/>
        <w:rPr>
          <w:sz w:val="20"/>
        </w:rPr>
      </w:pPr>
      <w:r w:rsidRPr="007C0409">
        <w:rPr>
          <w:sz w:val="20"/>
        </w:rPr>
        <w:t>кратко высказываться без предварительной подготовки на заданную тему в соответствии с предложенной ситуацией</w:t>
      </w:r>
      <w:r w:rsidRPr="007C0409">
        <w:rPr>
          <w:spacing w:val="-2"/>
          <w:sz w:val="20"/>
        </w:rPr>
        <w:t xml:space="preserve"> </w:t>
      </w:r>
      <w:r w:rsidRPr="007C0409">
        <w:rPr>
          <w:sz w:val="20"/>
        </w:rPr>
        <w:t>общения;</w:t>
      </w:r>
    </w:p>
    <w:p w:rsidR="00CD4114" w:rsidRPr="007C0409" w:rsidRDefault="002654B0" w:rsidP="00EA1534">
      <w:pPr>
        <w:pStyle w:val="a4"/>
        <w:numPr>
          <w:ilvl w:val="0"/>
          <w:numId w:val="98"/>
        </w:numPr>
        <w:tabs>
          <w:tab w:val="left" w:pos="815"/>
        </w:tabs>
        <w:spacing w:before="34"/>
        <w:ind w:left="814" w:hanging="142"/>
        <w:rPr>
          <w:sz w:val="20"/>
        </w:rPr>
      </w:pPr>
      <w:r w:rsidRPr="007C0409">
        <w:rPr>
          <w:sz w:val="20"/>
        </w:rPr>
        <w:t>кратко высказываться с опорой на нелинейный текст (таблицы, диаграммы,</w:t>
      </w:r>
      <w:r w:rsidRPr="007C0409">
        <w:rPr>
          <w:spacing w:val="-4"/>
          <w:sz w:val="20"/>
        </w:rPr>
        <w:t xml:space="preserve"> </w:t>
      </w:r>
      <w:r w:rsidRPr="007C0409">
        <w:rPr>
          <w:sz w:val="20"/>
        </w:rPr>
        <w:t>схемы);</w:t>
      </w:r>
    </w:p>
    <w:p w:rsidR="00CD4114" w:rsidRPr="007C0409" w:rsidRDefault="002654B0" w:rsidP="00EA1534">
      <w:pPr>
        <w:pStyle w:val="a4"/>
        <w:numPr>
          <w:ilvl w:val="0"/>
          <w:numId w:val="98"/>
        </w:numPr>
        <w:tabs>
          <w:tab w:val="left" w:pos="815"/>
        </w:tabs>
        <w:spacing w:before="22"/>
        <w:ind w:left="814" w:hanging="142"/>
        <w:rPr>
          <w:sz w:val="20"/>
        </w:rPr>
      </w:pPr>
      <w:r w:rsidRPr="007C0409">
        <w:rPr>
          <w:sz w:val="20"/>
        </w:rPr>
        <w:t>кратко излагать результаты выполненной проектной</w:t>
      </w:r>
      <w:r w:rsidRPr="007C0409">
        <w:rPr>
          <w:spacing w:val="-2"/>
          <w:sz w:val="20"/>
        </w:rPr>
        <w:t xml:space="preserve"> </w:t>
      </w:r>
      <w:r w:rsidRPr="007C0409">
        <w:rPr>
          <w:sz w:val="20"/>
        </w:rPr>
        <w:t>работы.</w:t>
      </w:r>
    </w:p>
    <w:p w:rsidR="00CD4114" w:rsidRPr="007C0409" w:rsidRDefault="002654B0">
      <w:pPr>
        <w:pStyle w:val="2"/>
        <w:spacing w:before="2" w:line="240" w:lineRule="auto"/>
      </w:pPr>
      <w:r w:rsidRPr="007C0409">
        <w:t>Аудирование</w:t>
      </w:r>
    </w:p>
    <w:p w:rsidR="00CD4114" w:rsidRDefault="002654B0">
      <w:pPr>
        <w:spacing w:before="56"/>
        <w:ind w:left="672"/>
        <w:rPr>
          <w:b/>
          <w:sz w:val="20"/>
        </w:rPr>
      </w:pPr>
      <w:r>
        <w:rPr>
          <w:b/>
          <w:sz w:val="20"/>
        </w:rPr>
        <w:t>Выпускник научится:</w:t>
      </w:r>
    </w:p>
    <w:p w:rsidR="00CD4114" w:rsidRDefault="002654B0" w:rsidP="00EA1534">
      <w:pPr>
        <w:pStyle w:val="a4"/>
        <w:numPr>
          <w:ilvl w:val="0"/>
          <w:numId w:val="98"/>
        </w:numPr>
        <w:tabs>
          <w:tab w:val="left" w:pos="815"/>
        </w:tabs>
        <w:spacing w:before="72" w:line="230" w:lineRule="auto"/>
        <w:ind w:right="1007" w:firstLine="0"/>
        <w:rPr>
          <w:sz w:val="20"/>
        </w:rPr>
      </w:pPr>
      <w:r>
        <w:rPr>
          <w:sz w:val="20"/>
        </w:rPr>
        <w:t>воспринимать на слух и понимать основное содержание несложных аутентичных текстов, содержащих некоторое количество неизученных языковых</w:t>
      </w:r>
      <w:r>
        <w:rPr>
          <w:spacing w:val="-3"/>
          <w:sz w:val="20"/>
        </w:rPr>
        <w:t xml:space="preserve"> </w:t>
      </w:r>
      <w:r>
        <w:rPr>
          <w:sz w:val="20"/>
        </w:rPr>
        <w:t>явлений;</w:t>
      </w:r>
    </w:p>
    <w:p w:rsidR="00CD4114" w:rsidRDefault="00CD4114">
      <w:pPr>
        <w:spacing w:line="230" w:lineRule="auto"/>
        <w:rPr>
          <w:sz w:val="20"/>
        </w:rPr>
        <w:sectPr w:rsidR="00CD4114">
          <w:pgSz w:w="11910" w:h="16840"/>
          <w:pgMar w:top="340" w:right="140" w:bottom="280" w:left="460" w:header="720" w:footer="720" w:gutter="0"/>
          <w:cols w:space="720"/>
        </w:sectPr>
      </w:pPr>
    </w:p>
    <w:p w:rsidR="00CD4114" w:rsidRDefault="002654B0" w:rsidP="00EA1534">
      <w:pPr>
        <w:pStyle w:val="a4"/>
        <w:numPr>
          <w:ilvl w:val="0"/>
          <w:numId w:val="98"/>
        </w:numPr>
        <w:tabs>
          <w:tab w:val="left" w:pos="815"/>
        </w:tabs>
        <w:spacing w:before="84" w:line="237" w:lineRule="auto"/>
        <w:ind w:right="1007" w:firstLine="0"/>
        <w:jc w:val="both"/>
        <w:rPr>
          <w:b/>
          <w:sz w:val="20"/>
        </w:rPr>
      </w:pPr>
      <w:r>
        <w:rPr>
          <w:sz w:val="20"/>
        </w:rPr>
        <w:lastRenderedPageBreak/>
        <w:t xml:space="preserve">воспринимать на слух и понимать нужную, 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 </w:t>
      </w:r>
      <w:r>
        <w:rPr>
          <w:b/>
          <w:sz w:val="20"/>
        </w:rPr>
        <w:t>Выпускник получит возможность</w:t>
      </w:r>
      <w:r>
        <w:rPr>
          <w:b/>
          <w:spacing w:val="4"/>
          <w:sz w:val="20"/>
        </w:rPr>
        <w:t xml:space="preserve"> </w:t>
      </w:r>
      <w:r>
        <w:rPr>
          <w:b/>
          <w:sz w:val="20"/>
        </w:rPr>
        <w:t>научиться:</w:t>
      </w:r>
    </w:p>
    <w:p w:rsidR="00CD4114" w:rsidRDefault="002654B0" w:rsidP="00EA1534">
      <w:pPr>
        <w:pStyle w:val="a4"/>
        <w:numPr>
          <w:ilvl w:val="0"/>
          <w:numId w:val="98"/>
        </w:numPr>
        <w:tabs>
          <w:tab w:val="left" w:pos="815"/>
        </w:tabs>
        <w:spacing w:before="40" w:line="275" w:lineRule="exact"/>
        <w:ind w:left="814" w:hanging="142"/>
        <w:rPr>
          <w:i/>
          <w:sz w:val="20"/>
        </w:rPr>
      </w:pPr>
      <w:r>
        <w:rPr>
          <w:i/>
          <w:sz w:val="20"/>
        </w:rPr>
        <w:t>выделять основную тему в воспринимаемом на слух</w:t>
      </w:r>
      <w:r>
        <w:rPr>
          <w:i/>
          <w:spacing w:val="-3"/>
          <w:sz w:val="20"/>
        </w:rPr>
        <w:t xml:space="preserve"> </w:t>
      </w:r>
      <w:r>
        <w:rPr>
          <w:i/>
          <w:sz w:val="20"/>
        </w:rPr>
        <w:t>тексте;</w:t>
      </w:r>
    </w:p>
    <w:p w:rsidR="00CD4114" w:rsidRDefault="002654B0" w:rsidP="00EA1534">
      <w:pPr>
        <w:pStyle w:val="a4"/>
        <w:numPr>
          <w:ilvl w:val="0"/>
          <w:numId w:val="98"/>
        </w:numPr>
        <w:tabs>
          <w:tab w:val="left" w:pos="815"/>
        </w:tabs>
        <w:spacing w:before="5" w:line="232" w:lineRule="auto"/>
        <w:ind w:right="1017" w:firstLine="0"/>
        <w:rPr>
          <w:i/>
          <w:sz w:val="20"/>
        </w:rPr>
      </w:pPr>
      <w:r>
        <w:rPr>
          <w:i/>
          <w:sz w:val="20"/>
        </w:rPr>
        <w:t>использовать контекстуальную или языковую догадку при восприятии на слух текстов, содержащих незнакомые</w:t>
      </w:r>
      <w:r>
        <w:rPr>
          <w:i/>
          <w:spacing w:val="-1"/>
          <w:sz w:val="20"/>
        </w:rPr>
        <w:t xml:space="preserve"> </w:t>
      </w:r>
      <w:r>
        <w:rPr>
          <w:i/>
          <w:sz w:val="20"/>
        </w:rPr>
        <w:t>слова.</w:t>
      </w:r>
    </w:p>
    <w:p w:rsidR="00CD4114" w:rsidRDefault="002654B0">
      <w:pPr>
        <w:pStyle w:val="2"/>
        <w:spacing w:before="12" w:line="240" w:lineRule="auto"/>
      </w:pPr>
      <w:r>
        <w:t>Чтение</w:t>
      </w:r>
    </w:p>
    <w:p w:rsidR="00CD4114" w:rsidRDefault="002654B0">
      <w:pPr>
        <w:spacing w:before="55"/>
        <w:ind w:left="672"/>
        <w:rPr>
          <w:b/>
          <w:sz w:val="20"/>
        </w:rPr>
      </w:pPr>
      <w:r>
        <w:rPr>
          <w:b/>
          <w:sz w:val="20"/>
        </w:rPr>
        <w:t>Выпускник научится:</w:t>
      </w:r>
    </w:p>
    <w:p w:rsidR="00CD4114" w:rsidRDefault="002654B0" w:rsidP="00EA1534">
      <w:pPr>
        <w:pStyle w:val="a4"/>
        <w:numPr>
          <w:ilvl w:val="0"/>
          <w:numId w:val="98"/>
        </w:numPr>
        <w:tabs>
          <w:tab w:val="left" w:pos="957"/>
        </w:tabs>
        <w:spacing w:before="72" w:line="232" w:lineRule="auto"/>
        <w:ind w:right="1013" w:firstLine="0"/>
        <w:rPr>
          <w:sz w:val="20"/>
        </w:rPr>
      </w:pPr>
      <w:r>
        <w:rPr>
          <w:sz w:val="20"/>
        </w:rPr>
        <w:t>читать и понимать основное содержание несложных аутентичных текстов, содержащие отдельные неизученные языковые</w:t>
      </w:r>
      <w:r>
        <w:rPr>
          <w:spacing w:val="1"/>
          <w:sz w:val="20"/>
        </w:rPr>
        <w:t xml:space="preserve"> </w:t>
      </w:r>
      <w:r>
        <w:rPr>
          <w:sz w:val="20"/>
        </w:rPr>
        <w:t>явления;</w:t>
      </w:r>
    </w:p>
    <w:p w:rsidR="00CD4114" w:rsidRDefault="002654B0" w:rsidP="00EA1534">
      <w:pPr>
        <w:pStyle w:val="a4"/>
        <w:numPr>
          <w:ilvl w:val="0"/>
          <w:numId w:val="98"/>
        </w:numPr>
        <w:tabs>
          <w:tab w:val="left" w:pos="957"/>
        </w:tabs>
        <w:spacing w:before="71" w:line="232" w:lineRule="auto"/>
        <w:ind w:right="1016" w:firstLine="0"/>
        <w:rPr>
          <w:sz w:val="20"/>
        </w:rPr>
      </w:pPr>
      <w:r>
        <w:rPr>
          <w:sz w:val="20"/>
        </w:rPr>
        <w:t>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w:t>
      </w:r>
      <w:r>
        <w:rPr>
          <w:spacing w:val="-19"/>
          <w:sz w:val="20"/>
        </w:rPr>
        <w:t xml:space="preserve"> </w:t>
      </w:r>
      <w:r>
        <w:rPr>
          <w:sz w:val="20"/>
        </w:rPr>
        <w:t>виде;</w:t>
      </w:r>
    </w:p>
    <w:p w:rsidR="00CD4114" w:rsidRDefault="002654B0" w:rsidP="00EA1534">
      <w:pPr>
        <w:pStyle w:val="a4"/>
        <w:numPr>
          <w:ilvl w:val="0"/>
          <w:numId w:val="98"/>
        </w:numPr>
        <w:tabs>
          <w:tab w:val="left" w:pos="957"/>
        </w:tabs>
        <w:spacing w:before="71" w:line="232" w:lineRule="auto"/>
        <w:ind w:right="1018" w:firstLine="0"/>
        <w:rPr>
          <w:sz w:val="20"/>
        </w:rPr>
      </w:pPr>
      <w:r>
        <w:rPr>
          <w:sz w:val="20"/>
        </w:rPr>
        <w:t>читать и полностью понимать несложные аутентичные тексты, построенные на изученном языковом материале;</w:t>
      </w:r>
    </w:p>
    <w:p w:rsidR="00CD4114" w:rsidRDefault="002654B0" w:rsidP="00EA1534">
      <w:pPr>
        <w:pStyle w:val="a4"/>
        <w:numPr>
          <w:ilvl w:val="0"/>
          <w:numId w:val="98"/>
        </w:numPr>
        <w:tabs>
          <w:tab w:val="left" w:pos="957"/>
        </w:tabs>
        <w:spacing w:before="75" w:line="230" w:lineRule="auto"/>
        <w:ind w:right="1009" w:firstLine="0"/>
        <w:rPr>
          <w:sz w:val="20"/>
        </w:rPr>
      </w:pPr>
      <w:r>
        <w:rPr>
          <w:sz w:val="20"/>
        </w:rPr>
        <w:t>выразительно читать вслух небольшие построенные на изученном языковом материале аутентичные тексты, демонстрируя понимание</w:t>
      </w:r>
      <w:r>
        <w:rPr>
          <w:spacing w:val="-2"/>
          <w:sz w:val="20"/>
        </w:rPr>
        <w:t xml:space="preserve"> </w:t>
      </w:r>
      <w:r>
        <w:rPr>
          <w:sz w:val="20"/>
        </w:rPr>
        <w:t>прочитанного.</w:t>
      </w:r>
    </w:p>
    <w:p w:rsidR="00CD4114" w:rsidRDefault="002654B0">
      <w:pPr>
        <w:pStyle w:val="2"/>
        <w:spacing w:before="73" w:line="240" w:lineRule="auto"/>
      </w:pPr>
      <w:r>
        <w:t>Выпускник получит возможность научиться:</w:t>
      </w:r>
    </w:p>
    <w:p w:rsidR="00CD4114" w:rsidRPr="007C0409" w:rsidRDefault="002654B0" w:rsidP="00EA1534">
      <w:pPr>
        <w:pStyle w:val="a4"/>
        <w:numPr>
          <w:ilvl w:val="0"/>
          <w:numId w:val="98"/>
        </w:numPr>
        <w:tabs>
          <w:tab w:val="left" w:pos="957"/>
        </w:tabs>
        <w:spacing w:before="7" w:line="232" w:lineRule="auto"/>
        <w:ind w:right="1014" w:firstLine="0"/>
        <w:rPr>
          <w:sz w:val="20"/>
        </w:rPr>
      </w:pPr>
      <w:r w:rsidRPr="007C0409">
        <w:rPr>
          <w:sz w:val="20"/>
        </w:rPr>
        <w:t>устанавливать причинно-следственную взаимосвязь фактов и событий, изложенных в несложном аутентичном</w:t>
      </w:r>
      <w:r w:rsidRPr="007C0409">
        <w:rPr>
          <w:spacing w:val="-1"/>
          <w:sz w:val="20"/>
        </w:rPr>
        <w:t xml:space="preserve"> </w:t>
      </w:r>
      <w:r w:rsidRPr="007C0409">
        <w:rPr>
          <w:sz w:val="20"/>
        </w:rPr>
        <w:t>тексте;</w:t>
      </w:r>
    </w:p>
    <w:p w:rsidR="00CD4114" w:rsidRPr="007C0409" w:rsidRDefault="002654B0" w:rsidP="00EA1534">
      <w:pPr>
        <w:pStyle w:val="a4"/>
        <w:numPr>
          <w:ilvl w:val="0"/>
          <w:numId w:val="98"/>
        </w:numPr>
        <w:tabs>
          <w:tab w:val="left" w:pos="957"/>
        </w:tabs>
        <w:spacing w:before="30"/>
        <w:ind w:left="956" w:hanging="284"/>
        <w:rPr>
          <w:sz w:val="20"/>
        </w:rPr>
      </w:pPr>
      <w:r w:rsidRPr="007C0409">
        <w:rPr>
          <w:sz w:val="20"/>
        </w:rPr>
        <w:t>восстанавливать текст из разрозненных абзацев или путем добавления выпущенных</w:t>
      </w:r>
      <w:r w:rsidRPr="007C0409">
        <w:rPr>
          <w:spacing w:val="-10"/>
          <w:sz w:val="20"/>
        </w:rPr>
        <w:t xml:space="preserve"> </w:t>
      </w:r>
      <w:r w:rsidRPr="007C0409">
        <w:rPr>
          <w:sz w:val="20"/>
        </w:rPr>
        <w:t>фрагментов.</w:t>
      </w:r>
    </w:p>
    <w:p w:rsidR="00CD4114" w:rsidRDefault="002654B0">
      <w:pPr>
        <w:pStyle w:val="2"/>
        <w:spacing w:before="3" w:line="240" w:lineRule="auto"/>
      </w:pPr>
      <w:r>
        <w:t>Письменная речь Выпускник научится:</w:t>
      </w:r>
    </w:p>
    <w:p w:rsidR="00CD4114" w:rsidRDefault="002654B0" w:rsidP="00EA1534">
      <w:pPr>
        <w:pStyle w:val="a4"/>
        <w:numPr>
          <w:ilvl w:val="0"/>
          <w:numId w:val="98"/>
        </w:numPr>
        <w:tabs>
          <w:tab w:val="left" w:pos="957"/>
        </w:tabs>
        <w:spacing w:before="60" w:line="232" w:lineRule="auto"/>
        <w:ind w:right="1017" w:firstLine="0"/>
        <w:rPr>
          <w:sz w:val="20"/>
        </w:rPr>
      </w:pPr>
      <w:r>
        <w:rPr>
          <w:sz w:val="20"/>
        </w:rPr>
        <w:t>заполнять анкеты и формуляры, сообщая о себе основные сведения (имя, фамилия, пол, возраст, гражданство, национальность, адрес и т.</w:t>
      </w:r>
      <w:r>
        <w:rPr>
          <w:spacing w:val="2"/>
          <w:sz w:val="20"/>
        </w:rPr>
        <w:t xml:space="preserve"> </w:t>
      </w:r>
      <w:r>
        <w:rPr>
          <w:sz w:val="20"/>
        </w:rPr>
        <w:t>д.);</w:t>
      </w:r>
    </w:p>
    <w:p w:rsidR="00CD4114" w:rsidRDefault="002654B0" w:rsidP="00EA1534">
      <w:pPr>
        <w:pStyle w:val="a4"/>
        <w:numPr>
          <w:ilvl w:val="0"/>
          <w:numId w:val="98"/>
        </w:numPr>
        <w:tabs>
          <w:tab w:val="left" w:pos="957"/>
        </w:tabs>
        <w:spacing w:before="75" w:line="230" w:lineRule="auto"/>
        <w:ind w:right="1018" w:firstLine="0"/>
        <w:rPr>
          <w:sz w:val="20"/>
        </w:rPr>
      </w:pPr>
      <w:r>
        <w:rPr>
          <w:sz w:val="20"/>
        </w:rPr>
        <w:t>писать короткие поздравления с днем рождения и другими праздниками, с употреблением формул речевого этикета, принятых в изучаемом языке, выражать пожелания (объемом 30–40 слов, включая</w:t>
      </w:r>
      <w:r>
        <w:rPr>
          <w:spacing w:val="-9"/>
          <w:sz w:val="20"/>
        </w:rPr>
        <w:t xml:space="preserve"> </w:t>
      </w:r>
      <w:r>
        <w:rPr>
          <w:sz w:val="20"/>
        </w:rPr>
        <w:t>адрес);</w:t>
      </w:r>
    </w:p>
    <w:p w:rsidR="00CD4114" w:rsidRDefault="002654B0" w:rsidP="00EA1534">
      <w:pPr>
        <w:pStyle w:val="a4"/>
        <w:numPr>
          <w:ilvl w:val="0"/>
          <w:numId w:val="98"/>
        </w:numPr>
        <w:tabs>
          <w:tab w:val="left" w:pos="957"/>
        </w:tabs>
        <w:spacing w:before="55" w:line="237" w:lineRule="auto"/>
        <w:ind w:right="1008" w:firstLine="0"/>
        <w:jc w:val="both"/>
        <w:rPr>
          <w:sz w:val="20"/>
        </w:rPr>
      </w:pPr>
      <w:r>
        <w:rPr>
          <w:sz w:val="20"/>
        </w:rPr>
        <w:t>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(объемом 100–120 слов, включая адрес);</w:t>
      </w:r>
    </w:p>
    <w:p w:rsidR="00CD4114" w:rsidRDefault="002654B0" w:rsidP="00EA1534">
      <w:pPr>
        <w:pStyle w:val="a4"/>
        <w:numPr>
          <w:ilvl w:val="0"/>
          <w:numId w:val="98"/>
        </w:numPr>
        <w:tabs>
          <w:tab w:val="left" w:pos="957"/>
        </w:tabs>
        <w:spacing w:before="67"/>
        <w:ind w:left="956" w:hanging="284"/>
        <w:rPr>
          <w:sz w:val="20"/>
        </w:rPr>
      </w:pPr>
      <w:r>
        <w:rPr>
          <w:sz w:val="20"/>
        </w:rPr>
        <w:t>писать небольшие письменные высказывания с опорой на образец или</w:t>
      </w:r>
      <w:r>
        <w:rPr>
          <w:spacing w:val="-6"/>
          <w:sz w:val="20"/>
        </w:rPr>
        <w:t xml:space="preserve"> </w:t>
      </w:r>
      <w:r>
        <w:rPr>
          <w:sz w:val="20"/>
        </w:rPr>
        <w:t>план.</w:t>
      </w:r>
    </w:p>
    <w:p w:rsidR="00CD4114" w:rsidRDefault="002654B0">
      <w:pPr>
        <w:pStyle w:val="2"/>
        <w:spacing w:before="14" w:line="240" w:lineRule="auto"/>
      </w:pPr>
      <w:r>
        <w:t>Выпускник получит возможность научиться:</w:t>
      </w:r>
    </w:p>
    <w:p w:rsidR="00CD4114" w:rsidRPr="007C0409" w:rsidRDefault="002654B0" w:rsidP="00EA1534">
      <w:pPr>
        <w:pStyle w:val="a4"/>
        <w:numPr>
          <w:ilvl w:val="0"/>
          <w:numId w:val="98"/>
        </w:numPr>
        <w:tabs>
          <w:tab w:val="left" w:pos="815"/>
        </w:tabs>
        <w:spacing w:before="63"/>
        <w:ind w:left="814" w:hanging="142"/>
        <w:rPr>
          <w:sz w:val="20"/>
        </w:rPr>
      </w:pPr>
      <w:r w:rsidRPr="007C0409">
        <w:rPr>
          <w:sz w:val="20"/>
        </w:rPr>
        <w:t>делать краткие выписки из текста с целью их использования в собственных устных</w:t>
      </w:r>
      <w:r w:rsidRPr="007C0409">
        <w:rPr>
          <w:spacing w:val="-14"/>
          <w:sz w:val="20"/>
        </w:rPr>
        <w:t xml:space="preserve"> </w:t>
      </w:r>
      <w:r w:rsidRPr="007C0409">
        <w:rPr>
          <w:sz w:val="20"/>
        </w:rPr>
        <w:t>высказываниях;</w:t>
      </w:r>
    </w:p>
    <w:p w:rsidR="00CD4114" w:rsidRPr="007C0409" w:rsidRDefault="002654B0" w:rsidP="00EA1534">
      <w:pPr>
        <w:pStyle w:val="a4"/>
        <w:numPr>
          <w:ilvl w:val="0"/>
          <w:numId w:val="98"/>
        </w:numPr>
        <w:tabs>
          <w:tab w:val="left" w:pos="815"/>
        </w:tabs>
        <w:spacing w:before="19"/>
        <w:ind w:left="814" w:hanging="142"/>
        <w:rPr>
          <w:sz w:val="20"/>
        </w:rPr>
      </w:pPr>
      <w:r w:rsidRPr="007C0409">
        <w:rPr>
          <w:sz w:val="20"/>
        </w:rPr>
        <w:t>писать электронное письмо (e-mail) зарубежному другу в ответ на электронное</w:t>
      </w:r>
      <w:r w:rsidRPr="007C0409">
        <w:rPr>
          <w:spacing w:val="-8"/>
          <w:sz w:val="20"/>
        </w:rPr>
        <w:t xml:space="preserve"> </w:t>
      </w:r>
      <w:r w:rsidRPr="007C0409">
        <w:rPr>
          <w:sz w:val="20"/>
        </w:rPr>
        <w:t>письмо-стимул;</w:t>
      </w:r>
    </w:p>
    <w:p w:rsidR="00CD4114" w:rsidRPr="007C0409" w:rsidRDefault="002654B0" w:rsidP="00EA1534">
      <w:pPr>
        <w:pStyle w:val="a4"/>
        <w:numPr>
          <w:ilvl w:val="0"/>
          <w:numId w:val="98"/>
        </w:numPr>
        <w:tabs>
          <w:tab w:val="left" w:pos="815"/>
        </w:tabs>
        <w:spacing w:before="22" w:line="274" w:lineRule="exact"/>
        <w:ind w:left="814" w:hanging="142"/>
        <w:rPr>
          <w:sz w:val="20"/>
        </w:rPr>
      </w:pPr>
      <w:r w:rsidRPr="007C0409">
        <w:rPr>
          <w:sz w:val="20"/>
        </w:rPr>
        <w:t>составлять план или тезис устного или письменного</w:t>
      </w:r>
      <w:r w:rsidRPr="007C0409">
        <w:rPr>
          <w:spacing w:val="-3"/>
          <w:sz w:val="20"/>
        </w:rPr>
        <w:t xml:space="preserve"> </w:t>
      </w:r>
      <w:r w:rsidRPr="007C0409">
        <w:rPr>
          <w:sz w:val="20"/>
        </w:rPr>
        <w:t>сообщения;</w:t>
      </w:r>
    </w:p>
    <w:p w:rsidR="00CD4114" w:rsidRPr="007C0409" w:rsidRDefault="002654B0" w:rsidP="00EA1534">
      <w:pPr>
        <w:pStyle w:val="a4"/>
        <w:numPr>
          <w:ilvl w:val="0"/>
          <w:numId w:val="98"/>
        </w:numPr>
        <w:tabs>
          <w:tab w:val="left" w:pos="815"/>
        </w:tabs>
        <w:spacing w:line="274" w:lineRule="exact"/>
        <w:ind w:left="814" w:hanging="142"/>
        <w:rPr>
          <w:sz w:val="20"/>
        </w:rPr>
      </w:pPr>
      <w:r w:rsidRPr="007C0409">
        <w:rPr>
          <w:sz w:val="20"/>
        </w:rPr>
        <w:t>кратко излагать в письменном виде результаты проектной</w:t>
      </w:r>
      <w:r w:rsidRPr="007C0409">
        <w:rPr>
          <w:spacing w:val="-3"/>
          <w:sz w:val="20"/>
        </w:rPr>
        <w:t xml:space="preserve"> </w:t>
      </w:r>
      <w:r w:rsidRPr="007C0409">
        <w:rPr>
          <w:sz w:val="20"/>
        </w:rPr>
        <w:t>деятельности;</w:t>
      </w:r>
    </w:p>
    <w:p w:rsidR="00CD4114" w:rsidRPr="007C0409" w:rsidRDefault="002654B0" w:rsidP="00EA1534">
      <w:pPr>
        <w:pStyle w:val="a4"/>
        <w:numPr>
          <w:ilvl w:val="0"/>
          <w:numId w:val="98"/>
        </w:numPr>
        <w:tabs>
          <w:tab w:val="left" w:pos="866"/>
        </w:tabs>
        <w:spacing w:before="9"/>
        <w:ind w:left="865" w:hanging="193"/>
        <w:rPr>
          <w:sz w:val="20"/>
        </w:rPr>
      </w:pPr>
      <w:r w:rsidRPr="007C0409">
        <w:rPr>
          <w:sz w:val="20"/>
        </w:rPr>
        <w:t>писать небольшое письменное высказывание с опорой на нелинейный текст (таблицы, диаграммы,</w:t>
      </w:r>
      <w:r w:rsidRPr="007C0409">
        <w:rPr>
          <w:spacing w:val="-21"/>
          <w:sz w:val="20"/>
        </w:rPr>
        <w:t xml:space="preserve"> </w:t>
      </w:r>
      <w:r w:rsidRPr="007C0409">
        <w:rPr>
          <w:sz w:val="20"/>
        </w:rPr>
        <w:t>схемы).</w:t>
      </w:r>
    </w:p>
    <w:p w:rsidR="00CD4114" w:rsidRDefault="002654B0">
      <w:pPr>
        <w:pStyle w:val="2"/>
        <w:spacing w:before="15" w:line="302" w:lineRule="auto"/>
        <w:ind w:right="6091"/>
      </w:pPr>
      <w:r>
        <w:t>Языковые навыки и средства оперирования ими. Орфография и пунктуация Выпускник научится:</w:t>
      </w:r>
    </w:p>
    <w:p w:rsidR="00CD4114" w:rsidRDefault="002654B0" w:rsidP="00EA1534">
      <w:pPr>
        <w:pStyle w:val="a4"/>
        <w:numPr>
          <w:ilvl w:val="0"/>
          <w:numId w:val="98"/>
        </w:numPr>
        <w:tabs>
          <w:tab w:val="left" w:pos="815"/>
        </w:tabs>
        <w:spacing w:line="270" w:lineRule="exact"/>
        <w:ind w:left="814" w:hanging="142"/>
        <w:rPr>
          <w:sz w:val="20"/>
        </w:rPr>
      </w:pPr>
      <w:r>
        <w:rPr>
          <w:sz w:val="20"/>
        </w:rPr>
        <w:t>правильно писать изученные</w:t>
      </w:r>
      <w:r>
        <w:rPr>
          <w:spacing w:val="2"/>
          <w:sz w:val="20"/>
        </w:rPr>
        <w:t xml:space="preserve"> </w:t>
      </w:r>
      <w:r>
        <w:rPr>
          <w:sz w:val="20"/>
        </w:rPr>
        <w:t>слова;</w:t>
      </w:r>
    </w:p>
    <w:p w:rsidR="00CD4114" w:rsidRDefault="002654B0" w:rsidP="00EA1534">
      <w:pPr>
        <w:pStyle w:val="a4"/>
        <w:numPr>
          <w:ilvl w:val="0"/>
          <w:numId w:val="98"/>
        </w:numPr>
        <w:tabs>
          <w:tab w:val="left" w:pos="815"/>
        </w:tabs>
        <w:spacing w:before="24" w:line="237" w:lineRule="auto"/>
        <w:ind w:right="1014" w:firstLine="0"/>
        <w:jc w:val="both"/>
        <w:rPr>
          <w:sz w:val="20"/>
        </w:rPr>
      </w:pPr>
      <w:r>
        <w:rPr>
          <w:sz w:val="20"/>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CD4114" w:rsidRDefault="002654B0" w:rsidP="00EA1534">
      <w:pPr>
        <w:pStyle w:val="a4"/>
        <w:numPr>
          <w:ilvl w:val="0"/>
          <w:numId w:val="98"/>
        </w:numPr>
        <w:tabs>
          <w:tab w:val="left" w:pos="815"/>
        </w:tabs>
        <w:spacing w:before="68" w:line="232" w:lineRule="auto"/>
        <w:ind w:right="1009" w:firstLine="0"/>
        <w:rPr>
          <w:sz w:val="20"/>
        </w:rPr>
      </w:pPr>
      <w:r>
        <w:rPr>
          <w:sz w:val="20"/>
        </w:rPr>
        <w:t>расставлять в личном письме знаки препинания, диктуемые его форматом, в соответствии с нормами, принятыми в стране изучаемого</w:t>
      </w:r>
      <w:r>
        <w:rPr>
          <w:spacing w:val="1"/>
          <w:sz w:val="20"/>
        </w:rPr>
        <w:t xml:space="preserve"> </w:t>
      </w:r>
      <w:r>
        <w:rPr>
          <w:sz w:val="20"/>
        </w:rPr>
        <w:t>языка.</w:t>
      </w:r>
    </w:p>
    <w:p w:rsidR="00CD4114" w:rsidRDefault="002654B0">
      <w:pPr>
        <w:pStyle w:val="2"/>
        <w:spacing w:before="69" w:line="240" w:lineRule="auto"/>
      </w:pPr>
      <w:r>
        <w:t>Выпускник получит возможность научиться:</w:t>
      </w:r>
    </w:p>
    <w:p w:rsidR="00EA04AF" w:rsidRPr="00EA04AF" w:rsidRDefault="002654B0" w:rsidP="00EA1534">
      <w:pPr>
        <w:pStyle w:val="a4"/>
        <w:numPr>
          <w:ilvl w:val="0"/>
          <w:numId w:val="98"/>
        </w:numPr>
        <w:tabs>
          <w:tab w:val="left" w:pos="815"/>
        </w:tabs>
        <w:spacing w:before="65" w:line="237" w:lineRule="auto"/>
        <w:ind w:right="1007" w:firstLine="0"/>
        <w:rPr>
          <w:b/>
          <w:sz w:val="20"/>
        </w:rPr>
      </w:pPr>
      <w:r w:rsidRPr="00EA04AF">
        <w:rPr>
          <w:sz w:val="20"/>
        </w:rPr>
        <w:t xml:space="preserve">сравнивать и анализировать буквосочетания английского языка и их транскрипцию. </w:t>
      </w:r>
    </w:p>
    <w:p w:rsidR="00CD4114" w:rsidRDefault="002654B0" w:rsidP="00EA1534">
      <w:pPr>
        <w:pStyle w:val="a4"/>
        <w:numPr>
          <w:ilvl w:val="0"/>
          <w:numId w:val="98"/>
        </w:numPr>
        <w:tabs>
          <w:tab w:val="left" w:pos="815"/>
        </w:tabs>
        <w:spacing w:before="65" w:line="237" w:lineRule="auto"/>
        <w:ind w:right="1007" w:firstLine="0"/>
        <w:rPr>
          <w:b/>
          <w:sz w:val="20"/>
        </w:rPr>
      </w:pPr>
      <w:r>
        <w:rPr>
          <w:b/>
          <w:sz w:val="20"/>
        </w:rPr>
        <w:t>Фонетическая сторона речи Выпускник</w:t>
      </w:r>
      <w:r>
        <w:rPr>
          <w:b/>
          <w:spacing w:val="-1"/>
          <w:sz w:val="20"/>
        </w:rPr>
        <w:t xml:space="preserve"> </w:t>
      </w:r>
      <w:r>
        <w:rPr>
          <w:b/>
          <w:sz w:val="20"/>
        </w:rPr>
        <w:t>научится:</w:t>
      </w:r>
    </w:p>
    <w:p w:rsidR="00CD4114" w:rsidRDefault="002654B0" w:rsidP="00EA1534">
      <w:pPr>
        <w:pStyle w:val="a4"/>
        <w:numPr>
          <w:ilvl w:val="0"/>
          <w:numId w:val="98"/>
        </w:numPr>
        <w:tabs>
          <w:tab w:val="left" w:pos="815"/>
        </w:tabs>
        <w:spacing w:before="20" w:line="232" w:lineRule="auto"/>
        <w:ind w:right="1017" w:firstLine="0"/>
        <w:rPr>
          <w:sz w:val="20"/>
        </w:rPr>
      </w:pPr>
      <w:r>
        <w:rPr>
          <w:sz w:val="20"/>
        </w:rPr>
        <w:t>различать на слух и адекватно, без фонематических ошибок, ведущих к сбою коммуникации, произносить слова изучаемого иностранного языка;</w:t>
      </w:r>
    </w:p>
    <w:p w:rsidR="00CD4114" w:rsidRDefault="002654B0" w:rsidP="00EA1534">
      <w:pPr>
        <w:pStyle w:val="a4"/>
        <w:numPr>
          <w:ilvl w:val="0"/>
          <w:numId w:val="98"/>
        </w:numPr>
        <w:tabs>
          <w:tab w:val="left" w:pos="815"/>
        </w:tabs>
        <w:spacing w:before="64"/>
        <w:ind w:left="814" w:hanging="142"/>
        <w:rPr>
          <w:sz w:val="20"/>
        </w:rPr>
      </w:pPr>
      <w:r>
        <w:rPr>
          <w:sz w:val="20"/>
        </w:rPr>
        <w:t>соблюдать правильное ударение в изученных</w:t>
      </w:r>
      <w:r>
        <w:rPr>
          <w:spacing w:val="2"/>
          <w:sz w:val="20"/>
        </w:rPr>
        <w:t xml:space="preserve"> </w:t>
      </w:r>
      <w:r>
        <w:rPr>
          <w:sz w:val="20"/>
        </w:rPr>
        <w:t>словах;</w:t>
      </w:r>
    </w:p>
    <w:p w:rsidR="00CD4114" w:rsidRDefault="002654B0" w:rsidP="00EA1534">
      <w:pPr>
        <w:pStyle w:val="a4"/>
        <w:numPr>
          <w:ilvl w:val="0"/>
          <w:numId w:val="98"/>
        </w:numPr>
        <w:tabs>
          <w:tab w:val="left" w:pos="815"/>
        </w:tabs>
        <w:spacing w:before="24"/>
        <w:ind w:left="814" w:hanging="142"/>
        <w:rPr>
          <w:sz w:val="20"/>
        </w:rPr>
      </w:pPr>
      <w:r>
        <w:rPr>
          <w:sz w:val="20"/>
        </w:rPr>
        <w:t>различать коммуникативные типы предложений по их интонации;</w:t>
      </w:r>
    </w:p>
    <w:p w:rsidR="00CD4114" w:rsidRDefault="002654B0" w:rsidP="00EA1534">
      <w:pPr>
        <w:pStyle w:val="a4"/>
        <w:numPr>
          <w:ilvl w:val="0"/>
          <w:numId w:val="98"/>
        </w:numPr>
        <w:tabs>
          <w:tab w:val="left" w:pos="815"/>
        </w:tabs>
        <w:spacing w:before="19"/>
        <w:ind w:left="814" w:hanging="142"/>
        <w:rPr>
          <w:sz w:val="20"/>
        </w:rPr>
      </w:pPr>
      <w:r>
        <w:rPr>
          <w:sz w:val="20"/>
        </w:rPr>
        <w:t>членить предложение на смысловые</w:t>
      </w:r>
      <w:r>
        <w:rPr>
          <w:spacing w:val="2"/>
          <w:sz w:val="20"/>
        </w:rPr>
        <w:t xml:space="preserve"> </w:t>
      </w:r>
      <w:r>
        <w:rPr>
          <w:sz w:val="20"/>
        </w:rPr>
        <w:t>группы;</w:t>
      </w:r>
    </w:p>
    <w:p w:rsidR="00CD4114" w:rsidRDefault="002654B0" w:rsidP="00EA1534">
      <w:pPr>
        <w:pStyle w:val="a4"/>
        <w:numPr>
          <w:ilvl w:val="0"/>
          <w:numId w:val="98"/>
        </w:numPr>
        <w:tabs>
          <w:tab w:val="left" w:pos="815"/>
        </w:tabs>
        <w:spacing w:before="65" w:line="232" w:lineRule="auto"/>
        <w:ind w:right="1006" w:firstLine="0"/>
        <w:rPr>
          <w:sz w:val="20"/>
        </w:rPr>
      </w:pPr>
      <w:r>
        <w:rPr>
          <w:sz w:val="20"/>
        </w:rPr>
        <w:t>адекватно, без ошибок, ведущих к сбою коммуникации, произносить фразы с точки зрения их ритмико- интонационных особенностей (побудительное предложение; общий, специальный, альтернативный</w:t>
      </w:r>
      <w:r>
        <w:rPr>
          <w:spacing w:val="33"/>
          <w:sz w:val="20"/>
        </w:rPr>
        <w:t xml:space="preserve"> </w:t>
      </w:r>
      <w:r>
        <w:rPr>
          <w:sz w:val="20"/>
        </w:rPr>
        <w:t>и</w:t>
      </w:r>
    </w:p>
    <w:p w:rsidR="00CD4114" w:rsidRDefault="00CD4114">
      <w:pPr>
        <w:pStyle w:val="a3"/>
        <w:spacing w:before="1"/>
        <w:ind w:left="0"/>
        <w:rPr>
          <w:sz w:val="22"/>
        </w:rPr>
      </w:pPr>
    </w:p>
    <w:p w:rsidR="00CD4114" w:rsidRDefault="002654B0">
      <w:pPr>
        <w:pStyle w:val="1"/>
        <w:spacing w:before="0"/>
      </w:pPr>
      <w:r>
        <w:t>28</w:t>
      </w:r>
    </w:p>
    <w:p w:rsidR="00CD4114" w:rsidRDefault="00CD4114">
      <w:pPr>
        <w:sectPr w:rsidR="00CD4114">
          <w:pgSz w:w="11910" w:h="16840"/>
          <w:pgMar w:top="320" w:right="140" w:bottom="280" w:left="460" w:header="720" w:footer="720" w:gutter="0"/>
          <w:cols w:space="720"/>
        </w:sectPr>
      </w:pPr>
    </w:p>
    <w:p w:rsidR="00CD4114" w:rsidRDefault="002654B0">
      <w:pPr>
        <w:pStyle w:val="a3"/>
        <w:spacing w:before="62"/>
        <w:ind w:right="1320"/>
      </w:pPr>
      <w:r>
        <w:lastRenderedPageBreak/>
        <w:t>разделительный вопросы), в том числе, соблюдая правило отсутствия фразового ударения на служебных словах.</w:t>
      </w:r>
    </w:p>
    <w:p w:rsidR="00CD4114" w:rsidRDefault="002654B0">
      <w:pPr>
        <w:pStyle w:val="2"/>
        <w:spacing w:before="68" w:line="240" w:lineRule="auto"/>
      </w:pPr>
      <w:r>
        <w:t>Выпускник получит возможность научиться:</w:t>
      </w:r>
    </w:p>
    <w:p w:rsidR="00CD4114" w:rsidRPr="00EA04AF" w:rsidRDefault="002654B0" w:rsidP="00EA1534">
      <w:pPr>
        <w:pStyle w:val="a4"/>
        <w:numPr>
          <w:ilvl w:val="0"/>
          <w:numId w:val="98"/>
        </w:numPr>
        <w:tabs>
          <w:tab w:val="left" w:pos="815"/>
        </w:tabs>
        <w:spacing w:before="63" w:line="274" w:lineRule="exact"/>
        <w:ind w:left="814" w:hanging="142"/>
        <w:rPr>
          <w:sz w:val="20"/>
        </w:rPr>
      </w:pPr>
      <w:r w:rsidRPr="00EA04AF">
        <w:rPr>
          <w:sz w:val="20"/>
        </w:rPr>
        <w:t>выражать модальные значения, чувства и эмоции с помощью</w:t>
      </w:r>
      <w:r w:rsidRPr="00EA04AF">
        <w:rPr>
          <w:spacing w:val="-1"/>
          <w:sz w:val="20"/>
        </w:rPr>
        <w:t xml:space="preserve"> </w:t>
      </w:r>
      <w:r w:rsidRPr="00EA04AF">
        <w:rPr>
          <w:sz w:val="20"/>
        </w:rPr>
        <w:t>интонации;</w:t>
      </w:r>
    </w:p>
    <w:p w:rsidR="00CD4114" w:rsidRPr="00EA04AF" w:rsidRDefault="002654B0" w:rsidP="00EA1534">
      <w:pPr>
        <w:pStyle w:val="a4"/>
        <w:numPr>
          <w:ilvl w:val="0"/>
          <w:numId w:val="98"/>
        </w:numPr>
        <w:tabs>
          <w:tab w:val="left" w:pos="815"/>
        </w:tabs>
        <w:spacing w:line="274" w:lineRule="exact"/>
        <w:ind w:left="814" w:hanging="142"/>
        <w:rPr>
          <w:sz w:val="20"/>
        </w:rPr>
      </w:pPr>
      <w:r w:rsidRPr="00EA04AF">
        <w:rPr>
          <w:sz w:val="20"/>
        </w:rPr>
        <w:t>различать британские и американские варианты английского языка в прослушанных</w:t>
      </w:r>
      <w:r w:rsidRPr="00EA04AF">
        <w:rPr>
          <w:spacing w:val="-9"/>
          <w:sz w:val="20"/>
        </w:rPr>
        <w:t xml:space="preserve"> </w:t>
      </w:r>
      <w:r w:rsidRPr="00EA04AF">
        <w:rPr>
          <w:sz w:val="20"/>
        </w:rPr>
        <w:t>высказываниях.</w:t>
      </w:r>
    </w:p>
    <w:p w:rsidR="00CD4114" w:rsidRDefault="002654B0">
      <w:pPr>
        <w:pStyle w:val="2"/>
        <w:spacing w:before="2" w:line="240" w:lineRule="auto"/>
      </w:pPr>
      <w:r>
        <w:t>Лексическая сторона речи Выпускник научится:</w:t>
      </w:r>
    </w:p>
    <w:p w:rsidR="00CD4114" w:rsidRDefault="002654B0" w:rsidP="00EA1534">
      <w:pPr>
        <w:pStyle w:val="a4"/>
        <w:numPr>
          <w:ilvl w:val="0"/>
          <w:numId w:val="98"/>
        </w:numPr>
        <w:tabs>
          <w:tab w:val="left" w:pos="815"/>
        </w:tabs>
        <w:spacing w:before="60" w:line="232" w:lineRule="auto"/>
        <w:ind w:right="1008" w:firstLine="0"/>
        <w:rPr>
          <w:sz w:val="20"/>
        </w:rPr>
      </w:pPr>
      <w:r>
        <w:rPr>
          <w:sz w:val="20"/>
        </w:rPr>
        <w:t>узнавать в письменном и звучащем тексте изученные лексические единицы (слова, словосочетания, реплики- клише речевого этикета), в том числе многозначные в пределах тематики основной</w:t>
      </w:r>
      <w:r>
        <w:rPr>
          <w:spacing w:val="-6"/>
          <w:sz w:val="20"/>
        </w:rPr>
        <w:t xml:space="preserve"> </w:t>
      </w:r>
      <w:r>
        <w:rPr>
          <w:sz w:val="20"/>
        </w:rPr>
        <w:t>школы;</w:t>
      </w:r>
    </w:p>
    <w:p w:rsidR="00CD4114" w:rsidRDefault="002654B0" w:rsidP="00EA1534">
      <w:pPr>
        <w:pStyle w:val="a4"/>
        <w:numPr>
          <w:ilvl w:val="0"/>
          <w:numId w:val="98"/>
        </w:numPr>
        <w:tabs>
          <w:tab w:val="left" w:pos="815"/>
        </w:tabs>
        <w:spacing w:before="71" w:line="235" w:lineRule="auto"/>
        <w:ind w:right="1016" w:firstLine="0"/>
        <w:jc w:val="both"/>
        <w:rPr>
          <w:sz w:val="20"/>
        </w:rPr>
      </w:pPr>
      <w:r>
        <w:rPr>
          <w:sz w:val="20"/>
        </w:rPr>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w:t>
      </w:r>
      <w:r>
        <w:rPr>
          <w:spacing w:val="-5"/>
          <w:sz w:val="20"/>
        </w:rPr>
        <w:t xml:space="preserve"> </w:t>
      </w:r>
      <w:r>
        <w:rPr>
          <w:sz w:val="20"/>
        </w:rPr>
        <w:t>задачей;</w:t>
      </w:r>
    </w:p>
    <w:p w:rsidR="00CD4114" w:rsidRDefault="002654B0" w:rsidP="00EA1534">
      <w:pPr>
        <w:pStyle w:val="a4"/>
        <w:numPr>
          <w:ilvl w:val="0"/>
          <w:numId w:val="98"/>
        </w:numPr>
        <w:tabs>
          <w:tab w:val="left" w:pos="815"/>
        </w:tabs>
        <w:spacing w:before="66"/>
        <w:ind w:left="814" w:hanging="142"/>
        <w:rPr>
          <w:sz w:val="20"/>
        </w:rPr>
      </w:pPr>
      <w:r>
        <w:rPr>
          <w:sz w:val="20"/>
        </w:rPr>
        <w:t>соблюдать существующие в английском языке нормы лексической</w:t>
      </w:r>
      <w:r>
        <w:rPr>
          <w:spacing w:val="-1"/>
          <w:sz w:val="20"/>
        </w:rPr>
        <w:t xml:space="preserve"> </w:t>
      </w:r>
      <w:r>
        <w:rPr>
          <w:sz w:val="20"/>
        </w:rPr>
        <w:t>сочетаемости;</w:t>
      </w:r>
    </w:p>
    <w:p w:rsidR="00CD4114" w:rsidRDefault="002654B0" w:rsidP="00EA1534">
      <w:pPr>
        <w:pStyle w:val="a4"/>
        <w:numPr>
          <w:ilvl w:val="0"/>
          <w:numId w:val="98"/>
        </w:numPr>
        <w:tabs>
          <w:tab w:val="left" w:pos="815"/>
        </w:tabs>
        <w:spacing w:before="29" w:line="232" w:lineRule="auto"/>
        <w:ind w:right="1016" w:firstLine="0"/>
        <w:rPr>
          <w:sz w:val="20"/>
        </w:rPr>
      </w:pPr>
      <w:r>
        <w:rPr>
          <w:sz w:val="20"/>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w:t>
      </w:r>
      <w:r>
        <w:rPr>
          <w:spacing w:val="-7"/>
          <w:sz w:val="20"/>
        </w:rPr>
        <w:t xml:space="preserve"> </w:t>
      </w:r>
      <w:r>
        <w:rPr>
          <w:sz w:val="20"/>
        </w:rPr>
        <w:t>задачей;</w:t>
      </w:r>
    </w:p>
    <w:p w:rsidR="00CD4114" w:rsidRDefault="002654B0" w:rsidP="00EA1534">
      <w:pPr>
        <w:pStyle w:val="a4"/>
        <w:numPr>
          <w:ilvl w:val="0"/>
          <w:numId w:val="98"/>
        </w:numPr>
        <w:tabs>
          <w:tab w:val="left" w:pos="815"/>
        </w:tabs>
        <w:spacing w:before="70" w:line="232" w:lineRule="auto"/>
        <w:ind w:right="1007" w:firstLine="0"/>
        <w:rPr>
          <w:sz w:val="20"/>
        </w:rPr>
      </w:pPr>
      <w:r>
        <w:rPr>
          <w:sz w:val="20"/>
        </w:rPr>
        <w:t>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w:t>
      </w:r>
      <w:r>
        <w:rPr>
          <w:spacing w:val="-8"/>
          <w:sz w:val="20"/>
        </w:rPr>
        <w:t xml:space="preserve"> </w:t>
      </w:r>
      <w:r>
        <w:rPr>
          <w:sz w:val="20"/>
        </w:rPr>
        <w:t>задачей:</w:t>
      </w:r>
    </w:p>
    <w:p w:rsidR="00CD4114" w:rsidRDefault="002654B0" w:rsidP="00EA1534">
      <w:pPr>
        <w:pStyle w:val="a4"/>
        <w:numPr>
          <w:ilvl w:val="0"/>
          <w:numId w:val="87"/>
        </w:numPr>
        <w:tabs>
          <w:tab w:val="left" w:pos="815"/>
        </w:tabs>
        <w:spacing w:before="66"/>
        <w:ind w:firstLine="0"/>
        <w:rPr>
          <w:sz w:val="24"/>
        </w:rPr>
      </w:pPr>
      <w:r>
        <w:rPr>
          <w:sz w:val="20"/>
        </w:rPr>
        <w:t xml:space="preserve">глаголы при помощи аффиксов </w:t>
      </w:r>
      <w:r>
        <w:rPr>
          <w:i/>
          <w:sz w:val="20"/>
        </w:rPr>
        <w:t>dis</w:t>
      </w:r>
      <w:r>
        <w:rPr>
          <w:sz w:val="20"/>
        </w:rPr>
        <w:t xml:space="preserve">-, </w:t>
      </w:r>
      <w:r>
        <w:rPr>
          <w:i/>
          <w:sz w:val="20"/>
        </w:rPr>
        <w:t>mis</w:t>
      </w:r>
      <w:r>
        <w:rPr>
          <w:sz w:val="20"/>
        </w:rPr>
        <w:t xml:space="preserve">-, </w:t>
      </w:r>
      <w:r>
        <w:rPr>
          <w:i/>
          <w:sz w:val="20"/>
        </w:rPr>
        <w:t>re</w:t>
      </w:r>
      <w:r>
        <w:rPr>
          <w:sz w:val="20"/>
        </w:rPr>
        <w:t>-,</w:t>
      </w:r>
      <w:r>
        <w:rPr>
          <w:spacing w:val="4"/>
          <w:sz w:val="20"/>
        </w:rPr>
        <w:t xml:space="preserve"> </w:t>
      </w:r>
      <w:r>
        <w:rPr>
          <w:sz w:val="20"/>
        </w:rPr>
        <w:t>-</w:t>
      </w:r>
      <w:r>
        <w:rPr>
          <w:i/>
          <w:sz w:val="20"/>
        </w:rPr>
        <w:t>ize</w:t>
      </w:r>
      <w:r>
        <w:rPr>
          <w:sz w:val="20"/>
        </w:rPr>
        <w:t>/-</w:t>
      </w:r>
      <w:r>
        <w:rPr>
          <w:i/>
          <w:sz w:val="20"/>
        </w:rPr>
        <w:t>ise</w:t>
      </w:r>
      <w:r>
        <w:rPr>
          <w:sz w:val="20"/>
        </w:rPr>
        <w:t>;</w:t>
      </w:r>
    </w:p>
    <w:p w:rsidR="00CD4114" w:rsidRPr="002654B0" w:rsidRDefault="002654B0" w:rsidP="00EA1534">
      <w:pPr>
        <w:pStyle w:val="a4"/>
        <w:numPr>
          <w:ilvl w:val="0"/>
          <w:numId w:val="87"/>
        </w:numPr>
        <w:tabs>
          <w:tab w:val="left" w:pos="815"/>
        </w:tabs>
        <w:spacing w:before="24"/>
        <w:ind w:firstLine="0"/>
        <w:rPr>
          <w:sz w:val="24"/>
          <w:lang w:val="en-US"/>
        </w:rPr>
      </w:pPr>
      <w:r>
        <w:rPr>
          <w:sz w:val="20"/>
        </w:rPr>
        <w:t>имена</w:t>
      </w:r>
      <w:r w:rsidRPr="002654B0">
        <w:rPr>
          <w:sz w:val="20"/>
          <w:lang w:val="en-US"/>
        </w:rPr>
        <w:t xml:space="preserve"> </w:t>
      </w:r>
      <w:r>
        <w:rPr>
          <w:sz w:val="20"/>
        </w:rPr>
        <w:t>существительные</w:t>
      </w:r>
      <w:r w:rsidRPr="002654B0">
        <w:rPr>
          <w:sz w:val="20"/>
          <w:lang w:val="en-US"/>
        </w:rPr>
        <w:t xml:space="preserve"> </w:t>
      </w:r>
      <w:r>
        <w:rPr>
          <w:sz w:val="20"/>
        </w:rPr>
        <w:t>припомощи</w:t>
      </w:r>
      <w:r w:rsidRPr="002654B0">
        <w:rPr>
          <w:sz w:val="20"/>
          <w:lang w:val="en-US"/>
        </w:rPr>
        <w:t xml:space="preserve"> </w:t>
      </w:r>
      <w:r>
        <w:rPr>
          <w:sz w:val="20"/>
        </w:rPr>
        <w:t>суффиксов</w:t>
      </w:r>
      <w:r w:rsidRPr="002654B0">
        <w:rPr>
          <w:sz w:val="20"/>
          <w:lang w:val="en-US"/>
        </w:rPr>
        <w:t xml:space="preserve"> -</w:t>
      </w:r>
      <w:r w:rsidRPr="002654B0">
        <w:rPr>
          <w:i/>
          <w:sz w:val="20"/>
          <w:lang w:val="en-US"/>
        </w:rPr>
        <w:t>or</w:t>
      </w:r>
      <w:r w:rsidRPr="002654B0">
        <w:rPr>
          <w:sz w:val="20"/>
          <w:lang w:val="en-US"/>
        </w:rPr>
        <w:t>/ -</w:t>
      </w:r>
      <w:r w:rsidRPr="002654B0">
        <w:rPr>
          <w:i/>
          <w:sz w:val="20"/>
          <w:lang w:val="en-US"/>
        </w:rPr>
        <w:t>er</w:t>
      </w:r>
      <w:r w:rsidRPr="002654B0">
        <w:rPr>
          <w:sz w:val="20"/>
          <w:lang w:val="en-US"/>
        </w:rPr>
        <w:t>, -</w:t>
      </w:r>
      <w:r w:rsidRPr="002654B0">
        <w:rPr>
          <w:i/>
          <w:sz w:val="20"/>
          <w:lang w:val="en-US"/>
        </w:rPr>
        <w:t xml:space="preserve">ist </w:t>
      </w:r>
      <w:r w:rsidRPr="002654B0">
        <w:rPr>
          <w:sz w:val="20"/>
          <w:lang w:val="en-US"/>
        </w:rPr>
        <w:t>, -</w:t>
      </w:r>
      <w:r w:rsidRPr="002654B0">
        <w:rPr>
          <w:i/>
          <w:sz w:val="20"/>
          <w:lang w:val="en-US"/>
        </w:rPr>
        <w:t>sion</w:t>
      </w:r>
      <w:r w:rsidRPr="002654B0">
        <w:rPr>
          <w:sz w:val="20"/>
          <w:lang w:val="en-US"/>
        </w:rPr>
        <w:t>/-</w:t>
      </w:r>
      <w:r w:rsidRPr="002654B0">
        <w:rPr>
          <w:i/>
          <w:sz w:val="20"/>
          <w:lang w:val="en-US"/>
        </w:rPr>
        <w:t>tion</w:t>
      </w:r>
      <w:r w:rsidRPr="002654B0">
        <w:rPr>
          <w:sz w:val="20"/>
          <w:lang w:val="en-US"/>
        </w:rPr>
        <w:t>, -</w:t>
      </w:r>
      <w:r w:rsidRPr="002654B0">
        <w:rPr>
          <w:i/>
          <w:sz w:val="20"/>
          <w:lang w:val="en-US"/>
        </w:rPr>
        <w:t>nce</w:t>
      </w:r>
      <w:r w:rsidRPr="002654B0">
        <w:rPr>
          <w:sz w:val="20"/>
          <w:lang w:val="en-US"/>
        </w:rPr>
        <w:t>/-</w:t>
      </w:r>
      <w:r w:rsidRPr="002654B0">
        <w:rPr>
          <w:i/>
          <w:sz w:val="20"/>
          <w:lang w:val="en-US"/>
        </w:rPr>
        <w:t>ence</w:t>
      </w:r>
      <w:r w:rsidRPr="002654B0">
        <w:rPr>
          <w:sz w:val="20"/>
          <w:lang w:val="en-US"/>
        </w:rPr>
        <w:t xml:space="preserve">, </w:t>
      </w:r>
      <w:r w:rsidRPr="002654B0">
        <w:rPr>
          <w:i/>
          <w:sz w:val="20"/>
          <w:lang w:val="en-US"/>
        </w:rPr>
        <w:t>ment</w:t>
      </w:r>
      <w:r w:rsidRPr="002654B0">
        <w:rPr>
          <w:sz w:val="20"/>
          <w:lang w:val="en-US"/>
        </w:rPr>
        <w:t>, -</w:t>
      </w:r>
      <w:r w:rsidRPr="002654B0">
        <w:rPr>
          <w:i/>
          <w:sz w:val="20"/>
          <w:lang w:val="en-US"/>
        </w:rPr>
        <w:t xml:space="preserve">ity </w:t>
      </w:r>
      <w:r w:rsidRPr="002654B0">
        <w:rPr>
          <w:sz w:val="20"/>
          <w:lang w:val="en-US"/>
        </w:rPr>
        <w:t>, -</w:t>
      </w:r>
      <w:r w:rsidRPr="002654B0">
        <w:rPr>
          <w:i/>
          <w:sz w:val="20"/>
          <w:lang w:val="en-US"/>
        </w:rPr>
        <w:t>ness</w:t>
      </w:r>
      <w:r w:rsidRPr="002654B0">
        <w:rPr>
          <w:sz w:val="20"/>
          <w:lang w:val="en-US"/>
        </w:rPr>
        <w:t>, -</w:t>
      </w:r>
      <w:r w:rsidRPr="002654B0">
        <w:rPr>
          <w:i/>
          <w:sz w:val="20"/>
          <w:lang w:val="en-US"/>
        </w:rPr>
        <w:t>ship</w:t>
      </w:r>
      <w:r w:rsidRPr="002654B0">
        <w:rPr>
          <w:sz w:val="20"/>
          <w:lang w:val="en-US"/>
        </w:rPr>
        <w:t>,</w:t>
      </w:r>
      <w:r w:rsidRPr="002654B0">
        <w:rPr>
          <w:spacing w:val="-4"/>
          <w:sz w:val="20"/>
          <w:lang w:val="en-US"/>
        </w:rPr>
        <w:t xml:space="preserve"> </w:t>
      </w:r>
      <w:r w:rsidRPr="002654B0">
        <w:rPr>
          <w:sz w:val="20"/>
          <w:lang w:val="en-US"/>
        </w:rPr>
        <w:t>-</w:t>
      </w:r>
      <w:r w:rsidRPr="002654B0">
        <w:rPr>
          <w:i/>
          <w:sz w:val="20"/>
          <w:lang w:val="en-US"/>
        </w:rPr>
        <w:t>ing</w:t>
      </w:r>
      <w:r w:rsidRPr="002654B0">
        <w:rPr>
          <w:sz w:val="20"/>
          <w:lang w:val="en-US"/>
        </w:rPr>
        <w:t>;</w:t>
      </w:r>
    </w:p>
    <w:p w:rsidR="00CD4114" w:rsidRPr="002654B0" w:rsidRDefault="002654B0" w:rsidP="00EA1534">
      <w:pPr>
        <w:pStyle w:val="a4"/>
        <w:numPr>
          <w:ilvl w:val="0"/>
          <w:numId w:val="87"/>
        </w:numPr>
        <w:tabs>
          <w:tab w:val="left" w:pos="815"/>
        </w:tabs>
        <w:spacing w:before="19"/>
        <w:ind w:firstLine="0"/>
        <w:rPr>
          <w:sz w:val="24"/>
          <w:lang w:val="en-US"/>
        </w:rPr>
      </w:pPr>
      <w:r>
        <w:rPr>
          <w:sz w:val="20"/>
        </w:rPr>
        <w:t>имена</w:t>
      </w:r>
      <w:r w:rsidRPr="002654B0">
        <w:rPr>
          <w:sz w:val="20"/>
          <w:lang w:val="en-US"/>
        </w:rPr>
        <w:t xml:space="preserve"> </w:t>
      </w:r>
      <w:r>
        <w:rPr>
          <w:sz w:val="20"/>
        </w:rPr>
        <w:t>прилагательные</w:t>
      </w:r>
      <w:r w:rsidRPr="002654B0">
        <w:rPr>
          <w:sz w:val="20"/>
          <w:lang w:val="en-US"/>
        </w:rPr>
        <w:t xml:space="preserve"> </w:t>
      </w:r>
      <w:r>
        <w:rPr>
          <w:sz w:val="20"/>
        </w:rPr>
        <w:t>при</w:t>
      </w:r>
      <w:r w:rsidRPr="002654B0">
        <w:rPr>
          <w:sz w:val="20"/>
          <w:lang w:val="en-US"/>
        </w:rPr>
        <w:t xml:space="preserve"> </w:t>
      </w:r>
      <w:r>
        <w:rPr>
          <w:sz w:val="20"/>
        </w:rPr>
        <w:t>помощи</w:t>
      </w:r>
      <w:r w:rsidRPr="002654B0">
        <w:rPr>
          <w:sz w:val="20"/>
          <w:lang w:val="en-US"/>
        </w:rPr>
        <w:t xml:space="preserve"> </w:t>
      </w:r>
      <w:r>
        <w:rPr>
          <w:sz w:val="20"/>
        </w:rPr>
        <w:t>аффиксов</w:t>
      </w:r>
      <w:r w:rsidRPr="002654B0">
        <w:rPr>
          <w:sz w:val="20"/>
          <w:lang w:val="en-US"/>
        </w:rPr>
        <w:t xml:space="preserve"> </w:t>
      </w:r>
      <w:r w:rsidRPr="002654B0">
        <w:rPr>
          <w:i/>
          <w:sz w:val="20"/>
          <w:lang w:val="en-US"/>
        </w:rPr>
        <w:t>inter</w:t>
      </w:r>
      <w:r w:rsidRPr="002654B0">
        <w:rPr>
          <w:sz w:val="20"/>
          <w:lang w:val="en-US"/>
        </w:rPr>
        <w:t>-; -</w:t>
      </w:r>
      <w:r w:rsidRPr="002654B0">
        <w:rPr>
          <w:i/>
          <w:sz w:val="20"/>
          <w:lang w:val="en-US"/>
        </w:rPr>
        <w:t>y</w:t>
      </w:r>
      <w:r w:rsidRPr="002654B0">
        <w:rPr>
          <w:sz w:val="20"/>
          <w:lang w:val="en-US"/>
        </w:rPr>
        <w:t>, -</w:t>
      </w:r>
      <w:r w:rsidRPr="002654B0">
        <w:rPr>
          <w:i/>
          <w:sz w:val="20"/>
          <w:lang w:val="en-US"/>
        </w:rPr>
        <w:t>ly</w:t>
      </w:r>
      <w:r w:rsidRPr="002654B0">
        <w:rPr>
          <w:sz w:val="20"/>
          <w:lang w:val="en-US"/>
        </w:rPr>
        <w:t>, -</w:t>
      </w:r>
      <w:r w:rsidRPr="002654B0">
        <w:rPr>
          <w:i/>
          <w:sz w:val="20"/>
          <w:lang w:val="en-US"/>
        </w:rPr>
        <w:t xml:space="preserve">ful </w:t>
      </w:r>
      <w:r w:rsidRPr="002654B0">
        <w:rPr>
          <w:sz w:val="20"/>
          <w:lang w:val="en-US"/>
        </w:rPr>
        <w:t>, -</w:t>
      </w:r>
      <w:r w:rsidRPr="002654B0">
        <w:rPr>
          <w:i/>
          <w:sz w:val="20"/>
          <w:lang w:val="en-US"/>
        </w:rPr>
        <w:t xml:space="preserve">al </w:t>
      </w:r>
      <w:r w:rsidRPr="002654B0">
        <w:rPr>
          <w:sz w:val="20"/>
          <w:lang w:val="en-US"/>
        </w:rPr>
        <w:t>, -</w:t>
      </w:r>
      <w:r w:rsidRPr="002654B0">
        <w:rPr>
          <w:i/>
          <w:sz w:val="20"/>
          <w:lang w:val="en-US"/>
        </w:rPr>
        <w:t>ic</w:t>
      </w:r>
      <w:r w:rsidRPr="002654B0">
        <w:rPr>
          <w:sz w:val="20"/>
          <w:lang w:val="en-US"/>
        </w:rPr>
        <w:t>,-</w:t>
      </w:r>
      <w:r w:rsidRPr="002654B0">
        <w:rPr>
          <w:i/>
          <w:sz w:val="20"/>
          <w:lang w:val="en-US"/>
        </w:rPr>
        <w:t>ian</w:t>
      </w:r>
      <w:r w:rsidRPr="002654B0">
        <w:rPr>
          <w:sz w:val="20"/>
          <w:lang w:val="en-US"/>
        </w:rPr>
        <w:t>/</w:t>
      </w:r>
      <w:r w:rsidRPr="002654B0">
        <w:rPr>
          <w:i/>
          <w:sz w:val="20"/>
          <w:lang w:val="en-US"/>
        </w:rPr>
        <w:t>an</w:t>
      </w:r>
      <w:r w:rsidRPr="002654B0">
        <w:rPr>
          <w:sz w:val="20"/>
          <w:lang w:val="en-US"/>
        </w:rPr>
        <w:t>, -</w:t>
      </w:r>
      <w:r w:rsidRPr="002654B0">
        <w:rPr>
          <w:i/>
          <w:sz w:val="20"/>
          <w:lang w:val="en-US"/>
        </w:rPr>
        <w:t>ing</w:t>
      </w:r>
      <w:r w:rsidRPr="002654B0">
        <w:rPr>
          <w:sz w:val="20"/>
          <w:lang w:val="en-US"/>
        </w:rPr>
        <w:t xml:space="preserve">; </w:t>
      </w:r>
      <w:r w:rsidRPr="002654B0">
        <w:rPr>
          <w:i/>
          <w:sz w:val="20"/>
          <w:lang w:val="en-US"/>
        </w:rPr>
        <w:t>ous</w:t>
      </w:r>
      <w:r w:rsidRPr="002654B0">
        <w:rPr>
          <w:sz w:val="20"/>
          <w:lang w:val="en-US"/>
        </w:rPr>
        <w:t>, -</w:t>
      </w:r>
      <w:r w:rsidRPr="002654B0">
        <w:rPr>
          <w:i/>
          <w:sz w:val="20"/>
          <w:lang w:val="en-US"/>
        </w:rPr>
        <w:t>able</w:t>
      </w:r>
      <w:r w:rsidRPr="002654B0">
        <w:rPr>
          <w:sz w:val="20"/>
          <w:lang w:val="en-US"/>
        </w:rPr>
        <w:t>/</w:t>
      </w:r>
      <w:r w:rsidRPr="002654B0">
        <w:rPr>
          <w:i/>
          <w:sz w:val="20"/>
          <w:lang w:val="en-US"/>
        </w:rPr>
        <w:t>ible</w:t>
      </w:r>
      <w:r w:rsidRPr="002654B0">
        <w:rPr>
          <w:sz w:val="20"/>
          <w:lang w:val="en-US"/>
        </w:rPr>
        <w:t>, -</w:t>
      </w:r>
      <w:r w:rsidRPr="002654B0">
        <w:rPr>
          <w:i/>
          <w:sz w:val="20"/>
          <w:lang w:val="en-US"/>
        </w:rPr>
        <w:t>less</w:t>
      </w:r>
      <w:r w:rsidRPr="002654B0">
        <w:rPr>
          <w:sz w:val="20"/>
          <w:lang w:val="en-US"/>
        </w:rPr>
        <w:t>,</w:t>
      </w:r>
      <w:r w:rsidRPr="002654B0">
        <w:rPr>
          <w:spacing w:val="-9"/>
          <w:sz w:val="20"/>
          <w:lang w:val="en-US"/>
        </w:rPr>
        <w:t xml:space="preserve"> </w:t>
      </w:r>
      <w:r w:rsidRPr="002654B0">
        <w:rPr>
          <w:sz w:val="20"/>
          <w:lang w:val="en-US"/>
        </w:rPr>
        <w:t>-</w:t>
      </w:r>
      <w:r w:rsidRPr="002654B0">
        <w:rPr>
          <w:i/>
          <w:sz w:val="20"/>
          <w:lang w:val="en-US"/>
        </w:rPr>
        <w:t>ive</w:t>
      </w:r>
      <w:r w:rsidRPr="002654B0">
        <w:rPr>
          <w:sz w:val="20"/>
          <w:lang w:val="en-US"/>
        </w:rPr>
        <w:t>;</w:t>
      </w:r>
    </w:p>
    <w:p w:rsidR="00CD4114" w:rsidRDefault="002654B0" w:rsidP="00EA1534">
      <w:pPr>
        <w:pStyle w:val="a4"/>
        <w:numPr>
          <w:ilvl w:val="0"/>
          <w:numId w:val="87"/>
        </w:numPr>
        <w:tabs>
          <w:tab w:val="left" w:pos="815"/>
        </w:tabs>
        <w:spacing w:before="34"/>
        <w:ind w:firstLine="0"/>
        <w:rPr>
          <w:sz w:val="24"/>
        </w:rPr>
      </w:pPr>
      <w:r>
        <w:rPr>
          <w:sz w:val="20"/>
        </w:rPr>
        <w:t>наречия при помощи суффикса</w:t>
      </w:r>
      <w:r>
        <w:rPr>
          <w:spacing w:val="2"/>
          <w:sz w:val="20"/>
        </w:rPr>
        <w:t xml:space="preserve"> </w:t>
      </w:r>
      <w:r>
        <w:rPr>
          <w:sz w:val="20"/>
        </w:rPr>
        <w:t>-</w:t>
      </w:r>
      <w:r>
        <w:rPr>
          <w:i/>
          <w:sz w:val="20"/>
        </w:rPr>
        <w:t>ly</w:t>
      </w:r>
      <w:r>
        <w:rPr>
          <w:sz w:val="20"/>
        </w:rPr>
        <w:t>;</w:t>
      </w:r>
    </w:p>
    <w:p w:rsidR="00CD4114" w:rsidRDefault="002654B0" w:rsidP="00EA1534">
      <w:pPr>
        <w:pStyle w:val="a4"/>
        <w:numPr>
          <w:ilvl w:val="0"/>
          <w:numId w:val="87"/>
        </w:numPr>
        <w:tabs>
          <w:tab w:val="left" w:pos="815"/>
        </w:tabs>
        <w:spacing w:before="55"/>
        <w:ind w:firstLine="0"/>
        <w:rPr>
          <w:sz w:val="24"/>
        </w:rPr>
      </w:pPr>
      <w:r>
        <w:rPr>
          <w:sz w:val="20"/>
        </w:rPr>
        <w:t xml:space="preserve">имена существительные, имена прилагательные, наречия при помощи отрицательных префиксов </w:t>
      </w:r>
      <w:r>
        <w:rPr>
          <w:i/>
          <w:sz w:val="20"/>
        </w:rPr>
        <w:t>un</w:t>
      </w:r>
      <w:r>
        <w:rPr>
          <w:sz w:val="20"/>
        </w:rPr>
        <w:t>-,</w:t>
      </w:r>
      <w:r>
        <w:rPr>
          <w:spacing w:val="-8"/>
          <w:sz w:val="20"/>
        </w:rPr>
        <w:t xml:space="preserve"> </w:t>
      </w:r>
      <w:r>
        <w:rPr>
          <w:i/>
          <w:sz w:val="20"/>
        </w:rPr>
        <w:t>im</w:t>
      </w:r>
      <w:r>
        <w:rPr>
          <w:sz w:val="20"/>
        </w:rPr>
        <w:t>-/</w:t>
      </w:r>
      <w:r>
        <w:rPr>
          <w:i/>
          <w:sz w:val="20"/>
        </w:rPr>
        <w:t>in</w:t>
      </w:r>
      <w:r>
        <w:rPr>
          <w:sz w:val="20"/>
        </w:rPr>
        <w:t>-;</w:t>
      </w:r>
    </w:p>
    <w:p w:rsidR="00EA04AF" w:rsidRPr="00EA04AF" w:rsidRDefault="002654B0" w:rsidP="00EA1534">
      <w:pPr>
        <w:pStyle w:val="a4"/>
        <w:numPr>
          <w:ilvl w:val="0"/>
          <w:numId w:val="87"/>
        </w:numPr>
        <w:tabs>
          <w:tab w:val="left" w:pos="815"/>
        </w:tabs>
        <w:spacing w:before="27" w:line="275" w:lineRule="exact"/>
        <w:ind w:firstLine="0"/>
        <w:rPr>
          <w:b/>
          <w:sz w:val="24"/>
        </w:rPr>
      </w:pPr>
      <w:r>
        <w:rPr>
          <w:sz w:val="20"/>
        </w:rPr>
        <w:t>числительные при помощи суффиксов -</w:t>
      </w:r>
      <w:r>
        <w:rPr>
          <w:i/>
          <w:sz w:val="20"/>
        </w:rPr>
        <w:t>teen</w:t>
      </w:r>
      <w:r>
        <w:rPr>
          <w:sz w:val="20"/>
        </w:rPr>
        <w:t>, -</w:t>
      </w:r>
      <w:r>
        <w:rPr>
          <w:i/>
          <w:sz w:val="20"/>
        </w:rPr>
        <w:t>ty</w:t>
      </w:r>
      <w:r>
        <w:rPr>
          <w:sz w:val="20"/>
        </w:rPr>
        <w:t>; -</w:t>
      </w:r>
      <w:r>
        <w:rPr>
          <w:i/>
          <w:sz w:val="20"/>
        </w:rPr>
        <w:t>th</w:t>
      </w:r>
      <w:r>
        <w:rPr>
          <w:sz w:val="20"/>
        </w:rPr>
        <w:t xml:space="preserve">. </w:t>
      </w:r>
    </w:p>
    <w:p w:rsidR="00CD4114" w:rsidRDefault="002654B0" w:rsidP="00EA1534">
      <w:pPr>
        <w:pStyle w:val="a4"/>
        <w:numPr>
          <w:ilvl w:val="0"/>
          <w:numId w:val="87"/>
        </w:numPr>
        <w:tabs>
          <w:tab w:val="left" w:pos="815"/>
        </w:tabs>
        <w:spacing w:before="27" w:line="275" w:lineRule="exact"/>
        <w:ind w:firstLine="0"/>
        <w:rPr>
          <w:b/>
          <w:sz w:val="24"/>
        </w:rPr>
      </w:pPr>
      <w:r>
        <w:rPr>
          <w:b/>
          <w:sz w:val="20"/>
        </w:rPr>
        <w:t>Выпускник получит возможность</w:t>
      </w:r>
      <w:r>
        <w:rPr>
          <w:b/>
          <w:spacing w:val="-3"/>
          <w:sz w:val="20"/>
        </w:rPr>
        <w:t xml:space="preserve"> </w:t>
      </w:r>
      <w:r>
        <w:rPr>
          <w:b/>
          <w:sz w:val="20"/>
        </w:rPr>
        <w:t>научиться:</w:t>
      </w:r>
    </w:p>
    <w:p w:rsidR="00CD4114" w:rsidRPr="00EA04AF" w:rsidRDefault="002654B0" w:rsidP="00EA1534">
      <w:pPr>
        <w:pStyle w:val="a4"/>
        <w:numPr>
          <w:ilvl w:val="0"/>
          <w:numId w:val="97"/>
        </w:numPr>
        <w:tabs>
          <w:tab w:val="left" w:pos="815"/>
        </w:tabs>
        <w:spacing w:before="8" w:line="230" w:lineRule="auto"/>
        <w:ind w:right="1016" w:firstLine="0"/>
        <w:rPr>
          <w:rFonts w:ascii="Symbol" w:hAnsi="Symbol"/>
          <w:sz w:val="24"/>
        </w:rPr>
      </w:pPr>
      <w:r w:rsidRPr="00EA04AF">
        <w:rPr>
          <w:sz w:val="20"/>
        </w:rPr>
        <w:t>распознавать и употреблять в речи в нескольких значениях многозначные слова, изученные в пределах тематики основной</w:t>
      </w:r>
      <w:r w:rsidRPr="00EA04AF">
        <w:rPr>
          <w:spacing w:val="1"/>
          <w:sz w:val="20"/>
        </w:rPr>
        <w:t xml:space="preserve"> </w:t>
      </w:r>
      <w:r w:rsidRPr="00EA04AF">
        <w:rPr>
          <w:sz w:val="20"/>
        </w:rPr>
        <w:t>школы;</w:t>
      </w:r>
    </w:p>
    <w:p w:rsidR="00CD4114" w:rsidRPr="00EA04AF" w:rsidRDefault="002654B0" w:rsidP="00EA1534">
      <w:pPr>
        <w:pStyle w:val="a4"/>
        <w:numPr>
          <w:ilvl w:val="0"/>
          <w:numId w:val="97"/>
        </w:numPr>
        <w:tabs>
          <w:tab w:val="left" w:pos="815"/>
        </w:tabs>
        <w:spacing w:before="44" w:line="228" w:lineRule="auto"/>
        <w:ind w:right="1012" w:firstLine="0"/>
        <w:rPr>
          <w:rFonts w:ascii="Symbol" w:hAnsi="Symbol"/>
          <w:sz w:val="24"/>
        </w:rPr>
      </w:pPr>
      <w:r w:rsidRPr="00EA04AF">
        <w:rPr>
          <w:sz w:val="20"/>
        </w:rPr>
        <w:t>знать различия между явлениями синонимии и антонимии; употреблять в речи изученные синонимы и антонимы адекватно ситуации</w:t>
      </w:r>
      <w:r w:rsidRPr="00EA04AF">
        <w:rPr>
          <w:spacing w:val="-1"/>
          <w:sz w:val="20"/>
        </w:rPr>
        <w:t xml:space="preserve"> </w:t>
      </w:r>
      <w:r w:rsidRPr="00EA04AF">
        <w:rPr>
          <w:sz w:val="20"/>
        </w:rPr>
        <w:t>общения;</w:t>
      </w:r>
    </w:p>
    <w:p w:rsidR="00CD4114" w:rsidRPr="00EA04AF" w:rsidRDefault="002654B0" w:rsidP="00EA1534">
      <w:pPr>
        <w:pStyle w:val="a4"/>
        <w:numPr>
          <w:ilvl w:val="0"/>
          <w:numId w:val="97"/>
        </w:numPr>
        <w:tabs>
          <w:tab w:val="left" w:pos="815"/>
        </w:tabs>
        <w:spacing w:before="35" w:line="292" w:lineRule="exact"/>
        <w:ind w:left="814" w:hanging="142"/>
        <w:rPr>
          <w:rFonts w:ascii="Symbol" w:hAnsi="Symbol"/>
          <w:sz w:val="24"/>
        </w:rPr>
      </w:pPr>
      <w:r w:rsidRPr="00EA04AF">
        <w:rPr>
          <w:sz w:val="20"/>
        </w:rPr>
        <w:t>распознавать и употреблять в речи наиболее распространенные фразовые</w:t>
      </w:r>
      <w:r w:rsidRPr="00EA04AF">
        <w:rPr>
          <w:spacing w:val="-4"/>
          <w:sz w:val="20"/>
        </w:rPr>
        <w:t xml:space="preserve"> </w:t>
      </w:r>
      <w:r w:rsidRPr="00EA04AF">
        <w:rPr>
          <w:sz w:val="20"/>
        </w:rPr>
        <w:t>глаголы;</w:t>
      </w:r>
    </w:p>
    <w:p w:rsidR="00CD4114" w:rsidRPr="00EA04AF" w:rsidRDefault="002654B0" w:rsidP="00EA1534">
      <w:pPr>
        <w:pStyle w:val="a4"/>
        <w:numPr>
          <w:ilvl w:val="0"/>
          <w:numId w:val="97"/>
        </w:numPr>
        <w:tabs>
          <w:tab w:val="left" w:pos="815"/>
        </w:tabs>
        <w:spacing w:line="289" w:lineRule="exact"/>
        <w:ind w:left="814" w:hanging="142"/>
        <w:rPr>
          <w:rFonts w:ascii="Symbol" w:hAnsi="Symbol"/>
          <w:sz w:val="24"/>
        </w:rPr>
      </w:pPr>
      <w:r w:rsidRPr="00EA04AF">
        <w:rPr>
          <w:sz w:val="20"/>
        </w:rPr>
        <w:t>распознавать принадлежность слов к частям речи по</w:t>
      </w:r>
      <w:r w:rsidRPr="00EA04AF">
        <w:rPr>
          <w:spacing w:val="1"/>
          <w:sz w:val="20"/>
        </w:rPr>
        <w:t xml:space="preserve"> </w:t>
      </w:r>
      <w:r w:rsidRPr="00EA04AF">
        <w:rPr>
          <w:sz w:val="20"/>
        </w:rPr>
        <w:t>аффиксам;</w:t>
      </w:r>
    </w:p>
    <w:p w:rsidR="00CD4114" w:rsidRDefault="002654B0" w:rsidP="00EA1534">
      <w:pPr>
        <w:pStyle w:val="a4"/>
        <w:numPr>
          <w:ilvl w:val="0"/>
          <w:numId w:val="97"/>
        </w:numPr>
        <w:tabs>
          <w:tab w:val="left" w:pos="815"/>
        </w:tabs>
        <w:spacing w:before="2" w:line="235" w:lineRule="auto"/>
        <w:ind w:left="658" w:right="3274" w:firstLine="14"/>
        <w:rPr>
          <w:rFonts w:ascii="Symbol" w:hAnsi="Symbol"/>
          <w:i/>
          <w:sz w:val="24"/>
        </w:rPr>
      </w:pPr>
      <w:r w:rsidRPr="00EA04AF">
        <w:rPr>
          <w:sz w:val="20"/>
        </w:rPr>
        <w:t>распознавать и употреблять в речи различные средства связи в тексте для обеспечения его целостности</w:t>
      </w:r>
      <w:r>
        <w:rPr>
          <w:i/>
          <w:sz w:val="20"/>
        </w:rPr>
        <w:t xml:space="preserve"> (firstly, tobeginwith, however, asforme, finally, atlast,</w:t>
      </w:r>
      <w:r>
        <w:rPr>
          <w:i/>
          <w:spacing w:val="-17"/>
          <w:sz w:val="20"/>
        </w:rPr>
        <w:t xml:space="preserve"> </w:t>
      </w:r>
      <w:r>
        <w:rPr>
          <w:i/>
          <w:sz w:val="20"/>
        </w:rPr>
        <w:t>etc.);</w:t>
      </w:r>
    </w:p>
    <w:p w:rsidR="00CD4114" w:rsidRPr="00EA04AF" w:rsidRDefault="002654B0" w:rsidP="00EA1534">
      <w:pPr>
        <w:pStyle w:val="a4"/>
        <w:numPr>
          <w:ilvl w:val="0"/>
          <w:numId w:val="97"/>
        </w:numPr>
        <w:tabs>
          <w:tab w:val="left" w:pos="815"/>
        </w:tabs>
        <w:spacing w:before="53" w:line="228" w:lineRule="auto"/>
        <w:ind w:right="1019" w:firstLine="0"/>
        <w:rPr>
          <w:rFonts w:ascii="Symbol" w:hAnsi="Symbol"/>
          <w:sz w:val="24"/>
        </w:rPr>
      </w:pPr>
      <w:r w:rsidRPr="00EA04AF">
        <w:rPr>
          <w:sz w:val="20"/>
        </w:rPr>
        <w:t>использовать языковую догадку в процессе чтения и аудирования (догадываться о значении незнакомых слов по контексту, по сходству с русским языком, по словообразовательным</w:t>
      </w:r>
      <w:r w:rsidRPr="00EA04AF">
        <w:rPr>
          <w:spacing w:val="-5"/>
          <w:sz w:val="20"/>
        </w:rPr>
        <w:t xml:space="preserve"> </w:t>
      </w:r>
      <w:r w:rsidRPr="00EA04AF">
        <w:rPr>
          <w:sz w:val="20"/>
        </w:rPr>
        <w:t>элементам.</w:t>
      </w:r>
    </w:p>
    <w:p w:rsidR="00CD4114" w:rsidRPr="00EA04AF" w:rsidRDefault="002654B0">
      <w:pPr>
        <w:pStyle w:val="2"/>
        <w:spacing w:before="13" w:line="240" w:lineRule="auto"/>
      </w:pPr>
      <w:r w:rsidRPr="00EA04AF">
        <w:t>Грамматическая сторона речи Выпускник научится:</w:t>
      </w:r>
    </w:p>
    <w:p w:rsidR="00CD4114" w:rsidRDefault="002654B0" w:rsidP="00EA1534">
      <w:pPr>
        <w:pStyle w:val="a4"/>
        <w:numPr>
          <w:ilvl w:val="0"/>
          <w:numId w:val="97"/>
        </w:numPr>
        <w:tabs>
          <w:tab w:val="left" w:pos="815"/>
        </w:tabs>
        <w:spacing w:before="58" w:line="235" w:lineRule="auto"/>
        <w:ind w:right="1007" w:firstLine="0"/>
        <w:jc w:val="both"/>
        <w:rPr>
          <w:rFonts w:ascii="Symbol" w:hAnsi="Symbol"/>
          <w:sz w:val="24"/>
        </w:rPr>
      </w:pPr>
      <w:r>
        <w:rPr>
          <w:sz w:val="20"/>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CD4114" w:rsidRDefault="002654B0" w:rsidP="00EA1534">
      <w:pPr>
        <w:pStyle w:val="a4"/>
        <w:numPr>
          <w:ilvl w:val="0"/>
          <w:numId w:val="97"/>
        </w:numPr>
        <w:tabs>
          <w:tab w:val="left" w:pos="815"/>
        </w:tabs>
        <w:spacing w:before="70" w:line="235" w:lineRule="auto"/>
        <w:ind w:right="1012" w:firstLine="0"/>
        <w:jc w:val="both"/>
        <w:rPr>
          <w:rFonts w:ascii="Symbol" w:hAnsi="Symbol"/>
          <w:sz w:val="24"/>
        </w:rPr>
      </w:pPr>
      <w:r>
        <w:rPr>
          <w:sz w:val="20"/>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w:t>
      </w:r>
      <w:r>
        <w:rPr>
          <w:spacing w:val="-23"/>
          <w:sz w:val="20"/>
        </w:rPr>
        <w:t xml:space="preserve"> </w:t>
      </w:r>
      <w:r>
        <w:rPr>
          <w:sz w:val="20"/>
        </w:rPr>
        <w:t>восклицательные;</w:t>
      </w:r>
    </w:p>
    <w:p w:rsidR="00CD4114" w:rsidRDefault="002654B0" w:rsidP="00EA1534">
      <w:pPr>
        <w:pStyle w:val="a4"/>
        <w:numPr>
          <w:ilvl w:val="0"/>
          <w:numId w:val="97"/>
        </w:numPr>
        <w:tabs>
          <w:tab w:val="left" w:pos="815"/>
        </w:tabs>
        <w:spacing w:before="78" w:line="228" w:lineRule="auto"/>
        <w:ind w:right="1015" w:firstLine="0"/>
        <w:rPr>
          <w:rFonts w:ascii="Symbol" w:hAnsi="Symbol"/>
          <w:sz w:val="24"/>
        </w:rPr>
      </w:pPr>
      <w:r>
        <w:rPr>
          <w:sz w:val="20"/>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w:t>
      </w:r>
      <w:r>
        <w:rPr>
          <w:spacing w:val="-3"/>
          <w:sz w:val="20"/>
        </w:rPr>
        <w:t xml:space="preserve"> </w:t>
      </w:r>
      <w:r>
        <w:rPr>
          <w:sz w:val="20"/>
        </w:rPr>
        <w:t>порядке;</w:t>
      </w:r>
    </w:p>
    <w:p w:rsidR="00CD4114" w:rsidRDefault="002654B0" w:rsidP="00EA1534">
      <w:pPr>
        <w:pStyle w:val="a4"/>
        <w:numPr>
          <w:ilvl w:val="0"/>
          <w:numId w:val="97"/>
        </w:numPr>
        <w:tabs>
          <w:tab w:val="left" w:pos="815"/>
        </w:tabs>
        <w:spacing w:before="68"/>
        <w:ind w:left="814" w:hanging="142"/>
        <w:rPr>
          <w:rFonts w:ascii="Symbol" w:hAnsi="Symbol"/>
          <w:sz w:val="24"/>
        </w:rPr>
      </w:pPr>
      <w:r>
        <w:rPr>
          <w:sz w:val="20"/>
        </w:rPr>
        <w:t>распознавать и употреблять в речи предложения с начальным</w:t>
      </w:r>
      <w:r>
        <w:rPr>
          <w:spacing w:val="5"/>
          <w:sz w:val="20"/>
        </w:rPr>
        <w:t xml:space="preserve"> </w:t>
      </w:r>
      <w:r>
        <w:rPr>
          <w:i/>
          <w:sz w:val="20"/>
        </w:rPr>
        <w:t>It</w:t>
      </w:r>
      <w:r>
        <w:rPr>
          <w:sz w:val="20"/>
        </w:rPr>
        <w:t>;</w:t>
      </w:r>
    </w:p>
    <w:p w:rsidR="00CD4114" w:rsidRDefault="002654B0" w:rsidP="00EA1534">
      <w:pPr>
        <w:pStyle w:val="a4"/>
        <w:numPr>
          <w:ilvl w:val="0"/>
          <w:numId w:val="97"/>
        </w:numPr>
        <w:tabs>
          <w:tab w:val="left" w:pos="815"/>
        </w:tabs>
        <w:spacing w:before="16"/>
        <w:ind w:left="814" w:hanging="142"/>
        <w:rPr>
          <w:rFonts w:ascii="Symbol" w:hAnsi="Symbol"/>
          <w:sz w:val="24"/>
        </w:rPr>
      </w:pPr>
      <w:r>
        <w:rPr>
          <w:sz w:val="20"/>
        </w:rPr>
        <w:t>распознавать и употреблять в речи предложения с начальным</w:t>
      </w:r>
      <w:r>
        <w:rPr>
          <w:spacing w:val="2"/>
          <w:sz w:val="20"/>
        </w:rPr>
        <w:t xml:space="preserve"> </w:t>
      </w:r>
      <w:r>
        <w:rPr>
          <w:i/>
          <w:sz w:val="20"/>
        </w:rPr>
        <w:t>There+tobe</w:t>
      </w:r>
      <w:r>
        <w:rPr>
          <w:sz w:val="20"/>
        </w:rPr>
        <w:t>;</w:t>
      </w:r>
    </w:p>
    <w:p w:rsidR="00CD4114" w:rsidRDefault="002654B0" w:rsidP="00EA1534">
      <w:pPr>
        <w:pStyle w:val="a4"/>
        <w:numPr>
          <w:ilvl w:val="0"/>
          <w:numId w:val="97"/>
        </w:numPr>
        <w:tabs>
          <w:tab w:val="left" w:pos="815"/>
          <w:tab w:val="left" w:pos="2797"/>
          <w:tab w:val="left" w:pos="4213"/>
          <w:tab w:val="left" w:pos="4921"/>
          <w:tab w:val="left" w:pos="5629"/>
          <w:tab w:val="left" w:pos="7754"/>
          <w:tab w:val="left" w:pos="9170"/>
        </w:tabs>
        <w:spacing w:before="25" w:line="232" w:lineRule="auto"/>
        <w:ind w:left="658" w:right="2045" w:firstLine="14"/>
        <w:rPr>
          <w:rFonts w:ascii="Symbol" w:hAnsi="Symbol"/>
          <w:sz w:val="24"/>
        </w:rPr>
      </w:pPr>
      <w:r>
        <w:rPr>
          <w:sz w:val="20"/>
        </w:rPr>
        <w:t xml:space="preserve">распознавать  </w:t>
      </w:r>
      <w:r>
        <w:rPr>
          <w:spacing w:val="2"/>
          <w:sz w:val="20"/>
        </w:rPr>
        <w:t xml:space="preserve"> </w:t>
      </w:r>
      <w:r>
        <w:rPr>
          <w:sz w:val="20"/>
        </w:rPr>
        <w:t>и</w:t>
      </w:r>
      <w:r>
        <w:rPr>
          <w:sz w:val="20"/>
        </w:rPr>
        <w:tab/>
        <w:t>употреблять</w:t>
      </w:r>
      <w:r>
        <w:rPr>
          <w:sz w:val="20"/>
        </w:rPr>
        <w:tab/>
        <w:t>в</w:t>
      </w:r>
      <w:r>
        <w:rPr>
          <w:sz w:val="20"/>
        </w:rPr>
        <w:tab/>
        <w:t>речи</w:t>
      </w:r>
      <w:r>
        <w:rPr>
          <w:sz w:val="20"/>
        </w:rPr>
        <w:tab/>
        <w:t>сложносочиненные</w:t>
      </w:r>
      <w:r>
        <w:rPr>
          <w:sz w:val="20"/>
        </w:rPr>
        <w:tab/>
        <w:t>предложения</w:t>
      </w:r>
      <w:r>
        <w:rPr>
          <w:sz w:val="20"/>
        </w:rPr>
        <w:tab/>
      </w:r>
      <w:r>
        <w:rPr>
          <w:spacing w:val="-18"/>
          <w:sz w:val="20"/>
        </w:rPr>
        <w:t xml:space="preserve">с </w:t>
      </w:r>
      <w:r>
        <w:rPr>
          <w:sz w:val="20"/>
        </w:rPr>
        <w:t xml:space="preserve">сочинительными союзами </w:t>
      </w:r>
      <w:r>
        <w:rPr>
          <w:i/>
          <w:sz w:val="20"/>
        </w:rPr>
        <w:t>and</w:t>
      </w:r>
      <w:r>
        <w:rPr>
          <w:sz w:val="20"/>
        </w:rPr>
        <w:t xml:space="preserve">, </w:t>
      </w:r>
      <w:r>
        <w:rPr>
          <w:i/>
          <w:sz w:val="20"/>
        </w:rPr>
        <w:t>but</w:t>
      </w:r>
      <w:r>
        <w:rPr>
          <w:sz w:val="20"/>
        </w:rPr>
        <w:t>,</w:t>
      </w:r>
      <w:r>
        <w:rPr>
          <w:spacing w:val="1"/>
          <w:sz w:val="20"/>
        </w:rPr>
        <w:t xml:space="preserve"> </w:t>
      </w:r>
      <w:r>
        <w:rPr>
          <w:i/>
          <w:sz w:val="20"/>
        </w:rPr>
        <w:t>or</w:t>
      </w:r>
      <w:r>
        <w:rPr>
          <w:sz w:val="20"/>
        </w:rPr>
        <w:t>;</w:t>
      </w:r>
    </w:p>
    <w:p w:rsidR="00CD4114" w:rsidRDefault="002654B0" w:rsidP="00EA1534">
      <w:pPr>
        <w:pStyle w:val="a4"/>
        <w:numPr>
          <w:ilvl w:val="0"/>
          <w:numId w:val="97"/>
        </w:numPr>
        <w:tabs>
          <w:tab w:val="left" w:pos="815"/>
        </w:tabs>
        <w:spacing w:before="65" w:line="289" w:lineRule="exact"/>
        <w:ind w:left="814" w:hanging="142"/>
        <w:rPr>
          <w:rFonts w:ascii="Symbol" w:hAnsi="Symbol"/>
          <w:sz w:val="24"/>
        </w:rPr>
      </w:pPr>
      <w:r>
        <w:rPr>
          <w:sz w:val="20"/>
        </w:rPr>
        <w:t>распознавать</w:t>
      </w:r>
      <w:r>
        <w:rPr>
          <w:spacing w:val="15"/>
          <w:sz w:val="20"/>
        </w:rPr>
        <w:t xml:space="preserve"> </w:t>
      </w:r>
      <w:r>
        <w:rPr>
          <w:sz w:val="20"/>
        </w:rPr>
        <w:t>и</w:t>
      </w:r>
      <w:r>
        <w:rPr>
          <w:spacing w:val="14"/>
          <w:sz w:val="20"/>
        </w:rPr>
        <w:t xml:space="preserve"> </w:t>
      </w:r>
      <w:r>
        <w:rPr>
          <w:sz w:val="20"/>
        </w:rPr>
        <w:t>употреблять</w:t>
      </w:r>
      <w:r>
        <w:rPr>
          <w:spacing w:val="13"/>
          <w:sz w:val="20"/>
        </w:rPr>
        <w:t xml:space="preserve"> </w:t>
      </w:r>
      <w:r>
        <w:rPr>
          <w:sz w:val="20"/>
        </w:rPr>
        <w:t>в</w:t>
      </w:r>
      <w:r>
        <w:rPr>
          <w:spacing w:val="12"/>
          <w:sz w:val="20"/>
        </w:rPr>
        <w:t xml:space="preserve"> </w:t>
      </w:r>
      <w:r>
        <w:rPr>
          <w:sz w:val="20"/>
        </w:rPr>
        <w:t>речи</w:t>
      </w:r>
      <w:r>
        <w:rPr>
          <w:spacing w:val="11"/>
          <w:sz w:val="20"/>
        </w:rPr>
        <w:t xml:space="preserve"> </w:t>
      </w:r>
      <w:r>
        <w:rPr>
          <w:sz w:val="20"/>
        </w:rPr>
        <w:t>сложноподчиненные</w:t>
      </w:r>
      <w:r>
        <w:rPr>
          <w:spacing w:val="13"/>
          <w:sz w:val="20"/>
        </w:rPr>
        <w:t xml:space="preserve"> </w:t>
      </w:r>
      <w:r>
        <w:rPr>
          <w:sz w:val="20"/>
        </w:rPr>
        <w:t>предложения</w:t>
      </w:r>
      <w:r>
        <w:rPr>
          <w:spacing w:val="12"/>
          <w:sz w:val="20"/>
        </w:rPr>
        <w:t xml:space="preserve"> </w:t>
      </w:r>
      <w:r>
        <w:rPr>
          <w:sz w:val="20"/>
        </w:rPr>
        <w:t>с</w:t>
      </w:r>
      <w:r>
        <w:rPr>
          <w:spacing w:val="13"/>
          <w:sz w:val="20"/>
        </w:rPr>
        <w:t xml:space="preserve"> </w:t>
      </w:r>
      <w:r>
        <w:rPr>
          <w:sz w:val="20"/>
        </w:rPr>
        <w:t>союзами</w:t>
      </w:r>
      <w:r>
        <w:rPr>
          <w:spacing w:val="11"/>
          <w:sz w:val="20"/>
        </w:rPr>
        <w:t xml:space="preserve"> </w:t>
      </w:r>
      <w:r>
        <w:rPr>
          <w:sz w:val="20"/>
        </w:rPr>
        <w:t>и</w:t>
      </w:r>
      <w:r>
        <w:rPr>
          <w:spacing w:val="11"/>
          <w:sz w:val="20"/>
        </w:rPr>
        <w:t xml:space="preserve"> </w:t>
      </w:r>
      <w:r>
        <w:rPr>
          <w:sz w:val="20"/>
        </w:rPr>
        <w:t>союзными</w:t>
      </w:r>
      <w:r>
        <w:rPr>
          <w:spacing w:val="11"/>
          <w:sz w:val="20"/>
        </w:rPr>
        <w:t xml:space="preserve"> </w:t>
      </w:r>
      <w:r>
        <w:rPr>
          <w:sz w:val="20"/>
        </w:rPr>
        <w:t>словами</w:t>
      </w:r>
    </w:p>
    <w:p w:rsidR="00CD4114" w:rsidRPr="002654B0" w:rsidRDefault="002654B0">
      <w:pPr>
        <w:spacing w:line="225" w:lineRule="exact"/>
        <w:ind w:left="672"/>
        <w:rPr>
          <w:sz w:val="20"/>
          <w:lang w:val="en-US"/>
        </w:rPr>
      </w:pPr>
      <w:r w:rsidRPr="002654B0">
        <w:rPr>
          <w:i/>
          <w:sz w:val="20"/>
          <w:lang w:val="en-US"/>
        </w:rPr>
        <w:t>because</w:t>
      </w:r>
      <w:r w:rsidRPr="002654B0">
        <w:rPr>
          <w:sz w:val="20"/>
          <w:lang w:val="en-US"/>
        </w:rPr>
        <w:t xml:space="preserve">, </w:t>
      </w:r>
      <w:r w:rsidRPr="002654B0">
        <w:rPr>
          <w:i/>
          <w:sz w:val="20"/>
          <w:lang w:val="en-US"/>
        </w:rPr>
        <w:t>if</w:t>
      </w:r>
      <w:r w:rsidRPr="002654B0">
        <w:rPr>
          <w:sz w:val="20"/>
          <w:lang w:val="en-US"/>
        </w:rPr>
        <w:t>,</w:t>
      </w:r>
      <w:r w:rsidRPr="002654B0">
        <w:rPr>
          <w:i/>
          <w:sz w:val="20"/>
          <w:lang w:val="en-US"/>
        </w:rPr>
        <w:t>that</w:t>
      </w:r>
      <w:r w:rsidRPr="002654B0">
        <w:rPr>
          <w:sz w:val="20"/>
          <w:lang w:val="en-US"/>
        </w:rPr>
        <w:t xml:space="preserve">, </w:t>
      </w:r>
      <w:r w:rsidRPr="002654B0">
        <w:rPr>
          <w:i/>
          <w:sz w:val="20"/>
          <w:lang w:val="en-US"/>
        </w:rPr>
        <w:t>who</w:t>
      </w:r>
      <w:r w:rsidRPr="002654B0">
        <w:rPr>
          <w:sz w:val="20"/>
          <w:lang w:val="en-US"/>
        </w:rPr>
        <w:t xml:space="preserve">, </w:t>
      </w:r>
      <w:r w:rsidRPr="002654B0">
        <w:rPr>
          <w:i/>
          <w:sz w:val="20"/>
          <w:lang w:val="en-US"/>
        </w:rPr>
        <w:t>which</w:t>
      </w:r>
      <w:r w:rsidRPr="002654B0">
        <w:rPr>
          <w:sz w:val="20"/>
          <w:lang w:val="en-US"/>
        </w:rPr>
        <w:t>,</w:t>
      </w:r>
      <w:r w:rsidRPr="002654B0">
        <w:rPr>
          <w:i/>
          <w:sz w:val="20"/>
          <w:lang w:val="en-US"/>
        </w:rPr>
        <w:t>what</w:t>
      </w:r>
      <w:r w:rsidRPr="002654B0">
        <w:rPr>
          <w:sz w:val="20"/>
          <w:lang w:val="en-US"/>
        </w:rPr>
        <w:t xml:space="preserve">, </w:t>
      </w:r>
      <w:r w:rsidRPr="002654B0">
        <w:rPr>
          <w:i/>
          <w:sz w:val="20"/>
          <w:lang w:val="en-US"/>
        </w:rPr>
        <w:t>when</w:t>
      </w:r>
      <w:r w:rsidRPr="002654B0">
        <w:rPr>
          <w:sz w:val="20"/>
          <w:lang w:val="en-US"/>
        </w:rPr>
        <w:t xml:space="preserve">, </w:t>
      </w:r>
      <w:r w:rsidRPr="002654B0">
        <w:rPr>
          <w:i/>
          <w:sz w:val="20"/>
          <w:lang w:val="en-US"/>
        </w:rPr>
        <w:t>where, how,why</w:t>
      </w:r>
      <w:r w:rsidRPr="002654B0">
        <w:rPr>
          <w:sz w:val="20"/>
          <w:lang w:val="en-US"/>
        </w:rPr>
        <w:t>;</w:t>
      </w:r>
    </w:p>
    <w:p w:rsidR="00CD4114" w:rsidRDefault="002654B0" w:rsidP="00EA1534">
      <w:pPr>
        <w:pStyle w:val="a4"/>
        <w:numPr>
          <w:ilvl w:val="0"/>
          <w:numId w:val="97"/>
        </w:numPr>
        <w:tabs>
          <w:tab w:val="left" w:pos="815"/>
        </w:tabs>
        <w:spacing w:before="74" w:line="230" w:lineRule="auto"/>
        <w:ind w:right="1018" w:firstLine="0"/>
        <w:rPr>
          <w:rFonts w:ascii="Symbol" w:hAnsi="Symbol"/>
          <w:sz w:val="24"/>
        </w:rPr>
      </w:pPr>
      <w:r>
        <w:rPr>
          <w:sz w:val="20"/>
        </w:rPr>
        <w:t>использовать косвенную речь в утвердительных и вопросительных предложениях в настоящем и прошедшем времени;</w:t>
      </w:r>
    </w:p>
    <w:p w:rsidR="00CD4114" w:rsidRPr="002654B0" w:rsidRDefault="002654B0" w:rsidP="00EA1534">
      <w:pPr>
        <w:pStyle w:val="a4"/>
        <w:numPr>
          <w:ilvl w:val="0"/>
          <w:numId w:val="97"/>
        </w:numPr>
        <w:tabs>
          <w:tab w:val="left" w:pos="815"/>
        </w:tabs>
        <w:spacing w:before="66"/>
        <w:ind w:left="658" w:right="3503" w:firstLine="14"/>
        <w:rPr>
          <w:rFonts w:ascii="Symbol" w:hAnsi="Symbol"/>
          <w:i/>
          <w:sz w:val="24"/>
          <w:lang w:val="en-US"/>
        </w:rPr>
      </w:pPr>
      <w:r>
        <w:rPr>
          <w:sz w:val="20"/>
        </w:rPr>
        <w:t>распознавать</w:t>
      </w:r>
      <w:r w:rsidRPr="002654B0">
        <w:rPr>
          <w:sz w:val="20"/>
          <w:lang w:val="en-US"/>
        </w:rPr>
        <w:t xml:space="preserve"> </w:t>
      </w:r>
      <w:r>
        <w:rPr>
          <w:sz w:val="20"/>
        </w:rPr>
        <w:t>и</w:t>
      </w:r>
      <w:r w:rsidRPr="002654B0">
        <w:rPr>
          <w:sz w:val="20"/>
          <w:lang w:val="en-US"/>
        </w:rPr>
        <w:t xml:space="preserve"> </w:t>
      </w:r>
      <w:r>
        <w:rPr>
          <w:sz w:val="20"/>
        </w:rPr>
        <w:t>употреблять</w:t>
      </w:r>
      <w:r w:rsidRPr="002654B0">
        <w:rPr>
          <w:sz w:val="20"/>
          <w:lang w:val="en-US"/>
        </w:rPr>
        <w:t xml:space="preserve"> </w:t>
      </w:r>
      <w:r>
        <w:rPr>
          <w:sz w:val="20"/>
        </w:rPr>
        <w:t>в</w:t>
      </w:r>
      <w:r w:rsidRPr="002654B0">
        <w:rPr>
          <w:sz w:val="20"/>
          <w:lang w:val="en-US"/>
        </w:rPr>
        <w:t xml:space="preserve"> </w:t>
      </w:r>
      <w:r>
        <w:rPr>
          <w:sz w:val="20"/>
        </w:rPr>
        <w:t>речи</w:t>
      </w:r>
      <w:r w:rsidRPr="002654B0">
        <w:rPr>
          <w:sz w:val="20"/>
          <w:lang w:val="en-US"/>
        </w:rPr>
        <w:t xml:space="preserve"> </w:t>
      </w:r>
      <w:r>
        <w:rPr>
          <w:sz w:val="20"/>
        </w:rPr>
        <w:t>условные</w:t>
      </w:r>
      <w:r w:rsidRPr="002654B0">
        <w:rPr>
          <w:sz w:val="20"/>
          <w:lang w:val="en-US"/>
        </w:rPr>
        <w:t xml:space="preserve"> </w:t>
      </w:r>
      <w:r>
        <w:rPr>
          <w:sz w:val="20"/>
        </w:rPr>
        <w:t>предложения</w:t>
      </w:r>
      <w:r w:rsidRPr="002654B0">
        <w:rPr>
          <w:sz w:val="20"/>
          <w:lang w:val="en-US"/>
        </w:rPr>
        <w:t xml:space="preserve"> </w:t>
      </w:r>
      <w:r>
        <w:rPr>
          <w:sz w:val="20"/>
        </w:rPr>
        <w:t>реального</w:t>
      </w:r>
      <w:r w:rsidRPr="002654B0">
        <w:rPr>
          <w:sz w:val="20"/>
          <w:lang w:val="en-US"/>
        </w:rPr>
        <w:t xml:space="preserve"> </w:t>
      </w:r>
      <w:r>
        <w:rPr>
          <w:sz w:val="20"/>
        </w:rPr>
        <w:t>характера</w:t>
      </w:r>
      <w:r w:rsidRPr="002654B0">
        <w:rPr>
          <w:sz w:val="20"/>
          <w:lang w:val="en-US"/>
        </w:rPr>
        <w:t xml:space="preserve"> (Conditional I – </w:t>
      </w:r>
      <w:r w:rsidRPr="002654B0">
        <w:rPr>
          <w:i/>
          <w:sz w:val="20"/>
          <w:lang w:val="en-US"/>
        </w:rPr>
        <w:t>If I see Jim, I’ll invite him to our school party</w:t>
      </w:r>
      <w:r w:rsidRPr="002654B0">
        <w:rPr>
          <w:sz w:val="20"/>
          <w:lang w:val="en-US"/>
        </w:rPr>
        <w:t xml:space="preserve">) </w:t>
      </w:r>
      <w:r>
        <w:rPr>
          <w:sz w:val="20"/>
        </w:rPr>
        <w:t>и</w:t>
      </w:r>
      <w:r w:rsidRPr="002654B0">
        <w:rPr>
          <w:sz w:val="20"/>
          <w:lang w:val="en-US"/>
        </w:rPr>
        <w:t xml:space="preserve"> </w:t>
      </w:r>
      <w:r>
        <w:rPr>
          <w:sz w:val="20"/>
        </w:rPr>
        <w:t>нереальногохарактера</w:t>
      </w:r>
      <w:r w:rsidRPr="002654B0">
        <w:rPr>
          <w:sz w:val="20"/>
          <w:lang w:val="en-US"/>
        </w:rPr>
        <w:t xml:space="preserve"> (Conditional II </w:t>
      </w:r>
      <w:r w:rsidRPr="002654B0">
        <w:rPr>
          <w:i/>
          <w:sz w:val="20"/>
          <w:lang w:val="en-US"/>
        </w:rPr>
        <w:t>– If I were you, I would start learning</w:t>
      </w:r>
      <w:r w:rsidRPr="002654B0">
        <w:rPr>
          <w:i/>
          <w:spacing w:val="-1"/>
          <w:sz w:val="20"/>
          <w:lang w:val="en-US"/>
        </w:rPr>
        <w:t xml:space="preserve"> </w:t>
      </w:r>
      <w:r w:rsidRPr="002654B0">
        <w:rPr>
          <w:i/>
          <w:sz w:val="20"/>
          <w:lang w:val="en-US"/>
        </w:rPr>
        <w:t>French);</w:t>
      </w:r>
    </w:p>
    <w:p w:rsidR="00CD4114" w:rsidRDefault="002654B0" w:rsidP="00EA1534">
      <w:pPr>
        <w:pStyle w:val="a4"/>
        <w:numPr>
          <w:ilvl w:val="0"/>
          <w:numId w:val="97"/>
        </w:numPr>
        <w:tabs>
          <w:tab w:val="left" w:pos="815"/>
        </w:tabs>
        <w:spacing w:before="50" w:line="228" w:lineRule="auto"/>
        <w:ind w:right="1018" w:firstLine="0"/>
        <w:rPr>
          <w:rFonts w:ascii="Symbol" w:hAnsi="Symbol"/>
          <w:sz w:val="24"/>
        </w:rPr>
      </w:pPr>
      <w:r>
        <w:rPr>
          <w:sz w:val="20"/>
        </w:rPr>
        <w:t>распознавать и употреблять в речи имена существительные в единственном числе и во множественном числе, образованные по правилу, и</w:t>
      </w:r>
      <w:r>
        <w:rPr>
          <w:spacing w:val="1"/>
          <w:sz w:val="20"/>
        </w:rPr>
        <w:t xml:space="preserve"> </w:t>
      </w:r>
      <w:r>
        <w:rPr>
          <w:sz w:val="20"/>
        </w:rPr>
        <w:t>исключения;</w:t>
      </w:r>
    </w:p>
    <w:p w:rsidR="00CD4114" w:rsidRDefault="00CD4114">
      <w:pPr>
        <w:spacing w:line="228" w:lineRule="auto"/>
        <w:rPr>
          <w:rFonts w:ascii="Symbol" w:hAnsi="Symbol"/>
          <w:sz w:val="24"/>
        </w:rPr>
        <w:sectPr w:rsidR="00CD4114">
          <w:pgSz w:w="11910" w:h="16840"/>
          <w:pgMar w:top="340" w:right="140" w:bottom="280" w:left="460" w:header="720" w:footer="720" w:gutter="0"/>
          <w:cols w:space="720"/>
        </w:sectPr>
      </w:pPr>
    </w:p>
    <w:p w:rsidR="00CD4114" w:rsidRDefault="002654B0" w:rsidP="00EA1534">
      <w:pPr>
        <w:pStyle w:val="a4"/>
        <w:numPr>
          <w:ilvl w:val="0"/>
          <w:numId w:val="97"/>
        </w:numPr>
        <w:tabs>
          <w:tab w:val="left" w:pos="815"/>
        </w:tabs>
        <w:spacing w:before="82"/>
        <w:ind w:left="814" w:hanging="142"/>
        <w:rPr>
          <w:rFonts w:ascii="Symbol" w:hAnsi="Symbol"/>
          <w:sz w:val="24"/>
        </w:rPr>
      </w:pPr>
      <w:r>
        <w:rPr>
          <w:sz w:val="20"/>
        </w:rPr>
        <w:lastRenderedPageBreak/>
        <w:t>распознавать и употреблять в речи существительные с определенным, неопределенным и нулевым</w:t>
      </w:r>
      <w:r>
        <w:rPr>
          <w:spacing w:val="-13"/>
          <w:sz w:val="20"/>
        </w:rPr>
        <w:t xml:space="preserve"> </w:t>
      </w:r>
      <w:r>
        <w:rPr>
          <w:sz w:val="20"/>
        </w:rPr>
        <w:t>артиклем;</w:t>
      </w:r>
    </w:p>
    <w:p w:rsidR="00CD4114" w:rsidRDefault="002654B0" w:rsidP="00EA1534">
      <w:pPr>
        <w:pStyle w:val="a4"/>
        <w:numPr>
          <w:ilvl w:val="0"/>
          <w:numId w:val="97"/>
        </w:numPr>
        <w:tabs>
          <w:tab w:val="left" w:pos="815"/>
        </w:tabs>
        <w:spacing w:before="59" w:line="235" w:lineRule="auto"/>
        <w:ind w:right="1013" w:firstLine="0"/>
        <w:jc w:val="both"/>
        <w:rPr>
          <w:rFonts w:ascii="Symbol" w:hAnsi="Symbol"/>
          <w:sz w:val="24"/>
        </w:rPr>
      </w:pPr>
      <w:r>
        <w:rPr>
          <w:sz w:val="20"/>
        </w:rP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w:t>
      </w:r>
      <w:r>
        <w:rPr>
          <w:spacing w:val="-1"/>
          <w:sz w:val="20"/>
        </w:rPr>
        <w:t xml:space="preserve"> </w:t>
      </w:r>
      <w:r>
        <w:rPr>
          <w:sz w:val="20"/>
        </w:rPr>
        <w:t>вопросительные;</w:t>
      </w:r>
    </w:p>
    <w:p w:rsidR="00CD4114" w:rsidRDefault="002654B0" w:rsidP="00EA1534">
      <w:pPr>
        <w:pStyle w:val="a4"/>
        <w:numPr>
          <w:ilvl w:val="0"/>
          <w:numId w:val="97"/>
        </w:numPr>
        <w:tabs>
          <w:tab w:val="left" w:pos="815"/>
        </w:tabs>
        <w:spacing w:before="78" w:line="228" w:lineRule="auto"/>
        <w:ind w:right="1017" w:firstLine="0"/>
        <w:rPr>
          <w:rFonts w:ascii="Symbol" w:hAnsi="Symbol"/>
          <w:sz w:val="24"/>
        </w:rPr>
      </w:pPr>
      <w:r>
        <w:rPr>
          <w:sz w:val="20"/>
        </w:rPr>
        <w:t>распознавать и употреблять в речи имена прилагательные в положительной, сравнительной и превосходной степенях, образованные по правилу, и</w:t>
      </w:r>
      <w:r>
        <w:rPr>
          <w:spacing w:val="3"/>
          <w:sz w:val="20"/>
        </w:rPr>
        <w:t xml:space="preserve"> </w:t>
      </w:r>
      <w:r>
        <w:rPr>
          <w:sz w:val="20"/>
        </w:rPr>
        <w:t>исключения;</w:t>
      </w:r>
    </w:p>
    <w:p w:rsidR="00CD4114" w:rsidRDefault="002654B0" w:rsidP="00EA1534">
      <w:pPr>
        <w:pStyle w:val="a4"/>
        <w:numPr>
          <w:ilvl w:val="0"/>
          <w:numId w:val="97"/>
        </w:numPr>
        <w:tabs>
          <w:tab w:val="left" w:pos="815"/>
        </w:tabs>
        <w:spacing w:before="73" w:line="235" w:lineRule="auto"/>
        <w:ind w:right="1013" w:firstLine="0"/>
        <w:jc w:val="both"/>
        <w:rPr>
          <w:rFonts w:ascii="Symbol" w:hAnsi="Symbol"/>
          <w:sz w:val="24"/>
        </w:rPr>
      </w:pPr>
      <w:r>
        <w:rPr>
          <w:sz w:val="20"/>
        </w:rPr>
        <w:t>распознавать и употреблять в речи наречия времени и образа действия и слова, выражающие количество (</w:t>
      </w:r>
      <w:r>
        <w:rPr>
          <w:i/>
          <w:sz w:val="20"/>
        </w:rPr>
        <w:t>many</w:t>
      </w:r>
      <w:r>
        <w:rPr>
          <w:sz w:val="20"/>
        </w:rPr>
        <w:t>/</w:t>
      </w:r>
      <w:r>
        <w:rPr>
          <w:i/>
          <w:sz w:val="20"/>
        </w:rPr>
        <w:t>much</w:t>
      </w:r>
      <w:r>
        <w:rPr>
          <w:sz w:val="20"/>
        </w:rPr>
        <w:t xml:space="preserve">, </w:t>
      </w:r>
      <w:r>
        <w:rPr>
          <w:i/>
          <w:sz w:val="20"/>
        </w:rPr>
        <w:t>few</w:t>
      </w:r>
      <w:r>
        <w:rPr>
          <w:sz w:val="20"/>
        </w:rPr>
        <w:t>/</w:t>
      </w:r>
      <w:r>
        <w:rPr>
          <w:i/>
          <w:sz w:val="20"/>
        </w:rPr>
        <w:t>afew</w:t>
      </w:r>
      <w:r>
        <w:rPr>
          <w:sz w:val="20"/>
        </w:rPr>
        <w:t xml:space="preserve">, </w:t>
      </w:r>
      <w:r>
        <w:rPr>
          <w:i/>
          <w:sz w:val="20"/>
        </w:rPr>
        <w:t>little</w:t>
      </w:r>
      <w:r>
        <w:rPr>
          <w:sz w:val="20"/>
        </w:rPr>
        <w:t>/</w:t>
      </w:r>
      <w:r>
        <w:rPr>
          <w:i/>
          <w:sz w:val="20"/>
        </w:rPr>
        <w:t>alittle</w:t>
      </w:r>
      <w:r>
        <w:rPr>
          <w:sz w:val="20"/>
        </w:rPr>
        <w:t>); наречия в положительной, сравнительной и превосходной степенях, образованные по правилу и исключения;</w:t>
      </w:r>
    </w:p>
    <w:p w:rsidR="00CD4114" w:rsidRDefault="002654B0" w:rsidP="00EA1534">
      <w:pPr>
        <w:pStyle w:val="a4"/>
        <w:numPr>
          <w:ilvl w:val="0"/>
          <w:numId w:val="97"/>
        </w:numPr>
        <w:tabs>
          <w:tab w:val="left" w:pos="815"/>
        </w:tabs>
        <w:spacing w:before="65"/>
        <w:ind w:left="814" w:hanging="142"/>
        <w:rPr>
          <w:rFonts w:ascii="Symbol" w:hAnsi="Symbol"/>
          <w:sz w:val="24"/>
        </w:rPr>
      </w:pPr>
      <w:r>
        <w:rPr>
          <w:sz w:val="20"/>
        </w:rPr>
        <w:t>распознавать и употреблять в речи количественные и порядковые</w:t>
      </w:r>
      <w:r>
        <w:rPr>
          <w:spacing w:val="1"/>
          <w:sz w:val="20"/>
        </w:rPr>
        <w:t xml:space="preserve"> </w:t>
      </w:r>
      <w:r>
        <w:rPr>
          <w:sz w:val="20"/>
        </w:rPr>
        <w:t>числительные;</w:t>
      </w:r>
    </w:p>
    <w:p w:rsidR="00CD4114" w:rsidRDefault="002654B0" w:rsidP="00EA1534">
      <w:pPr>
        <w:pStyle w:val="a4"/>
        <w:numPr>
          <w:ilvl w:val="0"/>
          <w:numId w:val="97"/>
        </w:numPr>
        <w:tabs>
          <w:tab w:val="left" w:pos="815"/>
        </w:tabs>
        <w:spacing w:before="28" w:line="230" w:lineRule="auto"/>
        <w:ind w:right="1015" w:firstLine="0"/>
        <w:rPr>
          <w:rFonts w:ascii="Symbol" w:hAnsi="Symbol"/>
          <w:sz w:val="24"/>
        </w:rPr>
      </w:pPr>
      <w:r>
        <w:rPr>
          <w:sz w:val="20"/>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w:t>
      </w:r>
      <w:r>
        <w:rPr>
          <w:spacing w:val="-15"/>
          <w:sz w:val="20"/>
        </w:rPr>
        <w:t xml:space="preserve"> </w:t>
      </w:r>
      <w:r>
        <w:rPr>
          <w:sz w:val="20"/>
        </w:rPr>
        <w:t>Perfect;</w:t>
      </w:r>
    </w:p>
    <w:p w:rsidR="00CD4114" w:rsidRDefault="002654B0" w:rsidP="00EA1534">
      <w:pPr>
        <w:pStyle w:val="a4"/>
        <w:numPr>
          <w:ilvl w:val="0"/>
          <w:numId w:val="97"/>
        </w:numPr>
        <w:tabs>
          <w:tab w:val="left" w:pos="815"/>
        </w:tabs>
        <w:spacing w:before="75" w:line="230" w:lineRule="auto"/>
        <w:ind w:right="1015" w:firstLine="0"/>
        <w:rPr>
          <w:rFonts w:ascii="Symbol" w:hAnsi="Symbol"/>
          <w:i/>
          <w:sz w:val="24"/>
        </w:rPr>
      </w:pPr>
      <w:r>
        <w:rPr>
          <w:sz w:val="20"/>
        </w:rPr>
        <w:t>распознавать и употреблять в речи различные грамматические средства для выражения будущего времени: Simple Future</w:t>
      </w:r>
      <w:r>
        <w:rPr>
          <w:i/>
          <w:sz w:val="20"/>
        </w:rPr>
        <w:t xml:space="preserve">, to be going to, </w:t>
      </w:r>
      <w:r>
        <w:rPr>
          <w:sz w:val="20"/>
        </w:rPr>
        <w:t>Present Continuous</w:t>
      </w:r>
      <w:r>
        <w:rPr>
          <w:i/>
          <w:sz w:val="20"/>
        </w:rPr>
        <w:t>;</w:t>
      </w:r>
    </w:p>
    <w:p w:rsidR="00CD4114" w:rsidRDefault="002654B0" w:rsidP="00EA1534">
      <w:pPr>
        <w:pStyle w:val="a4"/>
        <w:numPr>
          <w:ilvl w:val="0"/>
          <w:numId w:val="97"/>
        </w:numPr>
        <w:tabs>
          <w:tab w:val="left" w:pos="815"/>
        </w:tabs>
        <w:spacing w:before="76" w:line="230" w:lineRule="auto"/>
        <w:ind w:left="658" w:right="4247" w:firstLine="14"/>
        <w:rPr>
          <w:rFonts w:ascii="Symbol" w:hAnsi="Symbol"/>
          <w:sz w:val="24"/>
        </w:rPr>
      </w:pPr>
      <w:r>
        <w:rPr>
          <w:sz w:val="20"/>
        </w:rPr>
        <w:t>распознавать и употреблять в речи модальные глаголы и их</w:t>
      </w:r>
      <w:r>
        <w:rPr>
          <w:spacing w:val="-25"/>
          <w:sz w:val="20"/>
        </w:rPr>
        <w:t xml:space="preserve"> </w:t>
      </w:r>
      <w:r>
        <w:rPr>
          <w:sz w:val="20"/>
        </w:rPr>
        <w:t>эквиваленты (</w:t>
      </w:r>
      <w:r>
        <w:rPr>
          <w:i/>
          <w:sz w:val="20"/>
        </w:rPr>
        <w:t>may</w:t>
      </w:r>
      <w:r>
        <w:rPr>
          <w:sz w:val="20"/>
        </w:rPr>
        <w:t>,</w:t>
      </w:r>
      <w:r>
        <w:rPr>
          <w:i/>
          <w:sz w:val="20"/>
        </w:rPr>
        <w:t>can</w:t>
      </w:r>
      <w:r>
        <w:rPr>
          <w:sz w:val="20"/>
        </w:rPr>
        <w:t>,</w:t>
      </w:r>
      <w:r>
        <w:rPr>
          <w:i/>
          <w:sz w:val="20"/>
        </w:rPr>
        <w:t>could</w:t>
      </w:r>
      <w:r>
        <w:rPr>
          <w:sz w:val="20"/>
        </w:rPr>
        <w:t>,</w:t>
      </w:r>
      <w:r>
        <w:rPr>
          <w:i/>
          <w:sz w:val="20"/>
        </w:rPr>
        <w:t>beableto</w:t>
      </w:r>
      <w:r>
        <w:rPr>
          <w:sz w:val="20"/>
        </w:rPr>
        <w:t>,</w:t>
      </w:r>
      <w:r>
        <w:rPr>
          <w:i/>
          <w:sz w:val="20"/>
        </w:rPr>
        <w:t>must</w:t>
      </w:r>
      <w:r>
        <w:rPr>
          <w:sz w:val="20"/>
        </w:rPr>
        <w:t>,</w:t>
      </w:r>
      <w:r>
        <w:rPr>
          <w:i/>
          <w:sz w:val="20"/>
        </w:rPr>
        <w:t>haveto</w:t>
      </w:r>
      <w:r>
        <w:rPr>
          <w:sz w:val="20"/>
        </w:rPr>
        <w:t xml:space="preserve">, </w:t>
      </w:r>
      <w:r>
        <w:rPr>
          <w:i/>
          <w:sz w:val="20"/>
        </w:rPr>
        <w:t>should</w:t>
      </w:r>
      <w:r>
        <w:rPr>
          <w:sz w:val="20"/>
        </w:rPr>
        <w:t>);</w:t>
      </w:r>
    </w:p>
    <w:p w:rsidR="00CD4114" w:rsidRDefault="002654B0" w:rsidP="00EA1534">
      <w:pPr>
        <w:pStyle w:val="a4"/>
        <w:numPr>
          <w:ilvl w:val="0"/>
          <w:numId w:val="97"/>
        </w:numPr>
        <w:tabs>
          <w:tab w:val="left" w:pos="815"/>
        </w:tabs>
        <w:spacing w:before="20" w:line="228" w:lineRule="auto"/>
        <w:ind w:right="1017" w:firstLine="0"/>
        <w:rPr>
          <w:rFonts w:ascii="Symbol" w:hAnsi="Symbol"/>
          <w:sz w:val="24"/>
        </w:rPr>
      </w:pPr>
      <w:r>
        <w:rPr>
          <w:sz w:val="20"/>
        </w:rPr>
        <w:t>распознавать и употреблять в речи глаголы в следующих формах страдательного залога: Present Simple Passive, Past Simple</w:t>
      </w:r>
      <w:r>
        <w:rPr>
          <w:spacing w:val="-1"/>
          <w:sz w:val="20"/>
        </w:rPr>
        <w:t xml:space="preserve"> </w:t>
      </w:r>
      <w:r>
        <w:rPr>
          <w:sz w:val="20"/>
        </w:rPr>
        <w:t>Passive;</w:t>
      </w:r>
    </w:p>
    <w:p w:rsidR="00CD4114" w:rsidRDefault="002654B0" w:rsidP="00EA1534">
      <w:pPr>
        <w:pStyle w:val="a4"/>
        <w:numPr>
          <w:ilvl w:val="0"/>
          <w:numId w:val="97"/>
        </w:numPr>
        <w:tabs>
          <w:tab w:val="left" w:pos="815"/>
        </w:tabs>
        <w:spacing w:before="81" w:line="228" w:lineRule="auto"/>
        <w:ind w:right="1017" w:firstLine="0"/>
        <w:rPr>
          <w:rFonts w:ascii="Symbol" w:hAnsi="Symbol"/>
          <w:sz w:val="24"/>
        </w:rPr>
      </w:pPr>
      <w:r>
        <w:rPr>
          <w:sz w:val="20"/>
        </w:rPr>
        <w:t>распознавать и употреблять в речи предлоги места, времени, направления; предлоги, употребляемые при глаголах в страдательном</w:t>
      </w:r>
      <w:r>
        <w:rPr>
          <w:spacing w:val="-2"/>
          <w:sz w:val="20"/>
        </w:rPr>
        <w:t xml:space="preserve"> </w:t>
      </w:r>
      <w:r>
        <w:rPr>
          <w:sz w:val="20"/>
        </w:rPr>
        <w:t>залоге.</w:t>
      </w:r>
    </w:p>
    <w:p w:rsidR="00CD4114" w:rsidRDefault="002654B0">
      <w:pPr>
        <w:pStyle w:val="2"/>
        <w:spacing w:before="73" w:line="240" w:lineRule="auto"/>
        <w:ind w:left="1378"/>
      </w:pPr>
      <w:r>
        <w:t>Выпускник получит возможность научиться:</w:t>
      </w:r>
    </w:p>
    <w:p w:rsidR="00CD4114" w:rsidRPr="00EA04AF" w:rsidRDefault="002654B0" w:rsidP="00EA1534">
      <w:pPr>
        <w:pStyle w:val="a4"/>
        <w:numPr>
          <w:ilvl w:val="0"/>
          <w:numId w:val="97"/>
        </w:numPr>
        <w:tabs>
          <w:tab w:val="left" w:pos="815"/>
        </w:tabs>
        <w:spacing w:before="73" w:line="230" w:lineRule="auto"/>
        <w:ind w:right="1016" w:firstLine="0"/>
        <w:rPr>
          <w:rFonts w:ascii="Symbol" w:hAnsi="Symbol"/>
          <w:sz w:val="24"/>
        </w:rPr>
      </w:pPr>
      <w:r w:rsidRPr="00EA04AF">
        <w:rPr>
          <w:sz w:val="20"/>
        </w:rPr>
        <w:t>распознавать сложноподчиненные предложения с придаточными: времени с союзом since; цели с союзом sothat; условия с союзом unless; определительными с союзами who, which,</w:t>
      </w:r>
      <w:r w:rsidRPr="00EA04AF">
        <w:rPr>
          <w:spacing w:val="-2"/>
          <w:sz w:val="20"/>
        </w:rPr>
        <w:t xml:space="preserve"> </w:t>
      </w:r>
      <w:r w:rsidRPr="00EA04AF">
        <w:rPr>
          <w:sz w:val="20"/>
        </w:rPr>
        <w:t>that;</w:t>
      </w:r>
    </w:p>
    <w:p w:rsidR="00CD4114" w:rsidRPr="00EA04AF" w:rsidRDefault="002654B0" w:rsidP="00EA1534">
      <w:pPr>
        <w:pStyle w:val="a4"/>
        <w:numPr>
          <w:ilvl w:val="0"/>
          <w:numId w:val="97"/>
        </w:numPr>
        <w:tabs>
          <w:tab w:val="left" w:pos="815"/>
        </w:tabs>
        <w:spacing w:before="49" w:line="228" w:lineRule="auto"/>
        <w:ind w:right="1015" w:firstLine="0"/>
        <w:rPr>
          <w:rFonts w:ascii="Symbol" w:hAnsi="Symbol"/>
          <w:sz w:val="24"/>
        </w:rPr>
      </w:pPr>
      <w:r w:rsidRPr="00EA04AF">
        <w:rPr>
          <w:sz w:val="20"/>
        </w:rPr>
        <w:t>распознавать и употреблять в речи сложноподчиненные предложения с союзами whoever, whatever, however, whenever;</w:t>
      </w:r>
    </w:p>
    <w:p w:rsidR="00CD4114" w:rsidRPr="00EA04AF" w:rsidRDefault="002654B0" w:rsidP="00EA1534">
      <w:pPr>
        <w:pStyle w:val="a4"/>
        <w:numPr>
          <w:ilvl w:val="0"/>
          <w:numId w:val="97"/>
        </w:numPr>
        <w:tabs>
          <w:tab w:val="left" w:pos="815"/>
        </w:tabs>
        <w:spacing w:before="44" w:line="228" w:lineRule="auto"/>
        <w:ind w:right="1014" w:firstLine="0"/>
        <w:rPr>
          <w:rFonts w:ascii="Symbol" w:hAnsi="Symbol"/>
          <w:sz w:val="24"/>
        </w:rPr>
      </w:pPr>
      <w:r w:rsidRPr="00EA04AF">
        <w:rPr>
          <w:sz w:val="20"/>
        </w:rPr>
        <w:t>распознавать и употреблять в речи предложения с конструкциями as … as; notso … as; either … or; neither … nor;</w:t>
      </w:r>
    </w:p>
    <w:p w:rsidR="00CD4114" w:rsidRPr="00EA04AF" w:rsidRDefault="002654B0" w:rsidP="00EA1534">
      <w:pPr>
        <w:pStyle w:val="a4"/>
        <w:numPr>
          <w:ilvl w:val="0"/>
          <w:numId w:val="97"/>
        </w:numPr>
        <w:tabs>
          <w:tab w:val="left" w:pos="815"/>
        </w:tabs>
        <w:spacing w:before="38" w:line="292" w:lineRule="exact"/>
        <w:ind w:left="814" w:hanging="142"/>
        <w:rPr>
          <w:rFonts w:ascii="Symbol" w:hAnsi="Symbol"/>
          <w:sz w:val="24"/>
        </w:rPr>
      </w:pPr>
      <w:r w:rsidRPr="00EA04AF">
        <w:rPr>
          <w:sz w:val="20"/>
        </w:rPr>
        <w:t>распознавать и употреблять в речи предложения с конструкцией I wish;</w:t>
      </w:r>
    </w:p>
    <w:p w:rsidR="00CD4114" w:rsidRPr="00EA04AF" w:rsidRDefault="002654B0" w:rsidP="00EA1534">
      <w:pPr>
        <w:pStyle w:val="a4"/>
        <w:numPr>
          <w:ilvl w:val="0"/>
          <w:numId w:val="97"/>
        </w:numPr>
        <w:tabs>
          <w:tab w:val="left" w:pos="815"/>
        </w:tabs>
        <w:spacing w:before="10" w:line="228" w:lineRule="auto"/>
        <w:ind w:right="1012" w:firstLine="0"/>
        <w:rPr>
          <w:rFonts w:ascii="Symbol" w:hAnsi="Symbol"/>
          <w:sz w:val="24"/>
        </w:rPr>
      </w:pPr>
      <w:r w:rsidRPr="00EA04AF">
        <w:rPr>
          <w:sz w:val="20"/>
        </w:rPr>
        <w:t>распознавать и употреблять в речи конструкции с глаголами на -ing: to love/hate doing something; Stop talking;</w:t>
      </w:r>
    </w:p>
    <w:p w:rsidR="00CD4114" w:rsidRPr="00EA04AF" w:rsidRDefault="002654B0" w:rsidP="00EA1534">
      <w:pPr>
        <w:pStyle w:val="a4"/>
        <w:numPr>
          <w:ilvl w:val="0"/>
          <w:numId w:val="97"/>
        </w:numPr>
        <w:tabs>
          <w:tab w:val="left" w:pos="815"/>
        </w:tabs>
        <w:spacing w:before="38" w:line="292" w:lineRule="exact"/>
        <w:ind w:left="814" w:hanging="142"/>
        <w:rPr>
          <w:rFonts w:ascii="Symbol" w:hAnsi="Symbol"/>
          <w:sz w:val="24"/>
        </w:rPr>
      </w:pPr>
      <w:r w:rsidRPr="00EA04AF">
        <w:rPr>
          <w:sz w:val="20"/>
        </w:rPr>
        <w:t>распознавать и употреблять в речи конструкцииIt takes me …to do something; to</w:t>
      </w:r>
      <w:r w:rsidRPr="00EA04AF">
        <w:rPr>
          <w:spacing w:val="-8"/>
          <w:sz w:val="20"/>
        </w:rPr>
        <w:t xml:space="preserve"> </w:t>
      </w:r>
      <w:r w:rsidRPr="00EA04AF">
        <w:rPr>
          <w:sz w:val="20"/>
        </w:rPr>
        <w:t>look</w:t>
      </w:r>
    </w:p>
    <w:p w:rsidR="00CD4114" w:rsidRPr="00EA04AF" w:rsidRDefault="002654B0">
      <w:pPr>
        <w:spacing w:line="228" w:lineRule="exact"/>
        <w:ind w:left="658"/>
        <w:rPr>
          <w:sz w:val="20"/>
        </w:rPr>
      </w:pPr>
      <w:r w:rsidRPr="00EA04AF">
        <w:rPr>
          <w:sz w:val="20"/>
        </w:rPr>
        <w:t>/ feel / be happy;</w:t>
      </w:r>
    </w:p>
    <w:p w:rsidR="00CD4114" w:rsidRPr="00EA04AF" w:rsidRDefault="002654B0" w:rsidP="00EA1534">
      <w:pPr>
        <w:pStyle w:val="a4"/>
        <w:numPr>
          <w:ilvl w:val="0"/>
          <w:numId w:val="97"/>
        </w:numPr>
        <w:tabs>
          <w:tab w:val="left" w:pos="815"/>
        </w:tabs>
        <w:spacing w:before="46" w:line="230" w:lineRule="auto"/>
        <w:ind w:right="1016" w:firstLine="0"/>
        <w:rPr>
          <w:rFonts w:ascii="Symbol" w:hAnsi="Symbol"/>
          <w:sz w:val="24"/>
        </w:rPr>
      </w:pPr>
      <w:r w:rsidRPr="00EA04AF">
        <w:rPr>
          <w:sz w:val="20"/>
        </w:rPr>
        <w:t>распознавать и употреблять в речи определения, выраженные прилагательными, в правильном порядке их следования;</w:t>
      </w:r>
    </w:p>
    <w:p w:rsidR="00CD4114" w:rsidRPr="00EA04AF" w:rsidRDefault="002654B0" w:rsidP="00EA1534">
      <w:pPr>
        <w:pStyle w:val="a4"/>
        <w:numPr>
          <w:ilvl w:val="0"/>
          <w:numId w:val="97"/>
        </w:numPr>
        <w:tabs>
          <w:tab w:val="left" w:pos="815"/>
        </w:tabs>
        <w:spacing w:before="44" w:line="228" w:lineRule="auto"/>
        <w:ind w:right="1016" w:firstLine="0"/>
        <w:rPr>
          <w:rFonts w:ascii="Symbol" w:hAnsi="Symbol"/>
          <w:sz w:val="24"/>
        </w:rPr>
      </w:pPr>
      <w:r w:rsidRPr="00EA04AF">
        <w:rPr>
          <w:sz w:val="20"/>
        </w:rPr>
        <w:t>распознавать и употреблять в речи глаголы во временных формах действительного залога:PastPerfect, Present PerfectContinuous,</w:t>
      </w:r>
      <w:r w:rsidRPr="00EA04AF">
        <w:rPr>
          <w:spacing w:val="-2"/>
          <w:sz w:val="20"/>
        </w:rPr>
        <w:t xml:space="preserve"> </w:t>
      </w:r>
      <w:r w:rsidRPr="00EA04AF">
        <w:rPr>
          <w:sz w:val="20"/>
        </w:rPr>
        <w:t>Future-in-the-Past;</w:t>
      </w:r>
    </w:p>
    <w:p w:rsidR="00CD4114" w:rsidRPr="00EA04AF" w:rsidRDefault="002654B0" w:rsidP="00EA1534">
      <w:pPr>
        <w:pStyle w:val="a4"/>
        <w:numPr>
          <w:ilvl w:val="0"/>
          <w:numId w:val="97"/>
        </w:numPr>
        <w:tabs>
          <w:tab w:val="left" w:pos="815"/>
        </w:tabs>
        <w:spacing w:before="47" w:line="230" w:lineRule="auto"/>
        <w:ind w:right="1015" w:firstLine="0"/>
        <w:rPr>
          <w:rFonts w:ascii="Symbol" w:hAnsi="Symbol"/>
          <w:sz w:val="24"/>
        </w:rPr>
      </w:pPr>
      <w:r w:rsidRPr="00EA04AF">
        <w:rPr>
          <w:sz w:val="20"/>
        </w:rPr>
        <w:t>распознавать и употреблять в речи глаголы в формах страдательного залогаFuture SimplePassive, PresentPerfect</w:t>
      </w:r>
      <w:r w:rsidRPr="00EA04AF">
        <w:rPr>
          <w:spacing w:val="-1"/>
          <w:sz w:val="20"/>
        </w:rPr>
        <w:t xml:space="preserve"> </w:t>
      </w:r>
      <w:r w:rsidRPr="00EA04AF">
        <w:rPr>
          <w:sz w:val="20"/>
        </w:rPr>
        <w:t>Passive;</w:t>
      </w:r>
    </w:p>
    <w:p w:rsidR="00CD4114" w:rsidRPr="00EA04AF" w:rsidRDefault="002654B0" w:rsidP="00EA1534">
      <w:pPr>
        <w:pStyle w:val="a4"/>
        <w:numPr>
          <w:ilvl w:val="0"/>
          <w:numId w:val="97"/>
        </w:numPr>
        <w:tabs>
          <w:tab w:val="left" w:pos="815"/>
        </w:tabs>
        <w:spacing w:before="9" w:line="291" w:lineRule="exact"/>
        <w:ind w:left="814" w:hanging="142"/>
        <w:rPr>
          <w:rFonts w:ascii="Symbol" w:hAnsi="Symbol"/>
          <w:sz w:val="24"/>
        </w:rPr>
      </w:pPr>
      <w:r w:rsidRPr="00EA04AF">
        <w:rPr>
          <w:sz w:val="20"/>
        </w:rPr>
        <w:t>распознавать и употреблять в речи модальные глаголы need, shall, might,</w:t>
      </w:r>
      <w:r w:rsidRPr="00EA04AF">
        <w:rPr>
          <w:spacing w:val="-3"/>
          <w:sz w:val="20"/>
        </w:rPr>
        <w:t xml:space="preserve"> </w:t>
      </w:r>
      <w:r w:rsidRPr="00EA04AF">
        <w:rPr>
          <w:sz w:val="20"/>
        </w:rPr>
        <w:t>would;</w:t>
      </w:r>
    </w:p>
    <w:p w:rsidR="00CD4114" w:rsidRPr="00EA04AF" w:rsidRDefault="002654B0" w:rsidP="00EA1534">
      <w:pPr>
        <w:pStyle w:val="a4"/>
        <w:numPr>
          <w:ilvl w:val="0"/>
          <w:numId w:val="97"/>
        </w:numPr>
        <w:tabs>
          <w:tab w:val="left" w:pos="815"/>
        </w:tabs>
        <w:spacing w:before="2" w:line="235" w:lineRule="auto"/>
        <w:ind w:right="1012" w:firstLine="0"/>
        <w:jc w:val="both"/>
        <w:rPr>
          <w:rFonts w:ascii="Symbol" w:hAnsi="Symbol"/>
          <w:sz w:val="24"/>
        </w:rPr>
      </w:pPr>
      <w:r w:rsidRPr="00EA04AF">
        <w:rPr>
          <w:sz w:val="20"/>
        </w:rPr>
        <w:t>распознавать по формальным признакам и понимать значение неличных форм глагола (инфинитива, герундия, причастия Iи II, отглагольного существительного) без различения их функций и употреблятьих в речи;</w:t>
      </w:r>
    </w:p>
    <w:p w:rsidR="00CD4114" w:rsidRPr="00EA04AF" w:rsidRDefault="002654B0" w:rsidP="00EA1534">
      <w:pPr>
        <w:pStyle w:val="a4"/>
        <w:numPr>
          <w:ilvl w:val="0"/>
          <w:numId w:val="97"/>
        </w:numPr>
        <w:tabs>
          <w:tab w:val="left" w:pos="815"/>
          <w:tab w:val="left" w:pos="2797"/>
          <w:tab w:val="left" w:pos="4213"/>
          <w:tab w:val="left" w:pos="4921"/>
          <w:tab w:val="left" w:pos="5629"/>
          <w:tab w:val="left" w:pos="7754"/>
        </w:tabs>
        <w:spacing w:before="39" w:line="232" w:lineRule="auto"/>
        <w:ind w:left="658" w:right="2488" w:firstLine="14"/>
        <w:rPr>
          <w:rFonts w:ascii="Symbol" w:hAnsi="Symbol"/>
          <w:sz w:val="24"/>
        </w:rPr>
      </w:pPr>
      <w:r w:rsidRPr="00EA04AF">
        <w:rPr>
          <w:sz w:val="20"/>
        </w:rPr>
        <w:t>распознавать</w:t>
      </w:r>
      <w:r w:rsidRPr="00EA04AF">
        <w:rPr>
          <w:spacing w:val="32"/>
          <w:sz w:val="20"/>
        </w:rPr>
        <w:t xml:space="preserve"> </w:t>
      </w:r>
      <w:r w:rsidRPr="00EA04AF">
        <w:rPr>
          <w:sz w:val="20"/>
        </w:rPr>
        <w:t>и</w:t>
      </w:r>
      <w:r w:rsidRPr="00EA04AF">
        <w:rPr>
          <w:sz w:val="20"/>
        </w:rPr>
        <w:tab/>
        <w:t>употреблять</w:t>
      </w:r>
      <w:r w:rsidRPr="00EA04AF">
        <w:rPr>
          <w:sz w:val="20"/>
        </w:rPr>
        <w:tab/>
        <w:t>в</w:t>
      </w:r>
      <w:r w:rsidRPr="00EA04AF">
        <w:rPr>
          <w:sz w:val="20"/>
        </w:rPr>
        <w:tab/>
        <w:t>речи</w:t>
      </w:r>
      <w:r w:rsidRPr="00EA04AF">
        <w:rPr>
          <w:sz w:val="20"/>
        </w:rPr>
        <w:tab/>
        <w:t>словосочетания</w:t>
      </w:r>
      <w:r w:rsidRPr="00EA04AF">
        <w:rPr>
          <w:sz w:val="20"/>
        </w:rPr>
        <w:tab/>
      </w:r>
      <w:r w:rsidRPr="00EA04AF">
        <w:rPr>
          <w:w w:val="95"/>
          <w:sz w:val="20"/>
        </w:rPr>
        <w:t xml:space="preserve">«Причастие </w:t>
      </w:r>
      <w:r w:rsidRPr="00EA04AF">
        <w:rPr>
          <w:sz w:val="20"/>
        </w:rPr>
        <w:t>I+существительное» (aplayingchild) и «Причастие II+существительное»</w:t>
      </w:r>
      <w:r w:rsidRPr="00EA04AF">
        <w:rPr>
          <w:spacing w:val="-11"/>
          <w:sz w:val="20"/>
        </w:rPr>
        <w:t xml:space="preserve"> </w:t>
      </w:r>
      <w:r w:rsidRPr="00EA04AF">
        <w:rPr>
          <w:sz w:val="20"/>
        </w:rPr>
        <w:t>(awrittenpoem).</w:t>
      </w:r>
    </w:p>
    <w:p w:rsidR="00CD4114" w:rsidRDefault="002654B0">
      <w:pPr>
        <w:pStyle w:val="2"/>
        <w:spacing w:before="33" w:line="240" w:lineRule="auto"/>
        <w:ind w:left="1378" w:right="5566"/>
      </w:pPr>
      <w:r w:rsidRPr="00EA04AF">
        <w:t>Социокультурные знания и умения Выпускник</w:t>
      </w:r>
      <w:r>
        <w:t xml:space="preserve"> научится:</w:t>
      </w:r>
    </w:p>
    <w:p w:rsidR="00CD4114" w:rsidRDefault="002654B0" w:rsidP="00EA1534">
      <w:pPr>
        <w:pStyle w:val="a4"/>
        <w:numPr>
          <w:ilvl w:val="0"/>
          <w:numId w:val="97"/>
        </w:numPr>
        <w:tabs>
          <w:tab w:val="left" w:pos="815"/>
        </w:tabs>
        <w:spacing w:before="66" w:line="228" w:lineRule="auto"/>
        <w:ind w:right="1017" w:firstLine="0"/>
        <w:rPr>
          <w:rFonts w:ascii="Symbol" w:hAnsi="Symbol"/>
          <w:sz w:val="24"/>
        </w:rPr>
      </w:pPr>
      <w:r>
        <w:rPr>
          <w:sz w:val="20"/>
        </w:rPr>
        <w:t>употреблять в устной и письменной речи в ситуациях формального и неформального общения основные нормы речевого этикета, принятые в изучаемом языке;</w:t>
      </w:r>
    </w:p>
    <w:p w:rsidR="00CD4114" w:rsidRDefault="002654B0" w:rsidP="00EA1534">
      <w:pPr>
        <w:pStyle w:val="a4"/>
        <w:numPr>
          <w:ilvl w:val="0"/>
          <w:numId w:val="97"/>
        </w:numPr>
        <w:tabs>
          <w:tab w:val="left" w:pos="815"/>
        </w:tabs>
        <w:spacing w:before="69"/>
        <w:ind w:left="814" w:hanging="142"/>
        <w:jc w:val="both"/>
        <w:rPr>
          <w:rFonts w:ascii="Symbol" w:hAnsi="Symbol"/>
          <w:sz w:val="24"/>
        </w:rPr>
      </w:pPr>
      <w:r>
        <w:rPr>
          <w:sz w:val="20"/>
        </w:rPr>
        <w:t>представлять родную страну и культуру на английском языке;</w:t>
      </w:r>
    </w:p>
    <w:p w:rsidR="00CD4114" w:rsidRDefault="002654B0" w:rsidP="00EA1534">
      <w:pPr>
        <w:pStyle w:val="a4"/>
        <w:numPr>
          <w:ilvl w:val="0"/>
          <w:numId w:val="97"/>
        </w:numPr>
        <w:tabs>
          <w:tab w:val="left" w:pos="815"/>
        </w:tabs>
        <w:spacing w:before="20"/>
        <w:ind w:left="814" w:hanging="142"/>
        <w:jc w:val="both"/>
        <w:rPr>
          <w:rFonts w:ascii="Symbol" w:hAnsi="Symbol"/>
          <w:sz w:val="24"/>
        </w:rPr>
      </w:pPr>
      <w:r>
        <w:rPr>
          <w:sz w:val="20"/>
        </w:rPr>
        <w:t>понимать социокультурные реалии при чтении и аудировании в рамках изученного</w:t>
      </w:r>
      <w:r>
        <w:rPr>
          <w:spacing w:val="-7"/>
          <w:sz w:val="20"/>
        </w:rPr>
        <w:t xml:space="preserve"> </w:t>
      </w:r>
      <w:r>
        <w:rPr>
          <w:sz w:val="20"/>
        </w:rPr>
        <w:t>материала.</w:t>
      </w:r>
    </w:p>
    <w:p w:rsidR="00CD4114" w:rsidRDefault="002654B0">
      <w:pPr>
        <w:pStyle w:val="2"/>
        <w:spacing w:before="59" w:line="240" w:lineRule="auto"/>
        <w:ind w:left="1378"/>
      </w:pPr>
      <w:r>
        <w:t>Выпускник получит возможность научиться:</w:t>
      </w:r>
    </w:p>
    <w:p w:rsidR="00CD4114" w:rsidRPr="00EA04AF" w:rsidRDefault="002654B0" w:rsidP="00EA1534">
      <w:pPr>
        <w:pStyle w:val="a4"/>
        <w:numPr>
          <w:ilvl w:val="0"/>
          <w:numId w:val="97"/>
        </w:numPr>
        <w:tabs>
          <w:tab w:val="left" w:pos="815"/>
        </w:tabs>
        <w:spacing w:before="63"/>
        <w:ind w:left="814" w:hanging="142"/>
        <w:jc w:val="both"/>
        <w:rPr>
          <w:rFonts w:ascii="Symbol" w:hAnsi="Symbol"/>
          <w:sz w:val="24"/>
        </w:rPr>
      </w:pPr>
      <w:r w:rsidRPr="00EA04AF">
        <w:rPr>
          <w:sz w:val="20"/>
        </w:rPr>
        <w:t>использовать социокультурные реалии при создании устных и письменных</w:t>
      </w:r>
      <w:r w:rsidRPr="00EA04AF">
        <w:rPr>
          <w:spacing w:val="-1"/>
          <w:sz w:val="20"/>
        </w:rPr>
        <w:t xml:space="preserve"> </w:t>
      </w:r>
      <w:r w:rsidRPr="00EA04AF">
        <w:rPr>
          <w:sz w:val="20"/>
        </w:rPr>
        <w:t>высказываний;</w:t>
      </w:r>
    </w:p>
    <w:p w:rsidR="00CD4114" w:rsidRPr="00EA04AF" w:rsidRDefault="002654B0" w:rsidP="00EA1534">
      <w:pPr>
        <w:pStyle w:val="a4"/>
        <w:numPr>
          <w:ilvl w:val="0"/>
          <w:numId w:val="97"/>
        </w:numPr>
        <w:tabs>
          <w:tab w:val="left" w:pos="815"/>
        </w:tabs>
        <w:spacing w:before="23"/>
        <w:ind w:left="814" w:hanging="142"/>
        <w:jc w:val="both"/>
        <w:rPr>
          <w:rFonts w:ascii="Symbol" w:hAnsi="Symbol"/>
          <w:sz w:val="24"/>
        </w:rPr>
      </w:pPr>
      <w:r w:rsidRPr="00EA04AF">
        <w:rPr>
          <w:sz w:val="20"/>
        </w:rPr>
        <w:t>находить сходство и различие в традициях родной страны и страны/стран изучаемого</w:t>
      </w:r>
      <w:r w:rsidRPr="00EA04AF">
        <w:rPr>
          <w:spacing w:val="-8"/>
          <w:sz w:val="20"/>
        </w:rPr>
        <w:t xml:space="preserve"> </w:t>
      </w:r>
      <w:r w:rsidRPr="00EA04AF">
        <w:rPr>
          <w:sz w:val="20"/>
        </w:rPr>
        <w:t>языка.</w:t>
      </w:r>
    </w:p>
    <w:p w:rsidR="00CD4114" w:rsidRPr="00EA04AF" w:rsidRDefault="002654B0">
      <w:pPr>
        <w:pStyle w:val="1"/>
        <w:spacing w:before="237"/>
      </w:pPr>
      <w:r w:rsidRPr="00EA04AF">
        <w:t>30</w:t>
      </w:r>
    </w:p>
    <w:p w:rsidR="00CD4114" w:rsidRDefault="00CD4114">
      <w:pPr>
        <w:sectPr w:rsidR="00CD4114">
          <w:pgSz w:w="11910" w:h="16840"/>
          <w:pgMar w:top="320" w:right="140" w:bottom="280" w:left="460" w:header="720" w:footer="720" w:gutter="0"/>
          <w:cols w:space="720"/>
        </w:sectPr>
      </w:pPr>
    </w:p>
    <w:p w:rsidR="00CD4114" w:rsidRDefault="002654B0">
      <w:pPr>
        <w:pStyle w:val="2"/>
        <w:spacing w:before="67" w:line="240" w:lineRule="auto"/>
        <w:ind w:left="1378" w:right="6534"/>
      </w:pPr>
      <w:r>
        <w:lastRenderedPageBreak/>
        <w:t>Компенсаторные умения Выпускник научится:</w:t>
      </w:r>
    </w:p>
    <w:p w:rsidR="00CD4114" w:rsidRDefault="002654B0" w:rsidP="00EA1534">
      <w:pPr>
        <w:pStyle w:val="a4"/>
        <w:numPr>
          <w:ilvl w:val="0"/>
          <w:numId w:val="97"/>
        </w:numPr>
        <w:tabs>
          <w:tab w:val="left" w:pos="815"/>
        </w:tabs>
        <w:spacing w:before="39"/>
        <w:ind w:left="814" w:hanging="142"/>
        <w:rPr>
          <w:rFonts w:ascii="Symbol" w:hAnsi="Symbol"/>
          <w:sz w:val="24"/>
        </w:rPr>
      </w:pPr>
      <w:r>
        <w:rPr>
          <w:sz w:val="20"/>
        </w:rPr>
        <w:t>выходить из положения при дефиците языковых средств: использовать переспрос при</w:t>
      </w:r>
      <w:r>
        <w:rPr>
          <w:spacing w:val="-9"/>
          <w:sz w:val="20"/>
        </w:rPr>
        <w:t xml:space="preserve"> </w:t>
      </w:r>
      <w:r>
        <w:rPr>
          <w:sz w:val="20"/>
        </w:rPr>
        <w:t>говорении.</w:t>
      </w:r>
    </w:p>
    <w:p w:rsidR="00CD4114" w:rsidRDefault="002654B0">
      <w:pPr>
        <w:pStyle w:val="2"/>
        <w:spacing w:before="61" w:line="240" w:lineRule="auto"/>
        <w:ind w:left="1378"/>
      </w:pPr>
      <w:r>
        <w:t>Выпускник получит возможность научиться:</w:t>
      </w:r>
    </w:p>
    <w:p w:rsidR="00CD4114" w:rsidRPr="00EA04AF" w:rsidRDefault="002654B0" w:rsidP="00EA1534">
      <w:pPr>
        <w:pStyle w:val="a4"/>
        <w:numPr>
          <w:ilvl w:val="0"/>
          <w:numId w:val="97"/>
        </w:numPr>
        <w:tabs>
          <w:tab w:val="left" w:pos="815"/>
        </w:tabs>
        <w:spacing w:before="71" w:line="230" w:lineRule="auto"/>
        <w:ind w:right="1008" w:firstLine="0"/>
        <w:rPr>
          <w:rFonts w:ascii="Symbol" w:hAnsi="Symbol"/>
          <w:sz w:val="24"/>
        </w:rPr>
      </w:pPr>
      <w:r w:rsidRPr="00EA04AF">
        <w:rPr>
          <w:sz w:val="20"/>
        </w:rPr>
        <w:t>использовать перифраз, синонимические и антонимические средства при говорении;  пользоваться языковой и контекстуальной догадкой при аудировании и чтении.</w:t>
      </w:r>
    </w:p>
    <w:p w:rsidR="00CD4114" w:rsidRPr="00EA04AF" w:rsidRDefault="002654B0" w:rsidP="00EA1534">
      <w:pPr>
        <w:pStyle w:val="2"/>
        <w:numPr>
          <w:ilvl w:val="3"/>
          <w:numId w:val="89"/>
        </w:numPr>
        <w:tabs>
          <w:tab w:val="left" w:pos="1324"/>
        </w:tabs>
        <w:spacing w:before="171" w:line="240" w:lineRule="auto"/>
        <w:ind w:left="1323" w:hanging="651"/>
        <w:jc w:val="left"/>
      </w:pPr>
      <w:bookmarkStart w:id="9" w:name="_TOC_250054"/>
      <w:r w:rsidRPr="00EA04AF">
        <w:t>История ( История России. Всеобщая</w:t>
      </w:r>
      <w:r w:rsidRPr="00EA04AF">
        <w:rPr>
          <w:spacing w:val="-6"/>
        </w:rPr>
        <w:t xml:space="preserve"> </w:t>
      </w:r>
      <w:bookmarkEnd w:id="9"/>
      <w:r w:rsidRPr="00EA04AF">
        <w:t>история.).</w:t>
      </w:r>
    </w:p>
    <w:p w:rsidR="00CD4114" w:rsidRDefault="002654B0">
      <w:pPr>
        <w:pStyle w:val="a3"/>
        <w:spacing w:before="65"/>
        <w:ind w:left="658" w:right="1320" w:firstLine="706"/>
      </w:pPr>
      <w:r>
        <w:rPr>
          <w:b/>
        </w:rPr>
        <w:t xml:space="preserve">Предметные результаты </w:t>
      </w:r>
      <w:r>
        <w:t>освоения курса истории на уровне основного общего образования предполагают, что у учащегося сформированы:</w:t>
      </w:r>
    </w:p>
    <w:p w:rsidR="00CD4114" w:rsidRDefault="002654B0" w:rsidP="00EA1534">
      <w:pPr>
        <w:pStyle w:val="a4"/>
        <w:numPr>
          <w:ilvl w:val="4"/>
          <w:numId w:val="89"/>
        </w:numPr>
        <w:tabs>
          <w:tab w:val="left" w:pos="957"/>
        </w:tabs>
        <w:spacing w:before="70" w:line="235" w:lineRule="auto"/>
        <w:ind w:left="672" w:right="1014" w:firstLine="142"/>
        <w:jc w:val="both"/>
        <w:rPr>
          <w:rFonts w:ascii="Arial" w:hAnsi="Arial"/>
          <w:sz w:val="24"/>
        </w:rPr>
      </w:pPr>
      <w:r>
        <w:rPr>
          <w:sz w:val="20"/>
        </w:rPr>
        <w:t>целостные представления об историческом пути человечества, разных народов и 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w:t>
      </w:r>
      <w:r>
        <w:rPr>
          <w:spacing w:val="-2"/>
          <w:sz w:val="20"/>
        </w:rPr>
        <w:t xml:space="preserve"> </w:t>
      </w:r>
      <w:r>
        <w:rPr>
          <w:sz w:val="20"/>
        </w:rPr>
        <w:t>роли</w:t>
      </w:r>
    </w:p>
    <w:p w:rsidR="00CD4114" w:rsidRDefault="002654B0">
      <w:pPr>
        <w:pStyle w:val="a3"/>
        <w:spacing w:before="66"/>
        <w:ind w:left="800"/>
      </w:pPr>
      <w:r>
        <w:t>России в мировой истории;</w:t>
      </w:r>
    </w:p>
    <w:p w:rsidR="00CD4114" w:rsidRDefault="002654B0" w:rsidP="00EA1534">
      <w:pPr>
        <w:pStyle w:val="a4"/>
        <w:numPr>
          <w:ilvl w:val="4"/>
          <w:numId w:val="89"/>
        </w:numPr>
        <w:tabs>
          <w:tab w:val="left" w:pos="957"/>
        </w:tabs>
        <w:spacing w:before="70" w:line="232" w:lineRule="auto"/>
        <w:ind w:left="672" w:right="1017" w:firstLine="142"/>
        <w:jc w:val="both"/>
        <w:rPr>
          <w:rFonts w:ascii="Arial" w:hAnsi="Arial"/>
          <w:sz w:val="24"/>
        </w:rPr>
      </w:pPr>
      <w:r>
        <w:rPr>
          <w:sz w:val="20"/>
        </w:rPr>
        <w:t>базовые исторические знания об основных этапах и закономерностях развития человеческого общества с древности до наших</w:t>
      </w:r>
      <w:r>
        <w:rPr>
          <w:spacing w:val="1"/>
          <w:sz w:val="20"/>
        </w:rPr>
        <w:t xml:space="preserve"> </w:t>
      </w:r>
      <w:r>
        <w:rPr>
          <w:sz w:val="20"/>
        </w:rPr>
        <w:t>дней;</w:t>
      </w:r>
    </w:p>
    <w:p w:rsidR="00CD4114" w:rsidRDefault="002654B0" w:rsidP="00EA1534">
      <w:pPr>
        <w:pStyle w:val="a4"/>
        <w:numPr>
          <w:ilvl w:val="4"/>
          <w:numId w:val="89"/>
        </w:numPr>
        <w:tabs>
          <w:tab w:val="left" w:pos="957"/>
        </w:tabs>
        <w:spacing w:before="74" w:line="232" w:lineRule="auto"/>
        <w:ind w:left="672" w:right="1015" w:firstLine="142"/>
        <w:jc w:val="both"/>
        <w:rPr>
          <w:rFonts w:ascii="Arial" w:hAnsi="Arial"/>
          <w:sz w:val="24"/>
        </w:rPr>
      </w:pPr>
      <w:r>
        <w:rPr>
          <w:sz w:val="20"/>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w:t>
      </w:r>
      <w:r>
        <w:rPr>
          <w:spacing w:val="-5"/>
          <w:sz w:val="20"/>
        </w:rPr>
        <w:t xml:space="preserve"> </w:t>
      </w:r>
      <w:r>
        <w:rPr>
          <w:sz w:val="20"/>
        </w:rPr>
        <w:t>современности;</w:t>
      </w:r>
    </w:p>
    <w:p w:rsidR="00CD4114" w:rsidRDefault="002654B0" w:rsidP="00EA1534">
      <w:pPr>
        <w:pStyle w:val="a4"/>
        <w:numPr>
          <w:ilvl w:val="4"/>
          <w:numId w:val="89"/>
        </w:numPr>
        <w:tabs>
          <w:tab w:val="left" w:pos="957"/>
        </w:tabs>
        <w:spacing w:before="71" w:line="232" w:lineRule="auto"/>
        <w:ind w:left="672" w:right="1009" w:firstLine="142"/>
        <w:jc w:val="both"/>
        <w:rPr>
          <w:rFonts w:ascii="Arial" w:hAnsi="Arial"/>
          <w:sz w:val="24"/>
        </w:rPr>
      </w:pPr>
      <w:r>
        <w:rPr>
          <w:sz w:val="20"/>
        </w:rPr>
        <w:t>способность применять исторические знания для осмысления общественных событий и явлений прошлого и современности;</w:t>
      </w:r>
    </w:p>
    <w:p w:rsidR="00CD4114" w:rsidRDefault="002654B0" w:rsidP="00EA1534">
      <w:pPr>
        <w:pStyle w:val="a4"/>
        <w:numPr>
          <w:ilvl w:val="4"/>
          <w:numId w:val="89"/>
        </w:numPr>
        <w:tabs>
          <w:tab w:val="left" w:pos="957"/>
        </w:tabs>
        <w:spacing w:before="66" w:line="237" w:lineRule="auto"/>
        <w:ind w:left="672" w:right="1015" w:firstLine="142"/>
        <w:jc w:val="both"/>
        <w:rPr>
          <w:rFonts w:ascii="Arial" w:hAnsi="Arial"/>
          <w:sz w:val="24"/>
        </w:rPr>
      </w:pPr>
      <w:r>
        <w:rPr>
          <w:sz w:val="20"/>
        </w:rPr>
        <w:t>умение искать, анализировать, систематизировать и оценивать историческую информацию различных исторических и современных источников, раскрывая ее социальную принадлежность и познавательную ценность; способность определять и аргументировать свое отношение к</w:t>
      </w:r>
      <w:r>
        <w:rPr>
          <w:spacing w:val="-4"/>
          <w:sz w:val="20"/>
        </w:rPr>
        <w:t xml:space="preserve"> </w:t>
      </w:r>
      <w:r>
        <w:rPr>
          <w:sz w:val="20"/>
        </w:rPr>
        <w:t>ней;</w:t>
      </w:r>
    </w:p>
    <w:p w:rsidR="00CD4114" w:rsidRDefault="002654B0" w:rsidP="00EA1534">
      <w:pPr>
        <w:pStyle w:val="a4"/>
        <w:numPr>
          <w:ilvl w:val="4"/>
          <w:numId w:val="89"/>
        </w:numPr>
        <w:tabs>
          <w:tab w:val="left" w:pos="957"/>
        </w:tabs>
        <w:spacing w:before="68" w:line="232" w:lineRule="auto"/>
        <w:ind w:left="672" w:right="1017" w:firstLine="142"/>
        <w:jc w:val="both"/>
        <w:rPr>
          <w:rFonts w:ascii="Arial" w:hAnsi="Arial"/>
          <w:sz w:val="24"/>
        </w:rPr>
      </w:pPr>
      <w:r>
        <w:rPr>
          <w:sz w:val="20"/>
        </w:rPr>
        <w:t>умение работать с письменными, изобразительными и вещественными историческими источниками, понимать и интерпретировать содержащуюся в них</w:t>
      </w:r>
      <w:r>
        <w:rPr>
          <w:spacing w:val="-3"/>
          <w:sz w:val="20"/>
        </w:rPr>
        <w:t xml:space="preserve"> </w:t>
      </w:r>
      <w:r>
        <w:rPr>
          <w:sz w:val="20"/>
        </w:rPr>
        <w:t>информацию;</w:t>
      </w:r>
    </w:p>
    <w:p w:rsidR="00CD4114" w:rsidRDefault="002654B0" w:rsidP="00EA1534">
      <w:pPr>
        <w:pStyle w:val="a4"/>
        <w:numPr>
          <w:ilvl w:val="4"/>
          <w:numId w:val="89"/>
        </w:numPr>
        <w:tabs>
          <w:tab w:val="left" w:pos="957"/>
        </w:tabs>
        <w:spacing w:before="71" w:line="235" w:lineRule="auto"/>
        <w:ind w:left="672" w:right="1015" w:firstLine="142"/>
        <w:jc w:val="both"/>
        <w:rPr>
          <w:rFonts w:ascii="Arial" w:hAnsi="Arial"/>
          <w:sz w:val="24"/>
        </w:rPr>
      </w:pPr>
      <w:r>
        <w:rPr>
          <w:sz w:val="20"/>
        </w:rPr>
        <w:t>уважение к мировому и отечественному историческому наследию, культуре своего и других народов; готовность применять исторические знания для выявления и сохранения исторических и культурных памятников своей страны и</w:t>
      </w:r>
      <w:r>
        <w:rPr>
          <w:spacing w:val="-2"/>
          <w:sz w:val="20"/>
        </w:rPr>
        <w:t xml:space="preserve"> </w:t>
      </w:r>
      <w:r>
        <w:rPr>
          <w:sz w:val="20"/>
        </w:rPr>
        <w:t>мира.</w:t>
      </w:r>
    </w:p>
    <w:p w:rsidR="00CD4114" w:rsidRDefault="002654B0">
      <w:pPr>
        <w:pStyle w:val="2"/>
        <w:spacing w:before="47"/>
        <w:ind w:left="1520"/>
      </w:pPr>
      <w:r>
        <w:t>История Древнего мира (5 класс) Выпускник научится:</w:t>
      </w:r>
    </w:p>
    <w:p w:rsidR="00CD4114" w:rsidRDefault="002654B0" w:rsidP="00EA1534">
      <w:pPr>
        <w:pStyle w:val="a4"/>
        <w:numPr>
          <w:ilvl w:val="0"/>
          <w:numId w:val="86"/>
        </w:numPr>
        <w:tabs>
          <w:tab w:val="left" w:pos="957"/>
        </w:tabs>
        <w:spacing w:before="8" w:line="230" w:lineRule="auto"/>
        <w:ind w:right="1019" w:firstLine="142"/>
        <w:jc w:val="both"/>
        <w:rPr>
          <w:sz w:val="20"/>
        </w:rPr>
      </w:pPr>
      <w:r>
        <w:rPr>
          <w:sz w:val="20"/>
        </w:rPr>
        <w:t>определять место исторических событий во времени, объяснять смысл основных хронологических понятий, терминов (тысячелетие, век, до нашей эры, нашей</w:t>
      </w:r>
      <w:r>
        <w:rPr>
          <w:spacing w:val="-1"/>
          <w:sz w:val="20"/>
        </w:rPr>
        <w:t xml:space="preserve"> </w:t>
      </w:r>
      <w:r>
        <w:rPr>
          <w:sz w:val="20"/>
        </w:rPr>
        <w:t>эры);</w:t>
      </w:r>
    </w:p>
    <w:p w:rsidR="00CD4114" w:rsidRDefault="002654B0" w:rsidP="00EA1534">
      <w:pPr>
        <w:pStyle w:val="a4"/>
        <w:numPr>
          <w:ilvl w:val="0"/>
          <w:numId w:val="86"/>
        </w:numPr>
        <w:tabs>
          <w:tab w:val="left" w:pos="957"/>
        </w:tabs>
        <w:spacing w:before="6" w:line="235" w:lineRule="auto"/>
        <w:ind w:right="1008" w:firstLine="142"/>
        <w:jc w:val="both"/>
        <w:rPr>
          <w:sz w:val="20"/>
        </w:rPr>
      </w:pPr>
      <w:r>
        <w:rPr>
          <w:sz w:val="20"/>
        </w:rPr>
        <w:t>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CD4114" w:rsidRDefault="002654B0" w:rsidP="00EA1534">
      <w:pPr>
        <w:pStyle w:val="a4"/>
        <w:numPr>
          <w:ilvl w:val="0"/>
          <w:numId w:val="86"/>
        </w:numPr>
        <w:tabs>
          <w:tab w:val="left" w:pos="957"/>
        </w:tabs>
        <w:spacing w:before="2" w:line="271" w:lineRule="exact"/>
        <w:ind w:left="956"/>
        <w:rPr>
          <w:sz w:val="20"/>
        </w:rPr>
      </w:pPr>
      <w:r>
        <w:rPr>
          <w:sz w:val="20"/>
        </w:rPr>
        <w:t>проводить поиск информации в отрывках исторических текстов, материальных памятниках Древнего</w:t>
      </w:r>
      <w:r>
        <w:rPr>
          <w:spacing w:val="-11"/>
          <w:sz w:val="20"/>
        </w:rPr>
        <w:t xml:space="preserve"> </w:t>
      </w:r>
      <w:r>
        <w:rPr>
          <w:sz w:val="20"/>
        </w:rPr>
        <w:t>мира;</w:t>
      </w:r>
    </w:p>
    <w:p w:rsidR="00CD4114" w:rsidRDefault="002654B0" w:rsidP="00EA1534">
      <w:pPr>
        <w:pStyle w:val="a4"/>
        <w:numPr>
          <w:ilvl w:val="0"/>
          <w:numId w:val="86"/>
        </w:numPr>
        <w:tabs>
          <w:tab w:val="left" w:pos="957"/>
        </w:tabs>
        <w:spacing w:before="2" w:line="232" w:lineRule="auto"/>
        <w:ind w:right="1014" w:firstLine="142"/>
        <w:jc w:val="both"/>
        <w:rPr>
          <w:sz w:val="20"/>
        </w:rPr>
      </w:pPr>
      <w:r>
        <w:rPr>
          <w:sz w:val="20"/>
        </w:rPr>
        <w:t>описывать условия существования, основные занятия, образ жизни людей в древности, памятники древней культуры; рассказывать о событиях древней</w:t>
      </w:r>
      <w:r>
        <w:rPr>
          <w:spacing w:val="-1"/>
          <w:sz w:val="20"/>
        </w:rPr>
        <w:t xml:space="preserve"> </w:t>
      </w:r>
      <w:r>
        <w:rPr>
          <w:sz w:val="20"/>
        </w:rPr>
        <w:t>истории;</w:t>
      </w:r>
    </w:p>
    <w:p w:rsidR="00CD4114" w:rsidRDefault="002654B0" w:rsidP="00EA1534">
      <w:pPr>
        <w:pStyle w:val="a4"/>
        <w:numPr>
          <w:ilvl w:val="0"/>
          <w:numId w:val="86"/>
        </w:numPr>
        <w:tabs>
          <w:tab w:val="left" w:pos="957"/>
        </w:tabs>
        <w:spacing w:before="4" w:line="237" w:lineRule="auto"/>
        <w:ind w:right="1014" w:firstLine="142"/>
        <w:jc w:val="both"/>
        <w:rPr>
          <w:sz w:val="20"/>
        </w:rPr>
      </w:pPr>
      <w:r>
        <w:rPr>
          <w:sz w:val="20"/>
        </w:rPr>
        <w:t>раскрывать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w:t>
      </w:r>
      <w:r>
        <w:rPr>
          <w:spacing w:val="-7"/>
          <w:sz w:val="20"/>
        </w:rPr>
        <w:t xml:space="preserve"> </w:t>
      </w:r>
      <w:r>
        <w:rPr>
          <w:sz w:val="20"/>
        </w:rPr>
        <w:t>древности;</w:t>
      </w:r>
    </w:p>
    <w:p w:rsidR="00CD4114" w:rsidRDefault="002654B0" w:rsidP="00EA1534">
      <w:pPr>
        <w:pStyle w:val="a4"/>
        <w:numPr>
          <w:ilvl w:val="0"/>
          <w:numId w:val="86"/>
        </w:numPr>
        <w:tabs>
          <w:tab w:val="left" w:pos="957"/>
        </w:tabs>
        <w:spacing w:before="4" w:line="232" w:lineRule="auto"/>
        <w:ind w:right="1015" w:firstLine="142"/>
        <w:jc w:val="both"/>
        <w:rPr>
          <w:sz w:val="20"/>
        </w:rPr>
      </w:pPr>
      <w:r>
        <w:rPr>
          <w:sz w:val="20"/>
        </w:rPr>
        <w:t>объяснять, в чем заключались назначение и художественные достоинства памятников древней культуры: архитектурных сооружений, предметов быта, произведений</w:t>
      </w:r>
      <w:r>
        <w:rPr>
          <w:spacing w:val="-1"/>
          <w:sz w:val="20"/>
        </w:rPr>
        <w:t xml:space="preserve"> </w:t>
      </w:r>
      <w:r>
        <w:rPr>
          <w:sz w:val="20"/>
        </w:rPr>
        <w:t>искусства;</w:t>
      </w:r>
    </w:p>
    <w:p w:rsidR="00CD4114" w:rsidRDefault="002654B0" w:rsidP="00EA1534">
      <w:pPr>
        <w:pStyle w:val="a4"/>
        <w:numPr>
          <w:ilvl w:val="0"/>
          <w:numId w:val="86"/>
        </w:numPr>
        <w:tabs>
          <w:tab w:val="left" w:pos="957"/>
        </w:tabs>
        <w:spacing w:before="1" w:line="273" w:lineRule="exact"/>
        <w:ind w:left="956"/>
        <w:rPr>
          <w:sz w:val="20"/>
        </w:rPr>
      </w:pPr>
      <w:r>
        <w:rPr>
          <w:sz w:val="20"/>
        </w:rPr>
        <w:t>давать оценку наиболее значительным событиям и личностям древней</w:t>
      </w:r>
      <w:r>
        <w:rPr>
          <w:spacing w:val="-3"/>
          <w:sz w:val="20"/>
        </w:rPr>
        <w:t xml:space="preserve"> </w:t>
      </w:r>
      <w:r>
        <w:rPr>
          <w:sz w:val="20"/>
        </w:rPr>
        <w:t>истории.</w:t>
      </w:r>
    </w:p>
    <w:p w:rsidR="00CD4114" w:rsidRDefault="002654B0">
      <w:pPr>
        <w:pStyle w:val="2"/>
        <w:spacing w:line="225" w:lineRule="exact"/>
        <w:ind w:left="1520"/>
      </w:pPr>
      <w:r>
        <w:t>Выпускник получит возможность научиться:</w:t>
      </w:r>
    </w:p>
    <w:p w:rsidR="00CD4114" w:rsidRDefault="002654B0" w:rsidP="00EA1534">
      <w:pPr>
        <w:pStyle w:val="a4"/>
        <w:numPr>
          <w:ilvl w:val="0"/>
          <w:numId w:val="86"/>
        </w:numPr>
        <w:tabs>
          <w:tab w:val="left" w:pos="957"/>
        </w:tabs>
        <w:spacing w:line="270" w:lineRule="exact"/>
        <w:ind w:left="956"/>
        <w:rPr>
          <w:i/>
          <w:sz w:val="20"/>
        </w:rPr>
      </w:pPr>
      <w:r>
        <w:rPr>
          <w:i/>
          <w:sz w:val="20"/>
        </w:rPr>
        <w:t>давать характеристику общественного строя древних</w:t>
      </w:r>
      <w:r>
        <w:rPr>
          <w:i/>
          <w:spacing w:val="-2"/>
          <w:sz w:val="20"/>
        </w:rPr>
        <w:t xml:space="preserve"> </w:t>
      </w:r>
      <w:r>
        <w:rPr>
          <w:i/>
          <w:sz w:val="20"/>
        </w:rPr>
        <w:t>государств;</w:t>
      </w:r>
    </w:p>
    <w:p w:rsidR="00CD4114" w:rsidRDefault="002654B0" w:rsidP="00EA1534">
      <w:pPr>
        <w:pStyle w:val="a4"/>
        <w:numPr>
          <w:ilvl w:val="0"/>
          <w:numId w:val="86"/>
        </w:numPr>
        <w:tabs>
          <w:tab w:val="left" w:pos="957"/>
        </w:tabs>
        <w:spacing w:line="268" w:lineRule="exact"/>
        <w:ind w:left="956"/>
        <w:rPr>
          <w:i/>
          <w:sz w:val="20"/>
        </w:rPr>
      </w:pPr>
      <w:r>
        <w:rPr>
          <w:i/>
          <w:sz w:val="20"/>
        </w:rPr>
        <w:t>сопоставлять свидетельства различных исторических источников, выявляя в них общее и</w:t>
      </w:r>
      <w:r>
        <w:rPr>
          <w:i/>
          <w:spacing w:val="-11"/>
          <w:sz w:val="20"/>
        </w:rPr>
        <w:t xml:space="preserve"> </w:t>
      </w:r>
      <w:r>
        <w:rPr>
          <w:i/>
          <w:sz w:val="20"/>
        </w:rPr>
        <w:t>различия;</w:t>
      </w:r>
    </w:p>
    <w:p w:rsidR="00CD4114" w:rsidRDefault="002654B0" w:rsidP="00EA1534">
      <w:pPr>
        <w:pStyle w:val="a4"/>
        <w:numPr>
          <w:ilvl w:val="0"/>
          <w:numId w:val="86"/>
        </w:numPr>
        <w:tabs>
          <w:tab w:val="left" w:pos="957"/>
        </w:tabs>
        <w:spacing w:line="268" w:lineRule="exact"/>
        <w:ind w:left="956"/>
        <w:rPr>
          <w:i/>
          <w:sz w:val="20"/>
        </w:rPr>
      </w:pPr>
      <w:r>
        <w:rPr>
          <w:i/>
          <w:sz w:val="20"/>
        </w:rPr>
        <w:t>видеть проявления влияния античного искусства в окружающей</w:t>
      </w:r>
      <w:r>
        <w:rPr>
          <w:i/>
          <w:spacing w:val="-1"/>
          <w:sz w:val="20"/>
        </w:rPr>
        <w:t xml:space="preserve"> </w:t>
      </w:r>
      <w:r>
        <w:rPr>
          <w:i/>
          <w:sz w:val="20"/>
        </w:rPr>
        <w:t>среде;</w:t>
      </w:r>
    </w:p>
    <w:p w:rsidR="00CD4114" w:rsidRDefault="002654B0" w:rsidP="00EA1534">
      <w:pPr>
        <w:pStyle w:val="a4"/>
        <w:numPr>
          <w:ilvl w:val="0"/>
          <w:numId w:val="86"/>
        </w:numPr>
        <w:tabs>
          <w:tab w:val="left" w:pos="957"/>
        </w:tabs>
        <w:spacing w:before="4" w:line="230" w:lineRule="auto"/>
        <w:ind w:right="1015" w:firstLine="142"/>
        <w:jc w:val="both"/>
        <w:rPr>
          <w:i/>
          <w:sz w:val="20"/>
        </w:rPr>
      </w:pPr>
      <w:r>
        <w:rPr>
          <w:i/>
          <w:sz w:val="20"/>
        </w:rPr>
        <w:t>высказывать суждения о значении и месте исторического и культурного наследия древних обществ в мировой</w:t>
      </w:r>
      <w:r>
        <w:rPr>
          <w:i/>
          <w:spacing w:val="-2"/>
          <w:sz w:val="20"/>
        </w:rPr>
        <w:t xml:space="preserve"> </w:t>
      </w:r>
      <w:r>
        <w:rPr>
          <w:i/>
          <w:sz w:val="20"/>
        </w:rPr>
        <w:t>истории.</w:t>
      </w:r>
    </w:p>
    <w:p w:rsidR="00CD4114" w:rsidRDefault="002654B0">
      <w:pPr>
        <w:pStyle w:val="2"/>
        <w:spacing w:before="6" w:line="240" w:lineRule="auto"/>
        <w:ind w:left="1520" w:right="1980" w:hanging="706"/>
      </w:pPr>
      <w:r>
        <w:t>История Средних веков. От Древней Руси к Российскому государству (VIII –XV вв.) (6 класс) Выпускник научится:</w:t>
      </w:r>
    </w:p>
    <w:p w:rsidR="00CD4114" w:rsidRDefault="002654B0" w:rsidP="00EA1534">
      <w:pPr>
        <w:pStyle w:val="a4"/>
        <w:numPr>
          <w:ilvl w:val="0"/>
          <w:numId w:val="86"/>
        </w:numPr>
        <w:tabs>
          <w:tab w:val="left" w:pos="957"/>
        </w:tabs>
        <w:spacing w:before="6" w:line="230" w:lineRule="auto"/>
        <w:ind w:right="1012" w:firstLine="142"/>
        <w:jc w:val="both"/>
        <w:rPr>
          <w:sz w:val="20"/>
        </w:rPr>
      </w:pPr>
      <w:r>
        <w:rPr>
          <w:sz w:val="20"/>
        </w:rPr>
        <w:t>локализовать во времени общие рамки и события Средневековья, этапы становления и развития Российского государства; соотносить хронологию истории Руси и всеобщей</w:t>
      </w:r>
      <w:r>
        <w:rPr>
          <w:spacing w:val="-6"/>
          <w:sz w:val="20"/>
        </w:rPr>
        <w:t xml:space="preserve"> </w:t>
      </w:r>
      <w:r>
        <w:rPr>
          <w:sz w:val="20"/>
        </w:rPr>
        <w:t>истории;</w:t>
      </w:r>
    </w:p>
    <w:p w:rsidR="00CD4114" w:rsidRDefault="002654B0" w:rsidP="00EA1534">
      <w:pPr>
        <w:pStyle w:val="a4"/>
        <w:numPr>
          <w:ilvl w:val="0"/>
          <w:numId w:val="86"/>
        </w:numPr>
        <w:tabs>
          <w:tab w:val="left" w:pos="957"/>
        </w:tabs>
        <w:spacing w:before="7" w:line="235" w:lineRule="auto"/>
        <w:ind w:right="1011" w:firstLine="142"/>
        <w:jc w:val="both"/>
        <w:rPr>
          <w:sz w:val="20"/>
        </w:rPr>
      </w:pPr>
      <w:r>
        <w:rPr>
          <w:sz w:val="20"/>
        </w:rPr>
        <w:t>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и</w:t>
      </w:r>
      <w:r>
        <w:rPr>
          <w:spacing w:val="-1"/>
          <w:sz w:val="20"/>
        </w:rPr>
        <w:t xml:space="preserve"> </w:t>
      </w:r>
      <w:r>
        <w:rPr>
          <w:sz w:val="20"/>
        </w:rPr>
        <w:t>др.;</w:t>
      </w:r>
    </w:p>
    <w:p w:rsidR="00CD4114" w:rsidRDefault="002654B0" w:rsidP="00EA1534">
      <w:pPr>
        <w:pStyle w:val="a4"/>
        <w:numPr>
          <w:ilvl w:val="0"/>
          <w:numId w:val="86"/>
        </w:numPr>
        <w:tabs>
          <w:tab w:val="left" w:pos="957"/>
        </w:tabs>
        <w:spacing w:before="9" w:line="232" w:lineRule="auto"/>
        <w:ind w:right="1015" w:firstLine="142"/>
        <w:jc w:val="both"/>
        <w:rPr>
          <w:sz w:val="20"/>
        </w:rPr>
      </w:pPr>
      <w:r>
        <w:rPr>
          <w:sz w:val="20"/>
        </w:rPr>
        <w:t>проводить поиск информации в исторических текстах, материальных исторических памятниках Средневековья;</w:t>
      </w:r>
    </w:p>
    <w:p w:rsidR="00CD4114" w:rsidRDefault="00CD4114">
      <w:pPr>
        <w:spacing w:line="232" w:lineRule="auto"/>
        <w:jc w:val="both"/>
        <w:rPr>
          <w:sz w:val="20"/>
        </w:rPr>
        <w:sectPr w:rsidR="00CD4114">
          <w:pgSz w:w="11910" w:h="16840"/>
          <w:pgMar w:top="340" w:right="140" w:bottom="280" w:left="460" w:header="720" w:footer="720" w:gutter="0"/>
          <w:cols w:space="720"/>
        </w:sectPr>
      </w:pPr>
    </w:p>
    <w:p w:rsidR="00CD4114" w:rsidRDefault="002654B0" w:rsidP="00EA1534">
      <w:pPr>
        <w:pStyle w:val="a4"/>
        <w:numPr>
          <w:ilvl w:val="0"/>
          <w:numId w:val="86"/>
        </w:numPr>
        <w:tabs>
          <w:tab w:val="left" w:pos="957"/>
        </w:tabs>
        <w:spacing w:before="67" w:line="235" w:lineRule="auto"/>
        <w:ind w:right="1016" w:firstLine="142"/>
        <w:jc w:val="both"/>
        <w:rPr>
          <w:sz w:val="20"/>
        </w:rPr>
      </w:pPr>
      <w:r>
        <w:rPr>
          <w:sz w:val="20"/>
        </w:rPr>
        <w:lastRenderedPageBreak/>
        <w:t>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w:t>
      </w:r>
      <w:r>
        <w:rPr>
          <w:spacing w:val="-2"/>
          <w:sz w:val="20"/>
        </w:rPr>
        <w:t xml:space="preserve"> </w:t>
      </w:r>
      <w:r>
        <w:rPr>
          <w:sz w:val="20"/>
        </w:rPr>
        <w:t>истории;</w:t>
      </w:r>
    </w:p>
    <w:p w:rsidR="00CD4114" w:rsidRDefault="002654B0" w:rsidP="00EA1534">
      <w:pPr>
        <w:pStyle w:val="a4"/>
        <w:numPr>
          <w:ilvl w:val="0"/>
          <w:numId w:val="86"/>
        </w:numPr>
        <w:tabs>
          <w:tab w:val="left" w:pos="957"/>
        </w:tabs>
        <w:spacing w:before="6" w:line="235" w:lineRule="auto"/>
        <w:ind w:right="1016" w:firstLine="142"/>
        <w:jc w:val="both"/>
        <w:rPr>
          <w:sz w:val="20"/>
        </w:rPr>
      </w:pPr>
      <w:r>
        <w:rPr>
          <w:sz w:val="20"/>
        </w:rPr>
        <w:t>раскрывать характерные, существенные черты: а) экономических и социальных отношений,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w:t>
      </w:r>
      <w:r>
        <w:rPr>
          <w:spacing w:val="-1"/>
          <w:sz w:val="20"/>
        </w:rPr>
        <w:t xml:space="preserve"> </w:t>
      </w:r>
      <w:r>
        <w:rPr>
          <w:sz w:val="20"/>
        </w:rPr>
        <w:t>мире;</w:t>
      </w:r>
    </w:p>
    <w:p w:rsidR="00CD4114" w:rsidRDefault="002654B0" w:rsidP="00EA1534">
      <w:pPr>
        <w:pStyle w:val="a4"/>
        <w:numPr>
          <w:ilvl w:val="0"/>
          <w:numId w:val="86"/>
        </w:numPr>
        <w:tabs>
          <w:tab w:val="left" w:pos="957"/>
        </w:tabs>
        <w:spacing w:before="2" w:line="271" w:lineRule="exact"/>
        <w:ind w:left="956"/>
        <w:rPr>
          <w:sz w:val="20"/>
        </w:rPr>
      </w:pPr>
      <w:r>
        <w:rPr>
          <w:sz w:val="20"/>
        </w:rPr>
        <w:t>объяснять причины и следствия ключевых событий отечественной и всеобщей истории Средних</w:t>
      </w:r>
      <w:r>
        <w:rPr>
          <w:spacing w:val="-13"/>
          <w:sz w:val="20"/>
        </w:rPr>
        <w:t xml:space="preserve"> </w:t>
      </w:r>
      <w:r>
        <w:rPr>
          <w:sz w:val="20"/>
        </w:rPr>
        <w:t>веков;</w:t>
      </w:r>
    </w:p>
    <w:p w:rsidR="00CD4114" w:rsidRDefault="002654B0" w:rsidP="00EA1534">
      <w:pPr>
        <w:pStyle w:val="a4"/>
        <w:numPr>
          <w:ilvl w:val="0"/>
          <w:numId w:val="86"/>
        </w:numPr>
        <w:tabs>
          <w:tab w:val="left" w:pos="957"/>
        </w:tabs>
        <w:spacing w:before="4" w:line="230" w:lineRule="auto"/>
        <w:ind w:right="1014" w:firstLine="142"/>
        <w:rPr>
          <w:sz w:val="20"/>
        </w:rPr>
      </w:pPr>
      <w:r>
        <w:rPr>
          <w:sz w:val="20"/>
        </w:rPr>
        <w:t>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w:t>
      </w:r>
      <w:r>
        <w:rPr>
          <w:spacing w:val="-27"/>
          <w:sz w:val="20"/>
        </w:rPr>
        <w:t xml:space="preserve"> </w:t>
      </w:r>
      <w:r>
        <w:rPr>
          <w:sz w:val="20"/>
        </w:rPr>
        <w:t>др.);</w:t>
      </w:r>
    </w:p>
    <w:p w:rsidR="00CD4114" w:rsidRDefault="002654B0" w:rsidP="00EA1534">
      <w:pPr>
        <w:pStyle w:val="a4"/>
        <w:numPr>
          <w:ilvl w:val="0"/>
          <w:numId w:val="86"/>
        </w:numPr>
        <w:tabs>
          <w:tab w:val="left" w:pos="957"/>
        </w:tabs>
        <w:spacing w:before="2" w:line="274" w:lineRule="exact"/>
        <w:ind w:left="956"/>
        <w:rPr>
          <w:sz w:val="20"/>
        </w:rPr>
      </w:pPr>
      <w:r>
        <w:rPr>
          <w:sz w:val="20"/>
        </w:rPr>
        <w:t>давать оценку событиям и личностям отечественной и всеобщей истории Средних</w:t>
      </w:r>
      <w:r>
        <w:rPr>
          <w:spacing w:val="-6"/>
          <w:sz w:val="20"/>
        </w:rPr>
        <w:t xml:space="preserve"> </w:t>
      </w:r>
      <w:r>
        <w:rPr>
          <w:sz w:val="20"/>
        </w:rPr>
        <w:t>веков.</w:t>
      </w:r>
    </w:p>
    <w:p w:rsidR="00CD4114" w:rsidRDefault="002654B0">
      <w:pPr>
        <w:pStyle w:val="2"/>
        <w:spacing w:line="225" w:lineRule="exact"/>
        <w:ind w:left="1520"/>
      </w:pPr>
      <w:r>
        <w:t>Выпускник получит возможность научиться:</w:t>
      </w:r>
    </w:p>
    <w:p w:rsidR="00CD4114" w:rsidRPr="00EA04AF" w:rsidRDefault="002654B0" w:rsidP="00EA1534">
      <w:pPr>
        <w:pStyle w:val="a4"/>
        <w:numPr>
          <w:ilvl w:val="0"/>
          <w:numId w:val="86"/>
        </w:numPr>
        <w:tabs>
          <w:tab w:val="left" w:pos="957"/>
        </w:tabs>
        <w:spacing w:before="4" w:line="232" w:lineRule="auto"/>
        <w:ind w:right="1017" w:firstLine="142"/>
        <w:rPr>
          <w:sz w:val="20"/>
        </w:rPr>
      </w:pPr>
      <w:r w:rsidRPr="00EA04AF">
        <w:rPr>
          <w:sz w:val="20"/>
        </w:rPr>
        <w:t>давать сопоставительную характеристику политического устройства государств Средневековья (Русь, Запад,</w:t>
      </w:r>
      <w:r w:rsidRPr="00EA04AF">
        <w:rPr>
          <w:spacing w:val="-1"/>
          <w:sz w:val="20"/>
        </w:rPr>
        <w:t xml:space="preserve"> </w:t>
      </w:r>
      <w:r w:rsidRPr="00EA04AF">
        <w:rPr>
          <w:sz w:val="20"/>
        </w:rPr>
        <w:t>Восток);</w:t>
      </w:r>
    </w:p>
    <w:p w:rsidR="00CD4114" w:rsidRPr="00EA04AF" w:rsidRDefault="002654B0" w:rsidP="00EA1534">
      <w:pPr>
        <w:pStyle w:val="a4"/>
        <w:numPr>
          <w:ilvl w:val="0"/>
          <w:numId w:val="86"/>
        </w:numPr>
        <w:tabs>
          <w:tab w:val="left" w:pos="957"/>
        </w:tabs>
        <w:spacing w:before="2" w:line="271" w:lineRule="exact"/>
        <w:ind w:left="956"/>
        <w:rPr>
          <w:sz w:val="20"/>
        </w:rPr>
      </w:pPr>
      <w:r w:rsidRPr="00EA04AF">
        <w:rPr>
          <w:sz w:val="20"/>
        </w:rPr>
        <w:t>сравнивать свидетельства различных исторических источников, выявляя в них общее и</w:t>
      </w:r>
      <w:r w:rsidRPr="00EA04AF">
        <w:rPr>
          <w:spacing w:val="-7"/>
          <w:sz w:val="20"/>
        </w:rPr>
        <w:t xml:space="preserve"> </w:t>
      </w:r>
      <w:r w:rsidRPr="00EA04AF">
        <w:rPr>
          <w:sz w:val="20"/>
        </w:rPr>
        <w:t>различия;</w:t>
      </w:r>
    </w:p>
    <w:p w:rsidR="00CD4114" w:rsidRPr="00EA04AF" w:rsidRDefault="002654B0" w:rsidP="00EA1534">
      <w:pPr>
        <w:pStyle w:val="a4"/>
        <w:numPr>
          <w:ilvl w:val="0"/>
          <w:numId w:val="86"/>
        </w:numPr>
        <w:tabs>
          <w:tab w:val="left" w:pos="957"/>
        </w:tabs>
        <w:spacing w:line="235" w:lineRule="auto"/>
        <w:ind w:right="1011" w:firstLine="142"/>
        <w:jc w:val="both"/>
        <w:rPr>
          <w:sz w:val="20"/>
        </w:rPr>
      </w:pPr>
      <w:r w:rsidRPr="00EA04AF">
        <w:rPr>
          <w:sz w:val="20"/>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чем заключаются их художественные достоинства и</w:t>
      </w:r>
      <w:r w:rsidRPr="00EA04AF">
        <w:rPr>
          <w:spacing w:val="1"/>
          <w:sz w:val="20"/>
        </w:rPr>
        <w:t xml:space="preserve"> </w:t>
      </w:r>
      <w:r w:rsidRPr="00EA04AF">
        <w:rPr>
          <w:sz w:val="20"/>
        </w:rPr>
        <w:t>значение.</w:t>
      </w:r>
    </w:p>
    <w:p w:rsidR="00CD4114" w:rsidRDefault="002654B0">
      <w:pPr>
        <w:pStyle w:val="2"/>
        <w:spacing w:before="1" w:line="240" w:lineRule="auto"/>
        <w:ind w:left="1378"/>
      </w:pPr>
      <w:r>
        <w:t>История Нового времени. Россия в XVI – ХIХ веках (7</w:t>
      </w:r>
      <w:r>
        <w:rPr>
          <w:b w:val="0"/>
        </w:rPr>
        <w:t>–</w:t>
      </w:r>
      <w:r>
        <w:t>9 класс) Выпускник научится:</w:t>
      </w:r>
    </w:p>
    <w:p w:rsidR="00CD4114" w:rsidRDefault="002654B0" w:rsidP="00EA1534">
      <w:pPr>
        <w:pStyle w:val="a4"/>
        <w:numPr>
          <w:ilvl w:val="1"/>
          <w:numId w:val="86"/>
        </w:numPr>
        <w:tabs>
          <w:tab w:val="left" w:pos="2090"/>
        </w:tabs>
        <w:spacing w:before="6" w:line="235" w:lineRule="auto"/>
        <w:ind w:right="1015" w:firstLine="706"/>
        <w:jc w:val="both"/>
        <w:rPr>
          <w:sz w:val="20"/>
        </w:rPr>
      </w:pPr>
      <w:r>
        <w:rPr>
          <w:sz w:val="20"/>
        </w:rPr>
        <w:t>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w:t>
      </w:r>
      <w:r>
        <w:rPr>
          <w:spacing w:val="-4"/>
          <w:sz w:val="20"/>
        </w:rPr>
        <w:t xml:space="preserve"> </w:t>
      </w:r>
      <w:r>
        <w:rPr>
          <w:sz w:val="20"/>
        </w:rPr>
        <w:t>время;</w:t>
      </w:r>
    </w:p>
    <w:p w:rsidR="00CD4114" w:rsidRDefault="002654B0" w:rsidP="00EA1534">
      <w:pPr>
        <w:pStyle w:val="a4"/>
        <w:numPr>
          <w:ilvl w:val="0"/>
          <w:numId w:val="85"/>
        </w:numPr>
        <w:tabs>
          <w:tab w:val="left" w:pos="1382"/>
        </w:tabs>
        <w:spacing w:before="6" w:line="235" w:lineRule="auto"/>
        <w:ind w:right="1014" w:firstLine="284"/>
        <w:jc w:val="both"/>
        <w:rPr>
          <w:sz w:val="20"/>
        </w:rPr>
      </w:pPr>
      <w:r>
        <w:rPr>
          <w:sz w:val="20"/>
        </w:rPr>
        <w:t>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w:t>
      </w:r>
      <w:r>
        <w:rPr>
          <w:spacing w:val="-1"/>
          <w:sz w:val="20"/>
        </w:rPr>
        <w:t xml:space="preserve"> </w:t>
      </w:r>
      <w:r>
        <w:rPr>
          <w:sz w:val="20"/>
        </w:rPr>
        <w:t>колонизации;</w:t>
      </w:r>
    </w:p>
    <w:p w:rsidR="00CD4114" w:rsidRDefault="002654B0" w:rsidP="00EA1534">
      <w:pPr>
        <w:pStyle w:val="a4"/>
        <w:numPr>
          <w:ilvl w:val="0"/>
          <w:numId w:val="85"/>
        </w:numPr>
        <w:tabs>
          <w:tab w:val="left" w:pos="1382"/>
        </w:tabs>
        <w:spacing w:before="10" w:line="230" w:lineRule="auto"/>
        <w:ind w:right="1016" w:firstLine="284"/>
        <w:jc w:val="both"/>
        <w:rPr>
          <w:sz w:val="20"/>
        </w:rPr>
      </w:pPr>
      <w:r>
        <w:rPr>
          <w:sz w:val="20"/>
        </w:rPr>
        <w:t>анализировать информацию различных источников по отечественной и всеобщей истории Нового времени;</w:t>
      </w:r>
    </w:p>
    <w:p w:rsidR="00CD4114" w:rsidRDefault="002654B0" w:rsidP="00EA1534">
      <w:pPr>
        <w:pStyle w:val="a4"/>
        <w:numPr>
          <w:ilvl w:val="0"/>
          <w:numId w:val="85"/>
        </w:numPr>
        <w:tabs>
          <w:tab w:val="left" w:pos="1382"/>
        </w:tabs>
        <w:spacing w:before="7" w:line="235" w:lineRule="auto"/>
        <w:ind w:right="1007" w:firstLine="284"/>
        <w:jc w:val="both"/>
        <w:rPr>
          <w:sz w:val="20"/>
        </w:rPr>
      </w:pPr>
      <w:r>
        <w:rPr>
          <w:sz w:val="20"/>
        </w:rPr>
        <w:t>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w:t>
      </w:r>
      <w:r>
        <w:rPr>
          <w:spacing w:val="-7"/>
          <w:sz w:val="20"/>
        </w:rPr>
        <w:t xml:space="preserve"> </w:t>
      </w:r>
      <w:r>
        <w:rPr>
          <w:sz w:val="20"/>
        </w:rPr>
        <w:t>времени;</w:t>
      </w:r>
    </w:p>
    <w:p w:rsidR="00CD4114" w:rsidRDefault="002654B0" w:rsidP="00EA1534">
      <w:pPr>
        <w:pStyle w:val="a4"/>
        <w:numPr>
          <w:ilvl w:val="0"/>
          <w:numId w:val="85"/>
        </w:numPr>
        <w:tabs>
          <w:tab w:val="left" w:pos="1382"/>
        </w:tabs>
        <w:spacing w:before="8" w:line="232" w:lineRule="auto"/>
        <w:ind w:right="1017" w:firstLine="284"/>
        <w:jc w:val="both"/>
        <w:rPr>
          <w:sz w:val="20"/>
        </w:rPr>
      </w:pPr>
      <w:r>
        <w:rPr>
          <w:sz w:val="20"/>
        </w:rPr>
        <w:t>систематизировать исторический материал, содержащийся в учебной и дополнительной литературе по отечественной и всеобщей истории Нового</w:t>
      </w:r>
      <w:r>
        <w:rPr>
          <w:spacing w:val="-3"/>
          <w:sz w:val="20"/>
        </w:rPr>
        <w:t xml:space="preserve"> </w:t>
      </w:r>
      <w:r>
        <w:rPr>
          <w:sz w:val="20"/>
        </w:rPr>
        <w:t>времени;</w:t>
      </w:r>
    </w:p>
    <w:p w:rsidR="00CD4114" w:rsidRDefault="002654B0" w:rsidP="00EA1534">
      <w:pPr>
        <w:pStyle w:val="a4"/>
        <w:numPr>
          <w:ilvl w:val="0"/>
          <w:numId w:val="85"/>
        </w:numPr>
        <w:tabs>
          <w:tab w:val="left" w:pos="1382"/>
        </w:tabs>
        <w:spacing w:before="6" w:line="232" w:lineRule="auto"/>
        <w:ind w:right="1015" w:firstLine="284"/>
        <w:jc w:val="both"/>
        <w:rPr>
          <w:sz w:val="20"/>
        </w:rPr>
      </w:pPr>
      <w:r>
        <w:rPr>
          <w:sz w:val="20"/>
        </w:rPr>
        <w:t>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w:t>
      </w:r>
      <w:r>
        <w:rPr>
          <w:spacing w:val="-33"/>
          <w:sz w:val="20"/>
        </w:rPr>
        <w:t xml:space="preserve"> </w:t>
      </w:r>
      <w:r>
        <w:rPr>
          <w:sz w:val="20"/>
        </w:rPr>
        <w:t>«самодержавие»,</w:t>
      </w:r>
    </w:p>
    <w:p w:rsidR="00CD4114" w:rsidRDefault="002654B0">
      <w:pPr>
        <w:pStyle w:val="a3"/>
        <w:spacing w:before="1"/>
        <w:ind w:right="995"/>
      </w:pPr>
      <w:r>
        <w:t>«абсолютизм»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CD4114" w:rsidRDefault="002654B0" w:rsidP="00EA1534">
      <w:pPr>
        <w:pStyle w:val="a4"/>
        <w:numPr>
          <w:ilvl w:val="0"/>
          <w:numId w:val="85"/>
        </w:numPr>
        <w:tabs>
          <w:tab w:val="left" w:pos="1382"/>
        </w:tabs>
        <w:spacing w:before="6" w:line="232" w:lineRule="auto"/>
        <w:ind w:right="1014" w:firstLine="284"/>
        <w:jc w:val="both"/>
        <w:rPr>
          <w:sz w:val="20"/>
        </w:rPr>
      </w:pPr>
      <w:r>
        <w:rPr>
          <w:sz w:val="20"/>
        </w:rPr>
        <w:t>объяснять причины и следствия ключевых событий и процессов отечественной и всеобщей истории Нового времени (социальных движений, реформ и</w:t>
      </w:r>
      <w:r>
        <w:rPr>
          <w:spacing w:val="-3"/>
          <w:sz w:val="20"/>
        </w:rPr>
        <w:t xml:space="preserve"> </w:t>
      </w:r>
      <w:r>
        <w:rPr>
          <w:sz w:val="20"/>
        </w:rPr>
        <w:t>революций,</w:t>
      </w:r>
    </w:p>
    <w:p w:rsidR="00CD4114" w:rsidRDefault="002654B0">
      <w:pPr>
        <w:pStyle w:val="a3"/>
        <w:spacing w:line="228" w:lineRule="exact"/>
        <w:ind w:left="942"/>
      </w:pPr>
      <w:r>
        <w:t>взаимодействий между народами и др.);</w:t>
      </w:r>
    </w:p>
    <w:p w:rsidR="00CD4114" w:rsidRDefault="002654B0" w:rsidP="00EA1534">
      <w:pPr>
        <w:pStyle w:val="a4"/>
        <w:numPr>
          <w:ilvl w:val="0"/>
          <w:numId w:val="85"/>
        </w:numPr>
        <w:tabs>
          <w:tab w:val="left" w:pos="1382"/>
        </w:tabs>
        <w:spacing w:before="8" w:line="232" w:lineRule="auto"/>
        <w:ind w:right="1014" w:firstLine="284"/>
        <w:jc w:val="both"/>
        <w:rPr>
          <w:sz w:val="20"/>
        </w:rPr>
      </w:pPr>
      <w:r>
        <w:rPr>
          <w:sz w:val="20"/>
        </w:rPr>
        <w:t>сопоставлять развитие России и других стран в Новое время, сравнивать исторические ситуации и события;</w:t>
      </w:r>
    </w:p>
    <w:p w:rsidR="00CD4114" w:rsidRDefault="002654B0" w:rsidP="00EA1534">
      <w:pPr>
        <w:pStyle w:val="a4"/>
        <w:numPr>
          <w:ilvl w:val="0"/>
          <w:numId w:val="85"/>
        </w:numPr>
        <w:tabs>
          <w:tab w:val="left" w:pos="1381"/>
          <w:tab w:val="left" w:pos="1382"/>
        </w:tabs>
        <w:spacing w:line="274" w:lineRule="exact"/>
        <w:ind w:left="1381"/>
        <w:rPr>
          <w:sz w:val="20"/>
        </w:rPr>
      </w:pPr>
      <w:r>
        <w:rPr>
          <w:sz w:val="20"/>
        </w:rPr>
        <w:t>давать оценку событиям и личностям отечественной и всеобщей истории Нового</w:t>
      </w:r>
      <w:r>
        <w:rPr>
          <w:spacing w:val="-8"/>
          <w:sz w:val="20"/>
        </w:rPr>
        <w:t xml:space="preserve"> </w:t>
      </w:r>
      <w:r>
        <w:rPr>
          <w:sz w:val="20"/>
        </w:rPr>
        <w:t>времени.</w:t>
      </w:r>
    </w:p>
    <w:p w:rsidR="00CD4114" w:rsidRDefault="002654B0">
      <w:pPr>
        <w:pStyle w:val="2"/>
        <w:spacing w:line="227" w:lineRule="exact"/>
        <w:ind w:left="1664"/>
      </w:pPr>
      <w:r>
        <w:t>Выпускник получит возможность научиться:</w:t>
      </w:r>
    </w:p>
    <w:p w:rsidR="00CD4114" w:rsidRPr="00EA04AF" w:rsidRDefault="002654B0" w:rsidP="00EA1534">
      <w:pPr>
        <w:pStyle w:val="a4"/>
        <w:numPr>
          <w:ilvl w:val="0"/>
          <w:numId w:val="85"/>
        </w:numPr>
        <w:tabs>
          <w:tab w:val="left" w:pos="1382"/>
        </w:tabs>
        <w:spacing w:before="8" w:line="230" w:lineRule="auto"/>
        <w:ind w:right="1010" w:firstLine="284"/>
        <w:jc w:val="both"/>
        <w:rPr>
          <w:sz w:val="20"/>
        </w:rPr>
      </w:pPr>
      <w:r w:rsidRPr="00EA04AF">
        <w:rPr>
          <w:sz w:val="20"/>
        </w:rPr>
        <w:t>используя историческую карту, характеризовать социально-экономическое и политическое развитие России, других государств в Новое</w:t>
      </w:r>
      <w:r w:rsidRPr="00EA04AF">
        <w:rPr>
          <w:spacing w:val="-4"/>
          <w:sz w:val="20"/>
        </w:rPr>
        <w:t xml:space="preserve"> </w:t>
      </w:r>
      <w:r w:rsidRPr="00EA04AF">
        <w:rPr>
          <w:sz w:val="20"/>
        </w:rPr>
        <w:t>время;</w:t>
      </w:r>
    </w:p>
    <w:p w:rsidR="00CD4114" w:rsidRPr="00EA04AF" w:rsidRDefault="002654B0" w:rsidP="00EA1534">
      <w:pPr>
        <w:pStyle w:val="a4"/>
        <w:numPr>
          <w:ilvl w:val="0"/>
          <w:numId w:val="85"/>
        </w:numPr>
        <w:tabs>
          <w:tab w:val="left" w:pos="1382"/>
        </w:tabs>
        <w:spacing w:before="11" w:line="230" w:lineRule="auto"/>
        <w:ind w:right="1005" w:firstLine="284"/>
        <w:jc w:val="both"/>
        <w:rPr>
          <w:sz w:val="20"/>
        </w:rPr>
      </w:pPr>
      <w:r w:rsidRPr="00EA04AF">
        <w:rPr>
          <w:sz w:val="20"/>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w:t>
      </w:r>
      <w:r w:rsidRPr="00EA04AF">
        <w:rPr>
          <w:spacing w:val="-4"/>
          <w:sz w:val="20"/>
        </w:rPr>
        <w:t xml:space="preserve"> </w:t>
      </w:r>
      <w:r w:rsidRPr="00EA04AF">
        <w:rPr>
          <w:sz w:val="20"/>
        </w:rPr>
        <w:t>др.);</w:t>
      </w:r>
    </w:p>
    <w:p w:rsidR="00CD4114" w:rsidRPr="00EA04AF" w:rsidRDefault="002654B0" w:rsidP="00EA1534">
      <w:pPr>
        <w:pStyle w:val="a4"/>
        <w:numPr>
          <w:ilvl w:val="0"/>
          <w:numId w:val="85"/>
        </w:numPr>
        <w:tabs>
          <w:tab w:val="left" w:pos="1382"/>
        </w:tabs>
        <w:spacing w:before="12" w:line="230" w:lineRule="auto"/>
        <w:ind w:right="1013" w:firstLine="284"/>
        <w:jc w:val="both"/>
        <w:rPr>
          <w:sz w:val="20"/>
        </w:rPr>
      </w:pPr>
      <w:r w:rsidRPr="00EA04AF">
        <w:rPr>
          <w:sz w:val="20"/>
        </w:rPr>
        <w:t>сравнивать развитие России и других стран в Новое время, объяснять, в чем заключались общие черты и</w:t>
      </w:r>
      <w:r w:rsidRPr="00EA04AF">
        <w:rPr>
          <w:spacing w:val="-1"/>
          <w:sz w:val="20"/>
        </w:rPr>
        <w:t xml:space="preserve"> </w:t>
      </w:r>
      <w:r w:rsidRPr="00EA04AF">
        <w:rPr>
          <w:sz w:val="20"/>
        </w:rPr>
        <w:t>особенности;</w:t>
      </w:r>
    </w:p>
    <w:p w:rsidR="00CD4114" w:rsidRPr="00EA04AF" w:rsidRDefault="002654B0" w:rsidP="00EA1534">
      <w:pPr>
        <w:pStyle w:val="a4"/>
        <w:numPr>
          <w:ilvl w:val="0"/>
          <w:numId w:val="85"/>
        </w:numPr>
        <w:tabs>
          <w:tab w:val="left" w:pos="1382"/>
        </w:tabs>
        <w:spacing w:before="8" w:line="232" w:lineRule="auto"/>
        <w:ind w:right="1016" w:firstLine="284"/>
        <w:jc w:val="both"/>
        <w:rPr>
          <w:sz w:val="20"/>
        </w:rPr>
      </w:pPr>
      <w:r w:rsidRPr="00EA04AF">
        <w:rPr>
          <w:sz w:val="20"/>
        </w:rPr>
        <w:t>применять знания по истории России и своего края в Новое время при составлении описаний исторических и культурных памятников своего города,</w:t>
      </w:r>
      <w:r w:rsidRPr="00EA04AF">
        <w:rPr>
          <w:spacing w:val="-6"/>
          <w:sz w:val="20"/>
        </w:rPr>
        <w:t xml:space="preserve"> </w:t>
      </w:r>
      <w:r w:rsidRPr="00EA04AF">
        <w:rPr>
          <w:sz w:val="20"/>
        </w:rPr>
        <w:t>края.</w:t>
      </w:r>
    </w:p>
    <w:p w:rsidR="00CD4114" w:rsidRPr="00EA04AF" w:rsidRDefault="002654B0" w:rsidP="00EA1534">
      <w:pPr>
        <w:pStyle w:val="2"/>
        <w:numPr>
          <w:ilvl w:val="3"/>
          <w:numId w:val="89"/>
        </w:numPr>
        <w:tabs>
          <w:tab w:val="left" w:pos="1324"/>
        </w:tabs>
        <w:spacing w:before="6" w:line="229" w:lineRule="exact"/>
        <w:ind w:left="1323" w:hanging="651"/>
        <w:jc w:val="left"/>
      </w:pPr>
      <w:bookmarkStart w:id="10" w:name="_TOC_250053"/>
      <w:bookmarkEnd w:id="10"/>
      <w:r w:rsidRPr="00EA04AF">
        <w:t>Обществознание</w:t>
      </w:r>
    </w:p>
    <w:p w:rsidR="00CD4114" w:rsidRDefault="002654B0">
      <w:pPr>
        <w:ind w:left="672" w:right="7634"/>
        <w:rPr>
          <w:b/>
          <w:sz w:val="20"/>
        </w:rPr>
      </w:pPr>
      <w:r>
        <w:rPr>
          <w:b/>
          <w:sz w:val="20"/>
        </w:rPr>
        <w:t>Человек. Деятельность человека Выпускник научится:</w:t>
      </w:r>
    </w:p>
    <w:p w:rsidR="00CD4114" w:rsidRDefault="002654B0" w:rsidP="00EA1534">
      <w:pPr>
        <w:pStyle w:val="a4"/>
        <w:numPr>
          <w:ilvl w:val="4"/>
          <w:numId w:val="89"/>
        </w:numPr>
        <w:tabs>
          <w:tab w:val="left" w:pos="1100"/>
          <w:tab w:val="left" w:pos="1101"/>
        </w:tabs>
        <w:spacing w:line="268" w:lineRule="exact"/>
        <w:ind w:left="672" w:firstLine="142"/>
        <w:rPr>
          <w:rFonts w:ascii="Arial" w:hAnsi="Arial"/>
          <w:sz w:val="24"/>
        </w:rPr>
      </w:pPr>
      <w:r>
        <w:rPr>
          <w:sz w:val="20"/>
        </w:rPr>
        <w:t>использовать знания о биологическом и социальном в человеке для характеристики его</w:t>
      </w:r>
      <w:r>
        <w:rPr>
          <w:spacing w:val="-7"/>
          <w:sz w:val="20"/>
        </w:rPr>
        <w:t xml:space="preserve"> </w:t>
      </w:r>
      <w:r>
        <w:rPr>
          <w:sz w:val="20"/>
        </w:rPr>
        <w:t>природы;</w:t>
      </w:r>
    </w:p>
    <w:p w:rsidR="00CD4114" w:rsidRDefault="002654B0" w:rsidP="00EA1534">
      <w:pPr>
        <w:pStyle w:val="a4"/>
        <w:numPr>
          <w:ilvl w:val="4"/>
          <w:numId w:val="89"/>
        </w:numPr>
        <w:tabs>
          <w:tab w:val="left" w:pos="1100"/>
          <w:tab w:val="left" w:pos="1101"/>
        </w:tabs>
        <w:spacing w:line="269" w:lineRule="exact"/>
        <w:ind w:left="672" w:firstLine="142"/>
        <w:rPr>
          <w:rFonts w:ascii="Arial" w:hAnsi="Arial"/>
          <w:sz w:val="24"/>
        </w:rPr>
      </w:pPr>
      <w:r>
        <w:rPr>
          <w:sz w:val="20"/>
        </w:rPr>
        <w:t>характеризовать основные возрастные периоды жизни человека, особенности подросткового</w:t>
      </w:r>
      <w:r>
        <w:rPr>
          <w:spacing w:val="-8"/>
          <w:sz w:val="20"/>
        </w:rPr>
        <w:t xml:space="preserve"> </w:t>
      </w:r>
      <w:r>
        <w:rPr>
          <w:sz w:val="20"/>
        </w:rPr>
        <w:t>возраста;</w:t>
      </w:r>
    </w:p>
    <w:p w:rsidR="00CD4114" w:rsidRDefault="002654B0" w:rsidP="00EA1534">
      <w:pPr>
        <w:pStyle w:val="a4"/>
        <w:numPr>
          <w:ilvl w:val="4"/>
          <w:numId w:val="89"/>
        </w:numPr>
        <w:tabs>
          <w:tab w:val="left" w:pos="1100"/>
          <w:tab w:val="left" w:pos="1101"/>
        </w:tabs>
        <w:spacing w:before="4" w:line="230" w:lineRule="auto"/>
        <w:ind w:left="672" w:right="1016" w:firstLine="142"/>
        <w:rPr>
          <w:rFonts w:ascii="Arial" w:hAnsi="Arial"/>
          <w:sz w:val="24"/>
        </w:rPr>
      </w:pPr>
      <w:r>
        <w:rPr>
          <w:sz w:val="20"/>
        </w:rPr>
        <w:t>в модельных и реальных ситуациях выделять сущностные характеристики и основные виды деятельности людей, объяснять роль мотивов в деятельности</w:t>
      </w:r>
      <w:r>
        <w:rPr>
          <w:spacing w:val="-5"/>
          <w:sz w:val="20"/>
        </w:rPr>
        <w:t xml:space="preserve"> </w:t>
      </w:r>
      <w:r>
        <w:rPr>
          <w:sz w:val="20"/>
        </w:rPr>
        <w:t>человека;</w:t>
      </w:r>
    </w:p>
    <w:p w:rsidR="00CD4114" w:rsidRDefault="002654B0" w:rsidP="00EA1534">
      <w:pPr>
        <w:pStyle w:val="a4"/>
        <w:numPr>
          <w:ilvl w:val="4"/>
          <w:numId w:val="89"/>
        </w:numPr>
        <w:tabs>
          <w:tab w:val="left" w:pos="1100"/>
          <w:tab w:val="left" w:pos="1101"/>
        </w:tabs>
        <w:spacing w:before="3" w:line="272" w:lineRule="exact"/>
        <w:ind w:left="1100" w:hanging="286"/>
        <w:rPr>
          <w:rFonts w:ascii="Arial" w:hAnsi="Arial"/>
          <w:sz w:val="24"/>
        </w:rPr>
      </w:pPr>
      <w:r>
        <w:rPr>
          <w:sz w:val="20"/>
        </w:rPr>
        <w:t>характеризовать и иллюстрировать конкретными примерами группы потребностей</w:t>
      </w:r>
      <w:r>
        <w:rPr>
          <w:spacing w:val="-6"/>
          <w:sz w:val="20"/>
        </w:rPr>
        <w:t xml:space="preserve"> </w:t>
      </w:r>
      <w:r>
        <w:rPr>
          <w:sz w:val="20"/>
        </w:rPr>
        <w:t>человека;</w:t>
      </w:r>
    </w:p>
    <w:p w:rsidR="00CD4114" w:rsidRDefault="002654B0" w:rsidP="00EA1534">
      <w:pPr>
        <w:pStyle w:val="a4"/>
        <w:numPr>
          <w:ilvl w:val="4"/>
          <w:numId w:val="89"/>
        </w:numPr>
        <w:tabs>
          <w:tab w:val="left" w:pos="1100"/>
          <w:tab w:val="left" w:pos="1101"/>
        </w:tabs>
        <w:spacing w:line="272" w:lineRule="exact"/>
        <w:ind w:left="1100" w:hanging="286"/>
        <w:rPr>
          <w:rFonts w:ascii="Arial" w:hAnsi="Arial"/>
          <w:sz w:val="24"/>
        </w:rPr>
      </w:pPr>
      <w:r>
        <w:rPr>
          <w:sz w:val="20"/>
        </w:rPr>
        <w:t>приводить примеры основных видов деятельности</w:t>
      </w:r>
      <w:r>
        <w:rPr>
          <w:spacing w:val="-3"/>
          <w:sz w:val="20"/>
        </w:rPr>
        <w:t xml:space="preserve"> </w:t>
      </w:r>
      <w:r>
        <w:rPr>
          <w:sz w:val="20"/>
        </w:rPr>
        <w:t>человека;</w:t>
      </w:r>
    </w:p>
    <w:p w:rsidR="00CD4114" w:rsidRDefault="00CD4114">
      <w:pPr>
        <w:pStyle w:val="a3"/>
        <w:ind w:left="0"/>
      </w:pPr>
    </w:p>
    <w:p w:rsidR="00CD4114" w:rsidRDefault="00CD4114">
      <w:pPr>
        <w:pStyle w:val="a3"/>
        <w:ind w:left="0"/>
        <w:rPr>
          <w:sz w:val="24"/>
        </w:rPr>
      </w:pPr>
    </w:p>
    <w:p w:rsidR="00CD4114" w:rsidRDefault="002654B0">
      <w:pPr>
        <w:pStyle w:val="1"/>
      </w:pPr>
      <w:r>
        <w:t>32</w:t>
      </w:r>
    </w:p>
    <w:p w:rsidR="00CD4114" w:rsidRDefault="00CD4114">
      <w:pPr>
        <w:sectPr w:rsidR="00CD4114">
          <w:pgSz w:w="11910" w:h="16840"/>
          <w:pgMar w:top="340" w:right="140" w:bottom="280" w:left="460" w:header="720" w:footer="720" w:gutter="0"/>
          <w:cols w:space="720"/>
        </w:sectPr>
      </w:pPr>
    </w:p>
    <w:p w:rsidR="00CD4114" w:rsidRDefault="002654B0" w:rsidP="00EA1534">
      <w:pPr>
        <w:pStyle w:val="a4"/>
        <w:numPr>
          <w:ilvl w:val="4"/>
          <w:numId w:val="89"/>
        </w:numPr>
        <w:tabs>
          <w:tab w:val="left" w:pos="1101"/>
        </w:tabs>
        <w:spacing w:before="86" w:line="235" w:lineRule="auto"/>
        <w:ind w:left="672" w:right="1015" w:firstLine="142"/>
        <w:jc w:val="both"/>
        <w:rPr>
          <w:rFonts w:ascii="Arial" w:hAnsi="Arial"/>
          <w:sz w:val="24"/>
        </w:rPr>
      </w:pPr>
      <w:r>
        <w:rPr>
          <w:sz w:val="20"/>
        </w:rPr>
        <w:lastRenderedPageBreak/>
        <w:t>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w:t>
      </w:r>
      <w:r>
        <w:rPr>
          <w:spacing w:val="1"/>
          <w:sz w:val="20"/>
        </w:rPr>
        <w:t xml:space="preserve"> </w:t>
      </w:r>
      <w:r>
        <w:rPr>
          <w:sz w:val="20"/>
        </w:rPr>
        <w:t>конфликтов.</w:t>
      </w:r>
    </w:p>
    <w:p w:rsidR="00CD4114" w:rsidRDefault="002654B0">
      <w:pPr>
        <w:pStyle w:val="2"/>
        <w:spacing w:before="7"/>
      </w:pPr>
      <w:r>
        <w:t>Выпускник получит возможность научиться:</w:t>
      </w:r>
    </w:p>
    <w:p w:rsidR="00CD4114" w:rsidRPr="00EA04AF" w:rsidRDefault="002654B0" w:rsidP="00EA1534">
      <w:pPr>
        <w:pStyle w:val="a4"/>
        <w:numPr>
          <w:ilvl w:val="4"/>
          <w:numId w:val="89"/>
        </w:numPr>
        <w:tabs>
          <w:tab w:val="left" w:pos="1100"/>
          <w:tab w:val="left" w:pos="1101"/>
        </w:tabs>
        <w:spacing w:before="4" w:line="232" w:lineRule="auto"/>
        <w:ind w:left="672" w:right="1015" w:firstLine="142"/>
        <w:rPr>
          <w:rFonts w:ascii="Arial" w:hAnsi="Arial"/>
          <w:sz w:val="24"/>
        </w:rPr>
      </w:pPr>
      <w:r w:rsidRPr="00EA04AF">
        <w:rPr>
          <w:sz w:val="20"/>
        </w:rPr>
        <w:t>выполнять несложные практические задания, основанные на ситуациях, связанных с деятельностью человека;</w:t>
      </w:r>
    </w:p>
    <w:p w:rsidR="00CD4114" w:rsidRPr="00EA04AF" w:rsidRDefault="002654B0" w:rsidP="00EA1534">
      <w:pPr>
        <w:pStyle w:val="a4"/>
        <w:numPr>
          <w:ilvl w:val="4"/>
          <w:numId w:val="89"/>
        </w:numPr>
        <w:tabs>
          <w:tab w:val="left" w:pos="1100"/>
          <w:tab w:val="left" w:pos="1101"/>
        </w:tabs>
        <w:spacing w:line="272" w:lineRule="exact"/>
        <w:ind w:left="1100" w:hanging="286"/>
        <w:rPr>
          <w:rFonts w:ascii="Arial" w:hAnsi="Arial"/>
          <w:sz w:val="24"/>
        </w:rPr>
      </w:pPr>
      <w:r w:rsidRPr="00EA04AF">
        <w:rPr>
          <w:sz w:val="20"/>
        </w:rPr>
        <w:t>оценивать роль деятельности в жизни человека и общества;</w:t>
      </w:r>
    </w:p>
    <w:p w:rsidR="00CD4114" w:rsidRPr="00EA04AF" w:rsidRDefault="002654B0" w:rsidP="00EA1534">
      <w:pPr>
        <w:pStyle w:val="a4"/>
        <w:numPr>
          <w:ilvl w:val="4"/>
          <w:numId w:val="89"/>
        </w:numPr>
        <w:tabs>
          <w:tab w:val="left" w:pos="1100"/>
          <w:tab w:val="left" w:pos="1101"/>
        </w:tabs>
        <w:spacing w:before="3" w:line="232" w:lineRule="auto"/>
        <w:ind w:left="672" w:right="1004" w:firstLine="142"/>
        <w:rPr>
          <w:rFonts w:ascii="Arial" w:hAnsi="Arial"/>
          <w:sz w:val="24"/>
        </w:rPr>
      </w:pPr>
      <w:r w:rsidRPr="00EA04AF">
        <w:rPr>
          <w:sz w:val="20"/>
        </w:rPr>
        <w:t>оценивать последствия удовлетворения мнимых потребностей, на примерах показывать опасность удовлетворения мнимых потребностей, угрожающих</w:t>
      </w:r>
      <w:r w:rsidRPr="00EA04AF">
        <w:rPr>
          <w:spacing w:val="-3"/>
          <w:sz w:val="20"/>
        </w:rPr>
        <w:t xml:space="preserve"> </w:t>
      </w:r>
      <w:r w:rsidRPr="00EA04AF">
        <w:rPr>
          <w:sz w:val="20"/>
        </w:rPr>
        <w:t>здоровью;</w:t>
      </w:r>
    </w:p>
    <w:p w:rsidR="00CD4114" w:rsidRPr="00EA04AF" w:rsidRDefault="002654B0" w:rsidP="00EA1534">
      <w:pPr>
        <w:pStyle w:val="a4"/>
        <w:numPr>
          <w:ilvl w:val="4"/>
          <w:numId w:val="89"/>
        </w:numPr>
        <w:tabs>
          <w:tab w:val="left" w:pos="1100"/>
          <w:tab w:val="left" w:pos="1101"/>
          <w:tab w:val="left" w:pos="2471"/>
          <w:tab w:val="left" w:pos="3532"/>
          <w:tab w:val="left" w:pos="5847"/>
          <w:tab w:val="left" w:pos="6715"/>
          <w:tab w:val="left" w:pos="7220"/>
          <w:tab w:val="left" w:pos="8854"/>
        </w:tabs>
        <w:spacing w:before="9" w:line="232" w:lineRule="auto"/>
        <w:ind w:left="672" w:right="1013" w:firstLine="142"/>
        <w:rPr>
          <w:rFonts w:ascii="Arial" w:hAnsi="Arial"/>
          <w:sz w:val="24"/>
        </w:rPr>
      </w:pPr>
      <w:r w:rsidRPr="00EA04AF">
        <w:rPr>
          <w:sz w:val="20"/>
        </w:rPr>
        <w:t>использовать</w:t>
      </w:r>
      <w:r w:rsidRPr="00EA04AF">
        <w:rPr>
          <w:sz w:val="20"/>
        </w:rPr>
        <w:tab/>
        <w:t>элементы</w:t>
      </w:r>
      <w:r w:rsidRPr="00EA04AF">
        <w:rPr>
          <w:sz w:val="20"/>
        </w:rPr>
        <w:tab/>
        <w:t>причинно-следственного</w:t>
      </w:r>
      <w:r w:rsidRPr="00EA04AF">
        <w:rPr>
          <w:sz w:val="20"/>
        </w:rPr>
        <w:tab/>
        <w:t>анализа</w:t>
      </w:r>
      <w:r w:rsidRPr="00EA04AF">
        <w:rPr>
          <w:sz w:val="20"/>
        </w:rPr>
        <w:tab/>
        <w:t>при</w:t>
      </w:r>
      <w:r w:rsidRPr="00EA04AF">
        <w:rPr>
          <w:sz w:val="20"/>
        </w:rPr>
        <w:tab/>
        <w:t>характеристике</w:t>
      </w:r>
      <w:r w:rsidRPr="00EA04AF">
        <w:rPr>
          <w:sz w:val="20"/>
        </w:rPr>
        <w:tab/>
      </w:r>
      <w:r w:rsidRPr="00EA04AF">
        <w:rPr>
          <w:w w:val="95"/>
          <w:sz w:val="20"/>
        </w:rPr>
        <w:t xml:space="preserve">межличностных </w:t>
      </w:r>
      <w:r w:rsidRPr="00EA04AF">
        <w:rPr>
          <w:sz w:val="20"/>
        </w:rPr>
        <w:t>конфликтов;</w:t>
      </w:r>
    </w:p>
    <w:p w:rsidR="00CD4114" w:rsidRPr="00EA04AF" w:rsidRDefault="002654B0" w:rsidP="00EA1534">
      <w:pPr>
        <w:pStyle w:val="a4"/>
        <w:numPr>
          <w:ilvl w:val="4"/>
          <w:numId w:val="89"/>
        </w:numPr>
        <w:tabs>
          <w:tab w:val="left" w:pos="1100"/>
          <w:tab w:val="left" w:pos="1101"/>
        </w:tabs>
        <w:spacing w:before="11" w:line="230" w:lineRule="auto"/>
        <w:ind w:left="672" w:right="1013" w:firstLine="142"/>
        <w:rPr>
          <w:rFonts w:ascii="Arial" w:hAnsi="Arial"/>
          <w:sz w:val="24"/>
        </w:rPr>
      </w:pPr>
      <w:r w:rsidRPr="00EA04AF">
        <w:rPr>
          <w:sz w:val="20"/>
        </w:rPr>
        <w:t>моделировать возможные последствия позитивного и негативного воздействия группы на человека, делать</w:t>
      </w:r>
      <w:r w:rsidRPr="00EA04AF">
        <w:rPr>
          <w:spacing w:val="-1"/>
          <w:sz w:val="20"/>
        </w:rPr>
        <w:t xml:space="preserve"> </w:t>
      </w:r>
      <w:r w:rsidRPr="00EA04AF">
        <w:rPr>
          <w:sz w:val="20"/>
        </w:rPr>
        <w:t>выводы.</w:t>
      </w:r>
    </w:p>
    <w:p w:rsidR="00CD4114" w:rsidRPr="00EA04AF" w:rsidRDefault="002654B0">
      <w:pPr>
        <w:pStyle w:val="2"/>
        <w:spacing w:before="6" w:line="240" w:lineRule="auto"/>
      </w:pPr>
      <w:r w:rsidRPr="00EA04AF">
        <w:t>Общество</w:t>
      </w:r>
    </w:p>
    <w:p w:rsidR="00CD4114" w:rsidRPr="00EA04AF" w:rsidRDefault="002654B0">
      <w:pPr>
        <w:spacing w:before="1" w:line="228" w:lineRule="exact"/>
        <w:ind w:left="672"/>
        <w:rPr>
          <w:b/>
          <w:sz w:val="20"/>
        </w:rPr>
      </w:pPr>
      <w:r w:rsidRPr="00EA04AF">
        <w:rPr>
          <w:b/>
          <w:sz w:val="20"/>
        </w:rPr>
        <w:t>Выпускник научится:</w:t>
      </w:r>
    </w:p>
    <w:p w:rsidR="00CD4114" w:rsidRPr="00EA04AF" w:rsidRDefault="002654B0" w:rsidP="00EA1534">
      <w:pPr>
        <w:pStyle w:val="a4"/>
        <w:numPr>
          <w:ilvl w:val="5"/>
          <w:numId w:val="89"/>
        </w:numPr>
        <w:tabs>
          <w:tab w:val="left" w:pos="1101"/>
        </w:tabs>
        <w:spacing w:before="4" w:line="232" w:lineRule="auto"/>
        <w:ind w:right="1013" w:firstLine="284"/>
        <w:rPr>
          <w:sz w:val="20"/>
        </w:rPr>
      </w:pPr>
      <w:r w:rsidRPr="00EA04AF">
        <w:rPr>
          <w:sz w:val="20"/>
        </w:rPr>
        <w:t>демонстрировать на примерах взаимосвязь природы и общества, раскрывать роль природы в жизни человека;</w:t>
      </w:r>
    </w:p>
    <w:p w:rsidR="00CD4114" w:rsidRPr="00EA04AF" w:rsidRDefault="002654B0" w:rsidP="00EA1534">
      <w:pPr>
        <w:pStyle w:val="a4"/>
        <w:numPr>
          <w:ilvl w:val="5"/>
          <w:numId w:val="89"/>
        </w:numPr>
        <w:tabs>
          <w:tab w:val="left" w:pos="1101"/>
        </w:tabs>
        <w:spacing w:before="3" w:line="271" w:lineRule="exact"/>
        <w:ind w:left="1100" w:hanging="144"/>
        <w:rPr>
          <w:sz w:val="20"/>
        </w:rPr>
      </w:pPr>
      <w:r w:rsidRPr="00EA04AF">
        <w:rPr>
          <w:sz w:val="20"/>
        </w:rPr>
        <w:t>распознавать на основе приведенных данных основные типы</w:t>
      </w:r>
      <w:r w:rsidRPr="00EA04AF">
        <w:rPr>
          <w:spacing w:val="-3"/>
          <w:sz w:val="20"/>
        </w:rPr>
        <w:t xml:space="preserve"> </w:t>
      </w:r>
      <w:r w:rsidRPr="00EA04AF">
        <w:rPr>
          <w:sz w:val="20"/>
        </w:rPr>
        <w:t>обществ;</w:t>
      </w:r>
    </w:p>
    <w:p w:rsidR="00CD4114" w:rsidRPr="00EA04AF" w:rsidRDefault="002654B0" w:rsidP="00EA1534">
      <w:pPr>
        <w:pStyle w:val="a4"/>
        <w:numPr>
          <w:ilvl w:val="5"/>
          <w:numId w:val="89"/>
        </w:numPr>
        <w:tabs>
          <w:tab w:val="left" w:pos="1101"/>
        </w:tabs>
        <w:spacing w:before="2" w:line="232" w:lineRule="auto"/>
        <w:ind w:right="1014" w:firstLine="284"/>
        <w:rPr>
          <w:sz w:val="20"/>
        </w:rPr>
      </w:pPr>
      <w:r w:rsidRPr="00EA04AF">
        <w:rPr>
          <w:sz w:val="20"/>
        </w:rPr>
        <w:t>характеризовать движение от одних форм общественной жизни к другим; оценивать социальные явления с позиций общественного</w:t>
      </w:r>
      <w:r w:rsidRPr="00EA04AF">
        <w:rPr>
          <w:spacing w:val="-1"/>
          <w:sz w:val="20"/>
        </w:rPr>
        <w:t xml:space="preserve"> </w:t>
      </w:r>
      <w:r w:rsidRPr="00EA04AF">
        <w:rPr>
          <w:sz w:val="20"/>
        </w:rPr>
        <w:t>прогресса;</w:t>
      </w:r>
    </w:p>
    <w:p w:rsidR="00CD4114" w:rsidRPr="00EA04AF" w:rsidRDefault="002654B0" w:rsidP="00EA1534">
      <w:pPr>
        <w:pStyle w:val="a4"/>
        <w:numPr>
          <w:ilvl w:val="5"/>
          <w:numId w:val="89"/>
        </w:numPr>
        <w:tabs>
          <w:tab w:val="left" w:pos="1101"/>
        </w:tabs>
        <w:spacing w:before="8" w:line="232" w:lineRule="auto"/>
        <w:ind w:right="1007" w:firstLine="284"/>
        <w:rPr>
          <w:sz w:val="20"/>
        </w:rPr>
      </w:pPr>
      <w:r w:rsidRPr="00EA04AF">
        <w:rPr>
          <w:sz w:val="20"/>
        </w:rPr>
        <w:t>различать экономические, социальные, политические, культурные явления и процессы общественной жизни;</w:t>
      </w:r>
    </w:p>
    <w:p w:rsidR="00CD4114" w:rsidRPr="00EA04AF" w:rsidRDefault="002654B0" w:rsidP="00EA1534">
      <w:pPr>
        <w:pStyle w:val="a4"/>
        <w:numPr>
          <w:ilvl w:val="5"/>
          <w:numId w:val="89"/>
        </w:numPr>
        <w:tabs>
          <w:tab w:val="left" w:pos="1101"/>
          <w:tab w:val="left" w:pos="2249"/>
          <w:tab w:val="left" w:pos="3438"/>
          <w:tab w:val="left" w:pos="5038"/>
          <w:tab w:val="left" w:pos="5381"/>
          <w:tab w:val="left" w:pos="6775"/>
          <w:tab w:val="left" w:pos="7727"/>
          <w:tab w:val="left" w:pos="8978"/>
          <w:tab w:val="left" w:pos="9410"/>
        </w:tabs>
        <w:spacing w:before="11" w:line="230" w:lineRule="auto"/>
        <w:ind w:right="1014" w:firstLine="284"/>
        <w:rPr>
          <w:sz w:val="20"/>
        </w:rPr>
      </w:pPr>
      <w:r w:rsidRPr="00EA04AF">
        <w:rPr>
          <w:sz w:val="20"/>
        </w:rPr>
        <w:t>выполнять</w:t>
      </w:r>
      <w:r w:rsidRPr="00EA04AF">
        <w:rPr>
          <w:sz w:val="20"/>
        </w:rPr>
        <w:tab/>
        <w:t>несложные</w:t>
      </w:r>
      <w:r w:rsidRPr="00EA04AF">
        <w:rPr>
          <w:sz w:val="20"/>
        </w:rPr>
        <w:tab/>
        <w:t>познавательные</w:t>
      </w:r>
      <w:r w:rsidRPr="00EA04AF">
        <w:rPr>
          <w:sz w:val="20"/>
        </w:rPr>
        <w:tab/>
        <w:t>и</w:t>
      </w:r>
      <w:r w:rsidRPr="00EA04AF">
        <w:rPr>
          <w:sz w:val="20"/>
        </w:rPr>
        <w:tab/>
        <w:t>практические</w:t>
      </w:r>
      <w:r w:rsidRPr="00EA04AF">
        <w:rPr>
          <w:sz w:val="20"/>
        </w:rPr>
        <w:tab/>
        <w:t>задания,</w:t>
      </w:r>
      <w:r w:rsidRPr="00EA04AF">
        <w:rPr>
          <w:sz w:val="20"/>
        </w:rPr>
        <w:tab/>
        <w:t>основанные</w:t>
      </w:r>
      <w:r w:rsidRPr="00EA04AF">
        <w:rPr>
          <w:sz w:val="20"/>
        </w:rPr>
        <w:tab/>
        <w:t>на</w:t>
      </w:r>
      <w:r w:rsidRPr="00EA04AF">
        <w:rPr>
          <w:sz w:val="20"/>
        </w:rPr>
        <w:tab/>
      </w:r>
      <w:r w:rsidRPr="00EA04AF">
        <w:rPr>
          <w:spacing w:val="-3"/>
          <w:sz w:val="20"/>
        </w:rPr>
        <w:t xml:space="preserve">ситуациях </w:t>
      </w:r>
      <w:r w:rsidRPr="00EA04AF">
        <w:rPr>
          <w:sz w:val="20"/>
        </w:rPr>
        <w:t>жизнедеятельности человека в разных сферах</w:t>
      </w:r>
      <w:r w:rsidRPr="00EA04AF">
        <w:rPr>
          <w:spacing w:val="-5"/>
          <w:sz w:val="20"/>
        </w:rPr>
        <w:t xml:space="preserve"> </w:t>
      </w:r>
      <w:r w:rsidRPr="00EA04AF">
        <w:rPr>
          <w:sz w:val="20"/>
        </w:rPr>
        <w:t>общества;</w:t>
      </w:r>
    </w:p>
    <w:p w:rsidR="00CD4114" w:rsidRPr="00EA04AF" w:rsidRDefault="002654B0" w:rsidP="00EA1534">
      <w:pPr>
        <w:pStyle w:val="a4"/>
        <w:numPr>
          <w:ilvl w:val="5"/>
          <w:numId w:val="89"/>
        </w:numPr>
        <w:tabs>
          <w:tab w:val="left" w:pos="1101"/>
        </w:tabs>
        <w:spacing w:before="9" w:line="232" w:lineRule="auto"/>
        <w:ind w:right="1006" w:firstLine="284"/>
        <w:rPr>
          <w:sz w:val="20"/>
        </w:rPr>
      </w:pPr>
      <w:r w:rsidRPr="00EA04AF">
        <w:rPr>
          <w:sz w:val="20"/>
        </w:rPr>
        <w:t>характеризовать экологический кризис как глобальную проблему человечества, раскрывать причины экологического кризиса;</w:t>
      </w:r>
    </w:p>
    <w:p w:rsidR="00CD4114" w:rsidRPr="00EA04AF" w:rsidRDefault="002654B0" w:rsidP="00EA1534">
      <w:pPr>
        <w:pStyle w:val="a4"/>
        <w:numPr>
          <w:ilvl w:val="5"/>
          <w:numId w:val="89"/>
        </w:numPr>
        <w:tabs>
          <w:tab w:val="left" w:pos="1101"/>
        </w:tabs>
        <w:spacing w:before="8" w:line="232" w:lineRule="auto"/>
        <w:ind w:right="1016" w:firstLine="284"/>
        <w:rPr>
          <w:sz w:val="20"/>
        </w:rPr>
      </w:pPr>
      <w:r w:rsidRPr="00EA04AF">
        <w:rPr>
          <w:sz w:val="20"/>
        </w:rPr>
        <w:t>на основе полученных знаний выбирать в предлагаемых модельных ситуациях и осуществлять на практике экологически рациональное</w:t>
      </w:r>
      <w:r w:rsidRPr="00EA04AF">
        <w:rPr>
          <w:spacing w:val="1"/>
          <w:sz w:val="20"/>
        </w:rPr>
        <w:t xml:space="preserve"> </w:t>
      </w:r>
      <w:r w:rsidRPr="00EA04AF">
        <w:rPr>
          <w:sz w:val="20"/>
        </w:rPr>
        <w:t>поведение;</w:t>
      </w:r>
    </w:p>
    <w:p w:rsidR="00CD4114" w:rsidRPr="00EA04AF" w:rsidRDefault="002654B0" w:rsidP="00EA1534">
      <w:pPr>
        <w:pStyle w:val="a4"/>
        <w:numPr>
          <w:ilvl w:val="5"/>
          <w:numId w:val="89"/>
        </w:numPr>
        <w:tabs>
          <w:tab w:val="left" w:pos="1101"/>
        </w:tabs>
        <w:spacing w:before="11" w:line="230" w:lineRule="auto"/>
        <w:ind w:left="1950" w:right="2287" w:hanging="994"/>
        <w:rPr>
          <w:sz w:val="20"/>
        </w:rPr>
      </w:pPr>
      <w:r w:rsidRPr="00EA04AF">
        <w:rPr>
          <w:sz w:val="20"/>
        </w:rPr>
        <w:t>раскрывать влияние современных средств массовой коммуникации на общество и</w:t>
      </w:r>
      <w:r w:rsidRPr="00EA04AF">
        <w:rPr>
          <w:spacing w:val="-36"/>
          <w:sz w:val="20"/>
        </w:rPr>
        <w:t xml:space="preserve"> </w:t>
      </w:r>
      <w:r w:rsidRPr="00EA04AF">
        <w:rPr>
          <w:sz w:val="20"/>
        </w:rPr>
        <w:t>личность; конкретизировать примерами опасность международного</w:t>
      </w:r>
      <w:r w:rsidRPr="00EA04AF">
        <w:rPr>
          <w:spacing w:val="-4"/>
          <w:sz w:val="20"/>
        </w:rPr>
        <w:t xml:space="preserve"> </w:t>
      </w:r>
      <w:r w:rsidRPr="00EA04AF">
        <w:rPr>
          <w:sz w:val="20"/>
        </w:rPr>
        <w:t>терроризма.</w:t>
      </w:r>
    </w:p>
    <w:p w:rsidR="00CD4114" w:rsidRPr="00EA04AF" w:rsidRDefault="002654B0">
      <w:pPr>
        <w:pStyle w:val="2"/>
        <w:spacing w:before="7"/>
      </w:pPr>
      <w:r w:rsidRPr="00EA04AF">
        <w:t>Выпускник получит возможность научиться:</w:t>
      </w:r>
    </w:p>
    <w:p w:rsidR="00CD4114" w:rsidRPr="00EA04AF" w:rsidRDefault="002654B0" w:rsidP="00EA1534">
      <w:pPr>
        <w:pStyle w:val="a4"/>
        <w:numPr>
          <w:ilvl w:val="5"/>
          <w:numId w:val="89"/>
        </w:numPr>
        <w:tabs>
          <w:tab w:val="left" w:pos="1101"/>
        </w:tabs>
        <w:spacing w:before="5" w:line="232" w:lineRule="auto"/>
        <w:ind w:right="1017" w:firstLine="284"/>
        <w:rPr>
          <w:sz w:val="20"/>
        </w:rPr>
      </w:pPr>
      <w:r w:rsidRPr="00EA04AF">
        <w:rPr>
          <w:sz w:val="20"/>
        </w:rPr>
        <w:t>наблюдать и характеризовать явления и события, происходящие в различных сферах общественной жизни;</w:t>
      </w:r>
    </w:p>
    <w:p w:rsidR="00CD4114" w:rsidRPr="00EA04AF" w:rsidRDefault="002654B0" w:rsidP="00EA1534">
      <w:pPr>
        <w:pStyle w:val="a4"/>
        <w:numPr>
          <w:ilvl w:val="5"/>
          <w:numId w:val="89"/>
        </w:numPr>
        <w:tabs>
          <w:tab w:val="left" w:pos="1101"/>
        </w:tabs>
        <w:spacing w:before="8" w:line="232" w:lineRule="auto"/>
        <w:ind w:right="1014" w:firstLine="284"/>
        <w:rPr>
          <w:sz w:val="20"/>
        </w:rPr>
      </w:pPr>
      <w:r w:rsidRPr="00EA04AF">
        <w:rPr>
          <w:sz w:val="20"/>
        </w:rPr>
        <w:t>выявлять причинно-следственные связи общественных явлений и характеризовать основные направления общественного развития;</w:t>
      </w:r>
    </w:p>
    <w:p w:rsidR="00CD4114" w:rsidRPr="00EA04AF" w:rsidRDefault="002654B0" w:rsidP="00EA1534">
      <w:pPr>
        <w:pStyle w:val="a4"/>
        <w:numPr>
          <w:ilvl w:val="5"/>
          <w:numId w:val="89"/>
        </w:numPr>
        <w:tabs>
          <w:tab w:val="left" w:pos="1101"/>
        </w:tabs>
        <w:spacing w:line="274" w:lineRule="exact"/>
        <w:ind w:left="1100" w:hanging="144"/>
        <w:rPr>
          <w:sz w:val="20"/>
        </w:rPr>
      </w:pPr>
      <w:r w:rsidRPr="00EA04AF">
        <w:rPr>
          <w:sz w:val="20"/>
        </w:rPr>
        <w:t>осознанно содействовать защите природы.</w:t>
      </w:r>
    </w:p>
    <w:p w:rsidR="00CD4114" w:rsidRPr="00EA04AF" w:rsidRDefault="002654B0">
      <w:pPr>
        <w:pStyle w:val="2"/>
        <w:spacing w:line="240" w:lineRule="auto"/>
        <w:ind w:right="8608"/>
      </w:pPr>
      <w:r w:rsidRPr="00EA04AF">
        <w:t>Социальные нормы Выпускник научится:</w:t>
      </w:r>
    </w:p>
    <w:p w:rsidR="00CD4114" w:rsidRPr="00EA04AF" w:rsidRDefault="002654B0" w:rsidP="00EA1534">
      <w:pPr>
        <w:pStyle w:val="a4"/>
        <w:numPr>
          <w:ilvl w:val="5"/>
          <w:numId w:val="89"/>
        </w:numPr>
        <w:tabs>
          <w:tab w:val="left" w:pos="1101"/>
        </w:tabs>
        <w:spacing w:line="268" w:lineRule="exact"/>
        <w:ind w:left="1100" w:hanging="144"/>
        <w:rPr>
          <w:sz w:val="20"/>
        </w:rPr>
      </w:pPr>
      <w:r w:rsidRPr="00EA04AF">
        <w:rPr>
          <w:sz w:val="20"/>
        </w:rPr>
        <w:t>раскрывать роль социальных норм как регуляторов общественной жизни и поведения</w:t>
      </w:r>
      <w:r w:rsidRPr="00EA04AF">
        <w:rPr>
          <w:spacing w:val="-8"/>
          <w:sz w:val="20"/>
        </w:rPr>
        <w:t xml:space="preserve"> </w:t>
      </w:r>
      <w:r w:rsidRPr="00EA04AF">
        <w:rPr>
          <w:sz w:val="20"/>
        </w:rPr>
        <w:t>человека;</w:t>
      </w:r>
    </w:p>
    <w:p w:rsidR="00CD4114" w:rsidRPr="00EA04AF" w:rsidRDefault="002654B0" w:rsidP="00EA1534">
      <w:pPr>
        <w:pStyle w:val="a4"/>
        <w:numPr>
          <w:ilvl w:val="5"/>
          <w:numId w:val="89"/>
        </w:numPr>
        <w:tabs>
          <w:tab w:val="left" w:pos="1101"/>
        </w:tabs>
        <w:spacing w:line="268" w:lineRule="exact"/>
        <w:ind w:left="1100" w:hanging="144"/>
        <w:rPr>
          <w:sz w:val="20"/>
        </w:rPr>
      </w:pPr>
      <w:r w:rsidRPr="00EA04AF">
        <w:rPr>
          <w:sz w:val="20"/>
        </w:rPr>
        <w:t>различать отдельные виды социальных</w:t>
      </w:r>
      <w:r w:rsidRPr="00EA04AF">
        <w:rPr>
          <w:spacing w:val="-17"/>
          <w:sz w:val="20"/>
        </w:rPr>
        <w:t xml:space="preserve"> </w:t>
      </w:r>
      <w:r w:rsidRPr="00EA04AF">
        <w:rPr>
          <w:sz w:val="20"/>
        </w:rPr>
        <w:t>норм;</w:t>
      </w:r>
    </w:p>
    <w:p w:rsidR="00CD4114" w:rsidRPr="00EA04AF" w:rsidRDefault="002654B0" w:rsidP="00EA1534">
      <w:pPr>
        <w:pStyle w:val="a4"/>
        <w:numPr>
          <w:ilvl w:val="4"/>
          <w:numId w:val="89"/>
        </w:numPr>
        <w:tabs>
          <w:tab w:val="left" w:pos="1100"/>
          <w:tab w:val="left" w:pos="1101"/>
        </w:tabs>
        <w:spacing w:line="268" w:lineRule="exact"/>
        <w:ind w:left="1100" w:hanging="286"/>
        <w:rPr>
          <w:rFonts w:ascii="Arial" w:hAnsi="Arial"/>
          <w:sz w:val="24"/>
        </w:rPr>
      </w:pPr>
      <w:r w:rsidRPr="00EA04AF">
        <w:rPr>
          <w:sz w:val="20"/>
        </w:rPr>
        <w:t>характеризовать основные нормы</w:t>
      </w:r>
      <w:r w:rsidRPr="00EA04AF">
        <w:rPr>
          <w:spacing w:val="-16"/>
          <w:sz w:val="20"/>
        </w:rPr>
        <w:t xml:space="preserve"> </w:t>
      </w:r>
      <w:r w:rsidRPr="00EA04AF">
        <w:rPr>
          <w:sz w:val="20"/>
        </w:rPr>
        <w:t>морали;</w:t>
      </w:r>
    </w:p>
    <w:p w:rsidR="00CD4114" w:rsidRPr="00EA04AF" w:rsidRDefault="002654B0" w:rsidP="00EA1534">
      <w:pPr>
        <w:pStyle w:val="a4"/>
        <w:numPr>
          <w:ilvl w:val="4"/>
          <w:numId w:val="89"/>
        </w:numPr>
        <w:tabs>
          <w:tab w:val="left" w:pos="1101"/>
        </w:tabs>
        <w:spacing w:line="237" w:lineRule="auto"/>
        <w:ind w:left="672" w:right="1013" w:firstLine="142"/>
        <w:jc w:val="both"/>
        <w:rPr>
          <w:rFonts w:ascii="Arial" w:hAnsi="Arial"/>
          <w:sz w:val="24"/>
        </w:rPr>
      </w:pPr>
      <w:r w:rsidRPr="00EA04AF">
        <w:rPr>
          <w:sz w:val="20"/>
        </w:rPr>
        <w:t>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w:t>
      </w:r>
      <w:r w:rsidRPr="00EA04AF">
        <w:rPr>
          <w:spacing w:val="-2"/>
          <w:sz w:val="20"/>
        </w:rPr>
        <w:t xml:space="preserve"> </w:t>
      </w:r>
      <w:r w:rsidRPr="00EA04AF">
        <w:rPr>
          <w:sz w:val="20"/>
        </w:rPr>
        <w:t>ценностями;</w:t>
      </w:r>
    </w:p>
    <w:p w:rsidR="00CD4114" w:rsidRPr="00EA04AF" w:rsidRDefault="002654B0" w:rsidP="00EA1534">
      <w:pPr>
        <w:pStyle w:val="a4"/>
        <w:numPr>
          <w:ilvl w:val="4"/>
          <w:numId w:val="89"/>
        </w:numPr>
        <w:tabs>
          <w:tab w:val="left" w:pos="1100"/>
          <w:tab w:val="left" w:pos="1101"/>
          <w:tab w:val="left" w:pos="2797"/>
          <w:tab w:val="left" w:pos="4213"/>
          <w:tab w:val="left" w:pos="5629"/>
          <w:tab w:val="left" w:pos="7754"/>
          <w:tab w:val="left" w:pos="9170"/>
        </w:tabs>
        <w:spacing w:before="9" w:line="230" w:lineRule="auto"/>
        <w:ind w:left="672" w:right="1371" w:firstLine="142"/>
        <w:rPr>
          <w:rFonts w:ascii="Arial" w:hAnsi="Arial"/>
          <w:sz w:val="24"/>
        </w:rPr>
      </w:pPr>
      <w:r w:rsidRPr="00EA04AF">
        <w:rPr>
          <w:sz w:val="20"/>
        </w:rPr>
        <w:t>раскрывать</w:t>
      </w:r>
      <w:r w:rsidRPr="00EA04AF">
        <w:rPr>
          <w:sz w:val="20"/>
        </w:rPr>
        <w:tab/>
        <w:t>сущность</w:t>
      </w:r>
      <w:r w:rsidRPr="00EA04AF">
        <w:rPr>
          <w:sz w:val="20"/>
        </w:rPr>
        <w:tab/>
        <w:t>патриотизма,</w:t>
      </w:r>
      <w:r w:rsidRPr="00EA04AF">
        <w:rPr>
          <w:sz w:val="20"/>
        </w:rPr>
        <w:tab/>
        <w:t>гражданственности;</w:t>
      </w:r>
      <w:r w:rsidRPr="00EA04AF">
        <w:rPr>
          <w:sz w:val="20"/>
        </w:rPr>
        <w:tab/>
        <w:t>приводить</w:t>
      </w:r>
      <w:r w:rsidRPr="00EA04AF">
        <w:rPr>
          <w:sz w:val="20"/>
        </w:rPr>
        <w:tab/>
      </w:r>
      <w:r w:rsidRPr="00EA04AF">
        <w:rPr>
          <w:spacing w:val="-4"/>
          <w:sz w:val="20"/>
        </w:rPr>
        <w:t xml:space="preserve">примеры </w:t>
      </w:r>
      <w:r w:rsidRPr="00EA04AF">
        <w:rPr>
          <w:sz w:val="20"/>
        </w:rPr>
        <w:t>проявления этих качеств из истории и жизни современного</w:t>
      </w:r>
      <w:r w:rsidRPr="00EA04AF">
        <w:rPr>
          <w:spacing w:val="-5"/>
          <w:sz w:val="20"/>
        </w:rPr>
        <w:t xml:space="preserve"> </w:t>
      </w:r>
      <w:r w:rsidRPr="00EA04AF">
        <w:rPr>
          <w:sz w:val="20"/>
        </w:rPr>
        <w:t>общества;</w:t>
      </w:r>
    </w:p>
    <w:p w:rsidR="00CD4114" w:rsidRPr="00EA04AF" w:rsidRDefault="002654B0" w:rsidP="00EA1534">
      <w:pPr>
        <w:pStyle w:val="a4"/>
        <w:numPr>
          <w:ilvl w:val="4"/>
          <w:numId w:val="89"/>
        </w:numPr>
        <w:tabs>
          <w:tab w:val="left" w:pos="1100"/>
          <w:tab w:val="left" w:pos="1101"/>
        </w:tabs>
        <w:spacing w:before="2" w:line="272" w:lineRule="exact"/>
        <w:ind w:left="1100" w:hanging="286"/>
        <w:rPr>
          <w:rFonts w:ascii="Arial" w:hAnsi="Arial"/>
          <w:sz w:val="24"/>
        </w:rPr>
      </w:pPr>
      <w:r w:rsidRPr="00EA04AF">
        <w:rPr>
          <w:sz w:val="20"/>
        </w:rPr>
        <w:t>характеризовать специфику норм</w:t>
      </w:r>
      <w:r w:rsidRPr="00EA04AF">
        <w:rPr>
          <w:spacing w:val="-1"/>
          <w:sz w:val="20"/>
        </w:rPr>
        <w:t xml:space="preserve"> </w:t>
      </w:r>
      <w:r w:rsidRPr="00EA04AF">
        <w:rPr>
          <w:sz w:val="20"/>
        </w:rPr>
        <w:t>права;</w:t>
      </w:r>
    </w:p>
    <w:p w:rsidR="00CD4114" w:rsidRPr="00EA04AF" w:rsidRDefault="002654B0" w:rsidP="00EA1534">
      <w:pPr>
        <w:pStyle w:val="a4"/>
        <w:numPr>
          <w:ilvl w:val="4"/>
          <w:numId w:val="89"/>
        </w:numPr>
        <w:tabs>
          <w:tab w:val="left" w:pos="1100"/>
          <w:tab w:val="left" w:pos="1101"/>
        </w:tabs>
        <w:spacing w:line="269" w:lineRule="exact"/>
        <w:ind w:left="1100" w:hanging="286"/>
        <w:rPr>
          <w:rFonts w:ascii="Arial" w:hAnsi="Arial"/>
          <w:sz w:val="24"/>
        </w:rPr>
      </w:pPr>
      <w:r w:rsidRPr="00EA04AF">
        <w:rPr>
          <w:sz w:val="20"/>
        </w:rPr>
        <w:t>сравнивать нормы морали и права, выявлять их общие черты и</w:t>
      </w:r>
      <w:r w:rsidRPr="00EA04AF">
        <w:rPr>
          <w:spacing w:val="-6"/>
          <w:sz w:val="20"/>
        </w:rPr>
        <w:t xml:space="preserve"> </w:t>
      </w:r>
      <w:r w:rsidRPr="00EA04AF">
        <w:rPr>
          <w:sz w:val="20"/>
        </w:rPr>
        <w:t>особенности;</w:t>
      </w:r>
    </w:p>
    <w:p w:rsidR="00CD4114" w:rsidRPr="00EA04AF" w:rsidRDefault="002654B0" w:rsidP="00EA1534">
      <w:pPr>
        <w:pStyle w:val="a4"/>
        <w:numPr>
          <w:ilvl w:val="4"/>
          <w:numId w:val="89"/>
        </w:numPr>
        <w:tabs>
          <w:tab w:val="left" w:pos="1100"/>
          <w:tab w:val="left" w:pos="1101"/>
        </w:tabs>
        <w:spacing w:line="269" w:lineRule="exact"/>
        <w:ind w:left="1100" w:hanging="286"/>
        <w:rPr>
          <w:rFonts w:ascii="Arial" w:hAnsi="Arial"/>
          <w:sz w:val="24"/>
        </w:rPr>
      </w:pPr>
      <w:r w:rsidRPr="00EA04AF">
        <w:rPr>
          <w:sz w:val="20"/>
        </w:rPr>
        <w:t>раскрывать сущность процесса социализации</w:t>
      </w:r>
      <w:r w:rsidRPr="00EA04AF">
        <w:rPr>
          <w:spacing w:val="-2"/>
          <w:sz w:val="20"/>
        </w:rPr>
        <w:t xml:space="preserve"> </w:t>
      </w:r>
      <w:r w:rsidRPr="00EA04AF">
        <w:rPr>
          <w:sz w:val="20"/>
        </w:rPr>
        <w:t>личности;</w:t>
      </w:r>
    </w:p>
    <w:p w:rsidR="00CD4114" w:rsidRPr="00EA04AF" w:rsidRDefault="002654B0" w:rsidP="00EA1534">
      <w:pPr>
        <w:pStyle w:val="a4"/>
        <w:numPr>
          <w:ilvl w:val="4"/>
          <w:numId w:val="89"/>
        </w:numPr>
        <w:tabs>
          <w:tab w:val="left" w:pos="1100"/>
          <w:tab w:val="left" w:pos="1101"/>
        </w:tabs>
        <w:spacing w:line="269" w:lineRule="exact"/>
        <w:ind w:left="1100" w:hanging="286"/>
        <w:rPr>
          <w:rFonts w:ascii="Arial" w:hAnsi="Arial"/>
          <w:sz w:val="24"/>
        </w:rPr>
      </w:pPr>
      <w:r w:rsidRPr="00EA04AF">
        <w:rPr>
          <w:sz w:val="20"/>
        </w:rPr>
        <w:t>объяснять причины отклоняющегося</w:t>
      </w:r>
      <w:r w:rsidRPr="00EA04AF">
        <w:rPr>
          <w:spacing w:val="-2"/>
          <w:sz w:val="20"/>
        </w:rPr>
        <w:t xml:space="preserve"> </w:t>
      </w:r>
      <w:r w:rsidRPr="00EA04AF">
        <w:rPr>
          <w:sz w:val="20"/>
        </w:rPr>
        <w:t>поведения;</w:t>
      </w:r>
    </w:p>
    <w:p w:rsidR="00CD4114" w:rsidRPr="00EA04AF" w:rsidRDefault="002654B0" w:rsidP="00EA1534">
      <w:pPr>
        <w:pStyle w:val="a4"/>
        <w:numPr>
          <w:ilvl w:val="4"/>
          <w:numId w:val="89"/>
        </w:numPr>
        <w:tabs>
          <w:tab w:val="left" w:pos="1100"/>
          <w:tab w:val="left" w:pos="1101"/>
        </w:tabs>
        <w:spacing w:line="270" w:lineRule="exact"/>
        <w:ind w:left="1100" w:hanging="286"/>
        <w:rPr>
          <w:rFonts w:ascii="Arial" w:hAnsi="Arial"/>
          <w:sz w:val="24"/>
        </w:rPr>
      </w:pPr>
      <w:r w:rsidRPr="00EA04AF">
        <w:rPr>
          <w:sz w:val="20"/>
        </w:rPr>
        <w:t>описывать негативные последствия наиболее опасных форм отклоняющегося</w:t>
      </w:r>
      <w:r w:rsidRPr="00EA04AF">
        <w:rPr>
          <w:spacing w:val="2"/>
          <w:sz w:val="20"/>
        </w:rPr>
        <w:t xml:space="preserve"> </w:t>
      </w:r>
      <w:r w:rsidRPr="00EA04AF">
        <w:rPr>
          <w:sz w:val="20"/>
        </w:rPr>
        <w:t>поведения.</w:t>
      </w:r>
    </w:p>
    <w:p w:rsidR="00CD4114" w:rsidRPr="00EA04AF" w:rsidRDefault="002654B0">
      <w:pPr>
        <w:pStyle w:val="2"/>
        <w:spacing w:line="225" w:lineRule="exact"/>
      </w:pPr>
      <w:r w:rsidRPr="00EA04AF">
        <w:t>Выпускник получит возможность научиться:</w:t>
      </w:r>
    </w:p>
    <w:p w:rsidR="00CD4114" w:rsidRPr="00EA04AF" w:rsidRDefault="002654B0" w:rsidP="00EA1534">
      <w:pPr>
        <w:pStyle w:val="a4"/>
        <w:numPr>
          <w:ilvl w:val="4"/>
          <w:numId w:val="89"/>
        </w:numPr>
        <w:tabs>
          <w:tab w:val="left" w:pos="1100"/>
          <w:tab w:val="left" w:pos="1101"/>
        </w:tabs>
        <w:spacing w:before="4" w:line="232" w:lineRule="auto"/>
        <w:ind w:left="672" w:right="1010" w:firstLine="142"/>
        <w:rPr>
          <w:rFonts w:ascii="Arial" w:hAnsi="Arial"/>
          <w:sz w:val="24"/>
        </w:rPr>
      </w:pPr>
      <w:r w:rsidRPr="00EA04AF">
        <w:rPr>
          <w:sz w:val="20"/>
        </w:rPr>
        <w:t>использовать элементы причинно-следственного анализа для понимания влияния моральных устоев на развитие общества и</w:t>
      </w:r>
      <w:r w:rsidRPr="00EA04AF">
        <w:rPr>
          <w:spacing w:val="1"/>
          <w:sz w:val="20"/>
        </w:rPr>
        <w:t xml:space="preserve"> </w:t>
      </w:r>
      <w:r w:rsidRPr="00EA04AF">
        <w:rPr>
          <w:sz w:val="20"/>
        </w:rPr>
        <w:t>человека;</w:t>
      </w:r>
    </w:p>
    <w:p w:rsidR="00CD4114" w:rsidRPr="00EA04AF" w:rsidRDefault="002654B0" w:rsidP="00EA1534">
      <w:pPr>
        <w:pStyle w:val="a4"/>
        <w:numPr>
          <w:ilvl w:val="4"/>
          <w:numId w:val="89"/>
        </w:numPr>
        <w:tabs>
          <w:tab w:val="left" w:pos="1100"/>
          <w:tab w:val="left" w:pos="1101"/>
        </w:tabs>
        <w:spacing w:before="2" w:line="275" w:lineRule="exact"/>
        <w:ind w:left="1100" w:hanging="286"/>
        <w:rPr>
          <w:rFonts w:ascii="Arial" w:hAnsi="Arial"/>
          <w:sz w:val="24"/>
        </w:rPr>
      </w:pPr>
      <w:r w:rsidRPr="00EA04AF">
        <w:rPr>
          <w:sz w:val="20"/>
        </w:rPr>
        <w:t>оценивать социальную значимость здорового образа</w:t>
      </w:r>
      <w:r w:rsidRPr="00EA04AF">
        <w:rPr>
          <w:spacing w:val="2"/>
          <w:sz w:val="20"/>
        </w:rPr>
        <w:t xml:space="preserve"> </w:t>
      </w:r>
      <w:r w:rsidRPr="00EA04AF">
        <w:rPr>
          <w:sz w:val="20"/>
        </w:rPr>
        <w:t>жизни.</w:t>
      </w:r>
    </w:p>
    <w:p w:rsidR="00CD4114" w:rsidRPr="00EA04AF" w:rsidRDefault="002654B0">
      <w:pPr>
        <w:pStyle w:val="2"/>
        <w:spacing w:line="227" w:lineRule="exact"/>
        <w:ind w:left="723"/>
      </w:pPr>
      <w:r w:rsidRPr="00EA04AF">
        <w:t>Сфера духовной культуры Выпускник научится:</w:t>
      </w:r>
    </w:p>
    <w:p w:rsidR="00CD4114" w:rsidRPr="00EA04AF" w:rsidRDefault="002654B0" w:rsidP="00EA1534">
      <w:pPr>
        <w:pStyle w:val="a4"/>
        <w:numPr>
          <w:ilvl w:val="4"/>
          <w:numId w:val="89"/>
        </w:numPr>
        <w:tabs>
          <w:tab w:val="left" w:pos="1100"/>
          <w:tab w:val="left" w:pos="1101"/>
        </w:tabs>
        <w:spacing w:before="7" w:line="230" w:lineRule="auto"/>
        <w:ind w:left="672" w:right="1013" w:firstLine="142"/>
        <w:rPr>
          <w:rFonts w:ascii="Arial" w:hAnsi="Arial"/>
          <w:sz w:val="24"/>
        </w:rPr>
      </w:pPr>
      <w:r w:rsidRPr="00EA04AF">
        <w:rPr>
          <w:sz w:val="20"/>
        </w:rPr>
        <w:t>характеризовать развитие отдельных областей и форм культуры, выражать свое мнение о явлениях культуры;</w:t>
      </w:r>
    </w:p>
    <w:p w:rsidR="00CD4114" w:rsidRPr="00EA04AF" w:rsidRDefault="002654B0" w:rsidP="00EA1534">
      <w:pPr>
        <w:pStyle w:val="a4"/>
        <w:numPr>
          <w:ilvl w:val="4"/>
          <w:numId w:val="89"/>
        </w:numPr>
        <w:tabs>
          <w:tab w:val="left" w:pos="1100"/>
          <w:tab w:val="left" w:pos="1101"/>
        </w:tabs>
        <w:spacing w:before="2" w:line="272" w:lineRule="exact"/>
        <w:ind w:left="1100" w:hanging="286"/>
        <w:rPr>
          <w:rFonts w:ascii="Arial" w:hAnsi="Arial"/>
          <w:sz w:val="24"/>
        </w:rPr>
      </w:pPr>
      <w:r w:rsidRPr="00EA04AF">
        <w:rPr>
          <w:sz w:val="20"/>
        </w:rPr>
        <w:t>описывать явления духовной</w:t>
      </w:r>
      <w:r w:rsidRPr="00EA04AF">
        <w:rPr>
          <w:spacing w:val="-3"/>
          <w:sz w:val="20"/>
        </w:rPr>
        <w:t xml:space="preserve"> </w:t>
      </w:r>
      <w:r w:rsidRPr="00EA04AF">
        <w:rPr>
          <w:sz w:val="20"/>
        </w:rPr>
        <w:t>культуры;</w:t>
      </w:r>
    </w:p>
    <w:p w:rsidR="00CD4114" w:rsidRPr="00EA04AF" w:rsidRDefault="002654B0" w:rsidP="00EA1534">
      <w:pPr>
        <w:pStyle w:val="a4"/>
        <w:numPr>
          <w:ilvl w:val="4"/>
          <w:numId w:val="89"/>
        </w:numPr>
        <w:tabs>
          <w:tab w:val="left" w:pos="1100"/>
          <w:tab w:val="left" w:pos="1101"/>
        </w:tabs>
        <w:spacing w:line="272" w:lineRule="exact"/>
        <w:ind w:left="1100" w:hanging="286"/>
        <w:rPr>
          <w:rFonts w:ascii="Arial" w:hAnsi="Arial"/>
          <w:sz w:val="24"/>
        </w:rPr>
      </w:pPr>
      <w:r w:rsidRPr="00EA04AF">
        <w:rPr>
          <w:sz w:val="20"/>
        </w:rPr>
        <w:t>объяснять причины возрастания роли науки в современном</w:t>
      </w:r>
      <w:r w:rsidRPr="00EA04AF">
        <w:rPr>
          <w:spacing w:val="-5"/>
          <w:sz w:val="20"/>
        </w:rPr>
        <w:t xml:space="preserve"> </w:t>
      </w:r>
      <w:r w:rsidRPr="00EA04AF">
        <w:rPr>
          <w:sz w:val="20"/>
        </w:rPr>
        <w:t>мире;</w:t>
      </w:r>
    </w:p>
    <w:p w:rsidR="00CD4114" w:rsidRPr="00EA04AF" w:rsidRDefault="00CD4114">
      <w:pPr>
        <w:spacing w:line="272" w:lineRule="exact"/>
        <w:rPr>
          <w:rFonts w:ascii="Arial" w:hAnsi="Arial"/>
          <w:sz w:val="24"/>
        </w:r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4"/>
          <w:numId w:val="89"/>
        </w:numPr>
        <w:tabs>
          <w:tab w:val="left" w:pos="1100"/>
          <w:tab w:val="left" w:pos="1101"/>
        </w:tabs>
        <w:spacing w:before="82" w:line="271" w:lineRule="exact"/>
        <w:ind w:left="1100" w:hanging="286"/>
        <w:rPr>
          <w:rFonts w:ascii="Arial" w:hAnsi="Arial"/>
          <w:sz w:val="24"/>
        </w:rPr>
      </w:pPr>
      <w:r w:rsidRPr="00EA04AF">
        <w:rPr>
          <w:sz w:val="20"/>
        </w:rPr>
        <w:lastRenderedPageBreak/>
        <w:t>оценивать роль образования в современном</w:t>
      </w:r>
      <w:r w:rsidRPr="00EA04AF">
        <w:rPr>
          <w:spacing w:val="1"/>
          <w:sz w:val="20"/>
        </w:rPr>
        <w:t xml:space="preserve"> </w:t>
      </w:r>
      <w:r w:rsidRPr="00EA04AF">
        <w:rPr>
          <w:sz w:val="20"/>
        </w:rPr>
        <w:t>обществе;</w:t>
      </w:r>
    </w:p>
    <w:p w:rsidR="00CD4114" w:rsidRPr="00EA04AF" w:rsidRDefault="002654B0" w:rsidP="00EA1534">
      <w:pPr>
        <w:pStyle w:val="a4"/>
        <w:numPr>
          <w:ilvl w:val="4"/>
          <w:numId w:val="89"/>
        </w:numPr>
        <w:tabs>
          <w:tab w:val="left" w:pos="1100"/>
          <w:tab w:val="left" w:pos="1101"/>
        </w:tabs>
        <w:spacing w:line="268" w:lineRule="exact"/>
        <w:ind w:left="1100" w:hanging="286"/>
        <w:rPr>
          <w:rFonts w:ascii="Arial" w:hAnsi="Arial"/>
          <w:sz w:val="24"/>
        </w:rPr>
      </w:pPr>
      <w:r w:rsidRPr="00EA04AF">
        <w:rPr>
          <w:sz w:val="20"/>
        </w:rPr>
        <w:t>различать уровни общего образования в</w:t>
      </w:r>
      <w:r w:rsidRPr="00EA04AF">
        <w:rPr>
          <w:spacing w:val="-1"/>
          <w:sz w:val="20"/>
        </w:rPr>
        <w:t xml:space="preserve"> </w:t>
      </w:r>
      <w:r w:rsidRPr="00EA04AF">
        <w:rPr>
          <w:sz w:val="20"/>
        </w:rPr>
        <w:t>России;</w:t>
      </w:r>
    </w:p>
    <w:p w:rsidR="00CD4114" w:rsidRPr="00EA04AF" w:rsidRDefault="002654B0" w:rsidP="00EA1534">
      <w:pPr>
        <w:pStyle w:val="a4"/>
        <w:numPr>
          <w:ilvl w:val="4"/>
          <w:numId w:val="89"/>
        </w:numPr>
        <w:tabs>
          <w:tab w:val="left" w:pos="1100"/>
          <w:tab w:val="left" w:pos="1101"/>
        </w:tabs>
        <w:spacing w:before="3" w:line="232" w:lineRule="auto"/>
        <w:ind w:left="672" w:right="1016" w:firstLine="142"/>
        <w:rPr>
          <w:rFonts w:ascii="Arial" w:hAnsi="Arial"/>
          <w:sz w:val="24"/>
        </w:rPr>
      </w:pPr>
      <w:r w:rsidRPr="00EA04AF">
        <w:rPr>
          <w:sz w:val="20"/>
        </w:rPr>
        <w:t>находить и извлекать социальную информацию о достижениях и проблемах развития культуры из адаптированных источников различного типа;</w:t>
      </w:r>
    </w:p>
    <w:p w:rsidR="00CD4114" w:rsidRPr="00EA04AF" w:rsidRDefault="002654B0" w:rsidP="00EA1534">
      <w:pPr>
        <w:pStyle w:val="a4"/>
        <w:numPr>
          <w:ilvl w:val="4"/>
          <w:numId w:val="89"/>
        </w:numPr>
        <w:tabs>
          <w:tab w:val="left" w:pos="1100"/>
          <w:tab w:val="left" w:pos="1101"/>
        </w:tabs>
        <w:spacing w:before="2" w:line="272" w:lineRule="exact"/>
        <w:ind w:left="1100" w:hanging="286"/>
        <w:rPr>
          <w:rFonts w:ascii="Arial" w:hAnsi="Arial"/>
          <w:sz w:val="24"/>
        </w:rPr>
      </w:pPr>
      <w:r w:rsidRPr="00EA04AF">
        <w:rPr>
          <w:sz w:val="20"/>
        </w:rPr>
        <w:t>описывать духовные ценности российского народа и выражать собственное отношение к</w:t>
      </w:r>
      <w:r w:rsidRPr="00EA04AF">
        <w:rPr>
          <w:spacing w:val="-8"/>
          <w:sz w:val="20"/>
        </w:rPr>
        <w:t xml:space="preserve"> </w:t>
      </w:r>
      <w:r w:rsidRPr="00EA04AF">
        <w:rPr>
          <w:sz w:val="20"/>
        </w:rPr>
        <w:t>ним;</w:t>
      </w:r>
    </w:p>
    <w:p w:rsidR="00CD4114" w:rsidRPr="00EA04AF" w:rsidRDefault="002654B0" w:rsidP="00EA1534">
      <w:pPr>
        <w:pStyle w:val="a4"/>
        <w:numPr>
          <w:ilvl w:val="4"/>
          <w:numId w:val="89"/>
        </w:numPr>
        <w:tabs>
          <w:tab w:val="left" w:pos="1100"/>
          <w:tab w:val="left" w:pos="1101"/>
        </w:tabs>
        <w:spacing w:line="268" w:lineRule="exact"/>
        <w:ind w:left="1100" w:hanging="286"/>
        <w:rPr>
          <w:rFonts w:ascii="Arial" w:hAnsi="Arial"/>
          <w:sz w:val="24"/>
        </w:rPr>
      </w:pPr>
      <w:r w:rsidRPr="00EA04AF">
        <w:rPr>
          <w:sz w:val="20"/>
        </w:rPr>
        <w:t>объяснять необходимость непрерывного образования в современных</w:t>
      </w:r>
      <w:r w:rsidRPr="00EA04AF">
        <w:rPr>
          <w:spacing w:val="1"/>
          <w:sz w:val="20"/>
        </w:rPr>
        <w:t xml:space="preserve"> </w:t>
      </w:r>
      <w:r w:rsidRPr="00EA04AF">
        <w:rPr>
          <w:sz w:val="20"/>
        </w:rPr>
        <w:t>условиях;</w:t>
      </w:r>
    </w:p>
    <w:p w:rsidR="00CD4114" w:rsidRPr="00EA04AF" w:rsidRDefault="002654B0" w:rsidP="00EA1534">
      <w:pPr>
        <w:pStyle w:val="a4"/>
        <w:numPr>
          <w:ilvl w:val="4"/>
          <w:numId w:val="89"/>
        </w:numPr>
        <w:tabs>
          <w:tab w:val="left" w:pos="1100"/>
          <w:tab w:val="left" w:pos="1101"/>
        </w:tabs>
        <w:spacing w:before="2" w:line="232" w:lineRule="auto"/>
        <w:ind w:left="672" w:right="1010" w:firstLine="142"/>
        <w:rPr>
          <w:rFonts w:ascii="Arial" w:hAnsi="Arial"/>
          <w:sz w:val="24"/>
        </w:rPr>
      </w:pPr>
      <w:r w:rsidRPr="00EA04AF">
        <w:rPr>
          <w:sz w:val="20"/>
        </w:rPr>
        <w:t>учитывать общественные потребности при выборе направления своей будущей профессиональной деятельности;</w:t>
      </w:r>
    </w:p>
    <w:p w:rsidR="00CD4114" w:rsidRPr="00EA04AF" w:rsidRDefault="002654B0">
      <w:pPr>
        <w:pStyle w:val="a3"/>
        <w:spacing w:before="2"/>
        <w:ind w:left="1808"/>
      </w:pPr>
      <w:r w:rsidRPr="00EA04AF">
        <w:t>раскрывать роль религии в современном обществе;</w:t>
      </w:r>
    </w:p>
    <w:p w:rsidR="00CD4114" w:rsidRPr="00EA04AF" w:rsidRDefault="002654B0" w:rsidP="00EA1534">
      <w:pPr>
        <w:pStyle w:val="a4"/>
        <w:numPr>
          <w:ilvl w:val="4"/>
          <w:numId w:val="89"/>
        </w:numPr>
        <w:tabs>
          <w:tab w:val="left" w:pos="1100"/>
          <w:tab w:val="left" w:pos="1101"/>
        </w:tabs>
        <w:spacing w:before="2" w:line="237" w:lineRule="auto"/>
        <w:ind w:left="672" w:right="4042" w:firstLine="142"/>
        <w:rPr>
          <w:rFonts w:ascii="Arial" w:hAnsi="Arial"/>
          <w:b/>
          <w:sz w:val="24"/>
        </w:rPr>
      </w:pPr>
      <w:r w:rsidRPr="00EA04AF">
        <w:rPr>
          <w:sz w:val="20"/>
        </w:rPr>
        <w:t>характеризовать особенности искусства как формы духовной культуры</w:t>
      </w:r>
      <w:r w:rsidRPr="00EA04AF">
        <w:rPr>
          <w:b/>
          <w:sz w:val="20"/>
        </w:rPr>
        <w:t>. Выпускник получит возможность научиться:</w:t>
      </w:r>
    </w:p>
    <w:p w:rsidR="00CD4114" w:rsidRPr="00EA04AF" w:rsidRDefault="002654B0" w:rsidP="00EA1534">
      <w:pPr>
        <w:pStyle w:val="a4"/>
        <w:numPr>
          <w:ilvl w:val="5"/>
          <w:numId w:val="89"/>
        </w:numPr>
        <w:tabs>
          <w:tab w:val="left" w:pos="1101"/>
        </w:tabs>
        <w:spacing w:line="267" w:lineRule="exact"/>
        <w:ind w:left="814" w:firstLine="142"/>
        <w:rPr>
          <w:sz w:val="20"/>
        </w:rPr>
      </w:pPr>
      <w:r w:rsidRPr="00EA04AF">
        <w:rPr>
          <w:sz w:val="20"/>
        </w:rPr>
        <w:t>описывать процессы создания, сохранения, трансляции и усвоения достижений</w:t>
      </w:r>
      <w:r w:rsidRPr="00EA04AF">
        <w:rPr>
          <w:spacing w:val="-4"/>
          <w:sz w:val="20"/>
        </w:rPr>
        <w:t xml:space="preserve"> </w:t>
      </w:r>
      <w:r w:rsidRPr="00EA04AF">
        <w:rPr>
          <w:sz w:val="20"/>
        </w:rPr>
        <w:t>культуры;</w:t>
      </w:r>
    </w:p>
    <w:p w:rsidR="00CD4114" w:rsidRPr="00EA04AF" w:rsidRDefault="002654B0" w:rsidP="00EA1534">
      <w:pPr>
        <w:pStyle w:val="a4"/>
        <w:numPr>
          <w:ilvl w:val="5"/>
          <w:numId w:val="89"/>
        </w:numPr>
        <w:tabs>
          <w:tab w:val="left" w:pos="1101"/>
        </w:tabs>
        <w:spacing w:line="268" w:lineRule="exact"/>
        <w:ind w:left="814" w:firstLine="142"/>
        <w:rPr>
          <w:sz w:val="20"/>
        </w:rPr>
      </w:pPr>
      <w:r w:rsidRPr="00EA04AF">
        <w:rPr>
          <w:sz w:val="20"/>
        </w:rPr>
        <w:t>характеризовать основные направления развития отечественной культуры в современных</w:t>
      </w:r>
      <w:r w:rsidRPr="00EA04AF">
        <w:rPr>
          <w:spacing w:val="-10"/>
          <w:sz w:val="20"/>
        </w:rPr>
        <w:t xml:space="preserve"> </w:t>
      </w:r>
      <w:r w:rsidRPr="00EA04AF">
        <w:rPr>
          <w:sz w:val="20"/>
        </w:rPr>
        <w:t>условиях;</w:t>
      </w:r>
    </w:p>
    <w:p w:rsidR="00CD4114" w:rsidRPr="00EA04AF" w:rsidRDefault="002654B0" w:rsidP="00EA1534">
      <w:pPr>
        <w:pStyle w:val="a4"/>
        <w:numPr>
          <w:ilvl w:val="5"/>
          <w:numId w:val="89"/>
        </w:numPr>
        <w:tabs>
          <w:tab w:val="left" w:pos="1101"/>
        </w:tabs>
        <w:spacing w:before="3" w:line="232" w:lineRule="auto"/>
        <w:ind w:left="814" w:right="1014" w:firstLine="142"/>
        <w:rPr>
          <w:sz w:val="20"/>
        </w:rPr>
      </w:pPr>
      <w:r w:rsidRPr="00EA04AF">
        <w:rPr>
          <w:sz w:val="20"/>
        </w:rPr>
        <w:t>критически воспринимать сообщения и рекламу в СМИ и Интернете о таких направлениях массовой культуры, как шоу-бизнес и</w:t>
      </w:r>
      <w:r w:rsidRPr="00EA04AF">
        <w:rPr>
          <w:spacing w:val="-2"/>
          <w:sz w:val="20"/>
        </w:rPr>
        <w:t xml:space="preserve"> </w:t>
      </w:r>
      <w:r w:rsidRPr="00EA04AF">
        <w:rPr>
          <w:sz w:val="20"/>
        </w:rPr>
        <w:t>мода.</w:t>
      </w:r>
    </w:p>
    <w:p w:rsidR="00CD4114" w:rsidRPr="00EA04AF" w:rsidRDefault="002654B0">
      <w:pPr>
        <w:pStyle w:val="2"/>
        <w:spacing w:before="9" w:line="240" w:lineRule="auto"/>
      </w:pPr>
      <w:r w:rsidRPr="00EA04AF">
        <w:t>Социальная сфера Выпускник научится:</w:t>
      </w:r>
    </w:p>
    <w:p w:rsidR="00CD4114" w:rsidRPr="00EA04AF" w:rsidRDefault="002654B0" w:rsidP="00EA1534">
      <w:pPr>
        <w:pStyle w:val="a4"/>
        <w:numPr>
          <w:ilvl w:val="5"/>
          <w:numId w:val="89"/>
        </w:numPr>
        <w:tabs>
          <w:tab w:val="left" w:pos="1381"/>
          <w:tab w:val="left" w:pos="1382"/>
        </w:tabs>
        <w:spacing w:before="89" w:line="232" w:lineRule="auto"/>
        <w:ind w:left="956" w:right="1016" w:firstLine="0"/>
        <w:rPr>
          <w:sz w:val="20"/>
        </w:rPr>
      </w:pPr>
      <w:r w:rsidRPr="00EA04AF">
        <w:rPr>
          <w:sz w:val="20"/>
        </w:rPr>
        <w:t>описывать социальную структуру в обществах разного типа, характеризовать основные социальные общности и</w:t>
      </w:r>
      <w:r w:rsidRPr="00EA04AF">
        <w:rPr>
          <w:spacing w:val="-3"/>
          <w:sz w:val="20"/>
        </w:rPr>
        <w:t xml:space="preserve"> </w:t>
      </w:r>
      <w:r w:rsidRPr="00EA04AF">
        <w:rPr>
          <w:sz w:val="20"/>
        </w:rPr>
        <w:t>группы;</w:t>
      </w:r>
    </w:p>
    <w:p w:rsidR="00CD4114" w:rsidRPr="00EA04AF" w:rsidRDefault="002654B0" w:rsidP="00EA1534">
      <w:pPr>
        <w:pStyle w:val="a4"/>
        <w:numPr>
          <w:ilvl w:val="5"/>
          <w:numId w:val="89"/>
        </w:numPr>
        <w:tabs>
          <w:tab w:val="left" w:pos="1381"/>
          <w:tab w:val="left" w:pos="1382"/>
        </w:tabs>
        <w:spacing w:before="2" w:line="272" w:lineRule="exact"/>
        <w:ind w:left="1381" w:hanging="425"/>
        <w:rPr>
          <w:sz w:val="20"/>
        </w:rPr>
      </w:pPr>
      <w:r w:rsidRPr="00EA04AF">
        <w:rPr>
          <w:sz w:val="20"/>
        </w:rPr>
        <w:t>объяснять взаимодействие социальных общностей и</w:t>
      </w:r>
      <w:r w:rsidRPr="00EA04AF">
        <w:rPr>
          <w:spacing w:val="-3"/>
          <w:sz w:val="20"/>
        </w:rPr>
        <w:t xml:space="preserve"> </w:t>
      </w:r>
      <w:r w:rsidRPr="00EA04AF">
        <w:rPr>
          <w:sz w:val="20"/>
        </w:rPr>
        <w:t>групп;</w:t>
      </w:r>
    </w:p>
    <w:p w:rsidR="00CD4114" w:rsidRPr="00EA04AF" w:rsidRDefault="002654B0" w:rsidP="00EA1534">
      <w:pPr>
        <w:pStyle w:val="a4"/>
        <w:numPr>
          <w:ilvl w:val="5"/>
          <w:numId w:val="89"/>
        </w:numPr>
        <w:tabs>
          <w:tab w:val="left" w:pos="1381"/>
          <w:tab w:val="left" w:pos="1382"/>
          <w:tab w:val="left" w:pos="3505"/>
          <w:tab w:val="left" w:pos="4921"/>
          <w:tab w:val="left" w:pos="6338"/>
          <w:tab w:val="left" w:pos="7754"/>
          <w:tab w:val="left" w:pos="9170"/>
        </w:tabs>
        <w:spacing w:before="6" w:line="230" w:lineRule="auto"/>
        <w:ind w:left="956" w:right="1065" w:firstLine="0"/>
        <w:rPr>
          <w:sz w:val="20"/>
        </w:rPr>
      </w:pPr>
      <w:r w:rsidRPr="00EA04AF">
        <w:rPr>
          <w:sz w:val="20"/>
        </w:rPr>
        <w:t>характеризовать</w:t>
      </w:r>
      <w:r w:rsidRPr="00EA04AF">
        <w:rPr>
          <w:sz w:val="20"/>
        </w:rPr>
        <w:tab/>
        <w:t>ведущие</w:t>
      </w:r>
      <w:r w:rsidRPr="00EA04AF">
        <w:rPr>
          <w:sz w:val="20"/>
        </w:rPr>
        <w:tab/>
        <w:t>направления</w:t>
      </w:r>
      <w:r w:rsidRPr="00EA04AF">
        <w:rPr>
          <w:sz w:val="20"/>
        </w:rPr>
        <w:tab/>
        <w:t>социальной</w:t>
      </w:r>
      <w:r w:rsidRPr="00EA04AF">
        <w:rPr>
          <w:sz w:val="20"/>
        </w:rPr>
        <w:tab/>
        <w:t>политики</w:t>
      </w:r>
      <w:r w:rsidRPr="00EA04AF">
        <w:rPr>
          <w:sz w:val="20"/>
        </w:rPr>
        <w:tab/>
      </w:r>
      <w:r w:rsidRPr="00EA04AF">
        <w:rPr>
          <w:spacing w:val="-3"/>
          <w:sz w:val="20"/>
        </w:rPr>
        <w:t xml:space="preserve">Российского </w:t>
      </w:r>
      <w:r w:rsidRPr="00EA04AF">
        <w:rPr>
          <w:sz w:val="20"/>
        </w:rPr>
        <w:t>государства;</w:t>
      </w:r>
    </w:p>
    <w:p w:rsidR="00CD4114" w:rsidRPr="00EA04AF" w:rsidRDefault="002654B0" w:rsidP="00EA1534">
      <w:pPr>
        <w:pStyle w:val="a4"/>
        <w:numPr>
          <w:ilvl w:val="5"/>
          <w:numId w:val="89"/>
        </w:numPr>
        <w:tabs>
          <w:tab w:val="left" w:pos="1381"/>
          <w:tab w:val="left" w:pos="1382"/>
        </w:tabs>
        <w:spacing w:before="2" w:line="272" w:lineRule="exact"/>
        <w:ind w:left="1381" w:hanging="425"/>
        <w:rPr>
          <w:sz w:val="20"/>
        </w:rPr>
      </w:pPr>
      <w:r w:rsidRPr="00EA04AF">
        <w:rPr>
          <w:sz w:val="20"/>
        </w:rPr>
        <w:t>выделять параметры, определяющие социальный статус</w:t>
      </w:r>
      <w:r w:rsidRPr="00EA04AF">
        <w:rPr>
          <w:spacing w:val="3"/>
          <w:sz w:val="20"/>
        </w:rPr>
        <w:t xml:space="preserve"> </w:t>
      </w:r>
      <w:r w:rsidRPr="00EA04AF">
        <w:rPr>
          <w:sz w:val="20"/>
        </w:rPr>
        <w:t>личности;</w:t>
      </w:r>
    </w:p>
    <w:p w:rsidR="00CD4114" w:rsidRPr="00EA04AF" w:rsidRDefault="002654B0" w:rsidP="00EA1534">
      <w:pPr>
        <w:pStyle w:val="a4"/>
        <w:numPr>
          <w:ilvl w:val="5"/>
          <w:numId w:val="89"/>
        </w:numPr>
        <w:tabs>
          <w:tab w:val="left" w:pos="1381"/>
          <w:tab w:val="left" w:pos="1382"/>
        </w:tabs>
        <w:spacing w:line="269" w:lineRule="exact"/>
        <w:ind w:left="1381" w:hanging="425"/>
        <w:rPr>
          <w:sz w:val="20"/>
        </w:rPr>
      </w:pPr>
      <w:r w:rsidRPr="00EA04AF">
        <w:rPr>
          <w:sz w:val="20"/>
        </w:rPr>
        <w:t>приводить примеры предписанных и достигаемых</w:t>
      </w:r>
      <w:r w:rsidRPr="00EA04AF">
        <w:rPr>
          <w:spacing w:val="-1"/>
          <w:sz w:val="20"/>
        </w:rPr>
        <w:t xml:space="preserve"> </w:t>
      </w:r>
      <w:r w:rsidRPr="00EA04AF">
        <w:rPr>
          <w:sz w:val="20"/>
        </w:rPr>
        <w:t>статусов;</w:t>
      </w:r>
    </w:p>
    <w:p w:rsidR="00CD4114" w:rsidRPr="00EA04AF" w:rsidRDefault="002654B0" w:rsidP="00EA1534">
      <w:pPr>
        <w:pStyle w:val="a4"/>
        <w:numPr>
          <w:ilvl w:val="5"/>
          <w:numId w:val="89"/>
        </w:numPr>
        <w:tabs>
          <w:tab w:val="left" w:pos="1381"/>
          <w:tab w:val="left" w:pos="1382"/>
        </w:tabs>
        <w:spacing w:line="269" w:lineRule="exact"/>
        <w:ind w:left="1381" w:hanging="425"/>
        <w:rPr>
          <w:sz w:val="20"/>
        </w:rPr>
      </w:pPr>
      <w:r w:rsidRPr="00EA04AF">
        <w:rPr>
          <w:sz w:val="20"/>
        </w:rPr>
        <w:t>описывать основные социальные роли</w:t>
      </w:r>
      <w:r w:rsidRPr="00EA04AF">
        <w:rPr>
          <w:spacing w:val="-2"/>
          <w:sz w:val="20"/>
        </w:rPr>
        <w:t xml:space="preserve"> </w:t>
      </w:r>
      <w:r w:rsidRPr="00EA04AF">
        <w:rPr>
          <w:sz w:val="20"/>
        </w:rPr>
        <w:t>подростка;</w:t>
      </w:r>
    </w:p>
    <w:p w:rsidR="00CD4114" w:rsidRPr="00EA04AF" w:rsidRDefault="002654B0" w:rsidP="00EA1534">
      <w:pPr>
        <w:pStyle w:val="a4"/>
        <w:numPr>
          <w:ilvl w:val="5"/>
          <w:numId w:val="89"/>
        </w:numPr>
        <w:tabs>
          <w:tab w:val="left" w:pos="1381"/>
          <w:tab w:val="left" w:pos="1382"/>
        </w:tabs>
        <w:spacing w:line="268" w:lineRule="exact"/>
        <w:ind w:left="1381" w:hanging="425"/>
        <w:rPr>
          <w:sz w:val="20"/>
        </w:rPr>
      </w:pPr>
      <w:r w:rsidRPr="00EA04AF">
        <w:rPr>
          <w:sz w:val="20"/>
        </w:rPr>
        <w:t>конкретизировать примерами процесс социальной</w:t>
      </w:r>
      <w:r w:rsidRPr="00EA04AF">
        <w:rPr>
          <w:spacing w:val="-4"/>
          <w:sz w:val="20"/>
        </w:rPr>
        <w:t xml:space="preserve"> </w:t>
      </w:r>
      <w:r w:rsidRPr="00EA04AF">
        <w:rPr>
          <w:sz w:val="20"/>
        </w:rPr>
        <w:t>мобильности;</w:t>
      </w:r>
    </w:p>
    <w:p w:rsidR="00CD4114" w:rsidRPr="00EA04AF" w:rsidRDefault="002654B0" w:rsidP="00EA1534">
      <w:pPr>
        <w:pStyle w:val="a4"/>
        <w:numPr>
          <w:ilvl w:val="5"/>
          <w:numId w:val="89"/>
        </w:numPr>
        <w:tabs>
          <w:tab w:val="left" w:pos="1381"/>
          <w:tab w:val="left" w:pos="1382"/>
        </w:tabs>
        <w:spacing w:line="268" w:lineRule="exact"/>
        <w:ind w:left="1381" w:hanging="425"/>
        <w:rPr>
          <w:sz w:val="20"/>
        </w:rPr>
      </w:pPr>
      <w:r w:rsidRPr="00EA04AF">
        <w:rPr>
          <w:sz w:val="20"/>
        </w:rPr>
        <w:t>характеризовать межнациональные отношения в современном</w:t>
      </w:r>
      <w:r w:rsidRPr="00EA04AF">
        <w:rPr>
          <w:spacing w:val="-3"/>
          <w:sz w:val="20"/>
        </w:rPr>
        <w:t xml:space="preserve"> </w:t>
      </w:r>
      <w:r w:rsidRPr="00EA04AF">
        <w:rPr>
          <w:sz w:val="20"/>
        </w:rPr>
        <w:t>мире;</w:t>
      </w:r>
    </w:p>
    <w:p w:rsidR="00CD4114" w:rsidRPr="00EA04AF" w:rsidRDefault="002654B0" w:rsidP="00EA1534">
      <w:pPr>
        <w:pStyle w:val="a4"/>
        <w:numPr>
          <w:ilvl w:val="5"/>
          <w:numId w:val="89"/>
        </w:numPr>
        <w:tabs>
          <w:tab w:val="left" w:pos="1381"/>
          <w:tab w:val="left" w:pos="1382"/>
        </w:tabs>
        <w:spacing w:line="269" w:lineRule="exact"/>
        <w:ind w:left="1381" w:hanging="425"/>
        <w:rPr>
          <w:sz w:val="20"/>
        </w:rPr>
      </w:pPr>
      <w:r w:rsidRPr="00EA04AF">
        <w:rPr>
          <w:sz w:val="20"/>
        </w:rPr>
        <w:t>объяснять причины межнациональных конфликтов и основные пути их</w:t>
      </w:r>
      <w:r w:rsidRPr="00EA04AF">
        <w:rPr>
          <w:spacing w:val="-2"/>
          <w:sz w:val="20"/>
        </w:rPr>
        <w:t xml:space="preserve"> </w:t>
      </w:r>
      <w:r w:rsidRPr="00EA04AF">
        <w:rPr>
          <w:sz w:val="20"/>
        </w:rPr>
        <w:t>разрешения;</w:t>
      </w:r>
    </w:p>
    <w:p w:rsidR="00CD4114" w:rsidRPr="00EA04AF" w:rsidRDefault="002654B0" w:rsidP="00EA1534">
      <w:pPr>
        <w:pStyle w:val="a4"/>
        <w:numPr>
          <w:ilvl w:val="5"/>
          <w:numId w:val="89"/>
        </w:numPr>
        <w:tabs>
          <w:tab w:val="left" w:pos="1381"/>
          <w:tab w:val="left" w:pos="1382"/>
        </w:tabs>
        <w:spacing w:line="269" w:lineRule="exact"/>
        <w:ind w:left="1381" w:hanging="425"/>
        <w:rPr>
          <w:sz w:val="20"/>
        </w:rPr>
      </w:pPr>
      <w:r w:rsidRPr="00EA04AF">
        <w:rPr>
          <w:sz w:val="20"/>
        </w:rPr>
        <w:t>характеризовать, раскрывать на конкретных примерах основные функции семьи в</w:t>
      </w:r>
      <w:r w:rsidRPr="00EA04AF">
        <w:rPr>
          <w:spacing w:val="-11"/>
          <w:sz w:val="20"/>
        </w:rPr>
        <w:t xml:space="preserve"> </w:t>
      </w:r>
      <w:r w:rsidRPr="00EA04AF">
        <w:rPr>
          <w:sz w:val="20"/>
        </w:rPr>
        <w:t>обществе;</w:t>
      </w:r>
    </w:p>
    <w:p w:rsidR="00CD4114" w:rsidRPr="00EA04AF" w:rsidRDefault="002654B0" w:rsidP="00EA1534">
      <w:pPr>
        <w:pStyle w:val="a4"/>
        <w:numPr>
          <w:ilvl w:val="5"/>
          <w:numId w:val="89"/>
        </w:numPr>
        <w:tabs>
          <w:tab w:val="left" w:pos="1381"/>
          <w:tab w:val="left" w:pos="1382"/>
        </w:tabs>
        <w:spacing w:line="269" w:lineRule="exact"/>
        <w:ind w:left="1381" w:hanging="425"/>
        <w:rPr>
          <w:sz w:val="20"/>
        </w:rPr>
      </w:pPr>
      <w:r w:rsidRPr="00EA04AF">
        <w:rPr>
          <w:sz w:val="20"/>
        </w:rPr>
        <w:t>раскрывать основные роли членов</w:t>
      </w:r>
      <w:r w:rsidRPr="00EA04AF">
        <w:rPr>
          <w:spacing w:val="-3"/>
          <w:sz w:val="20"/>
        </w:rPr>
        <w:t xml:space="preserve"> </w:t>
      </w:r>
      <w:r w:rsidRPr="00EA04AF">
        <w:rPr>
          <w:sz w:val="20"/>
        </w:rPr>
        <w:t>семьи;</w:t>
      </w:r>
    </w:p>
    <w:p w:rsidR="00CD4114" w:rsidRPr="00EA04AF" w:rsidRDefault="002654B0" w:rsidP="00EA1534">
      <w:pPr>
        <w:pStyle w:val="a4"/>
        <w:numPr>
          <w:ilvl w:val="5"/>
          <w:numId w:val="89"/>
        </w:numPr>
        <w:tabs>
          <w:tab w:val="left" w:pos="1381"/>
          <w:tab w:val="left" w:pos="1382"/>
        </w:tabs>
        <w:spacing w:before="3" w:line="232" w:lineRule="auto"/>
        <w:ind w:left="956" w:right="1016" w:firstLine="0"/>
        <w:rPr>
          <w:sz w:val="20"/>
        </w:rPr>
      </w:pPr>
      <w:r w:rsidRPr="00EA04AF">
        <w:rPr>
          <w:sz w:val="20"/>
        </w:rPr>
        <w:t>характеризовать основные слагаемые здорового образа жизни; осознанно выбирать верные критерии для оценки безопасных условий</w:t>
      </w:r>
      <w:r w:rsidRPr="00EA04AF">
        <w:rPr>
          <w:spacing w:val="-3"/>
          <w:sz w:val="20"/>
        </w:rPr>
        <w:t xml:space="preserve"> </w:t>
      </w:r>
      <w:r w:rsidRPr="00EA04AF">
        <w:rPr>
          <w:sz w:val="20"/>
        </w:rPr>
        <w:t>жизни;</w:t>
      </w:r>
    </w:p>
    <w:p w:rsidR="00CD4114" w:rsidRPr="00EA04AF" w:rsidRDefault="002654B0" w:rsidP="00EA1534">
      <w:pPr>
        <w:pStyle w:val="a4"/>
        <w:numPr>
          <w:ilvl w:val="5"/>
          <w:numId w:val="89"/>
        </w:numPr>
        <w:tabs>
          <w:tab w:val="left" w:pos="1382"/>
        </w:tabs>
        <w:spacing w:before="2" w:line="237" w:lineRule="auto"/>
        <w:ind w:left="956" w:right="1017" w:firstLine="0"/>
        <w:jc w:val="both"/>
        <w:rPr>
          <w:sz w:val="20"/>
        </w:rPr>
      </w:pPr>
      <w:r w:rsidRPr="00EA04AF">
        <w:rPr>
          <w:sz w:val="20"/>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w:t>
      </w:r>
      <w:r w:rsidRPr="00EA04AF">
        <w:rPr>
          <w:spacing w:val="-2"/>
          <w:sz w:val="20"/>
        </w:rPr>
        <w:t xml:space="preserve"> </w:t>
      </w:r>
      <w:r w:rsidRPr="00EA04AF">
        <w:rPr>
          <w:sz w:val="20"/>
        </w:rPr>
        <w:t>конфликтов.</w:t>
      </w:r>
    </w:p>
    <w:p w:rsidR="00CD4114" w:rsidRPr="00EA04AF" w:rsidRDefault="002654B0">
      <w:pPr>
        <w:pStyle w:val="2"/>
        <w:spacing w:before="3"/>
        <w:ind w:left="956"/>
      </w:pPr>
      <w:r w:rsidRPr="00EA04AF">
        <w:t>Выпускник получит возможность научиться:</w:t>
      </w:r>
    </w:p>
    <w:p w:rsidR="00CD4114" w:rsidRPr="00EA04AF" w:rsidRDefault="002654B0" w:rsidP="00EA1534">
      <w:pPr>
        <w:pStyle w:val="a4"/>
        <w:numPr>
          <w:ilvl w:val="4"/>
          <w:numId w:val="89"/>
        </w:numPr>
        <w:tabs>
          <w:tab w:val="left" w:pos="1239"/>
          <w:tab w:val="left" w:pos="1240"/>
        </w:tabs>
        <w:spacing w:line="270" w:lineRule="exact"/>
        <w:ind w:left="1239" w:hanging="425"/>
        <w:rPr>
          <w:rFonts w:ascii="Arial" w:hAnsi="Arial"/>
          <w:sz w:val="24"/>
        </w:rPr>
      </w:pPr>
      <w:r w:rsidRPr="00EA04AF">
        <w:rPr>
          <w:sz w:val="20"/>
        </w:rPr>
        <w:t>раскрывать понятия «равенство» и «социальная справедливость» с позиций</w:t>
      </w:r>
      <w:r w:rsidRPr="00EA04AF">
        <w:rPr>
          <w:spacing w:val="-35"/>
          <w:sz w:val="20"/>
        </w:rPr>
        <w:t xml:space="preserve"> </w:t>
      </w:r>
      <w:r w:rsidRPr="00EA04AF">
        <w:rPr>
          <w:sz w:val="20"/>
        </w:rPr>
        <w:t>историзма;</w:t>
      </w:r>
    </w:p>
    <w:p w:rsidR="00CD4114" w:rsidRPr="00EA04AF" w:rsidRDefault="002654B0" w:rsidP="00EA1534">
      <w:pPr>
        <w:pStyle w:val="a4"/>
        <w:numPr>
          <w:ilvl w:val="4"/>
          <w:numId w:val="89"/>
        </w:numPr>
        <w:tabs>
          <w:tab w:val="left" w:pos="1239"/>
          <w:tab w:val="left" w:pos="1240"/>
        </w:tabs>
        <w:spacing w:line="268" w:lineRule="exact"/>
        <w:ind w:left="1239" w:hanging="425"/>
        <w:rPr>
          <w:rFonts w:ascii="Arial" w:hAnsi="Arial"/>
          <w:sz w:val="24"/>
        </w:rPr>
      </w:pPr>
      <w:r w:rsidRPr="00EA04AF">
        <w:rPr>
          <w:sz w:val="20"/>
        </w:rPr>
        <w:t>выражать и обосновывать собственную позицию по актуальным проблемам</w:t>
      </w:r>
      <w:r w:rsidRPr="00EA04AF">
        <w:rPr>
          <w:spacing w:val="-32"/>
          <w:sz w:val="20"/>
        </w:rPr>
        <w:t xml:space="preserve"> </w:t>
      </w:r>
      <w:r w:rsidRPr="00EA04AF">
        <w:rPr>
          <w:sz w:val="20"/>
        </w:rPr>
        <w:t>молодежи;</w:t>
      </w:r>
    </w:p>
    <w:p w:rsidR="00CD4114" w:rsidRPr="00EA04AF" w:rsidRDefault="002654B0" w:rsidP="00EA1534">
      <w:pPr>
        <w:pStyle w:val="a4"/>
        <w:numPr>
          <w:ilvl w:val="4"/>
          <w:numId w:val="89"/>
        </w:numPr>
        <w:tabs>
          <w:tab w:val="left" w:pos="1240"/>
        </w:tabs>
        <w:spacing w:line="237" w:lineRule="auto"/>
        <w:ind w:left="672" w:right="1015" w:firstLine="142"/>
        <w:jc w:val="both"/>
        <w:rPr>
          <w:rFonts w:ascii="Arial" w:hAnsi="Arial"/>
          <w:sz w:val="24"/>
        </w:rPr>
      </w:pPr>
      <w:r w:rsidRPr="00EA04AF">
        <w:rPr>
          <w:sz w:val="20"/>
        </w:rPr>
        <w:t>выполнять несложные практические задания по анализу ситуаций, связанных с различными способами разрешения семейных конфликтов;выражать собственное отношение к различным способам разрешения семейных</w:t>
      </w:r>
      <w:r w:rsidRPr="00EA04AF">
        <w:rPr>
          <w:spacing w:val="-1"/>
          <w:sz w:val="20"/>
        </w:rPr>
        <w:t xml:space="preserve"> </w:t>
      </w:r>
      <w:r w:rsidRPr="00EA04AF">
        <w:rPr>
          <w:sz w:val="20"/>
        </w:rPr>
        <w:t>конфликтов;</w:t>
      </w:r>
    </w:p>
    <w:p w:rsidR="00CD4114" w:rsidRPr="00EA04AF" w:rsidRDefault="002654B0" w:rsidP="00EA1534">
      <w:pPr>
        <w:pStyle w:val="a4"/>
        <w:numPr>
          <w:ilvl w:val="4"/>
          <w:numId w:val="89"/>
        </w:numPr>
        <w:tabs>
          <w:tab w:val="left" w:pos="1239"/>
          <w:tab w:val="left" w:pos="1240"/>
        </w:tabs>
        <w:spacing w:before="3" w:line="232" w:lineRule="auto"/>
        <w:ind w:left="672" w:right="1010" w:firstLine="142"/>
        <w:rPr>
          <w:rFonts w:ascii="Arial" w:hAnsi="Arial"/>
          <w:sz w:val="24"/>
        </w:rPr>
      </w:pPr>
      <w:r w:rsidRPr="00EA04AF">
        <w:rPr>
          <w:sz w:val="20"/>
        </w:rPr>
        <w:t>формировать положительное отношение к необходимости соблюдать здоровый образ жизни; корректировать</w:t>
      </w:r>
      <w:r w:rsidRPr="00EA04AF">
        <w:rPr>
          <w:spacing w:val="-5"/>
          <w:sz w:val="20"/>
        </w:rPr>
        <w:t xml:space="preserve"> </w:t>
      </w:r>
      <w:r w:rsidRPr="00EA04AF">
        <w:rPr>
          <w:sz w:val="20"/>
        </w:rPr>
        <w:t>собственное</w:t>
      </w:r>
      <w:r w:rsidRPr="00EA04AF">
        <w:rPr>
          <w:spacing w:val="-5"/>
          <w:sz w:val="20"/>
        </w:rPr>
        <w:t xml:space="preserve"> </w:t>
      </w:r>
      <w:r w:rsidRPr="00EA04AF">
        <w:rPr>
          <w:sz w:val="20"/>
        </w:rPr>
        <w:t>поведение</w:t>
      </w:r>
      <w:r w:rsidRPr="00EA04AF">
        <w:rPr>
          <w:spacing w:val="-5"/>
          <w:sz w:val="20"/>
        </w:rPr>
        <w:t xml:space="preserve"> </w:t>
      </w:r>
      <w:r w:rsidRPr="00EA04AF">
        <w:rPr>
          <w:sz w:val="20"/>
        </w:rPr>
        <w:t>в</w:t>
      </w:r>
      <w:r w:rsidRPr="00EA04AF">
        <w:rPr>
          <w:spacing w:val="-6"/>
          <w:sz w:val="20"/>
        </w:rPr>
        <w:t xml:space="preserve"> </w:t>
      </w:r>
      <w:r w:rsidRPr="00EA04AF">
        <w:rPr>
          <w:sz w:val="20"/>
        </w:rPr>
        <w:t>соответствии</w:t>
      </w:r>
      <w:r w:rsidRPr="00EA04AF">
        <w:rPr>
          <w:spacing w:val="-4"/>
          <w:sz w:val="20"/>
        </w:rPr>
        <w:t xml:space="preserve"> </w:t>
      </w:r>
      <w:r w:rsidRPr="00EA04AF">
        <w:rPr>
          <w:sz w:val="20"/>
        </w:rPr>
        <w:t>с</w:t>
      </w:r>
      <w:r w:rsidRPr="00EA04AF">
        <w:rPr>
          <w:spacing w:val="-5"/>
          <w:sz w:val="20"/>
        </w:rPr>
        <w:t xml:space="preserve"> </w:t>
      </w:r>
      <w:r w:rsidRPr="00EA04AF">
        <w:rPr>
          <w:sz w:val="20"/>
        </w:rPr>
        <w:t>требованиями</w:t>
      </w:r>
      <w:r w:rsidRPr="00EA04AF">
        <w:rPr>
          <w:spacing w:val="-4"/>
          <w:sz w:val="20"/>
        </w:rPr>
        <w:t xml:space="preserve"> </w:t>
      </w:r>
      <w:r w:rsidRPr="00EA04AF">
        <w:rPr>
          <w:sz w:val="20"/>
        </w:rPr>
        <w:t>безопасности</w:t>
      </w:r>
      <w:r w:rsidRPr="00EA04AF">
        <w:rPr>
          <w:spacing w:val="-4"/>
          <w:sz w:val="20"/>
        </w:rPr>
        <w:t xml:space="preserve"> </w:t>
      </w:r>
      <w:r w:rsidRPr="00EA04AF">
        <w:rPr>
          <w:sz w:val="20"/>
        </w:rPr>
        <w:t>жизнедеятельности;</w:t>
      </w:r>
    </w:p>
    <w:p w:rsidR="00CD4114" w:rsidRPr="00EA04AF" w:rsidRDefault="002654B0" w:rsidP="00EA1534">
      <w:pPr>
        <w:pStyle w:val="a4"/>
        <w:numPr>
          <w:ilvl w:val="4"/>
          <w:numId w:val="89"/>
        </w:numPr>
        <w:tabs>
          <w:tab w:val="left" w:pos="1239"/>
          <w:tab w:val="left" w:pos="1240"/>
        </w:tabs>
        <w:spacing w:before="12" w:line="230" w:lineRule="auto"/>
        <w:ind w:left="800" w:right="1254" w:firstLine="14"/>
        <w:rPr>
          <w:rFonts w:ascii="Arial" w:hAnsi="Arial"/>
          <w:sz w:val="24"/>
        </w:rPr>
      </w:pPr>
      <w:r w:rsidRPr="00EA04AF">
        <w:rPr>
          <w:sz w:val="20"/>
        </w:rPr>
        <w:t>использовать элементы причинно-следственного анализа при характеристике семейных конфликтов; находить и извлекать социальную информацию</w:t>
      </w:r>
      <w:r w:rsidRPr="00EA04AF">
        <w:rPr>
          <w:spacing w:val="-37"/>
          <w:sz w:val="20"/>
        </w:rPr>
        <w:t xml:space="preserve"> </w:t>
      </w:r>
      <w:r w:rsidRPr="00EA04AF">
        <w:rPr>
          <w:sz w:val="20"/>
        </w:rPr>
        <w:t>о государственной семейной политике из адаптированных</w:t>
      </w:r>
    </w:p>
    <w:p w:rsidR="00CD4114" w:rsidRPr="00EA04AF" w:rsidRDefault="002654B0">
      <w:pPr>
        <w:spacing w:before="2"/>
        <w:ind w:left="658"/>
        <w:jc w:val="both"/>
        <w:rPr>
          <w:b/>
          <w:sz w:val="20"/>
        </w:rPr>
      </w:pPr>
      <w:r w:rsidRPr="00EA04AF">
        <w:rPr>
          <w:sz w:val="20"/>
        </w:rPr>
        <w:t>источников различного типа</w:t>
      </w:r>
      <w:r w:rsidRPr="00EA04AF">
        <w:rPr>
          <w:b/>
          <w:sz w:val="20"/>
        </w:rPr>
        <w:t>.</w:t>
      </w:r>
    </w:p>
    <w:p w:rsidR="00CD4114" w:rsidRPr="00EA04AF" w:rsidRDefault="002654B0">
      <w:pPr>
        <w:pStyle w:val="2"/>
        <w:spacing w:before="5"/>
        <w:jc w:val="both"/>
      </w:pPr>
      <w:r w:rsidRPr="00EA04AF">
        <w:t>Политическая сфера жизни общества Выпускник научится:</w:t>
      </w:r>
    </w:p>
    <w:p w:rsidR="00CD4114" w:rsidRPr="00EA04AF" w:rsidRDefault="002654B0" w:rsidP="00EA1534">
      <w:pPr>
        <w:pStyle w:val="a4"/>
        <w:numPr>
          <w:ilvl w:val="0"/>
          <w:numId w:val="98"/>
        </w:numPr>
        <w:tabs>
          <w:tab w:val="left" w:pos="1382"/>
        </w:tabs>
        <w:spacing w:line="270" w:lineRule="exact"/>
        <w:ind w:left="1381"/>
        <w:jc w:val="both"/>
        <w:rPr>
          <w:sz w:val="20"/>
        </w:rPr>
      </w:pPr>
      <w:r w:rsidRPr="00EA04AF">
        <w:rPr>
          <w:sz w:val="20"/>
        </w:rPr>
        <w:t>объяснять роль политики в жизни</w:t>
      </w:r>
      <w:r w:rsidRPr="00EA04AF">
        <w:rPr>
          <w:spacing w:val="-1"/>
          <w:sz w:val="20"/>
        </w:rPr>
        <w:t xml:space="preserve"> </w:t>
      </w:r>
      <w:r w:rsidRPr="00EA04AF">
        <w:rPr>
          <w:sz w:val="20"/>
        </w:rPr>
        <w:t>общества;</w:t>
      </w:r>
    </w:p>
    <w:p w:rsidR="00CD4114" w:rsidRPr="00EA04AF" w:rsidRDefault="002654B0" w:rsidP="00EA1534">
      <w:pPr>
        <w:pStyle w:val="a4"/>
        <w:numPr>
          <w:ilvl w:val="0"/>
          <w:numId w:val="98"/>
        </w:numPr>
        <w:tabs>
          <w:tab w:val="left" w:pos="1382"/>
        </w:tabs>
        <w:spacing w:line="268" w:lineRule="exact"/>
        <w:ind w:left="1381"/>
        <w:jc w:val="both"/>
        <w:rPr>
          <w:sz w:val="20"/>
        </w:rPr>
      </w:pPr>
      <w:r w:rsidRPr="00EA04AF">
        <w:rPr>
          <w:sz w:val="20"/>
        </w:rPr>
        <w:t>различать и сравнивать различные формы правления, иллюстрировать их</w:t>
      </w:r>
      <w:r w:rsidRPr="00EA04AF">
        <w:rPr>
          <w:spacing w:val="-4"/>
          <w:sz w:val="20"/>
        </w:rPr>
        <w:t xml:space="preserve"> </w:t>
      </w:r>
      <w:r w:rsidRPr="00EA04AF">
        <w:rPr>
          <w:sz w:val="20"/>
        </w:rPr>
        <w:t>примерами;</w:t>
      </w:r>
    </w:p>
    <w:p w:rsidR="00CD4114" w:rsidRPr="00EA04AF" w:rsidRDefault="002654B0" w:rsidP="00EA1534">
      <w:pPr>
        <w:pStyle w:val="a4"/>
        <w:numPr>
          <w:ilvl w:val="0"/>
          <w:numId w:val="98"/>
        </w:numPr>
        <w:tabs>
          <w:tab w:val="left" w:pos="1382"/>
        </w:tabs>
        <w:spacing w:line="268" w:lineRule="exact"/>
        <w:ind w:left="1381"/>
        <w:jc w:val="both"/>
        <w:rPr>
          <w:sz w:val="20"/>
        </w:rPr>
      </w:pPr>
      <w:r w:rsidRPr="00EA04AF">
        <w:rPr>
          <w:sz w:val="20"/>
        </w:rPr>
        <w:t>давать характеристику формам государственно-территориального устройства;</w:t>
      </w:r>
    </w:p>
    <w:p w:rsidR="00CD4114" w:rsidRPr="00EA04AF" w:rsidRDefault="002654B0" w:rsidP="00EA1534">
      <w:pPr>
        <w:pStyle w:val="a4"/>
        <w:numPr>
          <w:ilvl w:val="0"/>
          <w:numId w:val="98"/>
        </w:numPr>
        <w:tabs>
          <w:tab w:val="left" w:pos="1382"/>
        </w:tabs>
        <w:spacing w:line="271" w:lineRule="exact"/>
        <w:ind w:left="1381"/>
        <w:jc w:val="both"/>
        <w:rPr>
          <w:sz w:val="20"/>
        </w:rPr>
      </w:pPr>
      <w:r w:rsidRPr="00EA04AF">
        <w:rPr>
          <w:sz w:val="20"/>
        </w:rPr>
        <w:t>различать различные типы политических режимов, раскрывать их основные</w:t>
      </w:r>
      <w:r w:rsidRPr="00EA04AF">
        <w:rPr>
          <w:spacing w:val="-4"/>
          <w:sz w:val="20"/>
        </w:rPr>
        <w:t xml:space="preserve"> </w:t>
      </w:r>
      <w:r w:rsidRPr="00EA04AF">
        <w:rPr>
          <w:sz w:val="20"/>
        </w:rPr>
        <w:t>признаки;</w:t>
      </w:r>
    </w:p>
    <w:p w:rsidR="00CD4114" w:rsidRPr="00EA04AF" w:rsidRDefault="002654B0" w:rsidP="00EA1534">
      <w:pPr>
        <w:pStyle w:val="a4"/>
        <w:numPr>
          <w:ilvl w:val="0"/>
          <w:numId w:val="98"/>
        </w:numPr>
        <w:tabs>
          <w:tab w:val="left" w:pos="1382"/>
        </w:tabs>
        <w:spacing w:line="254" w:lineRule="auto"/>
        <w:ind w:right="1008" w:firstLine="0"/>
        <w:jc w:val="both"/>
        <w:rPr>
          <w:sz w:val="20"/>
        </w:rPr>
      </w:pPr>
      <w:r w:rsidRPr="00EA04AF">
        <w:rPr>
          <w:noProof/>
          <w:lang w:bidi="ar-SA"/>
        </w:rPr>
        <w:drawing>
          <wp:anchor distT="0" distB="0" distL="0" distR="0" simplePos="0" relativeHeight="268088855" behindDoc="1" locked="0" layoutInCell="1" allowOverlap="1" wp14:anchorId="2A2E0271" wp14:editId="42207780">
            <wp:simplePos x="0" y="0"/>
            <wp:positionH relativeFrom="page">
              <wp:posOffset>5655309</wp:posOffset>
            </wp:positionH>
            <wp:positionV relativeFrom="paragraph">
              <wp:posOffset>7313</wp:posOffset>
            </wp:positionV>
            <wp:extent cx="164591" cy="167639"/>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64591" cy="167639"/>
                    </a:xfrm>
                    <a:prstGeom prst="rect">
                      <a:avLst/>
                    </a:prstGeom>
                  </pic:spPr>
                </pic:pic>
              </a:graphicData>
            </a:graphic>
          </wp:anchor>
        </w:drawing>
      </w:r>
      <w:r w:rsidRPr="00EA04AF">
        <w:rPr>
          <w:noProof/>
          <w:lang w:bidi="ar-SA"/>
        </w:rPr>
        <w:drawing>
          <wp:anchor distT="0" distB="0" distL="0" distR="0" simplePos="0" relativeHeight="268088879" behindDoc="1" locked="0" layoutInCell="1" allowOverlap="1" wp14:anchorId="72954A28" wp14:editId="644AC682">
            <wp:simplePos x="0" y="0"/>
            <wp:positionH relativeFrom="page">
              <wp:posOffset>4292472</wp:posOffset>
            </wp:positionH>
            <wp:positionV relativeFrom="paragraph">
              <wp:posOffset>176477</wp:posOffset>
            </wp:positionV>
            <wp:extent cx="164591" cy="167639"/>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9" cstate="print"/>
                    <a:stretch>
                      <a:fillRect/>
                    </a:stretch>
                  </pic:blipFill>
                  <pic:spPr>
                    <a:xfrm>
                      <a:off x="0" y="0"/>
                      <a:ext cx="164591" cy="167639"/>
                    </a:xfrm>
                    <a:prstGeom prst="rect">
                      <a:avLst/>
                    </a:prstGeom>
                  </pic:spPr>
                </pic:pic>
              </a:graphicData>
            </a:graphic>
          </wp:anchor>
        </w:drawing>
      </w:r>
      <w:r w:rsidRPr="00EA04AF">
        <w:rPr>
          <w:sz w:val="20"/>
        </w:rPr>
        <w:t>раскрывать на конкретных примерах основные черты и принципы демократии; называть признаки политической партии, раскрывать их на конкретных примерах; характеризовать различные формы участия граждан в политической</w:t>
      </w:r>
      <w:r w:rsidRPr="00EA04AF">
        <w:rPr>
          <w:spacing w:val="-1"/>
          <w:sz w:val="20"/>
        </w:rPr>
        <w:t xml:space="preserve"> </w:t>
      </w:r>
      <w:r w:rsidRPr="00EA04AF">
        <w:rPr>
          <w:sz w:val="20"/>
        </w:rPr>
        <w:t>жизни.</w:t>
      </w:r>
    </w:p>
    <w:p w:rsidR="00CD4114" w:rsidRPr="00EA04AF" w:rsidRDefault="002654B0">
      <w:pPr>
        <w:pStyle w:val="2"/>
        <w:spacing w:line="218" w:lineRule="exact"/>
      </w:pPr>
      <w:r w:rsidRPr="00EA04AF">
        <w:t>Выпускник получит возможность научиться:</w:t>
      </w:r>
    </w:p>
    <w:p w:rsidR="00CD4114" w:rsidRPr="00EA04AF" w:rsidRDefault="002654B0" w:rsidP="00EA1534">
      <w:pPr>
        <w:pStyle w:val="a4"/>
        <w:numPr>
          <w:ilvl w:val="0"/>
          <w:numId w:val="98"/>
        </w:numPr>
        <w:tabs>
          <w:tab w:val="left" w:pos="1381"/>
          <w:tab w:val="left" w:pos="1382"/>
        </w:tabs>
        <w:spacing w:before="3" w:line="232" w:lineRule="auto"/>
        <w:ind w:right="1016" w:firstLine="0"/>
        <w:rPr>
          <w:sz w:val="20"/>
        </w:rPr>
      </w:pPr>
      <w:r w:rsidRPr="00EA04AF">
        <w:rPr>
          <w:sz w:val="20"/>
        </w:rPr>
        <w:t>осознавать значение гражданской активности и патриотической позиции в укреплении нашего государства;</w:t>
      </w:r>
    </w:p>
    <w:p w:rsidR="00CD4114" w:rsidRPr="00EA04AF" w:rsidRDefault="002654B0" w:rsidP="00EA1534">
      <w:pPr>
        <w:pStyle w:val="a4"/>
        <w:numPr>
          <w:ilvl w:val="0"/>
          <w:numId w:val="98"/>
        </w:numPr>
        <w:tabs>
          <w:tab w:val="left" w:pos="1382"/>
        </w:tabs>
        <w:spacing w:before="2" w:line="275" w:lineRule="exact"/>
        <w:ind w:left="1381"/>
        <w:jc w:val="both"/>
        <w:rPr>
          <w:sz w:val="20"/>
        </w:rPr>
      </w:pPr>
      <w:r w:rsidRPr="00EA04AF">
        <w:rPr>
          <w:sz w:val="20"/>
        </w:rPr>
        <w:t>соотносить различные оценки политических событий и процессов и делать обоснованные</w:t>
      </w:r>
      <w:r w:rsidRPr="00EA04AF">
        <w:rPr>
          <w:spacing w:val="-11"/>
          <w:sz w:val="20"/>
        </w:rPr>
        <w:t xml:space="preserve"> </w:t>
      </w:r>
      <w:r w:rsidRPr="00EA04AF">
        <w:rPr>
          <w:sz w:val="20"/>
        </w:rPr>
        <w:t>выводы.</w:t>
      </w:r>
    </w:p>
    <w:p w:rsidR="00CD4114" w:rsidRPr="00EA04AF" w:rsidRDefault="002654B0">
      <w:pPr>
        <w:pStyle w:val="2"/>
        <w:spacing w:line="229" w:lineRule="exact"/>
        <w:jc w:val="both"/>
      </w:pPr>
      <w:r w:rsidRPr="00EA04AF">
        <w:t>Гражданин и государство Выпускник научится:</w:t>
      </w:r>
    </w:p>
    <w:p w:rsidR="00CD4114" w:rsidRPr="00EA04AF" w:rsidRDefault="00CD4114">
      <w:pPr>
        <w:pStyle w:val="a3"/>
        <w:spacing w:before="8"/>
        <w:ind w:left="0"/>
        <w:rPr>
          <w:b/>
        </w:rPr>
      </w:pPr>
    </w:p>
    <w:p w:rsidR="00CD4114" w:rsidRPr="00EA04AF" w:rsidRDefault="002654B0">
      <w:pPr>
        <w:spacing w:before="90"/>
        <w:ind w:left="1505" w:right="126"/>
        <w:jc w:val="center"/>
        <w:rPr>
          <w:sz w:val="24"/>
        </w:rPr>
      </w:pPr>
      <w:r w:rsidRPr="00EA04AF">
        <w:rPr>
          <w:sz w:val="24"/>
        </w:rPr>
        <w:t>34</w:t>
      </w:r>
    </w:p>
    <w:p w:rsidR="00CD4114" w:rsidRPr="00EA04AF" w:rsidRDefault="00CD4114">
      <w:pPr>
        <w:jc w:val="center"/>
        <w:rPr>
          <w:sz w:val="24"/>
        </w:r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0"/>
          <w:numId w:val="98"/>
        </w:numPr>
        <w:tabs>
          <w:tab w:val="left" w:pos="1381"/>
          <w:tab w:val="left" w:pos="1382"/>
          <w:tab w:val="left" w:pos="3072"/>
          <w:tab w:val="left" w:pos="4792"/>
          <w:tab w:val="left" w:pos="6037"/>
          <w:tab w:val="left" w:pos="7325"/>
          <w:tab w:val="left" w:pos="8615"/>
          <w:tab w:val="left" w:pos="9678"/>
        </w:tabs>
        <w:spacing w:before="91" w:line="230" w:lineRule="auto"/>
        <w:ind w:right="1014" w:firstLine="0"/>
        <w:rPr>
          <w:sz w:val="20"/>
        </w:rPr>
      </w:pPr>
      <w:r w:rsidRPr="00EA04AF">
        <w:rPr>
          <w:sz w:val="20"/>
        </w:rPr>
        <w:lastRenderedPageBreak/>
        <w:t>характеризовать</w:t>
      </w:r>
      <w:r w:rsidRPr="00EA04AF">
        <w:rPr>
          <w:sz w:val="20"/>
        </w:rPr>
        <w:tab/>
        <w:t>государственное</w:t>
      </w:r>
      <w:r w:rsidRPr="00EA04AF">
        <w:rPr>
          <w:sz w:val="20"/>
        </w:rPr>
        <w:tab/>
        <w:t>устройство</w:t>
      </w:r>
      <w:r w:rsidRPr="00EA04AF">
        <w:rPr>
          <w:sz w:val="20"/>
        </w:rPr>
        <w:tab/>
        <w:t>Российской</w:t>
      </w:r>
      <w:r w:rsidRPr="00EA04AF">
        <w:rPr>
          <w:sz w:val="20"/>
        </w:rPr>
        <w:tab/>
        <w:t>Федерации,</w:t>
      </w:r>
      <w:r w:rsidRPr="00EA04AF">
        <w:rPr>
          <w:sz w:val="20"/>
        </w:rPr>
        <w:tab/>
        <w:t>называть</w:t>
      </w:r>
      <w:r w:rsidRPr="00EA04AF">
        <w:rPr>
          <w:sz w:val="20"/>
        </w:rPr>
        <w:tab/>
      </w:r>
      <w:r w:rsidRPr="00EA04AF">
        <w:rPr>
          <w:spacing w:val="-4"/>
          <w:sz w:val="20"/>
        </w:rPr>
        <w:t xml:space="preserve">органы </w:t>
      </w:r>
      <w:r w:rsidRPr="00EA04AF">
        <w:rPr>
          <w:sz w:val="20"/>
        </w:rPr>
        <w:t>государственной власти страны, описывать их полномочия и</w:t>
      </w:r>
      <w:r w:rsidRPr="00EA04AF">
        <w:rPr>
          <w:spacing w:val="-6"/>
          <w:sz w:val="20"/>
        </w:rPr>
        <w:t xml:space="preserve"> </w:t>
      </w:r>
      <w:r w:rsidRPr="00EA04AF">
        <w:rPr>
          <w:sz w:val="20"/>
        </w:rPr>
        <w:t>компетенцию;</w:t>
      </w:r>
    </w:p>
    <w:p w:rsidR="00CD4114" w:rsidRPr="00EA04AF" w:rsidRDefault="002654B0" w:rsidP="00EA1534">
      <w:pPr>
        <w:pStyle w:val="a4"/>
        <w:numPr>
          <w:ilvl w:val="0"/>
          <w:numId w:val="98"/>
        </w:numPr>
        <w:tabs>
          <w:tab w:val="left" w:pos="1381"/>
          <w:tab w:val="left" w:pos="1382"/>
        </w:tabs>
        <w:spacing w:before="2" w:line="272" w:lineRule="exact"/>
        <w:ind w:left="1381"/>
        <w:rPr>
          <w:sz w:val="20"/>
        </w:rPr>
      </w:pPr>
      <w:r w:rsidRPr="00EA04AF">
        <w:rPr>
          <w:sz w:val="20"/>
        </w:rPr>
        <w:t>объяснять порядок формирования органов государственной власти</w:t>
      </w:r>
      <w:r w:rsidRPr="00EA04AF">
        <w:rPr>
          <w:spacing w:val="-7"/>
          <w:sz w:val="20"/>
        </w:rPr>
        <w:t xml:space="preserve"> </w:t>
      </w:r>
      <w:r w:rsidRPr="00EA04AF">
        <w:rPr>
          <w:sz w:val="20"/>
        </w:rPr>
        <w:t>РФ;</w:t>
      </w:r>
    </w:p>
    <w:p w:rsidR="00CD4114" w:rsidRPr="00EA04AF" w:rsidRDefault="002654B0" w:rsidP="00EA1534">
      <w:pPr>
        <w:pStyle w:val="a4"/>
        <w:numPr>
          <w:ilvl w:val="0"/>
          <w:numId w:val="98"/>
        </w:numPr>
        <w:tabs>
          <w:tab w:val="left" w:pos="1381"/>
          <w:tab w:val="left" w:pos="1382"/>
        </w:tabs>
        <w:spacing w:line="269" w:lineRule="exact"/>
        <w:ind w:left="1381"/>
        <w:rPr>
          <w:sz w:val="20"/>
        </w:rPr>
      </w:pPr>
      <w:r w:rsidRPr="00EA04AF">
        <w:rPr>
          <w:sz w:val="20"/>
        </w:rPr>
        <w:t>раскрывать достижения российского</w:t>
      </w:r>
      <w:r w:rsidRPr="00EA04AF">
        <w:rPr>
          <w:spacing w:val="-1"/>
          <w:sz w:val="20"/>
        </w:rPr>
        <w:t xml:space="preserve"> </w:t>
      </w:r>
      <w:r w:rsidRPr="00EA04AF">
        <w:rPr>
          <w:sz w:val="20"/>
        </w:rPr>
        <w:t>народа;</w:t>
      </w:r>
    </w:p>
    <w:p w:rsidR="00CD4114" w:rsidRPr="00EA04AF" w:rsidRDefault="002654B0" w:rsidP="00EA1534">
      <w:pPr>
        <w:pStyle w:val="a4"/>
        <w:numPr>
          <w:ilvl w:val="0"/>
          <w:numId w:val="98"/>
        </w:numPr>
        <w:tabs>
          <w:tab w:val="left" w:pos="1381"/>
          <w:tab w:val="left" w:pos="1382"/>
        </w:tabs>
        <w:spacing w:line="269" w:lineRule="exact"/>
        <w:ind w:left="1381"/>
        <w:rPr>
          <w:sz w:val="20"/>
        </w:rPr>
      </w:pPr>
      <w:r w:rsidRPr="00EA04AF">
        <w:rPr>
          <w:sz w:val="20"/>
        </w:rPr>
        <w:t>объяснять и конкретизировать примерами смысл понятия</w:t>
      </w:r>
      <w:r w:rsidRPr="00EA04AF">
        <w:rPr>
          <w:spacing w:val="-1"/>
          <w:sz w:val="20"/>
        </w:rPr>
        <w:t xml:space="preserve"> </w:t>
      </w:r>
      <w:r w:rsidRPr="00EA04AF">
        <w:rPr>
          <w:sz w:val="20"/>
        </w:rPr>
        <w:t>«гражданство»;</w:t>
      </w:r>
    </w:p>
    <w:p w:rsidR="00CD4114" w:rsidRPr="00EA04AF" w:rsidRDefault="002654B0" w:rsidP="00EA1534">
      <w:pPr>
        <w:pStyle w:val="a4"/>
        <w:numPr>
          <w:ilvl w:val="0"/>
          <w:numId w:val="98"/>
        </w:numPr>
        <w:tabs>
          <w:tab w:val="left" w:pos="1381"/>
          <w:tab w:val="left" w:pos="1382"/>
        </w:tabs>
        <w:spacing w:before="5" w:line="230" w:lineRule="auto"/>
        <w:ind w:right="1016" w:firstLine="0"/>
        <w:rPr>
          <w:sz w:val="20"/>
        </w:rPr>
      </w:pPr>
      <w:r w:rsidRPr="00EA04AF">
        <w:rPr>
          <w:sz w:val="20"/>
        </w:rPr>
        <w:t>называть и иллюстрировать примерами основные права и свободы граждан, гарантированные Конституцией</w:t>
      </w:r>
      <w:r w:rsidRPr="00EA04AF">
        <w:rPr>
          <w:spacing w:val="-2"/>
          <w:sz w:val="20"/>
        </w:rPr>
        <w:t xml:space="preserve"> </w:t>
      </w:r>
      <w:r w:rsidRPr="00EA04AF">
        <w:rPr>
          <w:sz w:val="20"/>
        </w:rPr>
        <w:t>РФ;</w:t>
      </w:r>
    </w:p>
    <w:p w:rsidR="00CD4114" w:rsidRPr="00EA04AF" w:rsidRDefault="002654B0" w:rsidP="00EA1534">
      <w:pPr>
        <w:pStyle w:val="a4"/>
        <w:numPr>
          <w:ilvl w:val="0"/>
          <w:numId w:val="98"/>
        </w:numPr>
        <w:tabs>
          <w:tab w:val="left" w:pos="1381"/>
          <w:tab w:val="left" w:pos="1382"/>
        </w:tabs>
        <w:spacing w:before="12" w:line="235" w:lineRule="auto"/>
        <w:ind w:right="1010" w:firstLine="0"/>
        <w:rPr>
          <w:sz w:val="20"/>
        </w:rPr>
      </w:pPr>
      <w:r w:rsidRPr="00EA04AF">
        <w:rPr>
          <w:sz w:val="20"/>
        </w:rPr>
        <w:t xml:space="preserve">осознавать значение патриотической  позиции в  укреплении  нашего  государства;  </w:t>
      </w:r>
      <w:r w:rsidRPr="00EA04AF">
        <w:rPr>
          <w:noProof/>
          <w:spacing w:val="-1"/>
          <w:position w:val="-4"/>
          <w:sz w:val="20"/>
          <w:lang w:bidi="ar-SA"/>
        </w:rPr>
        <w:drawing>
          <wp:inline distT="0" distB="0" distL="0" distR="0" wp14:anchorId="23AE4B4F" wp14:editId="708BE69E">
            <wp:extent cx="164591" cy="167640"/>
            <wp:effectExtent l="0" t="0" r="0" b="0"/>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png"/>
                    <pic:cNvPicPr/>
                  </pic:nvPicPr>
                  <pic:blipFill>
                    <a:blip r:embed="rId9" cstate="print"/>
                    <a:stretch>
                      <a:fillRect/>
                    </a:stretch>
                  </pic:blipFill>
                  <pic:spPr>
                    <a:xfrm>
                      <a:off x="0" y="0"/>
                      <a:ext cx="164591" cy="167640"/>
                    </a:xfrm>
                    <a:prstGeom prst="rect">
                      <a:avLst/>
                    </a:prstGeom>
                  </pic:spPr>
                </pic:pic>
              </a:graphicData>
            </a:graphic>
          </wp:inline>
        </w:drawing>
      </w:r>
      <w:r w:rsidRPr="00EA04AF">
        <w:rPr>
          <w:spacing w:val="-3"/>
          <w:sz w:val="20"/>
        </w:rPr>
        <w:t xml:space="preserve">характеризовать </w:t>
      </w:r>
      <w:r w:rsidRPr="00EA04AF">
        <w:rPr>
          <w:sz w:val="20"/>
        </w:rPr>
        <w:t>конституционные обязанности</w:t>
      </w:r>
      <w:r w:rsidRPr="00EA04AF">
        <w:rPr>
          <w:spacing w:val="-2"/>
          <w:sz w:val="20"/>
        </w:rPr>
        <w:t xml:space="preserve"> </w:t>
      </w:r>
      <w:r w:rsidRPr="00EA04AF">
        <w:rPr>
          <w:sz w:val="20"/>
        </w:rPr>
        <w:t>гражданина.</w:t>
      </w:r>
    </w:p>
    <w:p w:rsidR="00CD4114" w:rsidRPr="00EA04AF" w:rsidRDefault="002654B0">
      <w:pPr>
        <w:pStyle w:val="2"/>
        <w:spacing w:before="6"/>
      </w:pPr>
      <w:r w:rsidRPr="00EA04AF">
        <w:t>Выпускник получит возможность научиться:</w:t>
      </w:r>
    </w:p>
    <w:p w:rsidR="00CD4114" w:rsidRPr="00EA04AF" w:rsidRDefault="002654B0" w:rsidP="00EA1534">
      <w:pPr>
        <w:pStyle w:val="a4"/>
        <w:numPr>
          <w:ilvl w:val="0"/>
          <w:numId w:val="98"/>
        </w:numPr>
        <w:tabs>
          <w:tab w:val="left" w:pos="1381"/>
          <w:tab w:val="left" w:pos="1382"/>
        </w:tabs>
        <w:spacing w:before="7" w:line="230" w:lineRule="auto"/>
        <w:ind w:right="1015" w:firstLine="0"/>
        <w:rPr>
          <w:sz w:val="20"/>
        </w:rPr>
      </w:pPr>
      <w:r w:rsidRPr="00EA04AF">
        <w:rPr>
          <w:sz w:val="20"/>
        </w:rPr>
        <w:t>аргументированно обосновывать влияние происходящих в обществе изменений на положение России в мире;</w:t>
      </w:r>
    </w:p>
    <w:p w:rsidR="00CD4114" w:rsidRPr="00EA04AF" w:rsidRDefault="002654B0" w:rsidP="00EA1534">
      <w:pPr>
        <w:pStyle w:val="a4"/>
        <w:numPr>
          <w:ilvl w:val="0"/>
          <w:numId w:val="98"/>
        </w:numPr>
        <w:tabs>
          <w:tab w:val="left" w:pos="1381"/>
          <w:tab w:val="left" w:pos="1382"/>
        </w:tabs>
        <w:spacing w:before="8" w:line="232" w:lineRule="auto"/>
        <w:ind w:right="1006" w:firstLine="0"/>
        <w:rPr>
          <w:b/>
          <w:sz w:val="20"/>
        </w:rPr>
      </w:pPr>
      <w:r w:rsidRPr="00EA04AF">
        <w:rPr>
          <w:sz w:val="20"/>
        </w:rPr>
        <w:t>использовать знания и умения для формирования способности уважать права других людей, выполнять свои обязанности гражданина</w:t>
      </w:r>
      <w:r w:rsidRPr="00EA04AF">
        <w:rPr>
          <w:spacing w:val="1"/>
          <w:sz w:val="20"/>
        </w:rPr>
        <w:t xml:space="preserve"> </w:t>
      </w:r>
      <w:r w:rsidRPr="00EA04AF">
        <w:rPr>
          <w:sz w:val="20"/>
        </w:rPr>
        <w:t>РФ</w:t>
      </w:r>
      <w:r w:rsidRPr="00EA04AF">
        <w:rPr>
          <w:b/>
          <w:sz w:val="20"/>
        </w:rPr>
        <w:t>.</w:t>
      </w:r>
    </w:p>
    <w:p w:rsidR="00CD4114" w:rsidRPr="00EA04AF" w:rsidRDefault="002654B0">
      <w:pPr>
        <w:pStyle w:val="2"/>
        <w:spacing w:before="7"/>
        <w:ind w:left="723"/>
        <w:jc w:val="both"/>
      </w:pPr>
      <w:r w:rsidRPr="00EA04AF">
        <w:t>Основы российского законодательства Выпускник научится:</w:t>
      </w:r>
    </w:p>
    <w:p w:rsidR="00CD4114" w:rsidRPr="00EA04AF" w:rsidRDefault="002654B0" w:rsidP="00EA1534">
      <w:pPr>
        <w:pStyle w:val="a4"/>
        <w:numPr>
          <w:ilvl w:val="0"/>
          <w:numId w:val="98"/>
        </w:numPr>
        <w:tabs>
          <w:tab w:val="left" w:pos="1382"/>
        </w:tabs>
        <w:spacing w:line="270" w:lineRule="exact"/>
        <w:ind w:left="1381"/>
        <w:jc w:val="both"/>
        <w:rPr>
          <w:sz w:val="20"/>
        </w:rPr>
      </w:pPr>
      <w:r w:rsidRPr="00EA04AF">
        <w:rPr>
          <w:sz w:val="20"/>
        </w:rPr>
        <w:t>характеризовать систему российского</w:t>
      </w:r>
      <w:r w:rsidRPr="00EA04AF">
        <w:rPr>
          <w:spacing w:val="-4"/>
          <w:sz w:val="20"/>
        </w:rPr>
        <w:t xml:space="preserve"> </w:t>
      </w:r>
      <w:r w:rsidRPr="00EA04AF">
        <w:rPr>
          <w:sz w:val="20"/>
        </w:rPr>
        <w:t>законодательства;</w:t>
      </w:r>
    </w:p>
    <w:p w:rsidR="00CD4114" w:rsidRPr="00EA04AF" w:rsidRDefault="002654B0" w:rsidP="00EA1534">
      <w:pPr>
        <w:pStyle w:val="a4"/>
        <w:numPr>
          <w:ilvl w:val="0"/>
          <w:numId w:val="98"/>
        </w:numPr>
        <w:tabs>
          <w:tab w:val="left" w:pos="1382"/>
        </w:tabs>
        <w:spacing w:line="268" w:lineRule="exact"/>
        <w:ind w:left="1381"/>
        <w:jc w:val="both"/>
        <w:rPr>
          <w:sz w:val="20"/>
        </w:rPr>
      </w:pPr>
      <w:r w:rsidRPr="00EA04AF">
        <w:rPr>
          <w:sz w:val="20"/>
        </w:rPr>
        <w:t>раскрывать особенности гражданской дееспособности</w:t>
      </w:r>
      <w:r w:rsidRPr="00EA04AF">
        <w:rPr>
          <w:spacing w:val="-1"/>
          <w:sz w:val="20"/>
        </w:rPr>
        <w:t xml:space="preserve"> </w:t>
      </w:r>
      <w:r w:rsidRPr="00EA04AF">
        <w:rPr>
          <w:sz w:val="20"/>
        </w:rPr>
        <w:t>несовершеннолетних;</w:t>
      </w:r>
    </w:p>
    <w:p w:rsidR="00CD4114" w:rsidRPr="00EA04AF" w:rsidRDefault="002654B0" w:rsidP="00EA1534">
      <w:pPr>
        <w:pStyle w:val="a4"/>
        <w:numPr>
          <w:ilvl w:val="0"/>
          <w:numId w:val="98"/>
        </w:numPr>
        <w:tabs>
          <w:tab w:val="left" w:pos="1382"/>
        </w:tabs>
        <w:spacing w:line="268" w:lineRule="exact"/>
        <w:ind w:left="1381"/>
        <w:jc w:val="both"/>
        <w:rPr>
          <w:sz w:val="20"/>
        </w:rPr>
      </w:pPr>
      <w:r w:rsidRPr="00EA04AF">
        <w:rPr>
          <w:sz w:val="20"/>
        </w:rPr>
        <w:t>характеризовать гражданские</w:t>
      </w:r>
      <w:r w:rsidRPr="00EA04AF">
        <w:rPr>
          <w:spacing w:val="-1"/>
          <w:sz w:val="20"/>
        </w:rPr>
        <w:t xml:space="preserve"> </w:t>
      </w:r>
      <w:r w:rsidRPr="00EA04AF">
        <w:rPr>
          <w:sz w:val="20"/>
        </w:rPr>
        <w:t>правоотношения;</w:t>
      </w:r>
    </w:p>
    <w:p w:rsidR="00CD4114" w:rsidRPr="00EA04AF" w:rsidRDefault="002654B0" w:rsidP="00EA1534">
      <w:pPr>
        <w:pStyle w:val="a4"/>
        <w:numPr>
          <w:ilvl w:val="0"/>
          <w:numId w:val="98"/>
        </w:numPr>
        <w:tabs>
          <w:tab w:val="left" w:pos="1382"/>
        </w:tabs>
        <w:spacing w:line="269" w:lineRule="exact"/>
        <w:ind w:left="1381"/>
        <w:jc w:val="both"/>
        <w:rPr>
          <w:sz w:val="20"/>
        </w:rPr>
      </w:pPr>
      <w:r w:rsidRPr="00EA04AF">
        <w:rPr>
          <w:sz w:val="20"/>
        </w:rPr>
        <w:t>раскрывать смысл права на</w:t>
      </w:r>
      <w:r w:rsidRPr="00EA04AF">
        <w:rPr>
          <w:spacing w:val="1"/>
          <w:sz w:val="20"/>
        </w:rPr>
        <w:t xml:space="preserve"> </w:t>
      </w:r>
      <w:r w:rsidRPr="00EA04AF">
        <w:rPr>
          <w:sz w:val="20"/>
        </w:rPr>
        <w:t>труд;</w:t>
      </w:r>
    </w:p>
    <w:p w:rsidR="00CD4114" w:rsidRPr="00EA04AF" w:rsidRDefault="002654B0" w:rsidP="00EA1534">
      <w:pPr>
        <w:pStyle w:val="a4"/>
        <w:numPr>
          <w:ilvl w:val="0"/>
          <w:numId w:val="98"/>
        </w:numPr>
        <w:tabs>
          <w:tab w:val="left" w:pos="1382"/>
        </w:tabs>
        <w:spacing w:line="269" w:lineRule="exact"/>
        <w:ind w:left="1381"/>
        <w:jc w:val="both"/>
        <w:rPr>
          <w:sz w:val="20"/>
        </w:rPr>
      </w:pPr>
      <w:r w:rsidRPr="00EA04AF">
        <w:rPr>
          <w:sz w:val="20"/>
        </w:rPr>
        <w:t>объяснять роль трудового договора;</w:t>
      </w:r>
    </w:p>
    <w:p w:rsidR="00CD4114" w:rsidRPr="00EA04AF" w:rsidRDefault="002654B0" w:rsidP="00EA1534">
      <w:pPr>
        <w:pStyle w:val="a4"/>
        <w:numPr>
          <w:ilvl w:val="0"/>
          <w:numId w:val="98"/>
        </w:numPr>
        <w:tabs>
          <w:tab w:val="left" w:pos="1382"/>
        </w:tabs>
        <w:spacing w:line="269" w:lineRule="exact"/>
        <w:ind w:left="1381"/>
        <w:jc w:val="both"/>
        <w:rPr>
          <w:sz w:val="20"/>
        </w:rPr>
      </w:pPr>
      <w:r w:rsidRPr="00EA04AF">
        <w:rPr>
          <w:sz w:val="20"/>
        </w:rPr>
        <w:t>разъяснять на примерах особенности положения несовершеннолетних в трудовых</w:t>
      </w:r>
      <w:r w:rsidRPr="00EA04AF">
        <w:rPr>
          <w:spacing w:val="-9"/>
          <w:sz w:val="20"/>
        </w:rPr>
        <w:t xml:space="preserve"> </w:t>
      </w:r>
      <w:r w:rsidRPr="00EA04AF">
        <w:rPr>
          <w:sz w:val="20"/>
        </w:rPr>
        <w:t>отношениях;</w:t>
      </w:r>
    </w:p>
    <w:p w:rsidR="00CD4114" w:rsidRPr="00EA04AF" w:rsidRDefault="002654B0" w:rsidP="00EA1534">
      <w:pPr>
        <w:pStyle w:val="a4"/>
        <w:numPr>
          <w:ilvl w:val="0"/>
          <w:numId w:val="98"/>
        </w:numPr>
        <w:tabs>
          <w:tab w:val="left" w:pos="1382"/>
        </w:tabs>
        <w:spacing w:line="269" w:lineRule="exact"/>
        <w:ind w:left="1381"/>
        <w:jc w:val="both"/>
        <w:rPr>
          <w:sz w:val="20"/>
        </w:rPr>
      </w:pPr>
      <w:r w:rsidRPr="00EA04AF">
        <w:rPr>
          <w:sz w:val="20"/>
        </w:rPr>
        <w:t>характеризовать права и обязанности супругов, родителей,</w:t>
      </w:r>
      <w:r w:rsidRPr="00EA04AF">
        <w:rPr>
          <w:spacing w:val="-1"/>
          <w:sz w:val="20"/>
        </w:rPr>
        <w:t xml:space="preserve"> </w:t>
      </w:r>
      <w:r w:rsidRPr="00EA04AF">
        <w:rPr>
          <w:sz w:val="20"/>
        </w:rPr>
        <w:t>детей;</w:t>
      </w:r>
    </w:p>
    <w:p w:rsidR="00CD4114" w:rsidRPr="00EA04AF" w:rsidRDefault="002654B0">
      <w:pPr>
        <w:pStyle w:val="a3"/>
        <w:spacing w:line="225" w:lineRule="exact"/>
        <w:ind w:left="1666"/>
      </w:pPr>
      <w:r w:rsidRPr="00EA04AF">
        <w:t>характеризовать особенности уголовного права и уголовных правоотношений;</w:t>
      </w:r>
    </w:p>
    <w:p w:rsidR="00CD4114" w:rsidRPr="00EA04AF" w:rsidRDefault="002654B0" w:rsidP="00EA1534">
      <w:pPr>
        <w:pStyle w:val="a4"/>
        <w:numPr>
          <w:ilvl w:val="0"/>
          <w:numId w:val="98"/>
        </w:numPr>
        <w:tabs>
          <w:tab w:val="left" w:pos="1382"/>
        </w:tabs>
        <w:spacing w:line="271" w:lineRule="exact"/>
        <w:ind w:left="1381"/>
        <w:jc w:val="both"/>
        <w:rPr>
          <w:sz w:val="20"/>
        </w:rPr>
      </w:pPr>
      <w:r w:rsidRPr="00EA04AF">
        <w:rPr>
          <w:sz w:val="20"/>
        </w:rPr>
        <w:t>конкретизировать примерами виды преступлений и наказания за</w:t>
      </w:r>
      <w:r w:rsidRPr="00EA04AF">
        <w:rPr>
          <w:spacing w:val="-3"/>
          <w:sz w:val="20"/>
        </w:rPr>
        <w:t xml:space="preserve"> </w:t>
      </w:r>
      <w:r w:rsidRPr="00EA04AF">
        <w:rPr>
          <w:sz w:val="20"/>
        </w:rPr>
        <w:t>них;</w:t>
      </w:r>
    </w:p>
    <w:p w:rsidR="00CD4114" w:rsidRPr="00EA04AF" w:rsidRDefault="002654B0" w:rsidP="00EA1534">
      <w:pPr>
        <w:pStyle w:val="a4"/>
        <w:numPr>
          <w:ilvl w:val="0"/>
          <w:numId w:val="98"/>
        </w:numPr>
        <w:tabs>
          <w:tab w:val="left" w:pos="1382"/>
        </w:tabs>
        <w:spacing w:line="269" w:lineRule="exact"/>
        <w:ind w:left="1381"/>
        <w:jc w:val="both"/>
        <w:rPr>
          <w:sz w:val="20"/>
        </w:rPr>
      </w:pPr>
      <w:r w:rsidRPr="00EA04AF">
        <w:rPr>
          <w:sz w:val="20"/>
        </w:rPr>
        <w:t>характеризовать специфику уголовной ответственности несовершеннолетних;</w:t>
      </w:r>
    </w:p>
    <w:p w:rsidR="00CD4114" w:rsidRPr="00EA04AF" w:rsidRDefault="002654B0" w:rsidP="00EA1534">
      <w:pPr>
        <w:pStyle w:val="a4"/>
        <w:numPr>
          <w:ilvl w:val="0"/>
          <w:numId w:val="98"/>
        </w:numPr>
        <w:tabs>
          <w:tab w:val="left" w:pos="1382"/>
        </w:tabs>
        <w:spacing w:line="269" w:lineRule="exact"/>
        <w:ind w:left="1381"/>
        <w:jc w:val="both"/>
        <w:rPr>
          <w:sz w:val="20"/>
        </w:rPr>
      </w:pPr>
      <w:r w:rsidRPr="00EA04AF">
        <w:rPr>
          <w:sz w:val="20"/>
        </w:rPr>
        <w:t>раскрывать связь права на образование и обязанности получить образование;</w:t>
      </w:r>
    </w:p>
    <w:p w:rsidR="00CD4114" w:rsidRPr="00EA04AF" w:rsidRDefault="002654B0" w:rsidP="00EA1534">
      <w:pPr>
        <w:pStyle w:val="a4"/>
        <w:numPr>
          <w:ilvl w:val="0"/>
          <w:numId w:val="98"/>
        </w:numPr>
        <w:tabs>
          <w:tab w:val="left" w:pos="1382"/>
        </w:tabs>
        <w:spacing w:before="1" w:line="235" w:lineRule="auto"/>
        <w:ind w:right="1009" w:firstLine="0"/>
        <w:jc w:val="both"/>
        <w:rPr>
          <w:sz w:val="20"/>
        </w:rPr>
      </w:pPr>
      <w:r w:rsidRPr="00EA04AF">
        <w:rPr>
          <w:sz w:val="20"/>
        </w:rPr>
        <w:t>анализировать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правонарушения, проступка, преступления;</w:t>
      </w:r>
    </w:p>
    <w:p w:rsidR="00CD4114" w:rsidRPr="00EA04AF" w:rsidRDefault="002654B0" w:rsidP="00EA1534">
      <w:pPr>
        <w:pStyle w:val="a4"/>
        <w:numPr>
          <w:ilvl w:val="0"/>
          <w:numId w:val="98"/>
        </w:numPr>
        <w:tabs>
          <w:tab w:val="left" w:pos="1381"/>
          <w:tab w:val="left" w:pos="1382"/>
        </w:tabs>
        <w:spacing w:before="8" w:line="232" w:lineRule="auto"/>
        <w:ind w:right="1017" w:firstLine="0"/>
        <w:rPr>
          <w:sz w:val="20"/>
        </w:rPr>
      </w:pPr>
      <w:r w:rsidRPr="00EA04AF">
        <w:rPr>
          <w:sz w:val="20"/>
        </w:rPr>
        <w:t>исследовать несложные практические ситуации, связанные с защитой прав и интересов детей, оставшихся без попечения родителей;</w:t>
      </w:r>
    </w:p>
    <w:p w:rsidR="00CD4114" w:rsidRPr="00EA04AF" w:rsidRDefault="002654B0" w:rsidP="00EA1534">
      <w:pPr>
        <w:pStyle w:val="a4"/>
        <w:numPr>
          <w:ilvl w:val="0"/>
          <w:numId w:val="98"/>
        </w:numPr>
        <w:tabs>
          <w:tab w:val="left" w:pos="1382"/>
        </w:tabs>
        <w:spacing w:before="4" w:line="237" w:lineRule="auto"/>
        <w:ind w:right="1007" w:firstLine="0"/>
        <w:jc w:val="both"/>
        <w:rPr>
          <w:sz w:val="20"/>
        </w:rPr>
      </w:pPr>
      <w:r w:rsidRPr="00EA04AF">
        <w:rPr>
          <w:sz w:val="20"/>
        </w:rPr>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p>
    <w:p w:rsidR="00CD4114" w:rsidRPr="00EA04AF" w:rsidRDefault="002654B0">
      <w:pPr>
        <w:pStyle w:val="2"/>
        <w:spacing w:before="4"/>
      </w:pPr>
      <w:r w:rsidRPr="00EA04AF">
        <w:t>Выпускник получит возможность научиться:</w:t>
      </w:r>
    </w:p>
    <w:p w:rsidR="00CD4114" w:rsidRPr="00EA04AF" w:rsidRDefault="002654B0" w:rsidP="00EA1534">
      <w:pPr>
        <w:pStyle w:val="a4"/>
        <w:numPr>
          <w:ilvl w:val="0"/>
          <w:numId w:val="98"/>
        </w:numPr>
        <w:tabs>
          <w:tab w:val="left" w:pos="1382"/>
        </w:tabs>
        <w:spacing w:line="237" w:lineRule="auto"/>
        <w:ind w:right="1015" w:firstLine="0"/>
        <w:jc w:val="both"/>
        <w:rPr>
          <w:sz w:val="20"/>
        </w:rPr>
      </w:pPr>
      <w:r w:rsidRPr="00EA04AF">
        <w:rPr>
          <w:sz w:val="20"/>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CD4114" w:rsidRPr="00EA04AF" w:rsidRDefault="002654B0" w:rsidP="00EA1534">
      <w:pPr>
        <w:pStyle w:val="a4"/>
        <w:numPr>
          <w:ilvl w:val="0"/>
          <w:numId w:val="98"/>
        </w:numPr>
        <w:tabs>
          <w:tab w:val="left" w:pos="1381"/>
          <w:tab w:val="left" w:pos="1382"/>
        </w:tabs>
        <w:spacing w:before="8" w:line="230" w:lineRule="auto"/>
        <w:ind w:right="1010" w:firstLine="0"/>
        <w:rPr>
          <w:sz w:val="20"/>
        </w:rPr>
      </w:pPr>
      <w:r w:rsidRPr="00EA04AF">
        <w:rPr>
          <w:sz w:val="20"/>
        </w:rPr>
        <w:t>оценивать сущность и значение правопорядка и законности, собственный возможный вклад в их становление и развитие;</w:t>
      </w:r>
    </w:p>
    <w:p w:rsidR="00CD4114" w:rsidRPr="00EA04AF" w:rsidRDefault="002654B0" w:rsidP="00EA1534">
      <w:pPr>
        <w:pStyle w:val="a4"/>
        <w:numPr>
          <w:ilvl w:val="0"/>
          <w:numId w:val="98"/>
        </w:numPr>
        <w:tabs>
          <w:tab w:val="left" w:pos="1382"/>
        </w:tabs>
        <w:spacing w:before="2" w:line="275" w:lineRule="exact"/>
        <w:ind w:left="1381"/>
        <w:jc w:val="both"/>
        <w:rPr>
          <w:sz w:val="20"/>
        </w:rPr>
      </w:pPr>
      <w:r w:rsidRPr="00EA04AF">
        <w:rPr>
          <w:sz w:val="20"/>
        </w:rPr>
        <w:t>осознанно содействовать защите правопорядка в обществе правовыми способами и</w:t>
      </w:r>
      <w:r w:rsidRPr="00EA04AF">
        <w:rPr>
          <w:spacing w:val="-9"/>
          <w:sz w:val="20"/>
        </w:rPr>
        <w:t xml:space="preserve"> </w:t>
      </w:r>
      <w:r w:rsidRPr="00EA04AF">
        <w:rPr>
          <w:sz w:val="20"/>
        </w:rPr>
        <w:t>средствами.</w:t>
      </w:r>
    </w:p>
    <w:p w:rsidR="00CD4114" w:rsidRPr="00EA04AF" w:rsidRDefault="002654B0">
      <w:pPr>
        <w:pStyle w:val="2"/>
        <w:spacing w:line="229" w:lineRule="exact"/>
        <w:jc w:val="both"/>
      </w:pPr>
      <w:r w:rsidRPr="00EA04AF">
        <w:t>Экономика</w:t>
      </w:r>
    </w:p>
    <w:p w:rsidR="00CD4114" w:rsidRPr="00EA04AF" w:rsidRDefault="002654B0">
      <w:pPr>
        <w:spacing w:before="1" w:line="228" w:lineRule="exact"/>
        <w:ind w:left="672"/>
        <w:jc w:val="both"/>
        <w:rPr>
          <w:b/>
          <w:sz w:val="20"/>
        </w:rPr>
      </w:pPr>
      <w:r w:rsidRPr="00EA04AF">
        <w:rPr>
          <w:b/>
          <w:sz w:val="20"/>
        </w:rPr>
        <w:t>Выпускник научится:</w:t>
      </w:r>
    </w:p>
    <w:p w:rsidR="00CD4114" w:rsidRPr="00EA04AF" w:rsidRDefault="002654B0" w:rsidP="00EA1534">
      <w:pPr>
        <w:pStyle w:val="a4"/>
        <w:numPr>
          <w:ilvl w:val="0"/>
          <w:numId w:val="98"/>
        </w:numPr>
        <w:tabs>
          <w:tab w:val="left" w:pos="1382"/>
        </w:tabs>
        <w:spacing w:line="270" w:lineRule="exact"/>
        <w:ind w:left="1381"/>
        <w:jc w:val="both"/>
        <w:rPr>
          <w:sz w:val="20"/>
        </w:rPr>
      </w:pPr>
      <w:r w:rsidRPr="00EA04AF">
        <w:rPr>
          <w:sz w:val="20"/>
        </w:rPr>
        <w:t>объяснять проблему ограниченности экономических</w:t>
      </w:r>
      <w:r w:rsidRPr="00EA04AF">
        <w:rPr>
          <w:spacing w:val="-7"/>
          <w:sz w:val="20"/>
        </w:rPr>
        <w:t xml:space="preserve"> </w:t>
      </w:r>
      <w:r w:rsidRPr="00EA04AF">
        <w:rPr>
          <w:sz w:val="20"/>
        </w:rPr>
        <w:t>ресурсов;</w:t>
      </w:r>
    </w:p>
    <w:p w:rsidR="00CD4114" w:rsidRPr="00EA04AF" w:rsidRDefault="002654B0" w:rsidP="00EA1534">
      <w:pPr>
        <w:pStyle w:val="a4"/>
        <w:numPr>
          <w:ilvl w:val="0"/>
          <w:numId w:val="98"/>
        </w:numPr>
        <w:tabs>
          <w:tab w:val="left" w:pos="1382"/>
        </w:tabs>
        <w:spacing w:before="1" w:line="235" w:lineRule="auto"/>
        <w:ind w:right="1014" w:firstLine="0"/>
        <w:jc w:val="both"/>
        <w:rPr>
          <w:sz w:val="20"/>
        </w:rPr>
      </w:pPr>
      <w:r w:rsidRPr="00EA04AF">
        <w:rPr>
          <w:sz w:val="20"/>
        </w:rPr>
        <w:t>различать основных участников экономической деятельности: производителей и потребителей, предпринимателей и наемных работников; раскрывать рациональное поведение субъектов экономической деятельности;</w:t>
      </w:r>
    </w:p>
    <w:p w:rsidR="00CD4114" w:rsidRPr="00EA04AF" w:rsidRDefault="002654B0" w:rsidP="00EA1534">
      <w:pPr>
        <w:pStyle w:val="a4"/>
        <w:numPr>
          <w:ilvl w:val="0"/>
          <w:numId w:val="98"/>
        </w:numPr>
        <w:tabs>
          <w:tab w:val="left" w:pos="1381"/>
          <w:tab w:val="left" w:pos="1382"/>
        </w:tabs>
        <w:spacing w:before="2" w:line="272" w:lineRule="exact"/>
        <w:ind w:left="1381"/>
        <w:rPr>
          <w:sz w:val="20"/>
        </w:rPr>
      </w:pPr>
      <w:r w:rsidRPr="00EA04AF">
        <w:rPr>
          <w:sz w:val="20"/>
        </w:rPr>
        <w:t>раскрывать факторы, влияющие на производительность</w:t>
      </w:r>
      <w:r w:rsidRPr="00EA04AF">
        <w:rPr>
          <w:spacing w:val="4"/>
          <w:sz w:val="20"/>
        </w:rPr>
        <w:t xml:space="preserve"> </w:t>
      </w:r>
      <w:r w:rsidRPr="00EA04AF">
        <w:rPr>
          <w:sz w:val="20"/>
        </w:rPr>
        <w:t>труда;</w:t>
      </w:r>
    </w:p>
    <w:p w:rsidR="00CD4114" w:rsidRPr="00EA04AF" w:rsidRDefault="002654B0" w:rsidP="00EA1534">
      <w:pPr>
        <w:pStyle w:val="a4"/>
        <w:numPr>
          <w:ilvl w:val="0"/>
          <w:numId w:val="98"/>
        </w:numPr>
        <w:tabs>
          <w:tab w:val="left" w:pos="1381"/>
          <w:tab w:val="left" w:pos="1382"/>
        </w:tabs>
        <w:spacing w:before="3" w:line="232" w:lineRule="auto"/>
        <w:ind w:right="1017" w:firstLine="0"/>
        <w:rPr>
          <w:sz w:val="20"/>
        </w:rPr>
      </w:pPr>
      <w:r w:rsidRPr="00EA04AF">
        <w:rPr>
          <w:sz w:val="20"/>
        </w:rPr>
        <w:t>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w:t>
      </w:r>
      <w:r w:rsidRPr="00EA04AF">
        <w:rPr>
          <w:spacing w:val="-3"/>
          <w:sz w:val="20"/>
        </w:rPr>
        <w:t xml:space="preserve"> </w:t>
      </w:r>
      <w:r w:rsidRPr="00EA04AF">
        <w:rPr>
          <w:sz w:val="20"/>
        </w:rPr>
        <w:t>системах;</w:t>
      </w:r>
    </w:p>
    <w:p w:rsidR="00CD4114" w:rsidRPr="00EA04AF" w:rsidRDefault="002654B0" w:rsidP="00EA1534">
      <w:pPr>
        <w:pStyle w:val="a4"/>
        <w:numPr>
          <w:ilvl w:val="0"/>
          <w:numId w:val="98"/>
        </w:numPr>
        <w:tabs>
          <w:tab w:val="left" w:pos="1381"/>
          <w:tab w:val="left" w:pos="1382"/>
        </w:tabs>
        <w:spacing w:before="6" w:line="232" w:lineRule="auto"/>
        <w:ind w:right="1007" w:firstLine="0"/>
        <w:rPr>
          <w:sz w:val="20"/>
        </w:rPr>
      </w:pPr>
      <w:r w:rsidRPr="00EA04AF">
        <w:rPr>
          <w:sz w:val="20"/>
        </w:rPr>
        <w:t>характеризовать механизм рыночного регулирования экономики; анализировать действие рыночных законов, выявлять роль</w:t>
      </w:r>
      <w:r w:rsidRPr="00EA04AF">
        <w:rPr>
          <w:spacing w:val="-1"/>
          <w:sz w:val="20"/>
        </w:rPr>
        <w:t xml:space="preserve"> </w:t>
      </w:r>
      <w:r w:rsidRPr="00EA04AF">
        <w:rPr>
          <w:sz w:val="20"/>
        </w:rPr>
        <w:t>конкуренции;</w:t>
      </w:r>
    </w:p>
    <w:p w:rsidR="00CD4114" w:rsidRPr="00EA04AF" w:rsidRDefault="002654B0" w:rsidP="00EA1534">
      <w:pPr>
        <w:pStyle w:val="a4"/>
        <w:numPr>
          <w:ilvl w:val="0"/>
          <w:numId w:val="98"/>
        </w:numPr>
        <w:tabs>
          <w:tab w:val="left" w:pos="1381"/>
          <w:tab w:val="left" w:pos="1382"/>
        </w:tabs>
        <w:spacing w:before="8" w:line="232" w:lineRule="auto"/>
        <w:ind w:right="1018" w:firstLine="0"/>
        <w:rPr>
          <w:sz w:val="20"/>
        </w:rPr>
      </w:pPr>
      <w:r w:rsidRPr="00EA04AF">
        <w:rPr>
          <w:sz w:val="20"/>
        </w:rPr>
        <w:t>объяснять роль государства в регулировании рыночной экономики; анализировать структуру бюджета государства;</w:t>
      </w:r>
    </w:p>
    <w:p w:rsidR="00CD4114" w:rsidRPr="00EA04AF" w:rsidRDefault="002654B0" w:rsidP="00EA1534">
      <w:pPr>
        <w:pStyle w:val="a4"/>
        <w:numPr>
          <w:ilvl w:val="0"/>
          <w:numId w:val="98"/>
        </w:numPr>
        <w:tabs>
          <w:tab w:val="left" w:pos="1381"/>
          <w:tab w:val="left" w:pos="1382"/>
        </w:tabs>
        <w:spacing w:before="2" w:line="272" w:lineRule="exact"/>
        <w:ind w:left="1381"/>
        <w:rPr>
          <w:sz w:val="20"/>
        </w:rPr>
      </w:pPr>
      <w:r w:rsidRPr="00EA04AF">
        <w:rPr>
          <w:sz w:val="20"/>
        </w:rPr>
        <w:t>называть и конкретизировать примерами виды</w:t>
      </w:r>
      <w:r w:rsidRPr="00EA04AF">
        <w:rPr>
          <w:spacing w:val="-3"/>
          <w:sz w:val="20"/>
        </w:rPr>
        <w:t xml:space="preserve"> </w:t>
      </w:r>
      <w:r w:rsidRPr="00EA04AF">
        <w:rPr>
          <w:sz w:val="20"/>
        </w:rPr>
        <w:t>налогов;</w:t>
      </w:r>
    </w:p>
    <w:p w:rsidR="00CD4114" w:rsidRPr="00EA04AF" w:rsidRDefault="002654B0" w:rsidP="00EA1534">
      <w:pPr>
        <w:pStyle w:val="a4"/>
        <w:numPr>
          <w:ilvl w:val="0"/>
          <w:numId w:val="98"/>
        </w:numPr>
        <w:tabs>
          <w:tab w:val="left" w:pos="1381"/>
          <w:tab w:val="left" w:pos="1382"/>
        </w:tabs>
        <w:spacing w:line="268" w:lineRule="exact"/>
        <w:ind w:left="1381"/>
        <w:rPr>
          <w:sz w:val="20"/>
        </w:rPr>
      </w:pPr>
      <w:r w:rsidRPr="00EA04AF">
        <w:rPr>
          <w:sz w:val="20"/>
        </w:rPr>
        <w:t>характеризовать функции денег и их роль в</w:t>
      </w:r>
      <w:r w:rsidRPr="00EA04AF">
        <w:rPr>
          <w:spacing w:val="-4"/>
          <w:sz w:val="20"/>
        </w:rPr>
        <w:t xml:space="preserve"> </w:t>
      </w:r>
      <w:r w:rsidRPr="00EA04AF">
        <w:rPr>
          <w:sz w:val="20"/>
        </w:rPr>
        <w:t>экономике;</w:t>
      </w:r>
    </w:p>
    <w:p w:rsidR="00CD4114" w:rsidRPr="00EA04AF" w:rsidRDefault="002654B0" w:rsidP="00EA1534">
      <w:pPr>
        <w:pStyle w:val="a4"/>
        <w:numPr>
          <w:ilvl w:val="0"/>
          <w:numId w:val="98"/>
        </w:numPr>
        <w:tabs>
          <w:tab w:val="left" w:pos="1381"/>
          <w:tab w:val="left" w:pos="1382"/>
        </w:tabs>
        <w:spacing w:line="268" w:lineRule="exact"/>
        <w:ind w:left="1381"/>
        <w:rPr>
          <w:sz w:val="20"/>
        </w:rPr>
      </w:pPr>
      <w:r w:rsidRPr="00EA04AF">
        <w:rPr>
          <w:sz w:val="20"/>
        </w:rPr>
        <w:t>раскрывать социально-экономическую роль и функции</w:t>
      </w:r>
      <w:r w:rsidRPr="00EA04AF">
        <w:rPr>
          <w:spacing w:val="-1"/>
          <w:sz w:val="20"/>
        </w:rPr>
        <w:t xml:space="preserve"> </w:t>
      </w:r>
      <w:r w:rsidRPr="00EA04AF">
        <w:rPr>
          <w:sz w:val="20"/>
        </w:rPr>
        <w:t>предпринимательства;</w:t>
      </w:r>
    </w:p>
    <w:p w:rsidR="00CD4114" w:rsidRPr="00EA04AF" w:rsidRDefault="002654B0" w:rsidP="00EA1534">
      <w:pPr>
        <w:pStyle w:val="a4"/>
        <w:numPr>
          <w:ilvl w:val="0"/>
          <w:numId w:val="98"/>
        </w:numPr>
        <w:tabs>
          <w:tab w:val="left" w:pos="1382"/>
        </w:tabs>
        <w:spacing w:line="237" w:lineRule="auto"/>
        <w:ind w:right="1012" w:firstLine="0"/>
        <w:jc w:val="both"/>
        <w:rPr>
          <w:sz w:val="20"/>
        </w:rPr>
      </w:pPr>
      <w:r w:rsidRPr="00EA04AF">
        <w:rPr>
          <w:sz w:val="20"/>
        </w:rPr>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w:t>
      </w:r>
    </w:p>
    <w:p w:rsidR="00CD4114" w:rsidRPr="00EA04AF" w:rsidRDefault="00CD4114">
      <w:pPr>
        <w:spacing w:line="237" w:lineRule="auto"/>
        <w:jc w:val="both"/>
        <w:rPr>
          <w:sz w:val="20"/>
        </w:r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0"/>
          <w:numId w:val="98"/>
        </w:numPr>
        <w:tabs>
          <w:tab w:val="left" w:pos="1381"/>
          <w:tab w:val="left" w:pos="1382"/>
        </w:tabs>
        <w:spacing w:before="91" w:line="230" w:lineRule="auto"/>
        <w:ind w:right="343" w:firstLine="0"/>
        <w:rPr>
          <w:sz w:val="20"/>
        </w:rPr>
      </w:pPr>
      <w:r w:rsidRPr="00EA04AF">
        <w:rPr>
          <w:sz w:val="20"/>
        </w:rPr>
        <w:lastRenderedPageBreak/>
        <w:t>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w:t>
      </w:r>
      <w:r w:rsidRPr="00EA04AF">
        <w:rPr>
          <w:spacing w:val="-1"/>
          <w:sz w:val="20"/>
        </w:rPr>
        <w:t xml:space="preserve"> </w:t>
      </w:r>
      <w:r w:rsidRPr="00EA04AF">
        <w:rPr>
          <w:sz w:val="20"/>
        </w:rPr>
        <w:t>опыт;</w:t>
      </w:r>
    </w:p>
    <w:p w:rsidR="00CD4114" w:rsidRPr="00EA04AF" w:rsidRDefault="002654B0">
      <w:pPr>
        <w:pStyle w:val="a3"/>
        <w:spacing w:before="2"/>
        <w:ind w:left="658"/>
      </w:pPr>
      <w:r w:rsidRPr="00EA04AF">
        <w:t>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 деятельности;</w:t>
      </w:r>
    </w:p>
    <w:p w:rsidR="00CD4114" w:rsidRPr="00EA04AF" w:rsidRDefault="002654B0" w:rsidP="00EA1534">
      <w:pPr>
        <w:pStyle w:val="a4"/>
        <w:numPr>
          <w:ilvl w:val="0"/>
          <w:numId w:val="98"/>
        </w:numPr>
        <w:tabs>
          <w:tab w:val="left" w:pos="1382"/>
        </w:tabs>
        <w:spacing w:before="1" w:line="272" w:lineRule="exact"/>
        <w:ind w:left="1381"/>
        <w:jc w:val="both"/>
        <w:rPr>
          <w:sz w:val="20"/>
        </w:rPr>
      </w:pPr>
      <w:r w:rsidRPr="00EA04AF">
        <w:rPr>
          <w:sz w:val="20"/>
        </w:rPr>
        <w:t>раскрывать рациональное поведение субъектов экономической</w:t>
      </w:r>
      <w:r w:rsidRPr="00EA04AF">
        <w:rPr>
          <w:spacing w:val="-5"/>
          <w:sz w:val="20"/>
        </w:rPr>
        <w:t xml:space="preserve"> </w:t>
      </w:r>
      <w:r w:rsidRPr="00EA04AF">
        <w:rPr>
          <w:sz w:val="20"/>
        </w:rPr>
        <w:t>деятельности;</w:t>
      </w:r>
    </w:p>
    <w:p w:rsidR="00CD4114" w:rsidRPr="00EA04AF" w:rsidRDefault="002654B0" w:rsidP="00EA1534">
      <w:pPr>
        <w:pStyle w:val="a4"/>
        <w:numPr>
          <w:ilvl w:val="0"/>
          <w:numId w:val="98"/>
        </w:numPr>
        <w:tabs>
          <w:tab w:val="left" w:pos="1382"/>
        </w:tabs>
        <w:spacing w:line="268" w:lineRule="exact"/>
        <w:ind w:left="1381"/>
        <w:jc w:val="both"/>
        <w:rPr>
          <w:sz w:val="20"/>
        </w:rPr>
      </w:pPr>
      <w:r w:rsidRPr="00EA04AF">
        <w:rPr>
          <w:sz w:val="20"/>
        </w:rPr>
        <w:t>характеризовать экономику семьи; анализировать структуру семейного</w:t>
      </w:r>
      <w:r w:rsidRPr="00EA04AF">
        <w:rPr>
          <w:spacing w:val="-8"/>
          <w:sz w:val="20"/>
        </w:rPr>
        <w:t xml:space="preserve"> </w:t>
      </w:r>
      <w:r w:rsidRPr="00EA04AF">
        <w:rPr>
          <w:sz w:val="20"/>
        </w:rPr>
        <w:t>бюджета;</w:t>
      </w:r>
    </w:p>
    <w:p w:rsidR="00CD4114" w:rsidRPr="00EA04AF" w:rsidRDefault="002654B0" w:rsidP="00EA1534">
      <w:pPr>
        <w:pStyle w:val="a4"/>
        <w:numPr>
          <w:ilvl w:val="0"/>
          <w:numId w:val="98"/>
        </w:numPr>
        <w:tabs>
          <w:tab w:val="left" w:pos="1382"/>
        </w:tabs>
        <w:spacing w:line="268" w:lineRule="exact"/>
        <w:ind w:left="1381"/>
        <w:jc w:val="both"/>
        <w:rPr>
          <w:sz w:val="20"/>
        </w:rPr>
      </w:pPr>
      <w:r w:rsidRPr="00EA04AF">
        <w:rPr>
          <w:sz w:val="20"/>
        </w:rPr>
        <w:t>использовать полученные знания при анализе фактов поведения участников экономической</w:t>
      </w:r>
      <w:r w:rsidRPr="00EA04AF">
        <w:rPr>
          <w:spacing w:val="-16"/>
          <w:sz w:val="20"/>
        </w:rPr>
        <w:t xml:space="preserve"> </w:t>
      </w:r>
      <w:r w:rsidRPr="00EA04AF">
        <w:rPr>
          <w:sz w:val="20"/>
        </w:rPr>
        <w:t>деятельности;</w:t>
      </w:r>
    </w:p>
    <w:p w:rsidR="00CD4114" w:rsidRPr="00EA04AF" w:rsidRDefault="002654B0" w:rsidP="00EA1534">
      <w:pPr>
        <w:pStyle w:val="a4"/>
        <w:numPr>
          <w:ilvl w:val="0"/>
          <w:numId w:val="98"/>
        </w:numPr>
        <w:tabs>
          <w:tab w:val="left" w:pos="1382"/>
        </w:tabs>
        <w:spacing w:line="271" w:lineRule="exact"/>
        <w:ind w:left="1381"/>
        <w:jc w:val="both"/>
        <w:rPr>
          <w:sz w:val="20"/>
        </w:rPr>
      </w:pPr>
      <w:r w:rsidRPr="00EA04AF">
        <w:rPr>
          <w:sz w:val="20"/>
        </w:rPr>
        <w:t>обосновывать связь профессионализма и жизненного</w:t>
      </w:r>
      <w:r w:rsidRPr="00EA04AF">
        <w:rPr>
          <w:spacing w:val="2"/>
          <w:sz w:val="20"/>
        </w:rPr>
        <w:t xml:space="preserve"> </w:t>
      </w:r>
      <w:r w:rsidRPr="00EA04AF">
        <w:rPr>
          <w:sz w:val="20"/>
        </w:rPr>
        <w:t>успеха.</w:t>
      </w:r>
    </w:p>
    <w:p w:rsidR="00CD4114" w:rsidRPr="00EA04AF" w:rsidRDefault="002654B0">
      <w:pPr>
        <w:pStyle w:val="2"/>
        <w:spacing w:line="227" w:lineRule="exact"/>
        <w:jc w:val="both"/>
      </w:pPr>
      <w:r w:rsidRPr="00EA04AF">
        <w:t>Выпускник получит возможность научиться:</w:t>
      </w:r>
    </w:p>
    <w:p w:rsidR="00CD4114" w:rsidRPr="00EA04AF" w:rsidRDefault="002654B0" w:rsidP="00EA1534">
      <w:pPr>
        <w:pStyle w:val="a4"/>
        <w:numPr>
          <w:ilvl w:val="0"/>
          <w:numId w:val="98"/>
        </w:numPr>
        <w:tabs>
          <w:tab w:val="left" w:pos="1381"/>
          <w:tab w:val="left" w:pos="1382"/>
        </w:tabs>
        <w:spacing w:before="5" w:line="232" w:lineRule="auto"/>
        <w:ind w:right="343" w:firstLine="0"/>
        <w:rPr>
          <w:sz w:val="20"/>
        </w:rPr>
      </w:pPr>
      <w:r w:rsidRPr="00EA04AF">
        <w:rPr>
          <w:sz w:val="20"/>
        </w:rPr>
        <w:t>анализировать с опорой на полученные знания несложную экономическую информацию, получаемую из неадаптированных</w:t>
      </w:r>
      <w:r w:rsidRPr="00EA04AF">
        <w:rPr>
          <w:spacing w:val="-2"/>
          <w:sz w:val="20"/>
        </w:rPr>
        <w:t xml:space="preserve"> </w:t>
      </w:r>
      <w:r w:rsidRPr="00EA04AF">
        <w:rPr>
          <w:sz w:val="20"/>
        </w:rPr>
        <w:t>источников;</w:t>
      </w:r>
    </w:p>
    <w:p w:rsidR="00CD4114" w:rsidRPr="00EA04AF" w:rsidRDefault="002654B0" w:rsidP="00EA1534">
      <w:pPr>
        <w:pStyle w:val="a4"/>
        <w:numPr>
          <w:ilvl w:val="0"/>
          <w:numId w:val="98"/>
        </w:numPr>
        <w:tabs>
          <w:tab w:val="left" w:pos="1381"/>
          <w:tab w:val="left" w:pos="1382"/>
        </w:tabs>
        <w:spacing w:before="10" w:line="230" w:lineRule="auto"/>
        <w:ind w:right="347" w:firstLine="0"/>
        <w:rPr>
          <w:sz w:val="20"/>
        </w:rPr>
      </w:pPr>
      <w:r w:rsidRPr="00EA04AF">
        <w:rPr>
          <w:sz w:val="20"/>
        </w:rPr>
        <w:t>выполнять практические задания, основанные на ситуациях, связанных с описанием состояния российской экономики;</w:t>
      </w:r>
    </w:p>
    <w:p w:rsidR="00CD4114" w:rsidRPr="00EA04AF" w:rsidRDefault="002654B0" w:rsidP="00EA1534">
      <w:pPr>
        <w:pStyle w:val="a4"/>
        <w:numPr>
          <w:ilvl w:val="0"/>
          <w:numId w:val="98"/>
        </w:numPr>
        <w:tabs>
          <w:tab w:val="left" w:pos="1381"/>
          <w:tab w:val="left" w:pos="1382"/>
        </w:tabs>
        <w:spacing w:before="9" w:line="232" w:lineRule="auto"/>
        <w:ind w:right="343" w:firstLine="0"/>
        <w:rPr>
          <w:sz w:val="20"/>
        </w:rPr>
      </w:pPr>
      <w:r w:rsidRPr="00EA04AF">
        <w:rPr>
          <w:sz w:val="20"/>
        </w:rPr>
        <w:t>анализировать и оценивать с позиций экономических знаний сложившиеся практики и модели поведения потребителя;</w:t>
      </w:r>
    </w:p>
    <w:p w:rsidR="00CD4114" w:rsidRPr="00EA04AF" w:rsidRDefault="002654B0" w:rsidP="00EA1534">
      <w:pPr>
        <w:pStyle w:val="a4"/>
        <w:numPr>
          <w:ilvl w:val="0"/>
          <w:numId w:val="98"/>
        </w:numPr>
        <w:tabs>
          <w:tab w:val="left" w:pos="1381"/>
          <w:tab w:val="left" w:pos="1382"/>
        </w:tabs>
        <w:spacing w:before="9" w:line="232" w:lineRule="auto"/>
        <w:ind w:right="345" w:firstLine="0"/>
        <w:rPr>
          <w:sz w:val="20"/>
        </w:rPr>
      </w:pPr>
      <w:r w:rsidRPr="00EA04AF">
        <w:rPr>
          <w:sz w:val="20"/>
        </w:rPr>
        <w:t>решать с опорой на полученные знания познавательные задачи, отражающие типичные ситуации в экономической сфере деятельности</w:t>
      </w:r>
      <w:r w:rsidRPr="00EA04AF">
        <w:rPr>
          <w:spacing w:val="1"/>
          <w:sz w:val="20"/>
        </w:rPr>
        <w:t xml:space="preserve"> </w:t>
      </w:r>
      <w:r w:rsidRPr="00EA04AF">
        <w:rPr>
          <w:sz w:val="20"/>
        </w:rPr>
        <w:t>человека;</w:t>
      </w:r>
    </w:p>
    <w:p w:rsidR="00CD4114" w:rsidRPr="00EA04AF" w:rsidRDefault="002654B0" w:rsidP="00EA1534">
      <w:pPr>
        <w:pStyle w:val="a4"/>
        <w:numPr>
          <w:ilvl w:val="0"/>
          <w:numId w:val="98"/>
        </w:numPr>
        <w:tabs>
          <w:tab w:val="left" w:pos="1381"/>
          <w:tab w:val="left" w:pos="1382"/>
          <w:tab w:val="left" w:pos="2797"/>
          <w:tab w:val="left" w:pos="4213"/>
          <w:tab w:val="left" w:pos="5629"/>
          <w:tab w:val="left" w:pos="7046"/>
          <w:tab w:val="left" w:pos="8462"/>
        </w:tabs>
        <w:spacing w:before="11" w:line="230" w:lineRule="auto"/>
        <w:ind w:left="658" w:right="1665" w:firstLine="14"/>
        <w:rPr>
          <w:sz w:val="20"/>
        </w:rPr>
      </w:pPr>
      <w:r w:rsidRPr="00EA04AF">
        <w:rPr>
          <w:sz w:val="20"/>
        </w:rPr>
        <w:t>грамотно</w:t>
      </w:r>
      <w:r w:rsidRPr="00EA04AF">
        <w:rPr>
          <w:sz w:val="20"/>
        </w:rPr>
        <w:tab/>
        <w:t>применять</w:t>
      </w:r>
      <w:r w:rsidRPr="00EA04AF">
        <w:rPr>
          <w:sz w:val="20"/>
        </w:rPr>
        <w:tab/>
        <w:t>полученные</w:t>
      </w:r>
      <w:r w:rsidRPr="00EA04AF">
        <w:rPr>
          <w:sz w:val="20"/>
        </w:rPr>
        <w:tab/>
        <w:t xml:space="preserve">знания </w:t>
      </w:r>
      <w:r w:rsidRPr="00EA04AF">
        <w:rPr>
          <w:spacing w:val="36"/>
          <w:sz w:val="20"/>
        </w:rPr>
        <w:t xml:space="preserve"> </w:t>
      </w:r>
      <w:r w:rsidRPr="00EA04AF">
        <w:rPr>
          <w:sz w:val="20"/>
        </w:rPr>
        <w:t>для</w:t>
      </w:r>
      <w:r w:rsidRPr="00EA04AF">
        <w:rPr>
          <w:sz w:val="20"/>
        </w:rPr>
        <w:tab/>
        <w:t>определения</w:t>
      </w:r>
      <w:r w:rsidRPr="00EA04AF">
        <w:rPr>
          <w:sz w:val="20"/>
        </w:rPr>
        <w:tab/>
        <w:t>экономически рационального поведения и порядка действий в конкретных</w:t>
      </w:r>
      <w:r w:rsidRPr="00EA04AF">
        <w:rPr>
          <w:spacing w:val="-6"/>
          <w:sz w:val="20"/>
        </w:rPr>
        <w:t xml:space="preserve"> </w:t>
      </w:r>
      <w:r w:rsidRPr="00EA04AF">
        <w:rPr>
          <w:sz w:val="20"/>
        </w:rPr>
        <w:t>ситуациях;</w:t>
      </w:r>
    </w:p>
    <w:p w:rsidR="00CD4114" w:rsidRPr="00EA04AF" w:rsidRDefault="002654B0" w:rsidP="00EA1534">
      <w:pPr>
        <w:pStyle w:val="a4"/>
        <w:numPr>
          <w:ilvl w:val="0"/>
          <w:numId w:val="98"/>
        </w:numPr>
        <w:tabs>
          <w:tab w:val="left" w:pos="1381"/>
          <w:tab w:val="left" w:pos="1382"/>
        </w:tabs>
        <w:spacing w:before="9" w:line="232" w:lineRule="auto"/>
        <w:ind w:right="345" w:firstLine="0"/>
        <w:rPr>
          <w:sz w:val="20"/>
        </w:rPr>
      </w:pPr>
      <w:r w:rsidRPr="00EA04AF">
        <w:rPr>
          <w:sz w:val="20"/>
        </w:rPr>
        <w:t>сопоставлять свои потребности и возможности, оптимально распределять свои материальные и трудовые ресурсы, составлять семейный бюджет.</w:t>
      </w:r>
    </w:p>
    <w:p w:rsidR="00CD4114" w:rsidRPr="00EA04AF" w:rsidRDefault="002654B0" w:rsidP="00EA1534">
      <w:pPr>
        <w:pStyle w:val="2"/>
        <w:numPr>
          <w:ilvl w:val="3"/>
          <w:numId w:val="89"/>
        </w:numPr>
        <w:tabs>
          <w:tab w:val="left" w:pos="1375"/>
        </w:tabs>
        <w:spacing w:before="6" w:line="240" w:lineRule="auto"/>
        <w:ind w:left="672" w:right="8622" w:firstLine="0"/>
        <w:jc w:val="left"/>
      </w:pPr>
      <w:r w:rsidRPr="00EA04AF">
        <w:t>География Выпускник</w:t>
      </w:r>
      <w:r w:rsidRPr="00EA04AF">
        <w:rPr>
          <w:spacing w:val="-7"/>
        </w:rPr>
        <w:t xml:space="preserve"> </w:t>
      </w:r>
      <w:r w:rsidRPr="00EA04AF">
        <w:t>научится:</w:t>
      </w:r>
    </w:p>
    <w:p w:rsidR="00CD4114" w:rsidRPr="00EA04AF" w:rsidRDefault="002654B0" w:rsidP="00EA1534">
      <w:pPr>
        <w:pStyle w:val="a4"/>
        <w:numPr>
          <w:ilvl w:val="0"/>
          <w:numId w:val="98"/>
        </w:numPr>
        <w:tabs>
          <w:tab w:val="left" w:pos="1381"/>
          <w:tab w:val="left" w:pos="1382"/>
        </w:tabs>
        <w:spacing w:before="1" w:line="232" w:lineRule="auto"/>
        <w:ind w:right="338" w:firstLine="0"/>
        <w:rPr>
          <w:sz w:val="20"/>
        </w:rPr>
      </w:pPr>
      <w:r w:rsidRPr="00EA04AF">
        <w:rPr>
          <w:sz w:val="20"/>
        </w:rPr>
        <w:t>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w:t>
      </w:r>
      <w:r w:rsidRPr="00EA04AF">
        <w:rPr>
          <w:spacing w:val="-2"/>
          <w:sz w:val="20"/>
        </w:rPr>
        <w:t xml:space="preserve"> </w:t>
      </w:r>
      <w:r w:rsidRPr="00EA04AF">
        <w:rPr>
          <w:sz w:val="20"/>
        </w:rPr>
        <w:t>задачам;</w:t>
      </w:r>
    </w:p>
    <w:p w:rsidR="00CD4114" w:rsidRPr="00EA04AF" w:rsidRDefault="002654B0" w:rsidP="00EA1534">
      <w:pPr>
        <w:pStyle w:val="a4"/>
        <w:numPr>
          <w:ilvl w:val="0"/>
          <w:numId w:val="98"/>
        </w:numPr>
        <w:tabs>
          <w:tab w:val="left" w:pos="1382"/>
        </w:tabs>
        <w:spacing w:before="3" w:line="237" w:lineRule="auto"/>
        <w:ind w:right="342" w:firstLine="0"/>
        <w:jc w:val="both"/>
        <w:rPr>
          <w:sz w:val="20"/>
        </w:rPr>
      </w:pPr>
      <w:r w:rsidRPr="00EA04AF">
        <w:rPr>
          <w:sz w:val="20"/>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w:t>
      </w:r>
      <w:r w:rsidRPr="00EA04AF">
        <w:rPr>
          <w:spacing w:val="-3"/>
          <w:sz w:val="20"/>
        </w:rPr>
        <w:t xml:space="preserve"> </w:t>
      </w:r>
      <w:r w:rsidRPr="00EA04AF">
        <w:rPr>
          <w:sz w:val="20"/>
        </w:rPr>
        <w:t>источниках;</w:t>
      </w:r>
    </w:p>
    <w:p w:rsidR="00CD4114" w:rsidRPr="00EA04AF" w:rsidRDefault="002654B0" w:rsidP="00EA1534">
      <w:pPr>
        <w:pStyle w:val="a4"/>
        <w:numPr>
          <w:ilvl w:val="0"/>
          <w:numId w:val="98"/>
        </w:numPr>
        <w:tabs>
          <w:tab w:val="left" w:pos="1381"/>
          <w:tab w:val="left" w:pos="1382"/>
        </w:tabs>
        <w:spacing w:before="12" w:line="232" w:lineRule="auto"/>
        <w:ind w:right="349" w:firstLine="0"/>
        <w:rPr>
          <w:sz w:val="20"/>
        </w:rPr>
      </w:pPr>
      <w:r w:rsidRPr="00EA04AF">
        <w:rPr>
          <w:sz w:val="20"/>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w:t>
      </w:r>
      <w:r w:rsidRPr="00EA04AF">
        <w:rPr>
          <w:spacing w:val="-10"/>
          <w:sz w:val="20"/>
        </w:rPr>
        <w:t xml:space="preserve"> </w:t>
      </w:r>
      <w:r w:rsidRPr="00EA04AF">
        <w:rPr>
          <w:sz w:val="20"/>
        </w:rPr>
        <w:t>задач;</w:t>
      </w:r>
    </w:p>
    <w:p w:rsidR="00CD4114" w:rsidRPr="00EA04AF" w:rsidRDefault="002654B0" w:rsidP="00EA1534">
      <w:pPr>
        <w:pStyle w:val="a4"/>
        <w:numPr>
          <w:ilvl w:val="0"/>
          <w:numId w:val="98"/>
        </w:numPr>
        <w:tabs>
          <w:tab w:val="left" w:pos="1382"/>
        </w:tabs>
        <w:spacing w:before="4" w:line="237" w:lineRule="auto"/>
        <w:ind w:right="338" w:firstLine="0"/>
        <w:jc w:val="both"/>
        <w:rPr>
          <w:sz w:val="20"/>
        </w:rPr>
      </w:pPr>
      <w:r w:rsidRPr="00EA04AF">
        <w:rPr>
          <w:sz w:val="20"/>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 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w:t>
      </w:r>
      <w:r w:rsidRPr="00EA04AF">
        <w:rPr>
          <w:spacing w:val="-35"/>
          <w:sz w:val="20"/>
        </w:rPr>
        <w:t xml:space="preserve"> </w:t>
      </w:r>
      <w:r w:rsidRPr="00EA04AF">
        <w:rPr>
          <w:sz w:val="20"/>
        </w:rPr>
        <w:t>информации;</w:t>
      </w:r>
    </w:p>
    <w:p w:rsidR="00CD4114" w:rsidRPr="00EA04AF" w:rsidRDefault="002654B0" w:rsidP="00EA1534">
      <w:pPr>
        <w:pStyle w:val="a4"/>
        <w:numPr>
          <w:ilvl w:val="0"/>
          <w:numId w:val="98"/>
        </w:numPr>
        <w:tabs>
          <w:tab w:val="left" w:pos="1381"/>
          <w:tab w:val="left" w:pos="1382"/>
        </w:tabs>
        <w:spacing w:before="12" w:line="232" w:lineRule="auto"/>
        <w:ind w:right="346" w:firstLine="0"/>
        <w:rPr>
          <w:sz w:val="20"/>
        </w:rPr>
      </w:pPr>
      <w:r w:rsidRPr="00EA04AF">
        <w:rPr>
          <w:sz w:val="20"/>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w:t>
      </w:r>
      <w:r w:rsidRPr="00EA04AF">
        <w:rPr>
          <w:spacing w:val="-16"/>
          <w:sz w:val="20"/>
        </w:rPr>
        <w:t xml:space="preserve"> </w:t>
      </w:r>
      <w:r w:rsidRPr="00EA04AF">
        <w:rPr>
          <w:sz w:val="20"/>
        </w:rPr>
        <w:t>потоков;</w:t>
      </w:r>
    </w:p>
    <w:p w:rsidR="00CD4114" w:rsidRPr="00EA04AF" w:rsidRDefault="002654B0" w:rsidP="00EA1534">
      <w:pPr>
        <w:pStyle w:val="a4"/>
        <w:numPr>
          <w:ilvl w:val="0"/>
          <w:numId w:val="98"/>
        </w:numPr>
        <w:tabs>
          <w:tab w:val="left" w:pos="1381"/>
          <w:tab w:val="left" w:pos="1382"/>
        </w:tabs>
        <w:spacing w:before="8" w:line="232" w:lineRule="auto"/>
        <w:ind w:right="348" w:firstLine="0"/>
        <w:rPr>
          <w:sz w:val="20"/>
        </w:rPr>
      </w:pPr>
      <w:r w:rsidRPr="00EA04AF">
        <w:rPr>
          <w:sz w:val="20"/>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w:t>
      </w:r>
      <w:r w:rsidRPr="00EA04AF">
        <w:rPr>
          <w:spacing w:val="-19"/>
          <w:sz w:val="20"/>
        </w:rPr>
        <w:t xml:space="preserve"> </w:t>
      </w:r>
      <w:r w:rsidRPr="00EA04AF">
        <w:rPr>
          <w:sz w:val="20"/>
        </w:rPr>
        <w:t>классификацию;</w:t>
      </w:r>
    </w:p>
    <w:p w:rsidR="00CD4114" w:rsidRPr="00EA04AF" w:rsidRDefault="002654B0" w:rsidP="00EA1534">
      <w:pPr>
        <w:pStyle w:val="a4"/>
        <w:numPr>
          <w:ilvl w:val="0"/>
          <w:numId w:val="98"/>
        </w:numPr>
        <w:tabs>
          <w:tab w:val="left" w:pos="1381"/>
          <w:tab w:val="left" w:pos="1382"/>
        </w:tabs>
        <w:spacing w:before="9" w:line="232" w:lineRule="auto"/>
        <w:ind w:right="347" w:firstLine="0"/>
        <w:rPr>
          <w:sz w:val="20"/>
        </w:rPr>
      </w:pPr>
      <w:r w:rsidRPr="00EA04AF">
        <w:rPr>
          <w:sz w:val="20"/>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w:t>
      </w:r>
      <w:r w:rsidRPr="00EA04AF">
        <w:rPr>
          <w:spacing w:val="-32"/>
          <w:sz w:val="20"/>
        </w:rPr>
        <w:t xml:space="preserve"> </w:t>
      </w:r>
      <w:r w:rsidRPr="00EA04AF">
        <w:rPr>
          <w:sz w:val="20"/>
        </w:rPr>
        <w:t>различий;</w:t>
      </w:r>
    </w:p>
    <w:p w:rsidR="00CD4114" w:rsidRPr="00EA04AF" w:rsidRDefault="002654B0" w:rsidP="00EA1534">
      <w:pPr>
        <w:pStyle w:val="a4"/>
        <w:numPr>
          <w:ilvl w:val="0"/>
          <w:numId w:val="98"/>
        </w:numPr>
        <w:tabs>
          <w:tab w:val="left" w:pos="1381"/>
          <w:tab w:val="left" w:pos="1382"/>
        </w:tabs>
        <w:spacing w:before="6" w:line="232" w:lineRule="auto"/>
        <w:ind w:right="346" w:firstLine="0"/>
        <w:rPr>
          <w:sz w:val="20"/>
        </w:rPr>
      </w:pPr>
      <w:r w:rsidRPr="00EA04AF">
        <w:rPr>
          <w:sz w:val="20"/>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w:t>
      </w:r>
      <w:r w:rsidRPr="00EA04AF">
        <w:rPr>
          <w:spacing w:val="-3"/>
          <w:sz w:val="20"/>
        </w:rPr>
        <w:t xml:space="preserve"> </w:t>
      </w:r>
      <w:r w:rsidRPr="00EA04AF">
        <w:rPr>
          <w:sz w:val="20"/>
        </w:rPr>
        <w:t>развития;</w:t>
      </w:r>
    </w:p>
    <w:p w:rsidR="00CD4114" w:rsidRPr="00EA04AF" w:rsidRDefault="002654B0" w:rsidP="00EA1534">
      <w:pPr>
        <w:pStyle w:val="a4"/>
        <w:numPr>
          <w:ilvl w:val="0"/>
          <w:numId w:val="98"/>
        </w:numPr>
        <w:tabs>
          <w:tab w:val="left" w:pos="1381"/>
          <w:tab w:val="left" w:pos="1382"/>
          <w:tab w:val="left" w:pos="2436"/>
          <w:tab w:val="left" w:pos="3889"/>
          <w:tab w:val="left" w:pos="4997"/>
          <w:tab w:val="left" w:pos="6043"/>
          <w:tab w:val="left" w:pos="7167"/>
          <w:tab w:val="left" w:pos="8877"/>
          <w:tab w:val="left" w:pos="9905"/>
          <w:tab w:val="left" w:pos="10226"/>
        </w:tabs>
        <w:spacing w:before="9" w:line="232" w:lineRule="auto"/>
        <w:ind w:right="346" w:firstLine="0"/>
        <w:rPr>
          <w:sz w:val="20"/>
        </w:rPr>
      </w:pPr>
      <w:r w:rsidRPr="00EA04AF">
        <w:rPr>
          <w:sz w:val="20"/>
        </w:rPr>
        <w:t>различать</w:t>
      </w:r>
      <w:r w:rsidRPr="00EA04AF">
        <w:rPr>
          <w:sz w:val="20"/>
        </w:rPr>
        <w:tab/>
        <w:t>(распознавать,</w:t>
      </w:r>
      <w:r w:rsidRPr="00EA04AF">
        <w:rPr>
          <w:sz w:val="20"/>
        </w:rPr>
        <w:tab/>
        <w:t>приводить</w:t>
      </w:r>
      <w:r w:rsidRPr="00EA04AF">
        <w:rPr>
          <w:sz w:val="20"/>
        </w:rPr>
        <w:tab/>
        <w:t>примеры)</w:t>
      </w:r>
      <w:r w:rsidRPr="00EA04AF">
        <w:rPr>
          <w:sz w:val="20"/>
        </w:rPr>
        <w:tab/>
        <w:t>изученные</w:t>
      </w:r>
      <w:r w:rsidRPr="00EA04AF">
        <w:rPr>
          <w:sz w:val="20"/>
        </w:rPr>
        <w:tab/>
        <w:t>демографические</w:t>
      </w:r>
      <w:r w:rsidRPr="00EA04AF">
        <w:rPr>
          <w:sz w:val="20"/>
        </w:rPr>
        <w:tab/>
        <w:t>процессы</w:t>
      </w:r>
      <w:r w:rsidRPr="00EA04AF">
        <w:rPr>
          <w:sz w:val="20"/>
        </w:rPr>
        <w:tab/>
        <w:t>и</w:t>
      </w:r>
      <w:r w:rsidRPr="00EA04AF">
        <w:rPr>
          <w:sz w:val="20"/>
        </w:rPr>
        <w:tab/>
      </w:r>
      <w:r w:rsidRPr="00EA04AF">
        <w:rPr>
          <w:spacing w:val="-3"/>
          <w:sz w:val="20"/>
        </w:rPr>
        <w:t xml:space="preserve">явления, </w:t>
      </w:r>
      <w:r w:rsidRPr="00EA04AF">
        <w:rPr>
          <w:sz w:val="20"/>
        </w:rPr>
        <w:t>характеризующие динамику численности населения Земли и отдельных регионов и</w:t>
      </w:r>
      <w:r w:rsidRPr="00EA04AF">
        <w:rPr>
          <w:spacing w:val="-2"/>
          <w:sz w:val="20"/>
        </w:rPr>
        <w:t xml:space="preserve"> </w:t>
      </w:r>
      <w:r w:rsidRPr="00EA04AF">
        <w:rPr>
          <w:sz w:val="20"/>
        </w:rPr>
        <w:t>стран;</w:t>
      </w:r>
    </w:p>
    <w:p w:rsidR="00CD4114" w:rsidRPr="00EA04AF" w:rsidRDefault="002654B0" w:rsidP="00EA1534">
      <w:pPr>
        <w:pStyle w:val="a4"/>
        <w:numPr>
          <w:ilvl w:val="0"/>
          <w:numId w:val="98"/>
        </w:numPr>
        <w:tabs>
          <w:tab w:val="left" w:pos="1381"/>
          <w:tab w:val="left" w:pos="1382"/>
        </w:tabs>
        <w:spacing w:before="8" w:line="232" w:lineRule="auto"/>
        <w:ind w:right="348" w:firstLine="0"/>
        <w:rPr>
          <w:sz w:val="20"/>
        </w:rPr>
      </w:pPr>
      <w:r w:rsidRPr="00EA04AF">
        <w:rPr>
          <w:sz w:val="20"/>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w:t>
      </w:r>
      <w:r w:rsidRPr="00EA04AF">
        <w:rPr>
          <w:spacing w:val="-4"/>
          <w:sz w:val="20"/>
        </w:rPr>
        <w:t xml:space="preserve"> </w:t>
      </w:r>
      <w:r w:rsidRPr="00EA04AF">
        <w:rPr>
          <w:sz w:val="20"/>
        </w:rPr>
        <w:t>задач;</w:t>
      </w:r>
    </w:p>
    <w:p w:rsidR="00CD4114" w:rsidRPr="00EA04AF" w:rsidRDefault="002654B0" w:rsidP="00EA1534">
      <w:pPr>
        <w:pStyle w:val="a4"/>
        <w:numPr>
          <w:ilvl w:val="0"/>
          <w:numId w:val="98"/>
        </w:numPr>
        <w:tabs>
          <w:tab w:val="left" w:pos="1381"/>
          <w:tab w:val="left" w:pos="1382"/>
        </w:tabs>
        <w:spacing w:line="272" w:lineRule="exact"/>
        <w:ind w:left="1381"/>
        <w:rPr>
          <w:sz w:val="20"/>
        </w:rPr>
      </w:pPr>
      <w:r w:rsidRPr="00EA04AF">
        <w:rPr>
          <w:sz w:val="20"/>
        </w:rPr>
        <w:t>описывать по карте положение и взаиморасположение географических</w:t>
      </w:r>
      <w:r w:rsidRPr="00EA04AF">
        <w:rPr>
          <w:spacing w:val="1"/>
          <w:sz w:val="20"/>
        </w:rPr>
        <w:t xml:space="preserve"> </w:t>
      </w:r>
      <w:r w:rsidRPr="00EA04AF">
        <w:rPr>
          <w:sz w:val="20"/>
        </w:rPr>
        <w:t>объектов;</w:t>
      </w:r>
    </w:p>
    <w:p w:rsidR="00CD4114" w:rsidRPr="00EA04AF" w:rsidRDefault="002654B0" w:rsidP="00EA1534">
      <w:pPr>
        <w:pStyle w:val="a4"/>
        <w:numPr>
          <w:ilvl w:val="0"/>
          <w:numId w:val="98"/>
        </w:numPr>
        <w:tabs>
          <w:tab w:val="left" w:pos="1381"/>
          <w:tab w:val="left" w:pos="1382"/>
        </w:tabs>
        <w:spacing w:before="3" w:line="232" w:lineRule="auto"/>
        <w:ind w:right="350" w:firstLine="0"/>
        <w:rPr>
          <w:sz w:val="20"/>
        </w:rPr>
      </w:pPr>
      <w:r w:rsidRPr="00EA04AF">
        <w:rPr>
          <w:sz w:val="20"/>
        </w:rPr>
        <w:t>различать географические процессы и явления, определяющие особенности природы и населения материков и океанов, отдельных регионов и</w:t>
      </w:r>
      <w:r w:rsidRPr="00EA04AF">
        <w:rPr>
          <w:spacing w:val="-4"/>
          <w:sz w:val="20"/>
        </w:rPr>
        <w:t xml:space="preserve"> </w:t>
      </w:r>
      <w:r w:rsidRPr="00EA04AF">
        <w:rPr>
          <w:sz w:val="20"/>
        </w:rPr>
        <w:t>стран;</w:t>
      </w:r>
    </w:p>
    <w:p w:rsidR="00CD4114" w:rsidRPr="00EA04AF" w:rsidRDefault="002654B0" w:rsidP="00EA1534">
      <w:pPr>
        <w:pStyle w:val="a4"/>
        <w:numPr>
          <w:ilvl w:val="0"/>
          <w:numId w:val="98"/>
        </w:numPr>
        <w:tabs>
          <w:tab w:val="left" w:pos="1381"/>
          <w:tab w:val="left" w:pos="1382"/>
        </w:tabs>
        <w:spacing w:before="9" w:line="232" w:lineRule="auto"/>
        <w:ind w:right="339" w:firstLine="0"/>
        <w:rPr>
          <w:sz w:val="20"/>
        </w:rPr>
      </w:pPr>
      <w:r w:rsidRPr="00EA04AF">
        <w:rPr>
          <w:sz w:val="20"/>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w:t>
      </w:r>
      <w:r w:rsidRPr="00EA04AF">
        <w:rPr>
          <w:spacing w:val="-6"/>
          <w:sz w:val="20"/>
        </w:rPr>
        <w:t xml:space="preserve"> </w:t>
      </w:r>
      <w:r w:rsidRPr="00EA04AF">
        <w:rPr>
          <w:sz w:val="20"/>
        </w:rPr>
        <w:t>условиям;</w:t>
      </w:r>
    </w:p>
    <w:p w:rsidR="00CD4114" w:rsidRPr="00EA04AF" w:rsidRDefault="002654B0" w:rsidP="00EA1534">
      <w:pPr>
        <w:pStyle w:val="a4"/>
        <w:numPr>
          <w:ilvl w:val="0"/>
          <w:numId w:val="98"/>
        </w:numPr>
        <w:tabs>
          <w:tab w:val="left" w:pos="1381"/>
          <w:tab w:val="left" w:pos="1382"/>
        </w:tabs>
        <w:spacing w:before="2" w:line="271" w:lineRule="exact"/>
        <w:ind w:left="1381"/>
        <w:rPr>
          <w:sz w:val="20"/>
        </w:rPr>
      </w:pPr>
      <w:r w:rsidRPr="00EA04AF">
        <w:rPr>
          <w:sz w:val="20"/>
        </w:rPr>
        <w:t>объяснять особенности компонентов природы отдельных</w:t>
      </w:r>
      <w:r w:rsidRPr="00EA04AF">
        <w:rPr>
          <w:spacing w:val="-4"/>
          <w:sz w:val="20"/>
        </w:rPr>
        <w:t xml:space="preserve"> </w:t>
      </w:r>
      <w:r w:rsidRPr="00EA04AF">
        <w:rPr>
          <w:sz w:val="20"/>
        </w:rPr>
        <w:t>территорий;</w:t>
      </w:r>
    </w:p>
    <w:p w:rsidR="00CD4114" w:rsidRPr="00EA04AF" w:rsidRDefault="002654B0" w:rsidP="00EA1534">
      <w:pPr>
        <w:pStyle w:val="a4"/>
        <w:numPr>
          <w:ilvl w:val="0"/>
          <w:numId w:val="98"/>
        </w:numPr>
        <w:tabs>
          <w:tab w:val="left" w:pos="1381"/>
          <w:tab w:val="left" w:pos="1382"/>
        </w:tabs>
        <w:spacing w:line="268" w:lineRule="exact"/>
        <w:ind w:left="1381"/>
        <w:rPr>
          <w:sz w:val="20"/>
        </w:rPr>
      </w:pPr>
      <w:r w:rsidRPr="00EA04AF">
        <w:rPr>
          <w:sz w:val="20"/>
        </w:rPr>
        <w:t>приводить примеры взаимодействия природы и общества в пределах отдельных</w:t>
      </w:r>
      <w:r w:rsidRPr="00EA04AF">
        <w:rPr>
          <w:spacing w:val="-6"/>
          <w:sz w:val="20"/>
        </w:rPr>
        <w:t xml:space="preserve"> </w:t>
      </w:r>
      <w:r w:rsidRPr="00EA04AF">
        <w:rPr>
          <w:sz w:val="20"/>
        </w:rPr>
        <w:t>территорий;</w:t>
      </w:r>
    </w:p>
    <w:p w:rsidR="00CD4114" w:rsidRPr="00EA04AF" w:rsidRDefault="002654B0" w:rsidP="00EA1534">
      <w:pPr>
        <w:pStyle w:val="a4"/>
        <w:numPr>
          <w:ilvl w:val="0"/>
          <w:numId w:val="98"/>
        </w:numPr>
        <w:tabs>
          <w:tab w:val="left" w:pos="1381"/>
          <w:tab w:val="left" w:pos="1382"/>
          <w:tab w:val="left" w:pos="2797"/>
          <w:tab w:val="left" w:pos="4213"/>
          <w:tab w:val="left" w:pos="5629"/>
          <w:tab w:val="left" w:pos="6338"/>
          <w:tab w:val="left" w:pos="9170"/>
        </w:tabs>
        <w:spacing w:before="3" w:line="232" w:lineRule="auto"/>
        <w:ind w:left="658" w:right="1578" w:firstLine="14"/>
        <w:rPr>
          <w:sz w:val="20"/>
        </w:rPr>
      </w:pPr>
      <w:r w:rsidRPr="00EA04AF">
        <w:rPr>
          <w:sz w:val="20"/>
        </w:rPr>
        <w:t>различать</w:t>
      </w:r>
      <w:r w:rsidRPr="00EA04AF">
        <w:rPr>
          <w:sz w:val="20"/>
        </w:rPr>
        <w:tab/>
        <w:t>принципы</w:t>
      </w:r>
      <w:r w:rsidRPr="00EA04AF">
        <w:rPr>
          <w:sz w:val="20"/>
        </w:rPr>
        <w:tab/>
        <w:t>выделения</w:t>
      </w:r>
      <w:r w:rsidRPr="00EA04AF">
        <w:rPr>
          <w:sz w:val="20"/>
        </w:rPr>
        <w:tab/>
        <w:t>и</w:t>
      </w:r>
      <w:r w:rsidRPr="00EA04AF">
        <w:rPr>
          <w:sz w:val="20"/>
        </w:rPr>
        <w:tab/>
        <w:t xml:space="preserve">устанавливать  </w:t>
      </w:r>
      <w:r w:rsidRPr="00EA04AF">
        <w:rPr>
          <w:spacing w:val="37"/>
          <w:sz w:val="20"/>
        </w:rPr>
        <w:t xml:space="preserve"> </w:t>
      </w:r>
      <w:r w:rsidRPr="00EA04AF">
        <w:rPr>
          <w:sz w:val="20"/>
        </w:rPr>
        <w:t>соотношения</w:t>
      </w:r>
      <w:r w:rsidRPr="00EA04AF">
        <w:rPr>
          <w:sz w:val="20"/>
        </w:rPr>
        <w:tab/>
      </w:r>
      <w:r w:rsidRPr="00EA04AF">
        <w:rPr>
          <w:spacing w:val="-5"/>
          <w:sz w:val="20"/>
        </w:rPr>
        <w:t xml:space="preserve">между </w:t>
      </w:r>
      <w:r w:rsidRPr="00EA04AF">
        <w:rPr>
          <w:sz w:val="20"/>
        </w:rPr>
        <w:t>государственной территорией и исключительной экономической зоной</w:t>
      </w:r>
      <w:r w:rsidRPr="00EA04AF">
        <w:rPr>
          <w:spacing w:val="-10"/>
          <w:sz w:val="20"/>
        </w:rPr>
        <w:t xml:space="preserve"> </w:t>
      </w:r>
      <w:r w:rsidRPr="00EA04AF">
        <w:rPr>
          <w:sz w:val="20"/>
        </w:rPr>
        <w:t>России;</w:t>
      </w:r>
    </w:p>
    <w:p w:rsidR="00CD4114" w:rsidRPr="00EA04AF" w:rsidRDefault="002654B0">
      <w:pPr>
        <w:pStyle w:val="1"/>
        <w:spacing w:before="84"/>
      </w:pPr>
      <w:r w:rsidRPr="00EA04AF">
        <w:t>36</w:t>
      </w:r>
    </w:p>
    <w:p w:rsidR="00CD4114" w:rsidRPr="00EA04AF" w:rsidRDefault="00CD4114">
      <w:p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0"/>
          <w:numId w:val="98"/>
        </w:numPr>
        <w:tabs>
          <w:tab w:val="left" w:pos="1381"/>
          <w:tab w:val="left" w:pos="1382"/>
        </w:tabs>
        <w:spacing w:before="91" w:line="230" w:lineRule="auto"/>
        <w:ind w:right="348" w:firstLine="0"/>
        <w:rPr>
          <w:sz w:val="20"/>
        </w:rPr>
      </w:pPr>
      <w:r w:rsidRPr="00EA04AF">
        <w:rPr>
          <w:sz w:val="20"/>
        </w:rPr>
        <w:lastRenderedPageBreak/>
        <w:t>оценивать воздействие географического положения России и ее отдельных частей на особенности природы, жизнь и хозяйственную деятельность</w:t>
      </w:r>
      <w:r w:rsidRPr="00EA04AF">
        <w:rPr>
          <w:spacing w:val="2"/>
          <w:sz w:val="20"/>
        </w:rPr>
        <w:t xml:space="preserve"> </w:t>
      </w:r>
      <w:r w:rsidRPr="00EA04AF">
        <w:rPr>
          <w:sz w:val="20"/>
        </w:rPr>
        <w:t>населения;</w:t>
      </w:r>
    </w:p>
    <w:p w:rsidR="00CD4114" w:rsidRPr="00EA04AF" w:rsidRDefault="002654B0" w:rsidP="00EA1534">
      <w:pPr>
        <w:pStyle w:val="a4"/>
        <w:numPr>
          <w:ilvl w:val="0"/>
          <w:numId w:val="98"/>
        </w:numPr>
        <w:tabs>
          <w:tab w:val="left" w:pos="1381"/>
          <w:tab w:val="left" w:pos="1382"/>
        </w:tabs>
        <w:spacing w:before="9" w:line="232" w:lineRule="auto"/>
        <w:ind w:right="338" w:firstLine="0"/>
        <w:rPr>
          <w:sz w:val="20"/>
        </w:rPr>
      </w:pPr>
      <w:r w:rsidRPr="00EA04AF">
        <w:rPr>
          <w:sz w:val="20"/>
        </w:rPr>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w:t>
      </w:r>
      <w:r w:rsidRPr="00EA04AF">
        <w:rPr>
          <w:spacing w:val="-7"/>
          <w:sz w:val="20"/>
        </w:rPr>
        <w:t xml:space="preserve"> </w:t>
      </w:r>
      <w:r w:rsidRPr="00EA04AF">
        <w:rPr>
          <w:sz w:val="20"/>
        </w:rPr>
        <w:t>жизни;</w:t>
      </w:r>
    </w:p>
    <w:p w:rsidR="00CD4114" w:rsidRPr="00EA04AF" w:rsidRDefault="002654B0" w:rsidP="00EA1534">
      <w:pPr>
        <w:pStyle w:val="a4"/>
        <w:numPr>
          <w:ilvl w:val="0"/>
          <w:numId w:val="98"/>
        </w:numPr>
        <w:tabs>
          <w:tab w:val="left" w:pos="1381"/>
          <w:tab w:val="left" w:pos="1382"/>
        </w:tabs>
        <w:spacing w:before="8" w:line="232" w:lineRule="auto"/>
        <w:ind w:right="349" w:firstLine="0"/>
        <w:rPr>
          <w:sz w:val="20"/>
        </w:rPr>
      </w:pPr>
      <w:r w:rsidRPr="00EA04AF">
        <w:rPr>
          <w:sz w:val="20"/>
        </w:rPr>
        <w:t>различать географические процессы и явления, определяющие особенности природы России и ее отдельных регионов;</w:t>
      </w:r>
    </w:p>
    <w:p w:rsidR="00CD4114" w:rsidRPr="00EA04AF" w:rsidRDefault="002654B0" w:rsidP="00EA1534">
      <w:pPr>
        <w:pStyle w:val="a4"/>
        <w:numPr>
          <w:ilvl w:val="0"/>
          <w:numId w:val="98"/>
        </w:numPr>
        <w:tabs>
          <w:tab w:val="left" w:pos="1382"/>
        </w:tabs>
        <w:spacing w:line="272" w:lineRule="exact"/>
        <w:ind w:left="1381"/>
        <w:jc w:val="both"/>
        <w:rPr>
          <w:sz w:val="20"/>
        </w:rPr>
      </w:pPr>
      <w:r w:rsidRPr="00EA04AF">
        <w:rPr>
          <w:sz w:val="20"/>
        </w:rPr>
        <w:t>оценивать особенности взаимодействия природы и общества в пределах отдельных территорий</w:t>
      </w:r>
      <w:r w:rsidRPr="00EA04AF">
        <w:rPr>
          <w:spacing w:val="-15"/>
          <w:sz w:val="20"/>
        </w:rPr>
        <w:t xml:space="preserve"> </w:t>
      </w:r>
      <w:r w:rsidRPr="00EA04AF">
        <w:rPr>
          <w:sz w:val="20"/>
        </w:rPr>
        <w:t>России;</w:t>
      </w:r>
    </w:p>
    <w:p w:rsidR="00CD4114" w:rsidRPr="00EA04AF" w:rsidRDefault="002654B0" w:rsidP="00EA1534">
      <w:pPr>
        <w:pStyle w:val="a4"/>
        <w:numPr>
          <w:ilvl w:val="0"/>
          <w:numId w:val="98"/>
        </w:numPr>
        <w:tabs>
          <w:tab w:val="left" w:pos="1382"/>
        </w:tabs>
        <w:spacing w:line="269" w:lineRule="exact"/>
        <w:ind w:left="1381"/>
        <w:jc w:val="both"/>
        <w:rPr>
          <w:sz w:val="20"/>
        </w:rPr>
      </w:pPr>
      <w:r w:rsidRPr="00EA04AF">
        <w:rPr>
          <w:sz w:val="20"/>
        </w:rPr>
        <w:t>объяснять особенности компонентов природы отдельных частей</w:t>
      </w:r>
      <w:r w:rsidRPr="00EA04AF">
        <w:rPr>
          <w:spacing w:val="-5"/>
          <w:sz w:val="20"/>
        </w:rPr>
        <w:t xml:space="preserve"> </w:t>
      </w:r>
      <w:r w:rsidRPr="00EA04AF">
        <w:rPr>
          <w:sz w:val="20"/>
        </w:rPr>
        <w:t>страны;</w:t>
      </w:r>
    </w:p>
    <w:p w:rsidR="00CD4114" w:rsidRPr="00EA04AF" w:rsidRDefault="002654B0" w:rsidP="00EA1534">
      <w:pPr>
        <w:pStyle w:val="a4"/>
        <w:numPr>
          <w:ilvl w:val="0"/>
          <w:numId w:val="98"/>
        </w:numPr>
        <w:tabs>
          <w:tab w:val="left" w:pos="1381"/>
          <w:tab w:val="left" w:pos="1382"/>
        </w:tabs>
        <w:spacing w:before="4" w:line="232" w:lineRule="auto"/>
        <w:ind w:right="1015" w:firstLine="0"/>
        <w:rPr>
          <w:sz w:val="20"/>
        </w:rPr>
      </w:pPr>
      <w:r w:rsidRPr="00EA04AF">
        <w:rPr>
          <w:sz w:val="20"/>
        </w:rPr>
        <w:t>оценивать природные условия и обеспеченность природными ресурсами отдельных территорий России;</w:t>
      </w:r>
    </w:p>
    <w:p w:rsidR="00CD4114" w:rsidRPr="00EA04AF" w:rsidRDefault="002654B0" w:rsidP="00EA1534">
      <w:pPr>
        <w:pStyle w:val="a4"/>
        <w:numPr>
          <w:ilvl w:val="0"/>
          <w:numId w:val="98"/>
        </w:numPr>
        <w:tabs>
          <w:tab w:val="left" w:pos="1382"/>
        </w:tabs>
        <w:spacing w:before="6" w:line="235" w:lineRule="auto"/>
        <w:ind w:right="1008" w:firstLine="0"/>
        <w:jc w:val="both"/>
        <w:rPr>
          <w:sz w:val="20"/>
        </w:rPr>
      </w:pPr>
      <w:r w:rsidRPr="00EA04AF">
        <w:rPr>
          <w:sz w:val="20"/>
        </w:rPr>
        <w:t>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w:t>
      </w:r>
      <w:r w:rsidRPr="00EA04AF">
        <w:rPr>
          <w:spacing w:val="-1"/>
          <w:sz w:val="20"/>
        </w:rPr>
        <w:t xml:space="preserve"> </w:t>
      </w:r>
      <w:r w:rsidRPr="00EA04AF">
        <w:rPr>
          <w:sz w:val="20"/>
        </w:rPr>
        <w:t>жизни;</w:t>
      </w:r>
    </w:p>
    <w:p w:rsidR="00CD4114" w:rsidRPr="00EA04AF" w:rsidRDefault="002654B0" w:rsidP="00EA1534">
      <w:pPr>
        <w:pStyle w:val="a4"/>
        <w:numPr>
          <w:ilvl w:val="0"/>
          <w:numId w:val="98"/>
        </w:numPr>
        <w:tabs>
          <w:tab w:val="left" w:pos="1382"/>
        </w:tabs>
        <w:spacing w:before="4" w:line="237" w:lineRule="auto"/>
        <w:ind w:right="1012" w:firstLine="0"/>
        <w:jc w:val="both"/>
        <w:rPr>
          <w:sz w:val="20"/>
        </w:rPr>
      </w:pPr>
      <w:r w:rsidRPr="00EA04AF">
        <w:rPr>
          <w:sz w:val="20"/>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CD4114" w:rsidRPr="00EA04AF" w:rsidRDefault="002654B0" w:rsidP="00EA1534">
      <w:pPr>
        <w:pStyle w:val="a4"/>
        <w:numPr>
          <w:ilvl w:val="0"/>
          <w:numId w:val="98"/>
        </w:numPr>
        <w:tabs>
          <w:tab w:val="left" w:pos="1382"/>
        </w:tabs>
        <w:spacing w:before="6" w:line="235" w:lineRule="auto"/>
        <w:ind w:right="1017" w:firstLine="0"/>
        <w:jc w:val="both"/>
        <w:rPr>
          <w:sz w:val="20"/>
        </w:rPr>
      </w:pPr>
      <w:r w:rsidRPr="00EA04AF">
        <w:rPr>
          <w:sz w:val="20"/>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w:t>
      </w:r>
      <w:r w:rsidRPr="00EA04AF">
        <w:rPr>
          <w:spacing w:val="-2"/>
          <w:sz w:val="20"/>
        </w:rPr>
        <w:t xml:space="preserve"> </w:t>
      </w:r>
      <w:r w:rsidRPr="00EA04AF">
        <w:rPr>
          <w:sz w:val="20"/>
        </w:rPr>
        <w:t>жизни;</w:t>
      </w:r>
    </w:p>
    <w:p w:rsidR="00CD4114" w:rsidRPr="00EA04AF" w:rsidRDefault="002654B0" w:rsidP="00EA1534">
      <w:pPr>
        <w:pStyle w:val="a4"/>
        <w:numPr>
          <w:ilvl w:val="0"/>
          <w:numId w:val="98"/>
        </w:numPr>
        <w:tabs>
          <w:tab w:val="left" w:pos="1381"/>
          <w:tab w:val="left" w:pos="1382"/>
        </w:tabs>
        <w:spacing w:before="8" w:line="232" w:lineRule="auto"/>
        <w:ind w:right="1014" w:firstLine="0"/>
        <w:rPr>
          <w:sz w:val="20"/>
        </w:rPr>
      </w:pPr>
      <w:r w:rsidRPr="00EA04AF">
        <w:rPr>
          <w:sz w:val="20"/>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w:t>
      </w:r>
      <w:r w:rsidRPr="00EA04AF">
        <w:rPr>
          <w:spacing w:val="-24"/>
          <w:sz w:val="20"/>
        </w:rPr>
        <w:t xml:space="preserve"> </w:t>
      </w:r>
      <w:r w:rsidRPr="00EA04AF">
        <w:rPr>
          <w:sz w:val="20"/>
        </w:rPr>
        <w:t>закономерностей;</w:t>
      </w:r>
    </w:p>
    <w:p w:rsidR="00CD4114" w:rsidRPr="00EA04AF" w:rsidRDefault="002654B0" w:rsidP="00EA1534">
      <w:pPr>
        <w:pStyle w:val="a4"/>
        <w:numPr>
          <w:ilvl w:val="0"/>
          <w:numId w:val="98"/>
        </w:numPr>
        <w:tabs>
          <w:tab w:val="left" w:pos="1381"/>
          <w:tab w:val="left" w:pos="1382"/>
          <w:tab w:val="left" w:pos="2494"/>
          <w:tab w:val="left" w:pos="4023"/>
          <w:tab w:val="left" w:pos="5287"/>
          <w:tab w:val="left" w:pos="7096"/>
          <w:tab w:val="left" w:pos="8420"/>
          <w:tab w:val="left" w:pos="10185"/>
        </w:tabs>
        <w:spacing w:before="11" w:line="230" w:lineRule="auto"/>
        <w:ind w:right="1012" w:firstLine="0"/>
        <w:rPr>
          <w:sz w:val="20"/>
        </w:rPr>
      </w:pPr>
      <w:r w:rsidRPr="00EA04AF">
        <w:rPr>
          <w:sz w:val="20"/>
        </w:rPr>
        <w:t>различать</w:t>
      </w:r>
      <w:r w:rsidRPr="00EA04AF">
        <w:rPr>
          <w:sz w:val="20"/>
        </w:rPr>
        <w:tab/>
        <w:t>(распознавать)</w:t>
      </w:r>
      <w:r w:rsidRPr="00EA04AF">
        <w:rPr>
          <w:sz w:val="20"/>
        </w:rPr>
        <w:tab/>
        <w:t>показатели,</w:t>
      </w:r>
      <w:r w:rsidRPr="00EA04AF">
        <w:rPr>
          <w:sz w:val="20"/>
        </w:rPr>
        <w:tab/>
        <w:t>характеризующие</w:t>
      </w:r>
      <w:r w:rsidRPr="00EA04AF">
        <w:rPr>
          <w:sz w:val="20"/>
        </w:rPr>
        <w:tab/>
        <w:t>отраслевую;</w:t>
      </w:r>
      <w:r w:rsidRPr="00EA04AF">
        <w:rPr>
          <w:sz w:val="20"/>
        </w:rPr>
        <w:tab/>
        <w:t>функциональную</w:t>
      </w:r>
      <w:r w:rsidRPr="00EA04AF">
        <w:rPr>
          <w:sz w:val="20"/>
        </w:rPr>
        <w:tab/>
      </w:r>
      <w:r w:rsidRPr="00EA04AF">
        <w:rPr>
          <w:spacing w:val="-18"/>
          <w:sz w:val="20"/>
        </w:rPr>
        <w:t xml:space="preserve">и </w:t>
      </w:r>
      <w:r w:rsidRPr="00EA04AF">
        <w:rPr>
          <w:sz w:val="20"/>
        </w:rPr>
        <w:t>территориальную структуру хозяйства</w:t>
      </w:r>
      <w:r w:rsidRPr="00EA04AF">
        <w:rPr>
          <w:spacing w:val="-3"/>
          <w:sz w:val="20"/>
        </w:rPr>
        <w:t xml:space="preserve"> </w:t>
      </w:r>
      <w:r w:rsidRPr="00EA04AF">
        <w:rPr>
          <w:sz w:val="20"/>
        </w:rPr>
        <w:t>России;</w:t>
      </w:r>
    </w:p>
    <w:p w:rsidR="00CD4114" w:rsidRPr="00EA04AF" w:rsidRDefault="002654B0" w:rsidP="00EA1534">
      <w:pPr>
        <w:pStyle w:val="a4"/>
        <w:numPr>
          <w:ilvl w:val="0"/>
          <w:numId w:val="98"/>
        </w:numPr>
        <w:tabs>
          <w:tab w:val="left" w:pos="1382"/>
        </w:tabs>
        <w:spacing w:before="4" w:line="237" w:lineRule="auto"/>
        <w:ind w:right="1015" w:firstLine="0"/>
        <w:jc w:val="both"/>
        <w:rPr>
          <w:sz w:val="20"/>
        </w:rPr>
      </w:pPr>
      <w:r w:rsidRPr="00EA04AF">
        <w:rPr>
          <w:sz w:val="20"/>
        </w:rPr>
        <w:t>использовать знания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w:t>
      </w:r>
      <w:r w:rsidRPr="00EA04AF">
        <w:rPr>
          <w:spacing w:val="-2"/>
          <w:sz w:val="20"/>
        </w:rPr>
        <w:t xml:space="preserve"> </w:t>
      </w:r>
      <w:r w:rsidRPr="00EA04AF">
        <w:rPr>
          <w:sz w:val="20"/>
        </w:rPr>
        <w:t>страны;</w:t>
      </w:r>
    </w:p>
    <w:p w:rsidR="00CD4114" w:rsidRPr="00EA04AF" w:rsidRDefault="002654B0" w:rsidP="00EA1534">
      <w:pPr>
        <w:pStyle w:val="a4"/>
        <w:numPr>
          <w:ilvl w:val="0"/>
          <w:numId w:val="98"/>
        </w:numPr>
        <w:tabs>
          <w:tab w:val="left" w:pos="1382"/>
        </w:tabs>
        <w:spacing w:before="2" w:line="271" w:lineRule="exact"/>
        <w:ind w:left="1381"/>
        <w:jc w:val="both"/>
        <w:rPr>
          <w:sz w:val="20"/>
        </w:rPr>
      </w:pPr>
      <w:r w:rsidRPr="00EA04AF">
        <w:rPr>
          <w:sz w:val="20"/>
        </w:rPr>
        <w:t>объяснять и сравнивать особенности природы, населения и хозяйства отдельных регионов</w:t>
      </w:r>
      <w:r w:rsidRPr="00EA04AF">
        <w:rPr>
          <w:spacing w:val="-12"/>
          <w:sz w:val="20"/>
        </w:rPr>
        <w:t xml:space="preserve"> </w:t>
      </w:r>
      <w:r w:rsidRPr="00EA04AF">
        <w:rPr>
          <w:sz w:val="20"/>
        </w:rPr>
        <w:t>России;</w:t>
      </w:r>
    </w:p>
    <w:p w:rsidR="00CD4114" w:rsidRPr="00EA04AF" w:rsidRDefault="002654B0" w:rsidP="00EA1534">
      <w:pPr>
        <w:pStyle w:val="a4"/>
        <w:numPr>
          <w:ilvl w:val="0"/>
          <w:numId w:val="98"/>
        </w:numPr>
        <w:tabs>
          <w:tab w:val="left" w:pos="1381"/>
          <w:tab w:val="left" w:pos="1382"/>
        </w:tabs>
        <w:spacing w:before="2" w:line="232" w:lineRule="auto"/>
        <w:ind w:left="658" w:right="3252" w:firstLine="14"/>
        <w:rPr>
          <w:sz w:val="20"/>
        </w:rPr>
      </w:pPr>
      <w:r w:rsidRPr="00EA04AF">
        <w:rPr>
          <w:sz w:val="20"/>
        </w:rPr>
        <w:t>сравнивать особенности природы, населения и хозяйства отдельных</w:t>
      </w:r>
      <w:r w:rsidRPr="00EA04AF">
        <w:rPr>
          <w:spacing w:val="-25"/>
          <w:sz w:val="20"/>
        </w:rPr>
        <w:t xml:space="preserve"> </w:t>
      </w:r>
      <w:r w:rsidRPr="00EA04AF">
        <w:rPr>
          <w:sz w:val="20"/>
        </w:rPr>
        <w:t>регионов России;</w:t>
      </w:r>
    </w:p>
    <w:p w:rsidR="00CD4114" w:rsidRPr="00EA04AF" w:rsidRDefault="002654B0" w:rsidP="00EA1534">
      <w:pPr>
        <w:pStyle w:val="a4"/>
        <w:numPr>
          <w:ilvl w:val="0"/>
          <w:numId w:val="98"/>
        </w:numPr>
        <w:tabs>
          <w:tab w:val="left" w:pos="1381"/>
          <w:tab w:val="left" w:pos="1382"/>
        </w:tabs>
        <w:spacing w:before="9" w:line="232" w:lineRule="auto"/>
        <w:ind w:right="1015" w:firstLine="0"/>
        <w:rPr>
          <w:sz w:val="20"/>
        </w:rPr>
      </w:pPr>
      <w:r w:rsidRPr="00EA04AF">
        <w:rPr>
          <w:sz w:val="20"/>
        </w:rPr>
        <w:t>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w:t>
      </w:r>
      <w:r w:rsidRPr="00EA04AF">
        <w:rPr>
          <w:spacing w:val="-3"/>
          <w:sz w:val="20"/>
        </w:rPr>
        <w:t xml:space="preserve"> </w:t>
      </w:r>
      <w:r w:rsidRPr="00EA04AF">
        <w:rPr>
          <w:sz w:val="20"/>
        </w:rPr>
        <w:t>стран;</w:t>
      </w:r>
    </w:p>
    <w:p w:rsidR="00CD4114" w:rsidRPr="00EA04AF" w:rsidRDefault="002654B0" w:rsidP="00EA1534">
      <w:pPr>
        <w:pStyle w:val="a4"/>
        <w:numPr>
          <w:ilvl w:val="0"/>
          <w:numId w:val="98"/>
        </w:numPr>
        <w:tabs>
          <w:tab w:val="left" w:pos="1381"/>
          <w:tab w:val="left" w:pos="1382"/>
        </w:tabs>
        <w:spacing w:before="8" w:line="232" w:lineRule="auto"/>
        <w:ind w:right="1017" w:firstLine="0"/>
        <w:rPr>
          <w:sz w:val="20"/>
        </w:rPr>
      </w:pPr>
      <w:r w:rsidRPr="00EA04AF">
        <w:rPr>
          <w:sz w:val="20"/>
        </w:rPr>
        <w:t>уметь ориентироваться при помощи компаса, определять стороны горизонта, использовать компас для определения</w:t>
      </w:r>
      <w:r w:rsidRPr="00EA04AF">
        <w:rPr>
          <w:spacing w:val="-2"/>
          <w:sz w:val="20"/>
        </w:rPr>
        <w:t xml:space="preserve"> </w:t>
      </w:r>
      <w:r w:rsidRPr="00EA04AF">
        <w:rPr>
          <w:sz w:val="20"/>
        </w:rPr>
        <w:t>азимута;</w:t>
      </w:r>
    </w:p>
    <w:p w:rsidR="00CD4114" w:rsidRPr="00EA04AF" w:rsidRDefault="002654B0" w:rsidP="00EA1534">
      <w:pPr>
        <w:pStyle w:val="a4"/>
        <w:numPr>
          <w:ilvl w:val="0"/>
          <w:numId w:val="98"/>
        </w:numPr>
        <w:tabs>
          <w:tab w:val="left" w:pos="1382"/>
        </w:tabs>
        <w:spacing w:line="272" w:lineRule="exact"/>
        <w:ind w:left="1381"/>
        <w:jc w:val="both"/>
        <w:rPr>
          <w:sz w:val="20"/>
        </w:rPr>
      </w:pPr>
      <w:r w:rsidRPr="00EA04AF">
        <w:rPr>
          <w:sz w:val="20"/>
        </w:rPr>
        <w:t>описывать погоду своей</w:t>
      </w:r>
      <w:r w:rsidRPr="00EA04AF">
        <w:rPr>
          <w:spacing w:val="-6"/>
          <w:sz w:val="20"/>
        </w:rPr>
        <w:t xml:space="preserve"> </w:t>
      </w:r>
      <w:r w:rsidRPr="00EA04AF">
        <w:rPr>
          <w:sz w:val="20"/>
        </w:rPr>
        <w:t>местности;</w:t>
      </w:r>
    </w:p>
    <w:p w:rsidR="00CD4114" w:rsidRPr="00EA04AF" w:rsidRDefault="002654B0" w:rsidP="00EA1534">
      <w:pPr>
        <w:pStyle w:val="a4"/>
        <w:numPr>
          <w:ilvl w:val="0"/>
          <w:numId w:val="98"/>
        </w:numPr>
        <w:tabs>
          <w:tab w:val="left" w:pos="1382"/>
        </w:tabs>
        <w:spacing w:line="269" w:lineRule="exact"/>
        <w:ind w:left="1381"/>
        <w:jc w:val="both"/>
        <w:rPr>
          <w:sz w:val="20"/>
        </w:rPr>
      </w:pPr>
      <w:r w:rsidRPr="00EA04AF">
        <w:rPr>
          <w:sz w:val="20"/>
        </w:rPr>
        <w:t>объяснять расовые отличия разных народов</w:t>
      </w:r>
      <w:r w:rsidRPr="00EA04AF">
        <w:rPr>
          <w:spacing w:val="-1"/>
          <w:sz w:val="20"/>
        </w:rPr>
        <w:t xml:space="preserve"> </w:t>
      </w:r>
      <w:r w:rsidRPr="00EA04AF">
        <w:rPr>
          <w:sz w:val="20"/>
        </w:rPr>
        <w:t>мира;</w:t>
      </w:r>
    </w:p>
    <w:p w:rsidR="00CD4114" w:rsidRPr="00EA04AF" w:rsidRDefault="002654B0" w:rsidP="00EA1534">
      <w:pPr>
        <w:pStyle w:val="a4"/>
        <w:numPr>
          <w:ilvl w:val="0"/>
          <w:numId w:val="98"/>
        </w:numPr>
        <w:tabs>
          <w:tab w:val="left" w:pos="1382"/>
        </w:tabs>
        <w:spacing w:line="269" w:lineRule="exact"/>
        <w:ind w:left="1381"/>
        <w:jc w:val="both"/>
        <w:rPr>
          <w:sz w:val="20"/>
        </w:rPr>
      </w:pPr>
      <w:r w:rsidRPr="00EA04AF">
        <w:rPr>
          <w:sz w:val="20"/>
        </w:rPr>
        <w:t>давать характеристику рельефа своей</w:t>
      </w:r>
      <w:r w:rsidRPr="00EA04AF">
        <w:rPr>
          <w:spacing w:val="-4"/>
          <w:sz w:val="20"/>
        </w:rPr>
        <w:t xml:space="preserve"> </w:t>
      </w:r>
      <w:r w:rsidRPr="00EA04AF">
        <w:rPr>
          <w:sz w:val="20"/>
        </w:rPr>
        <w:t>местности;</w:t>
      </w:r>
    </w:p>
    <w:p w:rsidR="00CD4114" w:rsidRPr="00EA04AF" w:rsidRDefault="002654B0" w:rsidP="00EA1534">
      <w:pPr>
        <w:pStyle w:val="a4"/>
        <w:numPr>
          <w:ilvl w:val="0"/>
          <w:numId w:val="98"/>
        </w:numPr>
        <w:tabs>
          <w:tab w:val="left" w:pos="1382"/>
        </w:tabs>
        <w:spacing w:line="269" w:lineRule="exact"/>
        <w:ind w:left="1381"/>
        <w:jc w:val="both"/>
        <w:rPr>
          <w:sz w:val="20"/>
        </w:rPr>
      </w:pPr>
      <w:r w:rsidRPr="00EA04AF">
        <w:rPr>
          <w:sz w:val="20"/>
        </w:rPr>
        <w:t>уметь выделять в записках путешественников географические особенности</w:t>
      </w:r>
      <w:r w:rsidRPr="00EA04AF">
        <w:rPr>
          <w:spacing w:val="-7"/>
          <w:sz w:val="20"/>
        </w:rPr>
        <w:t xml:space="preserve"> </w:t>
      </w:r>
      <w:r w:rsidRPr="00EA04AF">
        <w:rPr>
          <w:sz w:val="20"/>
        </w:rPr>
        <w:t>территории</w:t>
      </w:r>
    </w:p>
    <w:p w:rsidR="00CD4114" w:rsidRPr="00EA04AF" w:rsidRDefault="002654B0" w:rsidP="00EA1534">
      <w:pPr>
        <w:pStyle w:val="a4"/>
        <w:numPr>
          <w:ilvl w:val="0"/>
          <w:numId w:val="98"/>
        </w:numPr>
        <w:tabs>
          <w:tab w:val="left" w:pos="1381"/>
          <w:tab w:val="left" w:pos="1382"/>
          <w:tab w:val="left" w:pos="4772"/>
          <w:tab w:val="left" w:pos="6818"/>
        </w:tabs>
        <w:spacing w:line="261" w:lineRule="auto"/>
        <w:ind w:right="1015" w:firstLine="0"/>
        <w:rPr>
          <w:sz w:val="20"/>
        </w:rPr>
      </w:pPr>
      <w:r w:rsidRPr="00EA04AF">
        <w:rPr>
          <w:noProof/>
          <w:lang w:bidi="ar-SA"/>
        </w:rPr>
        <w:drawing>
          <wp:anchor distT="0" distB="0" distL="0" distR="0" simplePos="0" relativeHeight="268088903" behindDoc="1" locked="0" layoutInCell="1" allowOverlap="1" wp14:anchorId="421B4232" wp14:editId="2AC74950">
            <wp:simplePos x="0" y="0"/>
            <wp:positionH relativeFrom="page">
              <wp:posOffset>3205607</wp:posOffset>
            </wp:positionH>
            <wp:positionV relativeFrom="paragraph">
              <wp:posOffset>173429</wp:posOffset>
            </wp:positionV>
            <wp:extent cx="164592" cy="167639"/>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png"/>
                    <pic:cNvPicPr/>
                  </pic:nvPicPr>
                  <pic:blipFill>
                    <a:blip r:embed="rId9" cstate="print"/>
                    <a:stretch>
                      <a:fillRect/>
                    </a:stretch>
                  </pic:blipFill>
                  <pic:spPr>
                    <a:xfrm>
                      <a:off x="0" y="0"/>
                      <a:ext cx="164592" cy="167639"/>
                    </a:xfrm>
                    <a:prstGeom prst="rect">
                      <a:avLst/>
                    </a:prstGeom>
                  </pic:spPr>
                </pic:pic>
              </a:graphicData>
            </a:graphic>
          </wp:anchor>
        </w:drawing>
      </w:r>
      <w:r w:rsidRPr="00EA04AF">
        <w:rPr>
          <w:sz w:val="20"/>
        </w:rPr>
        <w:t>приводить  примеры  современных  видов</w:t>
      </w:r>
      <w:r w:rsidRPr="00EA04AF">
        <w:rPr>
          <w:spacing w:val="49"/>
          <w:sz w:val="20"/>
        </w:rPr>
        <w:t xml:space="preserve"> </w:t>
      </w:r>
      <w:r w:rsidRPr="00EA04AF">
        <w:rPr>
          <w:sz w:val="20"/>
        </w:rPr>
        <w:t>связи,  применять</w:t>
      </w:r>
      <w:r w:rsidRPr="00EA04AF">
        <w:rPr>
          <w:sz w:val="20"/>
        </w:rPr>
        <w:tab/>
        <w:t>современные виды связи для решения учебных и практических задач</w:t>
      </w:r>
      <w:r w:rsidRPr="00EA04AF">
        <w:rPr>
          <w:spacing w:val="-12"/>
          <w:sz w:val="20"/>
        </w:rPr>
        <w:t xml:space="preserve"> </w:t>
      </w:r>
      <w:r w:rsidRPr="00EA04AF">
        <w:rPr>
          <w:sz w:val="20"/>
        </w:rPr>
        <w:t>по</w:t>
      </w:r>
      <w:r w:rsidRPr="00EA04AF">
        <w:rPr>
          <w:spacing w:val="-3"/>
          <w:sz w:val="20"/>
        </w:rPr>
        <w:t xml:space="preserve"> </w:t>
      </w:r>
      <w:r w:rsidR="00EA04AF">
        <w:rPr>
          <w:sz w:val="20"/>
        </w:rPr>
        <w:t>географии; о</w:t>
      </w:r>
      <w:r w:rsidRPr="00EA04AF">
        <w:rPr>
          <w:sz w:val="20"/>
        </w:rPr>
        <w:t>ценивать место и роль России в мировом</w:t>
      </w:r>
      <w:r w:rsidRPr="00EA04AF">
        <w:rPr>
          <w:spacing w:val="-5"/>
          <w:sz w:val="20"/>
        </w:rPr>
        <w:t xml:space="preserve"> </w:t>
      </w:r>
      <w:r w:rsidRPr="00EA04AF">
        <w:rPr>
          <w:sz w:val="20"/>
        </w:rPr>
        <w:t>хозяйстве.</w:t>
      </w:r>
    </w:p>
    <w:p w:rsidR="00CD4114" w:rsidRPr="00EA04AF" w:rsidRDefault="002654B0">
      <w:pPr>
        <w:pStyle w:val="2"/>
        <w:spacing w:line="214" w:lineRule="exact"/>
        <w:jc w:val="both"/>
      </w:pPr>
      <w:r w:rsidRPr="00EA04AF">
        <w:t>Выпускник получит возможность научиться:</w:t>
      </w:r>
    </w:p>
    <w:p w:rsidR="00CD4114" w:rsidRPr="00EA04AF" w:rsidRDefault="002654B0" w:rsidP="00EA1534">
      <w:pPr>
        <w:pStyle w:val="a4"/>
        <w:numPr>
          <w:ilvl w:val="0"/>
          <w:numId w:val="98"/>
        </w:numPr>
        <w:tabs>
          <w:tab w:val="left" w:pos="1382"/>
        </w:tabs>
        <w:spacing w:line="270" w:lineRule="exact"/>
        <w:ind w:left="1381"/>
        <w:jc w:val="both"/>
        <w:rPr>
          <w:sz w:val="20"/>
        </w:rPr>
      </w:pPr>
      <w:r w:rsidRPr="00EA04AF">
        <w:rPr>
          <w:sz w:val="20"/>
        </w:rPr>
        <w:t>создавать простейшие географические карты различного</w:t>
      </w:r>
      <w:r w:rsidRPr="00EA04AF">
        <w:rPr>
          <w:spacing w:val="-4"/>
          <w:sz w:val="20"/>
        </w:rPr>
        <w:t xml:space="preserve"> </w:t>
      </w:r>
      <w:r w:rsidRPr="00EA04AF">
        <w:rPr>
          <w:sz w:val="20"/>
        </w:rPr>
        <w:t>содержания;</w:t>
      </w:r>
    </w:p>
    <w:p w:rsidR="00CD4114" w:rsidRPr="00EA04AF" w:rsidRDefault="002654B0" w:rsidP="00EA1534">
      <w:pPr>
        <w:pStyle w:val="a4"/>
        <w:numPr>
          <w:ilvl w:val="0"/>
          <w:numId w:val="98"/>
        </w:numPr>
        <w:tabs>
          <w:tab w:val="left" w:pos="1382"/>
        </w:tabs>
        <w:spacing w:line="269" w:lineRule="exact"/>
        <w:ind w:left="1381"/>
        <w:jc w:val="both"/>
        <w:rPr>
          <w:sz w:val="20"/>
        </w:rPr>
      </w:pPr>
      <w:r w:rsidRPr="00EA04AF">
        <w:rPr>
          <w:sz w:val="20"/>
        </w:rPr>
        <w:t>моделировать географические объекты и</w:t>
      </w:r>
      <w:r w:rsidRPr="00EA04AF">
        <w:rPr>
          <w:spacing w:val="-1"/>
          <w:sz w:val="20"/>
        </w:rPr>
        <w:t xml:space="preserve"> </w:t>
      </w:r>
      <w:r w:rsidRPr="00EA04AF">
        <w:rPr>
          <w:sz w:val="20"/>
        </w:rPr>
        <w:t>явления;</w:t>
      </w:r>
    </w:p>
    <w:p w:rsidR="00CD4114" w:rsidRPr="00EA04AF" w:rsidRDefault="002654B0" w:rsidP="00EA1534">
      <w:pPr>
        <w:pStyle w:val="a4"/>
        <w:numPr>
          <w:ilvl w:val="0"/>
          <w:numId w:val="98"/>
        </w:numPr>
        <w:tabs>
          <w:tab w:val="left" w:pos="1381"/>
          <w:tab w:val="left" w:pos="1382"/>
        </w:tabs>
        <w:spacing w:line="232" w:lineRule="auto"/>
        <w:ind w:right="1012" w:firstLine="0"/>
        <w:rPr>
          <w:sz w:val="20"/>
        </w:rPr>
      </w:pPr>
      <w:r w:rsidRPr="00EA04AF">
        <w:rPr>
          <w:sz w:val="20"/>
        </w:rPr>
        <w:t>работать с записками, отчетами, дневниками путешественников как источниками географической информации;</w:t>
      </w:r>
    </w:p>
    <w:p w:rsidR="00CD4114" w:rsidRPr="00EA04AF" w:rsidRDefault="002654B0" w:rsidP="00EA1534">
      <w:pPr>
        <w:pStyle w:val="a4"/>
        <w:numPr>
          <w:ilvl w:val="0"/>
          <w:numId w:val="98"/>
        </w:numPr>
        <w:tabs>
          <w:tab w:val="left" w:pos="1381"/>
          <w:tab w:val="left" w:pos="1382"/>
        </w:tabs>
        <w:spacing w:before="6" w:line="232" w:lineRule="auto"/>
        <w:ind w:right="1014" w:firstLine="0"/>
        <w:rPr>
          <w:sz w:val="20"/>
        </w:rPr>
      </w:pPr>
      <w:r w:rsidRPr="00EA04AF">
        <w:rPr>
          <w:sz w:val="20"/>
        </w:rPr>
        <w:t>подготавливать сообщения (презентации) о выдающихся путешественниках, о современных исследованиях</w:t>
      </w:r>
      <w:r w:rsidRPr="00EA04AF">
        <w:rPr>
          <w:spacing w:val="-1"/>
          <w:sz w:val="20"/>
        </w:rPr>
        <w:t xml:space="preserve"> </w:t>
      </w:r>
      <w:r w:rsidRPr="00EA04AF">
        <w:rPr>
          <w:sz w:val="20"/>
        </w:rPr>
        <w:t>Земли;</w:t>
      </w:r>
    </w:p>
    <w:p w:rsidR="00CD4114" w:rsidRPr="00EA04AF" w:rsidRDefault="002654B0">
      <w:pPr>
        <w:spacing w:before="1"/>
        <w:ind w:left="658" w:right="996" w:firstLine="14"/>
        <w:jc w:val="both"/>
        <w:rPr>
          <w:sz w:val="20"/>
        </w:rPr>
      </w:pPr>
      <w:r w:rsidRPr="00EA04AF">
        <w:rPr>
          <w:sz w:val="20"/>
        </w:rPr>
        <w:t>ориентироваться на местности: в мегаполисе и в природе; 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CD4114" w:rsidRPr="00EA04AF" w:rsidRDefault="002654B0" w:rsidP="00EA1534">
      <w:pPr>
        <w:pStyle w:val="a4"/>
        <w:numPr>
          <w:ilvl w:val="0"/>
          <w:numId w:val="98"/>
        </w:numPr>
        <w:tabs>
          <w:tab w:val="left" w:pos="1382"/>
        </w:tabs>
        <w:spacing w:before="6" w:line="235" w:lineRule="auto"/>
        <w:ind w:right="1005" w:firstLine="15"/>
        <w:jc w:val="both"/>
        <w:rPr>
          <w:sz w:val="20"/>
        </w:rPr>
      </w:pPr>
      <w:r w:rsidRPr="00EA04AF">
        <w:rPr>
          <w:sz w:val="20"/>
        </w:rPr>
        <w:t>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w:t>
      </w:r>
      <w:r w:rsidRPr="00EA04AF">
        <w:rPr>
          <w:spacing w:val="-1"/>
          <w:sz w:val="20"/>
        </w:rPr>
        <w:t xml:space="preserve"> </w:t>
      </w:r>
      <w:r w:rsidRPr="00EA04AF">
        <w:rPr>
          <w:sz w:val="20"/>
        </w:rPr>
        <w:t>деятельности;</w:t>
      </w:r>
    </w:p>
    <w:p w:rsidR="00CD4114" w:rsidRPr="00EA04AF" w:rsidRDefault="002654B0" w:rsidP="00EA1534">
      <w:pPr>
        <w:pStyle w:val="a4"/>
        <w:numPr>
          <w:ilvl w:val="1"/>
          <w:numId w:val="98"/>
        </w:numPr>
        <w:tabs>
          <w:tab w:val="left" w:pos="1381"/>
          <w:tab w:val="left" w:pos="1382"/>
        </w:tabs>
        <w:spacing w:before="8" w:line="232" w:lineRule="auto"/>
        <w:ind w:right="1006" w:firstLine="0"/>
        <w:rPr>
          <w:sz w:val="20"/>
        </w:rPr>
      </w:pPr>
      <w:r w:rsidRPr="00EA04AF">
        <w:rPr>
          <w:sz w:val="20"/>
        </w:rPr>
        <w:t>воспринимать и критически оценивать информацию географического содержания в научно- популярной литературе и средствах массовой</w:t>
      </w:r>
      <w:r w:rsidRPr="00EA04AF">
        <w:rPr>
          <w:spacing w:val="-1"/>
          <w:sz w:val="20"/>
        </w:rPr>
        <w:t xml:space="preserve"> </w:t>
      </w:r>
      <w:r w:rsidRPr="00EA04AF">
        <w:rPr>
          <w:sz w:val="20"/>
        </w:rPr>
        <w:t>информации;</w:t>
      </w:r>
    </w:p>
    <w:p w:rsidR="00CD4114" w:rsidRPr="00EA04AF" w:rsidRDefault="002654B0" w:rsidP="00EA1534">
      <w:pPr>
        <w:pStyle w:val="a4"/>
        <w:numPr>
          <w:ilvl w:val="1"/>
          <w:numId w:val="98"/>
        </w:numPr>
        <w:tabs>
          <w:tab w:val="left" w:pos="1381"/>
          <w:tab w:val="left" w:pos="1382"/>
        </w:tabs>
        <w:spacing w:before="9" w:line="232" w:lineRule="auto"/>
        <w:ind w:right="1013" w:firstLine="0"/>
        <w:rPr>
          <w:sz w:val="20"/>
        </w:rPr>
      </w:pPr>
      <w:r w:rsidRPr="00EA04AF">
        <w:rPr>
          <w:sz w:val="20"/>
        </w:rPr>
        <w:t>составлять описание природного комплекса;выдвигать гипотезы о связях и закономерностях событий, процессов, объектов, происходящих в географической</w:t>
      </w:r>
      <w:r w:rsidRPr="00EA04AF">
        <w:rPr>
          <w:spacing w:val="-7"/>
          <w:sz w:val="20"/>
        </w:rPr>
        <w:t xml:space="preserve"> </w:t>
      </w:r>
      <w:r w:rsidRPr="00EA04AF">
        <w:rPr>
          <w:sz w:val="20"/>
        </w:rPr>
        <w:t>оболочке;</w:t>
      </w:r>
    </w:p>
    <w:p w:rsidR="00CD4114" w:rsidRPr="00EA04AF" w:rsidRDefault="002654B0" w:rsidP="00EA1534">
      <w:pPr>
        <w:pStyle w:val="a4"/>
        <w:numPr>
          <w:ilvl w:val="1"/>
          <w:numId w:val="98"/>
        </w:numPr>
        <w:tabs>
          <w:tab w:val="left" w:pos="1381"/>
          <w:tab w:val="left" w:pos="1382"/>
        </w:tabs>
        <w:spacing w:before="6" w:line="232" w:lineRule="auto"/>
        <w:ind w:right="1014" w:firstLine="0"/>
        <w:rPr>
          <w:sz w:val="20"/>
        </w:rPr>
      </w:pPr>
      <w:r w:rsidRPr="00EA04AF">
        <w:rPr>
          <w:sz w:val="20"/>
        </w:rPr>
        <w:t>сопоставлять существующие в науке точки зрения о причинах происходящих глобальных изменений климата;</w:t>
      </w:r>
    </w:p>
    <w:p w:rsidR="00CD4114" w:rsidRPr="00EA04AF" w:rsidRDefault="00CD4114">
      <w:pPr>
        <w:spacing w:line="232" w:lineRule="auto"/>
        <w:rPr>
          <w:sz w:val="20"/>
        </w:r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1"/>
          <w:numId w:val="98"/>
        </w:numPr>
        <w:tabs>
          <w:tab w:val="left" w:pos="1381"/>
          <w:tab w:val="left" w:pos="1382"/>
        </w:tabs>
        <w:spacing w:before="91" w:line="230" w:lineRule="auto"/>
        <w:ind w:right="1015" w:firstLine="0"/>
        <w:rPr>
          <w:sz w:val="20"/>
        </w:rPr>
      </w:pPr>
      <w:r w:rsidRPr="00EA04AF">
        <w:rPr>
          <w:sz w:val="20"/>
        </w:rPr>
        <w:lastRenderedPageBreak/>
        <w:t>оценивать положительные и негативные последствия глобальных изменений климата для отдельных регионов и</w:t>
      </w:r>
      <w:r w:rsidRPr="00EA04AF">
        <w:rPr>
          <w:spacing w:val="-1"/>
          <w:sz w:val="20"/>
        </w:rPr>
        <w:t xml:space="preserve"> </w:t>
      </w:r>
      <w:r w:rsidRPr="00EA04AF">
        <w:rPr>
          <w:sz w:val="20"/>
        </w:rPr>
        <w:t>стран;</w:t>
      </w:r>
    </w:p>
    <w:p w:rsidR="00CD4114" w:rsidRPr="00EA04AF" w:rsidRDefault="002654B0" w:rsidP="00EA1534">
      <w:pPr>
        <w:pStyle w:val="a4"/>
        <w:numPr>
          <w:ilvl w:val="1"/>
          <w:numId w:val="98"/>
        </w:numPr>
        <w:tabs>
          <w:tab w:val="left" w:pos="1381"/>
          <w:tab w:val="left" w:pos="1382"/>
        </w:tabs>
        <w:spacing w:before="9" w:line="232" w:lineRule="auto"/>
        <w:ind w:right="1005" w:firstLine="0"/>
        <w:rPr>
          <w:sz w:val="20"/>
        </w:rPr>
      </w:pPr>
      <w:r w:rsidRPr="00EA04AF">
        <w:rPr>
          <w:sz w:val="20"/>
        </w:rPr>
        <w:t>объяснять закономерности размещения населения и хозяйства отдельных территорий в связи с природными и социально-экономическими</w:t>
      </w:r>
      <w:r w:rsidRPr="00EA04AF">
        <w:rPr>
          <w:spacing w:val="2"/>
          <w:sz w:val="20"/>
        </w:rPr>
        <w:t xml:space="preserve"> </w:t>
      </w:r>
      <w:r w:rsidRPr="00EA04AF">
        <w:rPr>
          <w:sz w:val="20"/>
        </w:rPr>
        <w:t>факторами;</w:t>
      </w:r>
    </w:p>
    <w:p w:rsidR="00CD4114" w:rsidRPr="00EA04AF" w:rsidRDefault="002654B0" w:rsidP="00EA1534">
      <w:pPr>
        <w:pStyle w:val="a4"/>
        <w:numPr>
          <w:ilvl w:val="1"/>
          <w:numId w:val="98"/>
        </w:numPr>
        <w:tabs>
          <w:tab w:val="left" w:pos="1382"/>
        </w:tabs>
        <w:spacing w:before="6" w:line="235" w:lineRule="auto"/>
        <w:ind w:right="1011" w:firstLine="0"/>
        <w:jc w:val="both"/>
        <w:rPr>
          <w:sz w:val="20"/>
        </w:rPr>
      </w:pPr>
      <w:r w:rsidRPr="00EA04AF">
        <w:rPr>
          <w:sz w:val="20"/>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w:t>
      </w:r>
      <w:r w:rsidRPr="00EA04AF">
        <w:rPr>
          <w:spacing w:val="2"/>
          <w:sz w:val="20"/>
        </w:rPr>
        <w:t xml:space="preserve"> </w:t>
      </w:r>
      <w:r w:rsidRPr="00EA04AF">
        <w:rPr>
          <w:sz w:val="20"/>
        </w:rPr>
        <w:t>системы;</w:t>
      </w:r>
    </w:p>
    <w:p w:rsidR="00CD4114" w:rsidRPr="00EA04AF" w:rsidRDefault="002654B0" w:rsidP="00EA1534">
      <w:pPr>
        <w:pStyle w:val="a4"/>
        <w:numPr>
          <w:ilvl w:val="1"/>
          <w:numId w:val="98"/>
        </w:numPr>
        <w:tabs>
          <w:tab w:val="left" w:pos="1381"/>
          <w:tab w:val="left" w:pos="1382"/>
        </w:tabs>
        <w:spacing w:before="8" w:line="232" w:lineRule="auto"/>
        <w:ind w:right="1017" w:firstLine="0"/>
        <w:rPr>
          <w:sz w:val="20"/>
        </w:rPr>
      </w:pPr>
      <w:r w:rsidRPr="00EA04AF">
        <w:rPr>
          <w:sz w:val="20"/>
        </w:rPr>
        <w:t>давать оценку и приводить примеры изменения значения границ во времени, оценивать границы с точки зрения их</w:t>
      </w:r>
      <w:r w:rsidRPr="00EA04AF">
        <w:rPr>
          <w:spacing w:val="-1"/>
          <w:sz w:val="20"/>
        </w:rPr>
        <w:t xml:space="preserve"> </w:t>
      </w:r>
      <w:r w:rsidRPr="00EA04AF">
        <w:rPr>
          <w:sz w:val="20"/>
        </w:rPr>
        <w:t>доступности;</w:t>
      </w:r>
    </w:p>
    <w:p w:rsidR="00CD4114" w:rsidRPr="00EA04AF" w:rsidRDefault="002654B0" w:rsidP="00EA1534">
      <w:pPr>
        <w:pStyle w:val="a4"/>
        <w:numPr>
          <w:ilvl w:val="1"/>
          <w:numId w:val="98"/>
        </w:numPr>
        <w:tabs>
          <w:tab w:val="left" w:pos="1381"/>
          <w:tab w:val="left" w:pos="1382"/>
        </w:tabs>
        <w:spacing w:before="9" w:line="232" w:lineRule="auto"/>
        <w:ind w:right="1012" w:firstLine="0"/>
        <w:rPr>
          <w:sz w:val="20"/>
        </w:rPr>
      </w:pPr>
      <w:r w:rsidRPr="00EA04AF">
        <w:rPr>
          <w:sz w:val="20"/>
        </w:rPr>
        <w:t>делать прогнозы трансформации географических систем и комплексов в результате изменения их компонентов;</w:t>
      </w:r>
    </w:p>
    <w:p w:rsidR="00CD4114" w:rsidRPr="00EA04AF" w:rsidRDefault="002654B0" w:rsidP="00EA1534">
      <w:pPr>
        <w:pStyle w:val="a4"/>
        <w:numPr>
          <w:ilvl w:val="1"/>
          <w:numId w:val="98"/>
        </w:numPr>
        <w:tabs>
          <w:tab w:val="left" w:pos="1381"/>
          <w:tab w:val="left" w:pos="1382"/>
        </w:tabs>
        <w:spacing w:before="2" w:line="271" w:lineRule="exact"/>
        <w:ind w:left="1381"/>
        <w:rPr>
          <w:sz w:val="20"/>
        </w:rPr>
      </w:pPr>
      <w:r w:rsidRPr="00EA04AF">
        <w:rPr>
          <w:sz w:val="20"/>
        </w:rPr>
        <w:t>наносить на контурные карты основные формы</w:t>
      </w:r>
      <w:r w:rsidRPr="00EA04AF">
        <w:rPr>
          <w:spacing w:val="-4"/>
          <w:sz w:val="20"/>
        </w:rPr>
        <w:t xml:space="preserve"> </w:t>
      </w:r>
      <w:r w:rsidRPr="00EA04AF">
        <w:rPr>
          <w:sz w:val="20"/>
        </w:rPr>
        <w:t>рельефа;</w:t>
      </w:r>
    </w:p>
    <w:p w:rsidR="00CD4114" w:rsidRPr="00EA04AF" w:rsidRDefault="002654B0" w:rsidP="00EA1534">
      <w:pPr>
        <w:pStyle w:val="a4"/>
        <w:numPr>
          <w:ilvl w:val="1"/>
          <w:numId w:val="98"/>
        </w:numPr>
        <w:tabs>
          <w:tab w:val="left" w:pos="1381"/>
          <w:tab w:val="left" w:pos="1382"/>
        </w:tabs>
        <w:spacing w:line="268" w:lineRule="exact"/>
        <w:ind w:left="1381"/>
        <w:rPr>
          <w:sz w:val="20"/>
        </w:rPr>
      </w:pPr>
      <w:r w:rsidRPr="00EA04AF">
        <w:rPr>
          <w:sz w:val="20"/>
        </w:rPr>
        <w:t>давать характеристику климата своей области (края,</w:t>
      </w:r>
      <w:r w:rsidRPr="00EA04AF">
        <w:rPr>
          <w:spacing w:val="-1"/>
          <w:sz w:val="20"/>
        </w:rPr>
        <w:t xml:space="preserve"> </w:t>
      </w:r>
      <w:r w:rsidRPr="00EA04AF">
        <w:rPr>
          <w:sz w:val="20"/>
        </w:rPr>
        <w:t>республики);</w:t>
      </w:r>
    </w:p>
    <w:p w:rsidR="00CD4114" w:rsidRPr="00EA04AF" w:rsidRDefault="002654B0" w:rsidP="00EA1534">
      <w:pPr>
        <w:pStyle w:val="a4"/>
        <w:numPr>
          <w:ilvl w:val="1"/>
          <w:numId w:val="98"/>
        </w:numPr>
        <w:tabs>
          <w:tab w:val="left" w:pos="1381"/>
          <w:tab w:val="left" w:pos="1382"/>
        </w:tabs>
        <w:spacing w:line="269" w:lineRule="exact"/>
        <w:ind w:left="1381"/>
        <w:rPr>
          <w:sz w:val="20"/>
        </w:rPr>
      </w:pPr>
      <w:r w:rsidRPr="00EA04AF">
        <w:rPr>
          <w:sz w:val="20"/>
        </w:rPr>
        <w:t>показывать на карте артезианские бассейны и области распространения многолетней</w:t>
      </w:r>
      <w:r w:rsidRPr="00EA04AF">
        <w:rPr>
          <w:spacing w:val="-10"/>
          <w:sz w:val="20"/>
        </w:rPr>
        <w:t xml:space="preserve"> </w:t>
      </w:r>
      <w:r w:rsidRPr="00EA04AF">
        <w:rPr>
          <w:sz w:val="20"/>
        </w:rPr>
        <w:t>мерзлоты;</w:t>
      </w:r>
    </w:p>
    <w:p w:rsidR="00CD4114" w:rsidRPr="00EA04AF" w:rsidRDefault="002654B0" w:rsidP="00EA1534">
      <w:pPr>
        <w:pStyle w:val="a4"/>
        <w:numPr>
          <w:ilvl w:val="1"/>
          <w:numId w:val="98"/>
        </w:numPr>
        <w:tabs>
          <w:tab w:val="left" w:pos="1381"/>
          <w:tab w:val="left" w:pos="1382"/>
        </w:tabs>
        <w:spacing w:before="3" w:line="232" w:lineRule="auto"/>
        <w:ind w:right="1013" w:firstLine="0"/>
        <w:rPr>
          <w:sz w:val="20"/>
        </w:rPr>
      </w:pPr>
      <w:r w:rsidRPr="00EA04AF">
        <w:rPr>
          <w:sz w:val="20"/>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w:t>
      </w:r>
      <w:r w:rsidRPr="00EA04AF">
        <w:rPr>
          <w:spacing w:val="-4"/>
          <w:sz w:val="20"/>
        </w:rPr>
        <w:t xml:space="preserve"> </w:t>
      </w:r>
      <w:r w:rsidRPr="00EA04AF">
        <w:rPr>
          <w:sz w:val="20"/>
        </w:rPr>
        <w:t>капитала;</w:t>
      </w:r>
    </w:p>
    <w:p w:rsidR="00CD4114" w:rsidRPr="00EA04AF" w:rsidRDefault="002654B0" w:rsidP="00EA1534">
      <w:pPr>
        <w:pStyle w:val="a4"/>
        <w:numPr>
          <w:ilvl w:val="1"/>
          <w:numId w:val="98"/>
        </w:numPr>
        <w:tabs>
          <w:tab w:val="left" w:pos="1381"/>
          <w:tab w:val="left" w:pos="1382"/>
        </w:tabs>
        <w:spacing w:before="1" w:line="273" w:lineRule="exact"/>
        <w:ind w:left="1381"/>
        <w:rPr>
          <w:sz w:val="20"/>
        </w:rPr>
      </w:pPr>
      <w:r w:rsidRPr="00EA04AF">
        <w:rPr>
          <w:sz w:val="20"/>
        </w:rPr>
        <w:t>оценивать ситуацию на рынке труда и ее</w:t>
      </w:r>
      <w:r w:rsidRPr="00EA04AF">
        <w:rPr>
          <w:spacing w:val="-1"/>
          <w:sz w:val="20"/>
        </w:rPr>
        <w:t xml:space="preserve"> </w:t>
      </w:r>
      <w:r w:rsidRPr="00EA04AF">
        <w:rPr>
          <w:sz w:val="20"/>
        </w:rPr>
        <w:t>динамику;</w:t>
      </w:r>
    </w:p>
    <w:p w:rsidR="00CD4114" w:rsidRPr="00EA04AF" w:rsidRDefault="002654B0" w:rsidP="00EA1534">
      <w:pPr>
        <w:pStyle w:val="a4"/>
        <w:numPr>
          <w:ilvl w:val="1"/>
          <w:numId w:val="98"/>
        </w:numPr>
        <w:tabs>
          <w:tab w:val="left" w:pos="1381"/>
          <w:tab w:val="left" w:pos="1382"/>
        </w:tabs>
        <w:spacing w:line="268" w:lineRule="exact"/>
        <w:ind w:left="1381"/>
        <w:rPr>
          <w:sz w:val="20"/>
        </w:rPr>
      </w:pPr>
      <w:r w:rsidRPr="00EA04AF">
        <w:rPr>
          <w:sz w:val="20"/>
        </w:rPr>
        <w:t>объяснять различия в обеспеченности трудовыми ресурсами отдельных регионов</w:t>
      </w:r>
      <w:r w:rsidRPr="00EA04AF">
        <w:rPr>
          <w:spacing w:val="-7"/>
          <w:sz w:val="20"/>
        </w:rPr>
        <w:t xml:space="preserve"> </w:t>
      </w:r>
      <w:r w:rsidRPr="00EA04AF">
        <w:rPr>
          <w:sz w:val="20"/>
        </w:rPr>
        <w:t>России</w:t>
      </w:r>
    </w:p>
    <w:p w:rsidR="00CD4114" w:rsidRPr="00EA04AF" w:rsidRDefault="002654B0" w:rsidP="00EA1534">
      <w:pPr>
        <w:pStyle w:val="a4"/>
        <w:numPr>
          <w:ilvl w:val="1"/>
          <w:numId w:val="98"/>
        </w:numPr>
        <w:tabs>
          <w:tab w:val="left" w:pos="1381"/>
          <w:tab w:val="left" w:pos="1382"/>
        </w:tabs>
        <w:spacing w:before="2" w:line="232" w:lineRule="auto"/>
        <w:ind w:right="1015" w:firstLine="0"/>
        <w:rPr>
          <w:sz w:val="20"/>
        </w:rPr>
      </w:pPr>
      <w:r w:rsidRPr="00EA04AF">
        <w:rPr>
          <w:sz w:val="20"/>
        </w:rPr>
        <w:t>выдвигать и обосновывать на основе анализа комплекса источников информации гипотезы об изменении отраслевой и территориальной структуры хозяйства</w:t>
      </w:r>
      <w:r w:rsidRPr="00EA04AF">
        <w:rPr>
          <w:spacing w:val="1"/>
          <w:sz w:val="20"/>
        </w:rPr>
        <w:t xml:space="preserve"> </w:t>
      </w:r>
      <w:r w:rsidRPr="00EA04AF">
        <w:rPr>
          <w:sz w:val="20"/>
        </w:rPr>
        <w:t>страны;</w:t>
      </w:r>
    </w:p>
    <w:p w:rsidR="00CD4114" w:rsidRPr="00EA04AF" w:rsidRDefault="002654B0" w:rsidP="00EA1534">
      <w:pPr>
        <w:pStyle w:val="a4"/>
        <w:numPr>
          <w:ilvl w:val="1"/>
          <w:numId w:val="98"/>
        </w:numPr>
        <w:tabs>
          <w:tab w:val="left" w:pos="1381"/>
          <w:tab w:val="left" w:pos="1382"/>
        </w:tabs>
        <w:spacing w:before="2" w:line="272" w:lineRule="exact"/>
        <w:ind w:left="1381"/>
        <w:rPr>
          <w:sz w:val="20"/>
        </w:rPr>
      </w:pPr>
      <w:r w:rsidRPr="00EA04AF">
        <w:rPr>
          <w:sz w:val="20"/>
        </w:rPr>
        <w:t>обосновывать возможные пути решения проблем развития хозяйства России;</w:t>
      </w:r>
    </w:p>
    <w:p w:rsidR="00CD4114" w:rsidRPr="00EA04AF" w:rsidRDefault="002654B0" w:rsidP="00EA1534">
      <w:pPr>
        <w:pStyle w:val="a4"/>
        <w:numPr>
          <w:ilvl w:val="1"/>
          <w:numId w:val="98"/>
        </w:numPr>
        <w:tabs>
          <w:tab w:val="left" w:pos="1381"/>
          <w:tab w:val="left" w:pos="1382"/>
        </w:tabs>
        <w:spacing w:line="269" w:lineRule="exact"/>
        <w:ind w:left="1381"/>
        <w:rPr>
          <w:sz w:val="20"/>
        </w:rPr>
      </w:pPr>
      <w:r w:rsidRPr="00EA04AF">
        <w:rPr>
          <w:sz w:val="20"/>
        </w:rPr>
        <w:t>выбирать критерии для сравнения, сопоставления, места страны в мировой</w:t>
      </w:r>
      <w:r w:rsidRPr="00EA04AF">
        <w:rPr>
          <w:spacing w:val="-8"/>
          <w:sz w:val="20"/>
        </w:rPr>
        <w:t xml:space="preserve"> </w:t>
      </w:r>
      <w:r w:rsidRPr="00EA04AF">
        <w:rPr>
          <w:sz w:val="20"/>
        </w:rPr>
        <w:t>экономике;</w:t>
      </w:r>
    </w:p>
    <w:p w:rsidR="00CD4114" w:rsidRPr="00EA04AF" w:rsidRDefault="002654B0" w:rsidP="00EA1534">
      <w:pPr>
        <w:pStyle w:val="a4"/>
        <w:numPr>
          <w:ilvl w:val="1"/>
          <w:numId w:val="98"/>
        </w:numPr>
        <w:tabs>
          <w:tab w:val="left" w:pos="1381"/>
          <w:tab w:val="left" w:pos="1382"/>
        </w:tabs>
        <w:spacing w:line="268" w:lineRule="exact"/>
        <w:ind w:left="1381"/>
        <w:rPr>
          <w:sz w:val="20"/>
        </w:rPr>
      </w:pPr>
      <w:r w:rsidRPr="00EA04AF">
        <w:rPr>
          <w:sz w:val="20"/>
        </w:rPr>
        <w:t>объяснять возможности России в решении современных глобальных проблем</w:t>
      </w:r>
      <w:r w:rsidRPr="00EA04AF">
        <w:rPr>
          <w:spacing w:val="-5"/>
          <w:sz w:val="20"/>
        </w:rPr>
        <w:t xml:space="preserve"> </w:t>
      </w:r>
      <w:r w:rsidRPr="00EA04AF">
        <w:rPr>
          <w:sz w:val="20"/>
        </w:rPr>
        <w:t>человечества;</w:t>
      </w:r>
    </w:p>
    <w:p w:rsidR="00CD4114" w:rsidRPr="00EA04AF" w:rsidRDefault="002654B0" w:rsidP="00EA1534">
      <w:pPr>
        <w:pStyle w:val="a4"/>
        <w:numPr>
          <w:ilvl w:val="1"/>
          <w:numId w:val="98"/>
        </w:numPr>
        <w:tabs>
          <w:tab w:val="left" w:pos="1381"/>
          <w:tab w:val="left" w:pos="1382"/>
        </w:tabs>
        <w:spacing w:line="270" w:lineRule="exact"/>
        <w:ind w:left="1381"/>
        <w:rPr>
          <w:sz w:val="20"/>
        </w:rPr>
      </w:pPr>
      <w:r w:rsidRPr="00EA04AF">
        <w:rPr>
          <w:sz w:val="20"/>
        </w:rPr>
        <w:t>оценивать социально-экономическое положение и перспективы развития</w:t>
      </w:r>
      <w:r w:rsidRPr="00EA04AF">
        <w:rPr>
          <w:spacing w:val="2"/>
          <w:sz w:val="20"/>
        </w:rPr>
        <w:t xml:space="preserve"> </w:t>
      </w:r>
      <w:r w:rsidRPr="00EA04AF">
        <w:rPr>
          <w:sz w:val="20"/>
        </w:rPr>
        <w:t>России.</w:t>
      </w:r>
    </w:p>
    <w:p w:rsidR="00CD4114" w:rsidRPr="00EA04AF" w:rsidRDefault="002654B0" w:rsidP="00EA1534">
      <w:pPr>
        <w:pStyle w:val="2"/>
        <w:numPr>
          <w:ilvl w:val="3"/>
          <w:numId w:val="89"/>
        </w:numPr>
        <w:tabs>
          <w:tab w:val="left" w:pos="1515"/>
        </w:tabs>
        <w:spacing w:line="229" w:lineRule="exact"/>
        <w:ind w:left="1514" w:hanging="700"/>
        <w:jc w:val="left"/>
      </w:pPr>
      <w:bookmarkStart w:id="11" w:name="_TOC_250052"/>
      <w:bookmarkEnd w:id="11"/>
      <w:r w:rsidRPr="00EA04AF">
        <w:t>Математика</w:t>
      </w:r>
    </w:p>
    <w:p w:rsidR="00CD4114" w:rsidRPr="00EA04AF" w:rsidRDefault="002654B0">
      <w:pPr>
        <w:ind w:left="814"/>
        <w:rPr>
          <w:b/>
          <w:sz w:val="20"/>
        </w:rPr>
      </w:pPr>
      <w:r w:rsidRPr="00EA04AF">
        <w:rPr>
          <w:b/>
          <w:sz w:val="20"/>
        </w:rPr>
        <w:t>Выпускник научится в 5-6 классах (для использования в повседневной жизни и обеспечения возможности успешного продолжения образования на базовом уровне)</w:t>
      </w:r>
    </w:p>
    <w:p w:rsidR="00CD4114" w:rsidRPr="00EA04AF" w:rsidRDefault="002654B0" w:rsidP="00EA1534">
      <w:pPr>
        <w:pStyle w:val="a4"/>
        <w:numPr>
          <w:ilvl w:val="0"/>
          <w:numId w:val="84"/>
        </w:numPr>
        <w:tabs>
          <w:tab w:val="left" w:pos="1381"/>
          <w:tab w:val="left" w:pos="1382"/>
        </w:tabs>
        <w:spacing w:line="285" w:lineRule="exact"/>
        <w:ind w:firstLine="0"/>
        <w:rPr>
          <w:sz w:val="20"/>
        </w:rPr>
      </w:pPr>
      <w:r w:rsidRPr="00EA04AF">
        <w:rPr>
          <w:sz w:val="20"/>
        </w:rPr>
        <w:t>Оперировать на базовом уровне понятиями: множество, элемент множества, подмножество,</w:t>
      </w:r>
      <w:r w:rsidRPr="00EA04AF">
        <w:rPr>
          <w:spacing w:val="-16"/>
          <w:sz w:val="20"/>
        </w:rPr>
        <w:t xml:space="preserve"> </w:t>
      </w:r>
      <w:r w:rsidRPr="00EA04AF">
        <w:rPr>
          <w:sz w:val="20"/>
        </w:rPr>
        <w:t>принадлежность;</w:t>
      </w:r>
    </w:p>
    <w:p w:rsidR="00CD4114" w:rsidRPr="00EA04AF" w:rsidRDefault="002654B0" w:rsidP="00EA1534">
      <w:pPr>
        <w:pStyle w:val="a4"/>
        <w:numPr>
          <w:ilvl w:val="0"/>
          <w:numId w:val="84"/>
        </w:numPr>
        <w:tabs>
          <w:tab w:val="left" w:pos="1381"/>
          <w:tab w:val="left" w:pos="1382"/>
        </w:tabs>
        <w:spacing w:line="285" w:lineRule="exact"/>
        <w:ind w:firstLine="0"/>
        <w:rPr>
          <w:sz w:val="20"/>
        </w:rPr>
      </w:pPr>
      <w:r w:rsidRPr="00EA04AF">
        <w:rPr>
          <w:sz w:val="20"/>
        </w:rPr>
        <w:t>задавать множества перечислением их</w:t>
      </w:r>
      <w:r w:rsidRPr="00EA04AF">
        <w:rPr>
          <w:spacing w:val="1"/>
          <w:sz w:val="20"/>
        </w:rPr>
        <w:t xml:space="preserve"> </w:t>
      </w:r>
      <w:r w:rsidRPr="00EA04AF">
        <w:rPr>
          <w:sz w:val="20"/>
        </w:rPr>
        <w:t>элементов;</w:t>
      </w:r>
    </w:p>
    <w:p w:rsidR="00CD4114" w:rsidRPr="00EA04AF" w:rsidRDefault="002654B0" w:rsidP="00EA1534">
      <w:pPr>
        <w:pStyle w:val="a4"/>
        <w:numPr>
          <w:ilvl w:val="0"/>
          <w:numId w:val="84"/>
        </w:numPr>
        <w:tabs>
          <w:tab w:val="left" w:pos="1381"/>
          <w:tab w:val="left" w:pos="1382"/>
        </w:tabs>
        <w:spacing w:line="287" w:lineRule="exact"/>
        <w:ind w:firstLine="0"/>
        <w:rPr>
          <w:sz w:val="20"/>
        </w:rPr>
      </w:pPr>
      <w:r w:rsidRPr="00EA04AF">
        <w:rPr>
          <w:sz w:val="20"/>
        </w:rPr>
        <w:t>находить пересечение, объединение, подмножество в простейших</w:t>
      </w:r>
      <w:r w:rsidRPr="00EA04AF">
        <w:rPr>
          <w:spacing w:val="1"/>
          <w:sz w:val="20"/>
        </w:rPr>
        <w:t xml:space="preserve"> </w:t>
      </w:r>
      <w:r w:rsidRPr="00EA04AF">
        <w:rPr>
          <w:sz w:val="20"/>
        </w:rPr>
        <w:t>ситуациях.</w:t>
      </w:r>
    </w:p>
    <w:p w:rsidR="00CD4114" w:rsidRPr="00EA04AF" w:rsidRDefault="002654B0">
      <w:pPr>
        <w:pStyle w:val="2"/>
        <w:spacing w:line="225" w:lineRule="exact"/>
        <w:ind w:left="814"/>
      </w:pPr>
      <w:r w:rsidRPr="00EA04AF">
        <w:t>В повседневной жизни и при изучении других предметов:</w:t>
      </w:r>
    </w:p>
    <w:p w:rsidR="00CD4114" w:rsidRPr="00EA04AF" w:rsidRDefault="002654B0" w:rsidP="00EA1534">
      <w:pPr>
        <w:pStyle w:val="a4"/>
        <w:numPr>
          <w:ilvl w:val="0"/>
          <w:numId w:val="84"/>
        </w:numPr>
        <w:tabs>
          <w:tab w:val="left" w:pos="1381"/>
          <w:tab w:val="left" w:pos="1382"/>
        </w:tabs>
        <w:spacing w:line="290" w:lineRule="exact"/>
        <w:ind w:firstLine="0"/>
        <w:rPr>
          <w:sz w:val="20"/>
        </w:rPr>
      </w:pPr>
      <w:r w:rsidRPr="00EA04AF">
        <w:rPr>
          <w:sz w:val="20"/>
        </w:rPr>
        <w:t>распознавать логически некорректные высказывания.</w:t>
      </w:r>
    </w:p>
    <w:p w:rsidR="00CD4114" w:rsidRPr="00EA04AF" w:rsidRDefault="002654B0">
      <w:pPr>
        <w:pStyle w:val="2"/>
        <w:spacing w:line="226" w:lineRule="exact"/>
        <w:ind w:left="814"/>
      </w:pPr>
      <w:r w:rsidRPr="00EA04AF">
        <w:t>Числа</w:t>
      </w:r>
    </w:p>
    <w:p w:rsidR="00CD4114" w:rsidRPr="00EA04AF" w:rsidRDefault="002654B0" w:rsidP="00EA1534">
      <w:pPr>
        <w:pStyle w:val="a4"/>
        <w:numPr>
          <w:ilvl w:val="0"/>
          <w:numId w:val="84"/>
        </w:numPr>
        <w:tabs>
          <w:tab w:val="left" w:pos="1381"/>
          <w:tab w:val="left" w:pos="1382"/>
        </w:tabs>
        <w:spacing w:before="11" w:line="228" w:lineRule="auto"/>
        <w:ind w:right="348" w:firstLine="0"/>
        <w:rPr>
          <w:sz w:val="20"/>
        </w:rPr>
      </w:pPr>
      <w:r w:rsidRPr="00EA04AF">
        <w:rPr>
          <w:sz w:val="20"/>
        </w:rPr>
        <w:t>Оперировать на базовом уровне понятиями: натуральное число, целое число, обыкновенная дробь, десятичная дробь, смешанное число, рациональное</w:t>
      </w:r>
      <w:r w:rsidRPr="00EA04AF">
        <w:rPr>
          <w:spacing w:val="-1"/>
          <w:sz w:val="20"/>
        </w:rPr>
        <w:t xml:space="preserve"> </w:t>
      </w:r>
      <w:r w:rsidRPr="00EA04AF">
        <w:rPr>
          <w:sz w:val="20"/>
        </w:rPr>
        <w:t>число;</w:t>
      </w:r>
    </w:p>
    <w:p w:rsidR="00CD4114" w:rsidRPr="00EA04AF" w:rsidRDefault="002654B0" w:rsidP="00EA1534">
      <w:pPr>
        <w:pStyle w:val="a4"/>
        <w:numPr>
          <w:ilvl w:val="0"/>
          <w:numId w:val="84"/>
        </w:numPr>
        <w:tabs>
          <w:tab w:val="left" w:pos="1381"/>
          <w:tab w:val="left" w:pos="1382"/>
        </w:tabs>
        <w:spacing w:before="3" w:line="290" w:lineRule="exact"/>
        <w:ind w:left="1381"/>
        <w:rPr>
          <w:sz w:val="20"/>
        </w:rPr>
      </w:pPr>
      <w:r w:rsidRPr="00EA04AF">
        <w:rPr>
          <w:sz w:val="20"/>
        </w:rPr>
        <w:t>использовать свойства чисел и правила действий с рациональными числами при выполнении</w:t>
      </w:r>
      <w:r w:rsidRPr="00EA04AF">
        <w:rPr>
          <w:spacing w:val="-24"/>
          <w:sz w:val="20"/>
        </w:rPr>
        <w:t xml:space="preserve"> </w:t>
      </w:r>
      <w:r w:rsidRPr="00EA04AF">
        <w:rPr>
          <w:sz w:val="20"/>
        </w:rPr>
        <w:t>вычислений;</w:t>
      </w:r>
    </w:p>
    <w:p w:rsidR="00CD4114" w:rsidRPr="00EA04AF" w:rsidRDefault="002654B0" w:rsidP="00EA1534">
      <w:pPr>
        <w:pStyle w:val="a4"/>
        <w:numPr>
          <w:ilvl w:val="0"/>
          <w:numId w:val="84"/>
        </w:numPr>
        <w:tabs>
          <w:tab w:val="left" w:pos="1381"/>
          <w:tab w:val="left" w:pos="1382"/>
        </w:tabs>
        <w:spacing w:line="284" w:lineRule="exact"/>
        <w:ind w:left="1381"/>
        <w:rPr>
          <w:sz w:val="20"/>
        </w:rPr>
      </w:pPr>
      <w:r w:rsidRPr="00EA04AF">
        <w:rPr>
          <w:sz w:val="20"/>
        </w:rPr>
        <w:t>использовать признаки делимости на 2, 5, 3, 9, 10 при выполнении вычислений и решении несложных</w:t>
      </w:r>
      <w:r w:rsidRPr="00EA04AF">
        <w:rPr>
          <w:spacing w:val="-27"/>
          <w:sz w:val="20"/>
        </w:rPr>
        <w:t xml:space="preserve"> </w:t>
      </w:r>
      <w:r w:rsidRPr="00EA04AF">
        <w:rPr>
          <w:sz w:val="20"/>
        </w:rPr>
        <w:t>задач;</w:t>
      </w:r>
    </w:p>
    <w:p w:rsidR="00CD4114" w:rsidRPr="00EA04AF" w:rsidRDefault="002654B0" w:rsidP="00EA1534">
      <w:pPr>
        <w:pStyle w:val="a4"/>
        <w:numPr>
          <w:ilvl w:val="0"/>
          <w:numId w:val="84"/>
        </w:numPr>
        <w:tabs>
          <w:tab w:val="left" w:pos="1381"/>
          <w:tab w:val="left" w:pos="1382"/>
        </w:tabs>
        <w:spacing w:line="284" w:lineRule="exact"/>
        <w:ind w:left="1381"/>
        <w:rPr>
          <w:sz w:val="20"/>
        </w:rPr>
      </w:pPr>
      <w:r w:rsidRPr="00EA04AF">
        <w:rPr>
          <w:sz w:val="20"/>
        </w:rPr>
        <w:t>выполнять округление рациональных чисел в соответствии с</w:t>
      </w:r>
      <w:r w:rsidRPr="00EA04AF">
        <w:rPr>
          <w:spacing w:val="-7"/>
          <w:sz w:val="20"/>
        </w:rPr>
        <w:t xml:space="preserve"> </w:t>
      </w:r>
      <w:r w:rsidRPr="00EA04AF">
        <w:rPr>
          <w:sz w:val="20"/>
        </w:rPr>
        <w:t>правилами;</w:t>
      </w:r>
    </w:p>
    <w:p w:rsidR="00CD4114" w:rsidRPr="00EA04AF" w:rsidRDefault="002654B0" w:rsidP="00EA1534">
      <w:pPr>
        <w:pStyle w:val="a4"/>
        <w:numPr>
          <w:ilvl w:val="0"/>
          <w:numId w:val="84"/>
        </w:numPr>
        <w:tabs>
          <w:tab w:val="left" w:pos="1436"/>
          <w:tab w:val="left" w:pos="1437"/>
        </w:tabs>
        <w:spacing w:line="286" w:lineRule="exact"/>
        <w:ind w:left="1436" w:hanging="622"/>
        <w:rPr>
          <w:b/>
          <w:sz w:val="20"/>
        </w:rPr>
      </w:pPr>
      <w:r w:rsidRPr="00EA04AF">
        <w:rPr>
          <w:sz w:val="20"/>
        </w:rPr>
        <w:t>сравнивать рациональные</w:t>
      </w:r>
      <w:r w:rsidRPr="00EA04AF">
        <w:rPr>
          <w:spacing w:val="-1"/>
          <w:sz w:val="20"/>
        </w:rPr>
        <w:t xml:space="preserve"> </w:t>
      </w:r>
      <w:r w:rsidRPr="00EA04AF">
        <w:rPr>
          <w:sz w:val="20"/>
        </w:rPr>
        <w:t>числа</w:t>
      </w:r>
      <w:r w:rsidRPr="00EA04AF">
        <w:rPr>
          <w:b/>
          <w:sz w:val="20"/>
        </w:rPr>
        <w:t>.</w:t>
      </w:r>
    </w:p>
    <w:p w:rsidR="00CD4114" w:rsidRPr="00EA04AF" w:rsidRDefault="002654B0">
      <w:pPr>
        <w:pStyle w:val="2"/>
        <w:spacing w:line="225" w:lineRule="exact"/>
        <w:ind w:left="956"/>
      </w:pPr>
      <w:r w:rsidRPr="00EA04AF">
        <w:t>В повседневной жизни и при изучении других предметов:</w:t>
      </w:r>
    </w:p>
    <w:p w:rsidR="00CD4114" w:rsidRPr="00EA04AF" w:rsidRDefault="002654B0" w:rsidP="00EA1534">
      <w:pPr>
        <w:pStyle w:val="a4"/>
        <w:numPr>
          <w:ilvl w:val="0"/>
          <w:numId w:val="84"/>
        </w:numPr>
        <w:tabs>
          <w:tab w:val="left" w:pos="1381"/>
          <w:tab w:val="left" w:pos="1382"/>
        </w:tabs>
        <w:spacing w:line="288" w:lineRule="exact"/>
        <w:ind w:left="1381"/>
        <w:rPr>
          <w:sz w:val="20"/>
        </w:rPr>
      </w:pPr>
      <w:r w:rsidRPr="00EA04AF">
        <w:rPr>
          <w:sz w:val="20"/>
        </w:rPr>
        <w:t>оценивать результаты вычислений при решении практических</w:t>
      </w:r>
      <w:r w:rsidRPr="00EA04AF">
        <w:rPr>
          <w:spacing w:val="-5"/>
          <w:sz w:val="20"/>
        </w:rPr>
        <w:t xml:space="preserve"> </w:t>
      </w:r>
      <w:r w:rsidRPr="00EA04AF">
        <w:rPr>
          <w:sz w:val="20"/>
        </w:rPr>
        <w:t>задач;</w:t>
      </w:r>
    </w:p>
    <w:p w:rsidR="00CD4114" w:rsidRPr="00EA04AF" w:rsidRDefault="002654B0" w:rsidP="00EA1534">
      <w:pPr>
        <w:pStyle w:val="a4"/>
        <w:numPr>
          <w:ilvl w:val="0"/>
          <w:numId w:val="84"/>
        </w:numPr>
        <w:tabs>
          <w:tab w:val="left" w:pos="1381"/>
          <w:tab w:val="left" w:pos="1382"/>
        </w:tabs>
        <w:spacing w:line="285" w:lineRule="exact"/>
        <w:ind w:left="1381"/>
        <w:rPr>
          <w:sz w:val="20"/>
        </w:rPr>
      </w:pPr>
      <w:r w:rsidRPr="00EA04AF">
        <w:rPr>
          <w:sz w:val="20"/>
        </w:rPr>
        <w:t>выполнять сравнение чисел в реальных</w:t>
      </w:r>
      <w:r w:rsidRPr="00EA04AF">
        <w:rPr>
          <w:spacing w:val="-2"/>
          <w:sz w:val="20"/>
        </w:rPr>
        <w:t xml:space="preserve"> </w:t>
      </w:r>
      <w:r w:rsidRPr="00EA04AF">
        <w:rPr>
          <w:sz w:val="20"/>
        </w:rPr>
        <w:t>ситуациях;</w:t>
      </w:r>
    </w:p>
    <w:p w:rsidR="00CD4114" w:rsidRPr="00EA04AF" w:rsidRDefault="002654B0" w:rsidP="00EA1534">
      <w:pPr>
        <w:pStyle w:val="a4"/>
        <w:numPr>
          <w:ilvl w:val="0"/>
          <w:numId w:val="84"/>
        </w:numPr>
        <w:tabs>
          <w:tab w:val="left" w:pos="1381"/>
          <w:tab w:val="left" w:pos="1382"/>
        </w:tabs>
        <w:spacing w:line="286" w:lineRule="exact"/>
        <w:ind w:left="1381"/>
        <w:rPr>
          <w:sz w:val="20"/>
        </w:rPr>
      </w:pPr>
      <w:r w:rsidRPr="00EA04AF">
        <w:rPr>
          <w:sz w:val="20"/>
        </w:rPr>
        <w:t>составлять числовые выражения при решении практических задач и задач из других учебных</w:t>
      </w:r>
      <w:r w:rsidRPr="00EA04AF">
        <w:rPr>
          <w:spacing w:val="-15"/>
          <w:sz w:val="20"/>
        </w:rPr>
        <w:t xml:space="preserve"> </w:t>
      </w:r>
      <w:r w:rsidRPr="00EA04AF">
        <w:rPr>
          <w:sz w:val="20"/>
        </w:rPr>
        <w:t>предметов.</w:t>
      </w:r>
    </w:p>
    <w:p w:rsidR="00CD4114" w:rsidRPr="00EA04AF" w:rsidRDefault="002654B0">
      <w:pPr>
        <w:pStyle w:val="2"/>
        <w:spacing w:line="226" w:lineRule="exact"/>
        <w:ind w:left="956"/>
      </w:pPr>
      <w:r w:rsidRPr="00EA04AF">
        <w:t>Статистика и теория вероятностей</w:t>
      </w:r>
    </w:p>
    <w:p w:rsidR="00CD4114" w:rsidRPr="00EA04AF" w:rsidRDefault="002654B0" w:rsidP="00EA1534">
      <w:pPr>
        <w:pStyle w:val="a4"/>
        <w:numPr>
          <w:ilvl w:val="0"/>
          <w:numId w:val="84"/>
        </w:numPr>
        <w:tabs>
          <w:tab w:val="left" w:pos="1381"/>
          <w:tab w:val="left" w:pos="1382"/>
        </w:tabs>
        <w:spacing w:line="287" w:lineRule="exact"/>
        <w:ind w:left="1381"/>
        <w:rPr>
          <w:sz w:val="20"/>
        </w:rPr>
      </w:pPr>
      <w:r w:rsidRPr="00EA04AF">
        <w:rPr>
          <w:sz w:val="20"/>
        </w:rPr>
        <w:t>Представлять данные в виде таблиц,</w:t>
      </w:r>
      <w:r w:rsidRPr="00EA04AF">
        <w:rPr>
          <w:spacing w:val="4"/>
          <w:sz w:val="20"/>
        </w:rPr>
        <w:t xml:space="preserve"> </w:t>
      </w:r>
      <w:r w:rsidRPr="00EA04AF">
        <w:rPr>
          <w:sz w:val="20"/>
        </w:rPr>
        <w:t>диаграмм,</w:t>
      </w:r>
    </w:p>
    <w:p w:rsidR="00CD4114" w:rsidRPr="00EA04AF" w:rsidRDefault="002654B0" w:rsidP="00EA1534">
      <w:pPr>
        <w:pStyle w:val="a4"/>
        <w:numPr>
          <w:ilvl w:val="0"/>
          <w:numId w:val="84"/>
        </w:numPr>
        <w:tabs>
          <w:tab w:val="left" w:pos="1381"/>
          <w:tab w:val="left" w:pos="1382"/>
        </w:tabs>
        <w:spacing w:line="286" w:lineRule="exact"/>
        <w:ind w:left="1381"/>
        <w:rPr>
          <w:sz w:val="20"/>
        </w:rPr>
      </w:pPr>
      <w:r w:rsidRPr="00EA04AF">
        <w:rPr>
          <w:sz w:val="20"/>
        </w:rPr>
        <w:t>читать информацию, представленную в виде таблицы,</w:t>
      </w:r>
      <w:r w:rsidRPr="00EA04AF">
        <w:rPr>
          <w:spacing w:val="2"/>
          <w:sz w:val="20"/>
        </w:rPr>
        <w:t xml:space="preserve"> </w:t>
      </w:r>
      <w:r w:rsidRPr="00EA04AF">
        <w:rPr>
          <w:sz w:val="20"/>
        </w:rPr>
        <w:t>диаграммы.</w:t>
      </w:r>
    </w:p>
    <w:p w:rsidR="00CD4114" w:rsidRPr="00EA04AF" w:rsidRDefault="002654B0">
      <w:pPr>
        <w:pStyle w:val="2"/>
        <w:spacing w:line="226" w:lineRule="exact"/>
        <w:ind w:left="814"/>
      </w:pPr>
      <w:r w:rsidRPr="00EA04AF">
        <w:t>Текстовые задачи</w:t>
      </w:r>
    </w:p>
    <w:p w:rsidR="00CD4114" w:rsidRPr="00EA04AF" w:rsidRDefault="002654B0" w:rsidP="00EA1534">
      <w:pPr>
        <w:pStyle w:val="a4"/>
        <w:numPr>
          <w:ilvl w:val="0"/>
          <w:numId w:val="84"/>
        </w:numPr>
        <w:tabs>
          <w:tab w:val="left" w:pos="1381"/>
          <w:tab w:val="left" w:pos="1382"/>
        </w:tabs>
        <w:spacing w:line="287" w:lineRule="exact"/>
        <w:ind w:left="1381"/>
        <w:rPr>
          <w:sz w:val="20"/>
        </w:rPr>
      </w:pPr>
      <w:r w:rsidRPr="00EA04AF">
        <w:rPr>
          <w:sz w:val="20"/>
        </w:rPr>
        <w:t>Решать несложные сюжетные задачи разных типов на все арифметические</w:t>
      </w:r>
      <w:r w:rsidRPr="00EA04AF">
        <w:rPr>
          <w:spacing w:val="-5"/>
          <w:sz w:val="20"/>
        </w:rPr>
        <w:t xml:space="preserve"> </w:t>
      </w:r>
      <w:r w:rsidRPr="00EA04AF">
        <w:rPr>
          <w:sz w:val="20"/>
        </w:rPr>
        <w:t>действия;</w:t>
      </w:r>
    </w:p>
    <w:p w:rsidR="00CD4114" w:rsidRPr="00EA04AF" w:rsidRDefault="002654B0" w:rsidP="00EA1534">
      <w:pPr>
        <w:pStyle w:val="a4"/>
        <w:numPr>
          <w:ilvl w:val="0"/>
          <w:numId w:val="84"/>
        </w:numPr>
        <w:tabs>
          <w:tab w:val="left" w:pos="1381"/>
          <w:tab w:val="left" w:pos="1382"/>
        </w:tabs>
        <w:spacing w:before="5" w:line="230" w:lineRule="auto"/>
        <w:ind w:right="341" w:firstLine="0"/>
        <w:rPr>
          <w:sz w:val="20"/>
        </w:rPr>
      </w:pPr>
      <w:r w:rsidRPr="00EA04AF">
        <w:rPr>
          <w:sz w:val="20"/>
        </w:rPr>
        <w:t>строить модель условия задачи (в виде таблицы, схемы, рисунка), в которой даны значения двух из трёх взаимосвязанных величин, с целью поиска решения</w:t>
      </w:r>
      <w:r w:rsidRPr="00EA04AF">
        <w:rPr>
          <w:spacing w:val="-1"/>
          <w:sz w:val="20"/>
        </w:rPr>
        <w:t xml:space="preserve"> </w:t>
      </w:r>
      <w:r w:rsidRPr="00EA04AF">
        <w:rPr>
          <w:sz w:val="20"/>
        </w:rPr>
        <w:t>задачи;</w:t>
      </w:r>
    </w:p>
    <w:p w:rsidR="00CD4114" w:rsidRPr="00EA04AF" w:rsidRDefault="002654B0" w:rsidP="00EA1534">
      <w:pPr>
        <w:pStyle w:val="a4"/>
        <w:numPr>
          <w:ilvl w:val="0"/>
          <w:numId w:val="84"/>
        </w:numPr>
        <w:tabs>
          <w:tab w:val="left" w:pos="1381"/>
          <w:tab w:val="left" w:pos="1382"/>
        </w:tabs>
        <w:spacing w:before="15" w:line="228" w:lineRule="auto"/>
        <w:ind w:right="347" w:firstLine="0"/>
        <w:rPr>
          <w:sz w:val="20"/>
        </w:rPr>
      </w:pPr>
      <w:r w:rsidRPr="00EA04AF">
        <w:rPr>
          <w:sz w:val="20"/>
        </w:rPr>
        <w:t>осуществлять способ поиска решения задачи, в котором рассуждение строится от условия к требованию или от требования к условию;</w:t>
      </w:r>
    </w:p>
    <w:p w:rsidR="00CD4114" w:rsidRPr="00EA04AF" w:rsidRDefault="002654B0" w:rsidP="00EA1534">
      <w:pPr>
        <w:pStyle w:val="a4"/>
        <w:numPr>
          <w:ilvl w:val="0"/>
          <w:numId w:val="84"/>
        </w:numPr>
        <w:tabs>
          <w:tab w:val="left" w:pos="1381"/>
          <w:tab w:val="left" w:pos="1382"/>
        </w:tabs>
        <w:spacing w:before="4" w:line="290" w:lineRule="exact"/>
        <w:ind w:left="1381"/>
        <w:rPr>
          <w:sz w:val="20"/>
        </w:rPr>
      </w:pPr>
      <w:r w:rsidRPr="00EA04AF">
        <w:rPr>
          <w:sz w:val="20"/>
        </w:rPr>
        <w:t>составлять план решения</w:t>
      </w:r>
      <w:r w:rsidRPr="00EA04AF">
        <w:rPr>
          <w:spacing w:val="-10"/>
          <w:sz w:val="20"/>
        </w:rPr>
        <w:t xml:space="preserve"> </w:t>
      </w:r>
      <w:r w:rsidRPr="00EA04AF">
        <w:rPr>
          <w:sz w:val="20"/>
        </w:rPr>
        <w:t>задачи;</w:t>
      </w:r>
    </w:p>
    <w:p w:rsidR="00CD4114" w:rsidRPr="00EA04AF" w:rsidRDefault="002654B0" w:rsidP="00EA1534">
      <w:pPr>
        <w:pStyle w:val="a4"/>
        <w:numPr>
          <w:ilvl w:val="0"/>
          <w:numId w:val="84"/>
        </w:numPr>
        <w:tabs>
          <w:tab w:val="left" w:pos="1381"/>
          <w:tab w:val="left" w:pos="1382"/>
        </w:tabs>
        <w:spacing w:line="285" w:lineRule="exact"/>
        <w:ind w:left="1381"/>
        <w:rPr>
          <w:sz w:val="20"/>
        </w:rPr>
      </w:pPr>
      <w:r w:rsidRPr="00EA04AF">
        <w:rPr>
          <w:sz w:val="20"/>
        </w:rPr>
        <w:t>выделять этапы решения</w:t>
      </w:r>
      <w:r w:rsidRPr="00EA04AF">
        <w:rPr>
          <w:spacing w:val="-18"/>
          <w:sz w:val="20"/>
        </w:rPr>
        <w:t xml:space="preserve"> </w:t>
      </w:r>
      <w:r w:rsidRPr="00EA04AF">
        <w:rPr>
          <w:sz w:val="20"/>
        </w:rPr>
        <w:t>задачи;</w:t>
      </w:r>
    </w:p>
    <w:p w:rsidR="00CD4114" w:rsidRPr="00EA04AF" w:rsidRDefault="002654B0" w:rsidP="00EA1534">
      <w:pPr>
        <w:pStyle w:val="a4"/>
        <w:numPr>
          <w:ilvl w:val="0"/>
          <w:numId w:val="84"/>
        </w:numPr>
        <w:tabs>
          <w:tab w:val="left" w:pos="1381"/>
          <w:tab w:val="left" w:pos="1382"/>
        </w:tabs>
        <w:spacing w:line="284" w:lineRule="exact"/>
        <w:ind w:left="1381"/>
        <w:rPr>
          <w:sz w:val="20"/>
        </w:rPr>
      </w:pPr>
      <w:r w:rsidRPr="00EA04AF">
        <w:rPr>
          <w:sz w:val="20"/>
        </w:rPr>
        <w:t>интерпретировать вычислительные результаты в задаче, исследовать полученное решение</w:t>
      </w:r>
      <w:r w:rsidRPr="00EA04AF">
        <w:rPr>
          <w:spacing w:val="-8"/>
          <w:sz w:val="20"/>
        </w:rPr>
        <w:t xml:space="preserve"> </w:t>
      </w:r>
      <w:r w:rsidRPr="00EA04AF">
        <w:rPr>
          <w:sz w:val="20"/>
        </w:rPr>
        <w:t>задачи;</w:t>
      </w:r>
    </w:p>
    <w:p w:rsidR="00CD4114" w:rsidRPr="00EA04AF" w:rsidRDefault="002654B0" w:rsidP="00EA1534">
      <w:pPr>
        <w:pStyle w:val="a4"/>
        <w:numPr>
          <w:ilvl w:val="0"/>
          <w:numId w:val="84"/>
        </w:numPr>
        <w:tabs>
          <w:tab w:val="left" w:pos="1381"/>
          <w:tab w:val="left" w:pos="1382"/>
        </w:tabs>
        <w:spacing w:line="284" w:lineRule="exact"/>
        <w:ind w:left="1381"/>
        <w:rPr>
          <w:sz w:val="20"/>
        </w:rPr>
      </w:pPr>
      <w:r w:rsidRPr="00EA04AF">
        <w:rPr>
          <w:sz w:val="20"/>
        </w:rPr>
        <w:t>знать различие скоростей объекта в стоячей воде, против течения и по течению</w:t>
      </w:r>
      <w:r w:rsidRPr="00EA04AF">
        <w:rPr>
          <w:spacing w:val="-8"/>
          <w:sz w:val="20"/>
        </w:rPr>
        <w:t xml:space="preserve"> </w:t>
      </w:r>
      <w:r w:rsidRPr="00EA04AF">
        <w:rPr>
          <w:sz w:val="20"/>
        </w:rPr>
        <w:t>реки;</w:t>
      </w:r>
    </w:p>
    <w:p w:rsidR="00CD4114" w:rsidRPr="00EA04AF" w:rsidRDefault="002654B0" w:rsidP="00EA1534">
      <w:pPr>
        <w:pStyle w:val="a4"/>
        <w:numPr>
          <w:ilvl w:val="0"/>
          <w:numId w:val="84"/>
        </w:numPr>
        <w:tabs>
          <w:tab w:val="left" w:pos="1381"/>
          <w:tab w:val="left" w:pos="1382"/>
        </w:tabs>
        <w:spacing w:line="289" w:lineRule="exact"/>
        <w:ind w:left="1381"/>
        <w:rPr>
          <w:sz w:val="20"/>
        </w:rPr>
      </w:pPr>
      <w:r w:rsidRPr="00EA04AF">
        <w:rPr>
          <w:sz w:val="20"/>
        </w:rPr>
        <w:t>решать задачи на нахождение части числа и числа по его</w:t>
      </w:r>
      <w:r w:rsidRPr="00EA04AF">
        <w:rPr>
          <w:spacing w:val="2"/>
          <w:sz w:val="20"/>
        </w:rPr>
        <w:t xml:space="preserve"> </w:t>
      </w:r>
      <w:r w:rsidRPr="00EA04AF">
        <w:rPr>
          <w:sz w:val="20"/>
        </w:rPr>
        <w:t>части;</w:t>
      </w:r>
    </w:p>
    <w:p w:rsidR="00CD4114" w:rsidRPr="00EA04AF" w:rsidRDefault="002654B0">
      <w:pPr>
        <w:pStyle w:val="1"/>
        <w:spacing w:before="215"/>
      </w:pPr>
      <w:r w:rsidRPr="00EA04AF">
        <w:t>38</w:t>
      </w:r>
    </w:p>
    <w:p w:rsidR="00CD4114" w:rsidRPr="00EA04AF" w:rsidRDefault="00CD4114">
      <w:p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0"/>
          <w:numId w:val="84"/>
        </w:numPr>
        <w:tabs>
          <w:tab w:val="left" w:pos="1381"/>
          <w:tab w:val="left" w:pos="1382"/>
        </w:tabs>
        <w:spacing w:before="94" w:line="228" w:lineRule="auto"/>
        <w:ind w:right="348" w:firstLine="0"/>
        <w:rPr>
          <w:sz w:val="20"/>
        </w:rPr>
      </w:pPr>
      <w:r w:rsidRPr="00EA04AF">
        <w:rPr>
          <w:sz w:val="20"/>
        </w:rPr>
        <w:lastRenderedPageBreak/>
        <w:t>решать задачи разных типов (на работу, на покупки, на движение), связывающих три величины, выделять эти величины и отношения между</w:t>
      </w:r>
      <w:r w:rsidRPr="00EA04AF">
        <w:rPr>
          <w:spacing w:val="-4"/>
          <w:sz w:val="20"/>
        </w:rPr>
        <w:t xml:space="preserve"> </w:t>
      </w:r>
      <w:r w:rsidRPr="00EA04AF">
        <w:rPr>
          <w:sz w:val="20"/>
        </w:rPr>
        <w:t>ними;</w:t>
      </w:r>
    </w:p>
    <w:p w:rsidR="00CD4114" w:rsidRPr="00EA04AF" w:rsidRDefault="002654B0" w:rsidP="00EA1534">
      <w:pPr>
        <w:pStyle w:val="a4"/>
        <w:numPr>
          <w:ilvl w:val="0"/>
          <w:numId w:val="84"/>
        </w:numPr>
        <w:tabs>
          <w:tab w:val="left" w:pos="1381"/>
          <w:tab w:val="left" w:pos="1382"/>
        </w:tabs>
        <w:spacing w:before="16" w:line="228" w:lineRule="auto"/>
        <w:ind w:right="350" w:firstLine="0"/>
        <w:rPr>
          <w:sz w:val="20"/>
        </w:rPr>
      </w:pPr>
      <w:r w:rsidRPr="00EA04AF">
        <w:rPr>
          <w:sz w:val="20"/>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w:t>
      </w:r>
      <w:r w:rsidRPr="00EA04AF">
        <w:rPr>
          <w:spacing w:val="-1"/>
          <w:sz w:val="20"/>
        </w:rPr>
        <w:t xml:space="preserve"> </w:t>
      </w:r>
      <w:r w:rsidRPr="00EA04AF">
        <w:rPr>
          <w:sz w:val="20"/>
        </w:rPr>
        <w:t>величины;</w:t>
      </w:r>
    </w:p>
    <w:p w:rsidR="00CD4114" w:rsidRPr="00EA04AF" w:rsidRDefault="002654B0" w:rsidP="00EA1534">
      <w:pPr>
        <w:pStyle w:val="a4"/>
        <w:numPr>
          <w:ilvl w:val="0"/>
          <w:numId w:val="84"/>
        </w:numPr>
        <w:tabs>
          <w:tab w:val="left" w:pos="1436"/>
          <w:tab w:val="left" w:pos="1437"/>
        </w:tabs>
        <w:spacing w:before="4" w:line="292" w:lineRule="exact"/>
        <w:ind w:left="1436" w:hanging="622"/>
        <w:rPr>
          <w:sz w:val="20"/>
        </w:rPr>
      </w:pPr>
      <w:r w:rsidRPr="00EA04AF">
        <w:rPr>
          <w:sz w:val="20"/>
        </w:rPr>
        <w:t>решать несложные логические задачи методом</w:t>
      </w:r>
      <w:r w:rsidRPr="00EA04AF">
        <w:rPr>
          <w:spacing w:val="1"/>
          <w:sz w:val="20"/>
        </w:rPr>
        <w:t xml:space="preserve"> </w:t>
      </w:r>
      <w:r w:rsidRPr="00EA04AF">
        <w:rPr>
          <w:sz w:val="20"/>
        </w:rPr>
        <w:t>рассуждений.</w:t>
      </w:r>
    </w:p>
    <w:p w:rsidR="00CD4114" w:rsidRPr="00EA04AF" w:rsidRDefault="002654B0">
      <w:pPr>
        <w:pStyle w:val="2"/>
        <w:spacing w:line="226" w:lineRule="exact"/>
        <w:ind w:left="956"/>
      </w:pPr>
      <w:r w:rsidRPr="00EA04AF">
        <w:t>В повседневной жизни и при изучении других предметов:</w:t>
      </w:r>
    </w:p>
    <w:p w:rsidR="00CD4114" w:rsidRPr="00EA04AF" w:rsidRDefault="002654B0">
      <w:pPr>
        <w:pStyle w:val="a3"/>
        <w:spacing w:line="228" w:lineRule="exact"/>
        <w:ind w:left="956"/>
      </w:pPr>
      <w:r w:rsidRPr="00EA04AF">
        <w:t>выдвигать гипотезы о возможных предельных значениях искомых величин в задаче (делать прикидку)</w:t>
      </w:r>
    </w:p>
    <w:p w:rsidR="00CD4114" w:rsidRPr="00EA04AF" w:rsidRDefault="002654B0">
      <w:pPr>
        <w:pStyle w:val="2"/>
        <w:spacing w:before="3" w:line="240" w:lineRule="auto"/>
        <w:ind w:right="8380"/>
      </w:pPr>
      <w:r w:rsidRPr="00EA04AF">
        <w:t>Наглядная геометрия Геометрические фигуры</w:t>
      </w:r>
    </w:p>
    <w:p w:rsidR="00CD4114" w:rsidRPr="00EA04AF" w:rsidRDefault="002654B0" w:rsidP="00EA1534">
      <w:pPr>
        <w:pStyle w:val="a4"/>
        <w:numPr>
          <w:ilvl w:val="0"/>
          <w:numId w:val="84"/>
        </w:numPr>
        <w:tabs>
          <w:tab w:val="left" w:pos="1382"/>
        </w:tabs>
        <w:spacing w:before="2" w:line="235" w:lineRule="auto"/>
        <w:ind w:right="337" w:firstLine="0"/>
        <w:jc w:val="both"/>
        <w:rPr>
          <w:sz w:val="20"/>
        </w:rPr>
      </w:pPr>
      <w:r w:rsidRPr="00EA04AF">
        <w:rPr>
          <w:sz w:val="20"/>
        </w:rPr>
        <w:t>Оперировать на базовом уровне понятиями: фигура,точка, отрезок, прямая, луч, ломаная, угол, многоугольник, треугольник и четырёхугольник, прямоугольник и квадрат, окружность и круг, прямоугольный параллелепипед, куб, шар. Изображать изучаемые фигуры от руки и с помощью линейки и</w:t>
      </w:r>
      <w:r w:rsidRPr="00EA04AF">
        <w:rPr>
          <w:spacing w:val="-4"/>
          <w:sz w:val="20"/>
        </w:rPr>
        <w:t xml:space="preserve"> </w:t>
      </w:r>
      <w:r w:rsidRPr="00EA04AF">
        <w:rPr>
          <w:sz w:val="20"/>
        </w:rPr>
        <w:t>циркуля.</w:t>
      </w:r>
    </w:p>
    <w:p w:rsidR="00CD4114" w:rsidRPr="00EA04AF" w:rsidRDefault="002654B0">
      <w:pPr>
        <w:pStyle w:val="2"/>
        <w:spacing w:before="4"/>
        <w:ind w:left="956"/>
      </w:pPr>
      <w:r w:rsidRPr="00EA04AF">
        <w:t>В повседневной жизни и при изучении других предметов:</w:t>
      </w:r>
    </w:p>
    <w:p w:rsidR="00CD4114" w:rsidRPr="00EA04AF" w:rsidRDefault="002654B0" w:rsidP="00EA1534">
      <w:pPr>
        <w:pStyle w:val="a4"/>
        <w:numPr>
          <w:ilvl w:val="0"/>
          <w:numId w:val="84"/>
        </w:numPr>
        <w:tabs>
          <w:tab w:val="left" w:pos="1382"/>
        </w:tabs>
        <w:spacing w:line="290" w:lineRule="exact"/>
        <w:ind w:left="1381"/>
        <w:jc w:val="both"/>
        <w:rPr>
          <w:sz w:val="20"/>
        </w:rPr>
      </w:pPr>
      <w:r w:rsidRPr="00EA04AF">
        <w:rPr>
          <w:sz w:val="20"/>
        </w:rPr>
        <w:t>решать практические задачи с применением простейших свойств</w:t>
      </w:r>
      <w:r w:rsidRPr="00EA04AF">
        <w:rPr>
          <w:spacing w:val="-1"/>
          <w:sz w:val="20"/>
        </w:rPr>
        <w:t xml:space="preserve"> </w:t>
      </w:r>
      <w:r w:rsidRPr="00EA04AF">
        <w:rPr>
          <w:sz w:val="20"/>
        </w:rPr>
        <w:t>фигур.</w:t>
      </w:r>
    </w:p>
    <w:p w:rsidR="00CD4114" w:rsidRPr="00EA04AF" w:rsidRDefault="002654B0">
      <w:pPr>
        <w:pStyle w:val="2"/>
        <w:spacing w:line="226" w:lineRule="exact"/>
      </w:pPr>
      <w:r w:rsidRPr="00EA04AF">
        <w:t>Измерения и вычисления</w:t>
      </w:r>
    </w:p>
    <w:p w:rsidR="00CD4114" w:rsidRPr="00EA04AF" w:rsidRDefault="002654B0" w:rsidP="00EA1534">
      <w:pPr>
        <w:pStyle w:val="a4"/>
        <w:numPr>
          <w:ilvl w:val="0"/>
          <w:numId w:val="84"/>
        </w:numPr>
        <w:tabs>
          <w:tab w:val="left" w:pos="1382"/>
        </w:tabs>
        <w:spacing w:line="287" w:lineRule="exact"/>
        <w:ind w:left="1381"/>
        <w:jc w:val="both"/>
        <w:rPr>
          <w:sz w:val="20"/>
        </w:rPr>
      </w:pPr>
      <w:r w:rsidRPr="00EA04AF">
        <w:rPr>
          <w:sz w:val="20"/>
        </w:rPr>
        <w:t>выполнять измерение длин, расстояний, величин углов, с помощью инструментов для измерений длин и</w:t>
      </w:r>
      <w:r w:rsidRPr="00EA04AF">
        <w:rPr>
          <w:spacing w:val="-30"/>
          <w:sz w:val="20"/>
        </w:rPr>
        <w:t xml:space="preserve"> </w:t>
      </w:r>
      <w:r w:rsidRPr="00EA04AF">
        <w:rPr>
          <w:sz w:val="20"/>
        </w:rPr>
        <w:t>углов;</w:t>
      </w:r>
    </w:p>
    <w:p w:rsidR="00CD4114" w:rsidRPr="00EA04AF" w:rsidRDefault="002654B0" w:rsidP="00EA1534">
      <w:pPr>
        <w:pStyle w:val="a4"/>
        <w:numPr>
          <w:ilvl w:val="0"/>
          <w:numId w:val="84"/>
        </w:numPr>
        <w:tabs>
          <w:tab w:val="left" w:pos="1382"/>
        </w:tabs>
        <w:spacing w:line="287" w:lineRule="exact"/>
        <w:ind w:left="1381"/>
        <w:jc w:val="both"/>
        <w:rPr>
          <w:sz w:val="20"/>
        </w:rPr>
      </w:pPr>
      <w:r w:rsidRPr="00EA04AF">
        <w:rPr>
          <w:sz w:val="20"/>
        </w:rPr>
        <w:t>вычислять площади прямоугольников.</w:t>
      </w:r>
    </w:p>
    <w:p w:rsidR="00CD4114" w:rsidRPr="00EA04AF" w:rsidRDefault="002654B0">
      <w:pPr>
        <w:pStyle w:val="2"/>
        <w:spacing w:line="226" w:lineRule="exact"/>
      </w:pPr>
      <w:r w:rsidRPr="00EA04AF">
        <w:t>В повседневной жизни и при изучении других предметов:</w:t>
      </w:r>
    </w:p>
    <w:p w:rsidR="00CD4114" w:rsidRPr="00EA04AF" w:rsidRDefault="002654B0" w:rsidP="00EA1534">
      <w:pPr>
        <w:pStyle w:val="a4"/>
        <w:numPr>
          <w:ilvl w:val="0"/>
          <w:numId w:val="84"/>
        </w:numPr>
        <w:tabs>
          <w:tab w:val="left" w:pos="1382"/>
        </w:tabs>
        <w:spacing w:line="287" w:lineRule="exact"/>
        <w:ind w:left="1381"/>
        <w:jc w:val="both"/>
        <w:rPr>
          <w:sz w:val="20"/>
        </w:rPr>
      </w:pPr>
      <w:r w:rsidRPr="00EA04AF">
        <w:rPr>
          <w:sz w:val="20"/>
        </w:rPr>
        <w:t>вычислять расстояния на местности в стандартных ситуациях, площади</w:t>
      </w:r>
      <w:r w:rsidRPr="00EA04AF">
        <w:rPr>
          <w:spacing w:val="-10"/>
          <w:sz w:val="20"/>
        </w:rPr>
        <w:t xml:space="preserve"> </w:t>
      </w:r>
      <w:r w:rsidRPr="00EA04AF">
        <w:rPr>
          <w:sz w:val="20"/>
        </w:rPr>
        <w:t>прямоугольников;</w:t>
      </w:r>
    </w:p>
    <w:p w:rsidR="00CD4114" w:rsidRPr="00EA04AF" w:rsidRDefault="002654B0" w:rsidP="00EA1534">
      <w:pPr>
        <w:pStyle w:val="a4"/>
        <w:numPr>
          <w:ilvl w:val="0"/>
          <w:numId w:val="84"/>
        </w:numPr>
        <w:tabs>
          <w:tab w:val="left" w:pos="1382"/>
        </w:tabs>
        <w:spacing w:line="286" w:lineRule="exact"/>
        <w:ind w:left="1381"/>
        <w:jc w:val="both"/>
        <w:rPr>
          <w:sz w:val="20"/>
        </w:rPr>
      </w:pPr>
      <w:r w:rsidRPr="00EA04AF">
        <w:rPr>
          <w:sz w:val="20"/>
        </w:rPr>
        <w:t>выполнять простейшие построения и измерения на местности, необходимые в реальной</w:t>
      </w:r>
      <w:r w:rsidRPr="00EA04AF">
        <w:rPr>
          <w:spacing w:val="-7"/>
          <w:sz w:val="20"/>
        </w:rPr>
        <w:t xml:space="preserve"> </w:t>
      </w:r>
      <w:r w:rsidRPr="00EA04AF">
        <w:rPr>
          <w:sz w:val="20"/>
        </w:rPr>
        <w:t>жизни.</w:t>
      </w:r>
    </w:p>
    <w:p w:rsidR="00CD4114" w:rsidRPr="00EA04AF" w:rsidRDefault="002654B0">
      <w:pPr>
        <w:pStyle w:val="2"/>
        <w:spacing w:line="225" w:lineRule="exact"/>
      </w:pPr>
      <w:r w:rsidRPr="00EA04AF">
        <w:t>История математики</w:t>
      </w:r>
    </w:p>
    <w:p w:rsidR="00CD4114" w:rsidRPr="00EA04AF" w:rsidRDefault="002654B0" w:rsidP="00EA1534">
      <w:pPr>
        <w:pStyle w:val="a4"/>
        <w:numPr>
          <w:ilvl w:val="0"/>
          <w:numId w:val="84"/>
        </w:numPr>
        <w:tabs>
          <w:tab w:val="left" w:pos="1382"/>
        </w:tabs>
        <w:spacing w:line="287" w:lineRule="exact"/>
        <w:ind w:left="1381"/>
        <w:jc w:val="both"/>
        <w:rPr>
          <w:sz w:val="20"/>
        </w:rPr>
      </w:pPr>
      <w:r w:rsidRPr="00EA04AF">
        <w:rPr>
          <w:sz w:val="20"/>
        </w:rPr>
        <w:t>описывать отдельные выдающиеся результаты, полученные в ходе развития математики как</w:t>
      </w:r>
      <w:r w:rsidRPr="00EA04AF">
        <w:rPr>
          <w:spacing w:val="-13"/>
          <w:sz w:val="20"/>
        </w:rPr>
        <w:t xml:space="preserve"> </w:t>
      </w:r>
      <w:r w:rsidRPr="00EA04AF">
        <w:rPr>
          <w:sz w:val="20"/>
        </w:rPr>
        <w:t>науки;</w:t>
      </w:r>
    </w:p>
    <w:p w:rsidR="00CD4114" w:rsidRPr="00EA04AF" w:rsidRDefault="002654B0" w:rsidP="00EA1534">
      <w:pPr>
        <w:pStyle w:val="a4"/>
        <w:numPr>
          <w:ilvl w:val="0"/>
          <w:numId w:val="97"/>
        </w:numPr>
        <w:tabs>
          <w:tab w:val="left" w:pos="1381"/>
          <w:tab w:val="left" w:pos="1382"/>
        </w:tabs>
        <w:spacing w:line="288" w:lineRule="exact"/>
        <w:ind w:left="1381"/>
        <w:rPr>
          <w:rFonts w:ascii="Symbol" w:hAnsi="Symbol"/>
          <w:sz w:val="24"/>
        </w:rPr>
      </w:pPr>
      <w:r w:rsidRPr="00EA04AF">
        <w:rPr>
          <w:sz w:val="20"/>
        </w:rPr>
        <w:t>знать примеры математических открытий и их авторов, в связи с отечественной и всемирной</w:t>
      </w:r>
      <w:r w:rsidRPr="00EA04AF">
        <w:rPr>
          <w:spacing w:val="-16"/>
          <w:sz w:val="20"/>
        </w:rPr>
        <w:t xml:space="preserve"> </w:t>
      </w:r>
      <w:r w:rsidRPr="00EA04AF">
        <w:rPr>
          <w:sz w:val="20"/>
        </w:rPr>
        <w:t>историей.</w:t>
      </w:r>
    </w:p>
    <w:p w:rsidR="00CD4114" w:rsidRPr="00EA04AF" w:rsidRDefault="002654B0">
      <w:pPr>
        <w:pStyle w:val="2"/>
        <w:spacing w:line="237" w:lineRule="auto"/>
        <w:ind w:right="1320"/>
      </w:pPr>
      <w:r w:rsidRPr="00EA04AF">
        <w:t>Выпускник получит возможность научиться в 5-6 классах (для обеспечения возможности успешного продолжения образования на базовом и углублённом уровнях)</w:t>
      </w:r>
    </w:p>
    <w:p w:rsidR="00CD4114" w:rsidRPr="00EA04AF" w:rsidRDefault="002654B0">
      <w:pPr>
        <w:spacing w:before="1" w:line="228" w:lineRule="exact"/>
        <w:ind w:left="672"/>
        <w:rPr>
          <w:b/>
          <w:sz w:val="20"/>
        </w:rPr>
      </w:pPr>
      <w:r w:rsidRPr="00EA04AF">
        <w:rPr>
          <w:b/>
          <w:sz w:val="20"/>
        </w:rPr>
        <w:t>Элементы теории множеств и математической логики</w:t>
      </w:r>
    </w:p>
    <w:p w:rsidR="00CD4114" w:rsidRPr="00EA04AF" w:rsidRDefault="002654B0" w:rsidP="00EA1534">
      <w:pPr>
        <w:pStyle w:val="a4"/>
        <w:numPr>
          <w:ilvl w:val="0"/>
          <w:numId w:val="97"/>
        </w:numPr>
        <w:tabs>
          <w:tab w:val="left" w:pos="1381"/>
          <w:tab w:val="left" w:pos="1382"/>
        </w:tabs>
        <w:spacing w:before="8" w:line="230" w:lineRule="auto"/>
        <w:ind w:right="1016" w:firstLine="0"/>
        <w:rPr>
          <w:rFonts w:ascii="Symbol" w:hAnsi="Symbol"/>
          <w:sz w:val="24"/>
        </w:rPr>
      </w:pPr>
      <w:r w:rsidRPr="00EA04AF">
        <w:rPr>
          <w:sz w:val="20"/>
        </w:rPr>
        <w:t>Оперировать понятиями: множество, характеристики множества, элемент множества, пустое, конечное и бесконечное множество, подмножество,</w:t>
      </w:r>
      <w:r w:rsidRPr="00EA04AF">
        <w:rPr>
          <w:spacing w:val="-2"/>
          <w:sz w:val="20"/>
        </w:rPr>
        <w:t xml:space="preserve"> </w:t>
      </w:r>
      <w:r w:rsidRPr="00EA04AF">
        <w:rPr>
          <w:sz w:val="20"/>
        </w:rPr>
        <w:t>принадлежность,</w:t>
      </w:r>
    </w:p>
    <w:p w:rsidR="00CD4114" w:rsidRPr="00EA04AF" w:rsidRDefault="002654B0" w:rsidP="00EA1534">
      <w:pPr>
        <w:pStyle w:val="a4"/>
        <w:numPr>
          <w:ilvl w:val="0"/>
          <w:numId w:val="97"/>
        </w:numPr>
        <w:tabs>
          <w:tab w:val="left" w:pos="1381"/>
          <w:tab w:val="left" w:pos="1382"/>
        </w:tabs>
        <w:spacing w:before="10" w:line="230" w:lineRule="auto"/>
        <w:ind w:right="1015" w:firstLine="0"/>
        <w:rPr>
          <w:rFonts w:ascii="Symbol" w:hAnsi="Symbol"/>
          <w:sz w:val="24"/>
        </w:rPr>
      </w:pPr>
      <w:r w:rsidRPr="00EA04AF">
        <w:rPr>
          <w:sz w:val="20"/>
        </w:rPr>
        <w:t>определять принадлежность элемента множеству, объединению и пересечению множеств; задавать множество с помощью перечисления элементов, словесного</w:t>
      </w:r>
      <w:r w:rsidRPr="00EA04AF">
        <w:rPr>
          <w:spacing w:val="1"/>
          <w:sz w:val="20"/>
        </w:rPr>
        <w:t xml:space="preserve"> </w:t>
      </w:r>
      <w:r w:rsidRPr="00EA04AF">
        <w:rPr>
          <w:sz w:val="20"/>
        </w:rPr>
        <w:t>описания.</w:t>
      </w:r>
    </w:p>
    <w:p w:rsidR="00CD4114" w:rsidRPr="00EA04AF" w:rsidRDefault="002654B0">
      <w:pPr>
        <w:pStyle w:val="2"/>
        <w:spacing w:before="8"/>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1381"/>
          <w:tab w:val="left" w:pos="1382"/>
        </w:tabs>
        <w:spacing w:line="287" w:lineRule="exact"/>
        <w:ind w:left="1381"/>
        <w:rPr>
          <w:rFonts w:ascii="Symbol" w:hAnsi="Symbol"/>
          <w:sz w:val="24"/>
        </w:rPr>
      </w:pPr>
      <w:r w:rsidRPr="00EA04AF">
        <w:rPr>
          <w:sz w:val="20"/>
        </w:rPr>
        <w:t>распознавать логически некорректные</w:t>
      </w:r>
      <w:r w:rsidRPr="00EA04AF">
        <w:rPr>
          <w:spacing w:val="-2"/>
          <w:sz w:val="20"/>
        </w:rPr>
        <w:t xml:space="preserve"> </w:t>
      </w:r>
      <w:r w:rsidRPr="00EA04AF">
        <w:rPr>
          <w:sz w:val="20"/>
        </w:rPr>
        <w:t>высказывания;</w:t>
      </w:r>
    </w:p>
    <w:p w:rsidR="00CD4114" w:rsidRPr="00EA04AF" w:rsidRDefault="002654B0" w:rsidP="00EA1534">
      <w:pPr>
        <w:pStyle w:val="a4"/>
        <w:numPr>
          <w:ilvl w:val="0"/>
          <w:numId w:val="97"/>
        </w:numPr>
        <w:tabs>
          <w:tab w:val="left" w:pos="1381"/>
          <w:tab w:val="left" w:pos="1382"/>
        </w:tabs>
        <w:spacing w:line="286" w:lineRule="exact"/>
        <w:ind w:left="1381"/>
        <w:rPr>
          <w:rFonts w:ascii="Symbol" w:hAnsi="Symbol"/>
          <w:sz w:val="24"/>
        </w:rPr>
      </w:pPr>
      <w:r w:rsidRPr="00EA04AF">
        <w:rPr>
          <w:sz w:val="20"/>
        </w:rPr>
        <w:t>строить цепочки умозаключений на основе использования правил</w:t>
      </w:r>
      <w:r w:rsidRPr="00EA04AF">
        <w:rPr>
          <w:spacing w:val="-4"/>
          <w:sz w:val="20"/>
        </w:rPr>
        <w:t xml:space="preserve"> </w:t>
      </w:r>
      <w:r w:rsidRPr="00EA04AF">
        <w:rPr>
          <w:sz w:val="20"/>
        </w:rPr>
        <w:t>логики.</w:t>
      </w:r>
    </w:p>
    <w:p w:rsidR="00CD4114" w:rsidRPr="00EA04AF" w:rsidRDefault="002654B0">
      <w:pPr>
        <w:pStyle w:val="3"/>
        <w:spacing w:before="0" w:line="226" w:lineRule="exact"/>
        <w:ind w:left="672"/>
        <w:rPr>
          <w:i w:val="0"/>
        </w:rPr>
      </w:pPr>
      <w:r w:rsidRPr="00EA04AF">
        <w:rPr>
          <w:i w:val="0"/>
        </w:rPr>
        <w:t>Числа</w:t>
      </w:r>
    </w:p>
    <w:p w:rsidR="00CD4114" w:rsidRPr="00EA04AF" w:rsidRDefault="002654B0" w:rsidP="00EA1534">
      <w:pPr>
        <w:pStyle w:val="a4"/>
        <w:numPr>
          <w:ilvl w:val="0"/>
          <w:numId w:val="97"/>
        </w:numPr>
        <w:tabs>
          <w:tab w:val="left" w:pos="1382"/>
        </w:tabs>
        <w:spacing w:before="3" w:line="235" w:lineRule="auto"/>
        <w:ind w:right="1015" w:firstLine="0"/>
        <w:jc w:val="both"/>
        <w:rPr>
          <w:rFonts w:ascii="Symbol" w:hAnsi="Symbol"/>
          <w:sz w:val="24"/>
        </w:rPr>
      </w:pPr>
      <w:r w:rsidRPr="00EA04AF">
        <w:rPr>
          <w:sz w:val="20"/>
        </w:rPr>
        <w:t>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w:t>
      </w:r>
      <w:r w:rsidRPr="00EA04AF">
        <w:rPr>
          <w:spacing w:val="-10"/>
          <w:sz w:val="20"/>
        </w:rPr>
        <w:t xml:space="preserve"> </w:t>
      </w:r>
      <w:r w:rsidRPr="00EA04AF">
        <w:rPr>
          <w:sz w:val="20"/>
        </w:rPr>
        <w:t>рациональных;</w:t>
      </w:r>
    </w:p>
    <w:p w:rsidR="00CD4114" w:rsidRPr="00EA04AF" w:rsidRDefault="002654B0" w:rsidP="00EA1534">
      <w:pPr>
        <w:pStyle w:val="a4"/>
        <w:numPr>
          <w:ilvl w:val="0"/>
          <w:numId w:val="97"/>
        </w:numPr>
        <w:tabs>
          <w:tab w:val="left" w:pos="1381"/>
          <w:tab w:val="left" w:pos="1382"/>
        </w:tabs>
        <w:spacing w:line="289" w:lineRule="exact"/>
        <w:ind w:left="1381"/>
        <w:rPr>
          <w:rFonts w:ascii="Symbol" w:hAnsi="Symbol"/>
          <w:sz w:val="24"/>
        </w:rPr>
      </w:pPr>
      <w:r w:rsidRPr="00EA04AF">
        <w:rPr>
          <w:sz w:val="20"/>
        </w:rPr>
        <w:t>понимать и объяснять смысл позиционной записи натурального</w:t>
      </w:r>
      <w:r w:rsidRPr="00EA04AF">
        <w:rPr>
          <w:spacing w:val="-1"/>
          <w:sz w:val="20"/>
        </w:rPr>
        <w:t xml:space="preserve"> </w:t>
      </w:r>
      <w:r w:rsidRPr="00EA04AF">
        <w:rPr>
          <w:sz w:val="20"/>
        </w:rPr>
        <w:t>числа;</w:t>
      </w:r>
    </w:p>
    <w:p w:rsidR="00CD4114" w:rsidRPr="00EA04AF" w:rsidRDefault="002654B0" w:rsidP="00EA1534">
      <w:pPr>
        <w:pStyle w:val="a4"/>
        <w:numPr>
          <w:ilvl w:val="0"/>
          <w:numId w:val="97"/>
        </w:numPr>
        <w:tabs>
          <w:tab w:val="left" w:pos="1381"/>
          <w:tab w:val="left" w:pos="1382"/>
        </w:tabs>
        <w:spacing w:before="5" w:line="230" w:lineRule="auto"/>
        <w:ind w:right="1014" w:firstLine="0"/>
        <w:rPr>
          <w:rFonts w:ascii="Symbol" w:hAnsi="Symbol"/>
          <w:sz w:val="24"/>
        </w:rPr>
      </w:pPr>
      <w:r w:rsidRPr="00EA04AF">
        <w:rPr>
          <w:sz w:val="20"/>
        </w:rPr>
        <w:t>выполнять вычисления, в том числе с использованием приёмов рациональных вычислений, обосновывать алгоритмы выполнения</w:t>
      </w:r>
      <w:r w:rsidRPr="00EA04AF">
        <w:rPr>
          <w:spacing w:val="-1"/>
          <w:sz w:val="20"/>
        </w:rPr>
        <w:t xml:space="preserve"> </w:t>
      </w:r>
      <w:r w:rsidRPr="00EA04AF">
        <w:rPr>
          <w:sz w:val="20"/>
        </w:rPr>
        <w:t>действий;</w:t>
      </w:r>
    </w:p>
    <w:p w:rsidR="00CD4114" w:rsidRPr="00EA04AF" w:rsidRDefault="002654B0" w:rsidP="00EA1534">
      <w:pPr>
        <w:pStyle w:val="a4"/>
        <w:numPr>
          <w:ilvl w:val="0"/>
          <w:numId w:val="97"/>
        </w:numPr>
        <w:tabs>
          <w:tab w:val="left" w:pos="1381"/>
          <w:tab w:val="left" w:pos="1382"/>
        </w:tabs>
        <w:spacing w:before="15" w:line="228" w:lineRule="auto"/>
        <w:ind w:right="1013" w:firstLine="0"/>
        <w:rPr>
          <w:rFonts w:ascii="Symbol" w:hAnsi="Symbol"/>
          <w:sz w:val="24"/>
        </w:rPr>
      </w:pPr>
      <w:r w:rsidRPr="00EA04AF">
        <w:rPr>
          <w:sz w:val="20"/>
        </w:rPr>
        <w:t>использовать признаки делимости на 2, 4, 8, 5, 3, 6, 9, 10, 11, суммы и произведения чисел при выполнении вычислений и решении задач, обосновывать признаки</w:t>
      </w:r>
      <w:r w:rsidRPr="00EA04AF">
        <w:rPr>
          <w:spacing w:val="1"/>
          <w:sz w:val="20"/>
        </w:rPr>
        <w:t xml:space="preserve"> </w:t>
      </w:r>
      <w:r w:rsidRPr="00EA04AF">
        <w:rPr>
          <w:sz w:val="20"/>
        </w:rPr>
        <w:t>делимости;</w:t>
      </w:r>
    </w:p>
    <w:p w:rsidR="00CD4114" w:rsidRPr="00EA04AF" w:rsidRDefault="002654B0">
      <w:pPr>
        <w:spacing w:before="4"/>
        <w:ind w:left="672"/>
        <w:rPr>
          <w:sz w:val="20"/>
        </w:rPr>
      </w:pPr>
      <w:r w:rsidRPr="00EA04AF">
        <w:rPr>
          <w:sz w:val="20"/>
        </w:rPr>
        <w:t>выполнять округление рациональных чисел с заданной точностью;</w:t>
      </w:r>
    </w:p>
    <w:p w:rsidR="00CD4114" w:rsidRPr="00EA04AF" w:rsidRDefault="002654B0" w:rsidP="00EA1534">
      <w:pPr>
        <w:pStyle w:val="a4"/>
        <w:numPr>
          <w:ilvl w:val="0"/>
          <w:numId w:val="97"/>
        </w:numPr>
        <w:tabs>
          <w:tab w:val="left" w:pos="1381"/>
          <w:tab w:val="left" w:pos="1382"/>
        </w:tabs>
        <w:spacing w:before="1" w:line="290" w:lineRule="exact"/>
        <w:ind w:left="1381"/>
        <w:rPr>
          <w:rFonts w:ascii="Symbol" w:hAnsi="Symbol"/>
          <w:sz w:val="24"/>
        </w:rPr>
      </w:pPr>
      <w:r w:rsidRPr="00EA04AF">
        <w:rPr>
          <w:sz w:val="20"/>
        </w:rPr>
        <w:t>упорядочивать числа, записанные в виде обыкновенных и десятичных</w:t>
      </w:r>
      <w:r w:rsidRPr="00EA04AF">
        <w:rPr>
          <w:spacing w:val="4"/>
          <w:sz w:val="20"/>
        </w:rPr>
        <w:t xml:space="preserve"> </w:t>
      </w:r>
      <w:r w:rsidRPr="00EA04AF">
        <w:rPr>
          <w:sz w:val="20"/>
        </w:rPr>
        <w:t>дробей;</w:t>
      </w:r>
    </w:p>
    <w:p w:rsidR="00CD4114" w:rsidRPr="00EA04AF" w:rsidRDefault="002654B0" w:rsidP="00EA1534">
      <w:pPr>
        <w:pStyle w:val="a4"/>
        <w:numPr>
          <w:ilvl w:val="0"/>
          <w:numId w:val="97"/>
        </w:numPr>
        <w:tabs>
          <w:tab w:val="left" w:pos="1381"/>
          <w:tab w:val="left" w:pos="1382"/>
        </w:tabs>
        <w:spacing w:line="284" w:lineRule="exact"/>
        <w:ind w:left="1381"/>
        <w:rPr>
          <w:rFonts w:ascii="Symbol" w:hAnsi="Symbol"/>
          <w:sz w:val="24"/>
        </w:rPr>
      </w:pPr>
      <w:r w:rsidRPr="00EA04AF">
        <w:rPr>
          <w:sz w:val="20"/>
        </w:rPr>
        <w:t>находить НОД и НОК чисел и использовать их при решении</w:t>
      </w:r>
      <w:r w:rsidRPr="00EA04AF">
        <w:rPr>
          <w:spacing w:val="-2"/>
          <w:sz w:val="20"/>
        </w:rPr>
        <w:t xml:space="preserve"> </w:t>
      </w:r>
      <w:r w:rsidRPr="00EA04AF">
        <w:rPr>
          <w:sz w:val="20"/>
        </w:rPr>
        <w:t>зада;.</w:t>
      </w:r>
    </w:p>
    <w:p w:rsidR="00CD4114" w:rsidRPr="00EA04AF" w:rsidRDefault="002654B0" w:rsidP="00EA1534">
      <w:pPr>
        <w:pStyle w:val="a4"/>
        <w:numPr>
          <w:ilvl w:val="0"/>
          <w:numId w:val="97"/>
        </w:numPr>
        <w:tabs>
          <w:tab w:val="left" w:pos="1381"/>
          <w:tab w:val="left" w:pos="1382"/>
        </w:tabs>
        <w:spacing w:line="286" w:lineRule="exact"/>
        <w:ind w:left="1381"/>
        <w:rPr>
          <w:rFonts w:ascii="Symbol" w:hAnsi="Symbol"/>
          <w:sz w:val="24"/>
        </w:rPr>
      </w:pPr>
      <w:r w:rsidRPr="00EA04AF">
        <w:rPr>
          <w:sz w:val="20"/>
        </w:rPr>
        <w:t>оперировать понятием модуль числа, геометрическая интерпретация модуля</w:t>
      </w:r>
      <w:r w:rsidRPr="00EA04AF">
        <w:rPr>
          <w:spacing w:val="-4"/>
          <w:sz w:val="20"/>
        </w:rPr>
        <w:t xml:space="preserve"> </w:t>
      </w:r>
      <w:r w:rsidRPr="00EA04AF">
        <w:rPr>
          <w:sz w:val="20"/>
        </w:rPr>
        <w:t>числа.</w:t>
      </w:r>
    </w:p>
    <w:p w:rsidR="00CD4114" w:rsidRPr="00EA04AF" w:rsidRDefault="002654B0">
      <w:pPr>
        <w:pStyle w:val="2"/>
        <w:spacing w:line="226" w:lineRule="exact"/>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1381"/>
          <w:tab w:val="left" w:pos="1382"/>
        </w:tabs>
        <w:spacing w:before="10" w:line="228" w:lineRule="auto"/>
        <w:ind w:right="1010" w:firstLine="0"/>
        <w:rPr>
          <w:rFonts w:ascii="Symbol" w:hAnsi="Symbol"/>
          <w:sz w:val="24"/>
        </w:rPr>
      </w:pPr>
      <w:r w:rsidRPr="00EA04AF">
        <w:rPr>
          <w:sz w:val="20"/>
        </w:rPr>
        <w:t>применять правила приближенных вычислений при решении практических задач и решении задач других учебных</w:t>
      </w:r>
      <w:r w:rsidRPr="00EA04AF">
        <w:rPr>
          <w:spacing w:val="-1"/>
          <w:sz w:val="20"/>
        </w:rPr>
        <w:t xml:space="preserve"> </w:t>
      </w:r>
      <w:r w:rsidRPr="00EA04AF">
        <w:rPr>
          <w:sz w:val="20"/>
        </w:rPr>
        <w:t>предметов;</w:t>
      </w:r>
    </w:p>
    <w:p w:rsidR="00CD4114" w:rsidRPr="00EA04AF" w:rsidRDefault="002654B0" w:rsidP="00EA1534">
      <w:pPr>
        <w:pStyle w:val="a4"/>
        <w:numPr>
          <w:ilvl w:val="0"/>
          <w:numId w:val="97"/>
        </w:numPr>
        <w:tabs>
          <w:tab w:val="left" w:pos="1381"/>
          <w:tab w:val="left" w:pos="1382"/>
        </w:tabs>
        <w:spacing w:before="16" w:line="228" w:lineRule="auto"/>
        <w:ind w:right="1012" w:firstLine="0"/>
        <w:rPr>
          <w:rFonts w:ascii="Symbol" w:hAnsi="Symbol"/>
          <w:sz w:val="24"/>
        </w:rPr>
      </w:pPr>
      <w:r w:rsidRPr="00EA04AF">
        <w:rPr>
          <w:sz w:val="20"/>
        </w:rPr>
        <w:t>выполнять сравнение результатов вычислений при решении практических задач, в том числе приближенных</w:t>
      </w:r>
      <w:r w:rsidRPr="00EA04AF">
        <w:rPr>
          <w:spacing w:val="-2"/>
          <w:sz w:val="20"/>
        </w:rPr>
        <w:t xml:space="preserve"> </w:t>
      </w:r>
      <w:r w:rsidRPr="00EA04AF">
        <w:rPr>
          <w:sz w:val="20"/>
        </w:rPr>
        <w:t>вычислений;</w:t>
      </w:r>
    </w:p>
    <w:p w:rsidR="00CD4114" w:rsidRPr="00EA04AF" w:rsidRDefault="002654B0" w:rsidP="00EA1534">
      <w:pPr>
        <w:pStyle w:val="a4"/>
        <w:numPr>
          <w:ilvl w:val="0"/>
          <w:numId w:val="97"/>
        </w:numPr>
        <w:tabs>
          <w:tab w:val="left" w:pos="1381"/>
          <w:tab w:val="left" w:pos="1382"/>
        </w:tabs>
        <w:spacing w:before="13" w:line="230" w:lineRule="auto"/>
        <w:ind w:right="1013" w:firstLine="0"/>
        <w:rPr>
          <w:rFonts w:ascii="Symbol" w:hAnsi="Symbol"/>
          <w:sz w:val="24"/>
        </w:rPr>
      </w:pPr>
      <w:r w:rsidRPr="00EA04AF">
        <w:rPr>
          <w:sz w:val="20"/>
        </w:rPr>
        <w:t>составлять числовые выражения и оценивать их значения при решении практических задач и задач из других учебных</w:t>
      </w:r>
      <w:r w:rsidRPr="00EA04AF">
        <w:rPr>
          <w:spacing w:val="-1"/>
          <w:sz w:val="20"/>
        </w:rPr>
        <w:t xml:space="preserve"> </w:t>
      </w:r>
      <w:r w:rsidRPr="00EA04AF">
        <w:rPr>
          <w:sz w:val="20"/>
        </w:rPr>
        <w:t>предметов.</w:t>
      </w:r>
    </w:p>
    <w:p w:rsidR="00CD4114" w:rsidRPr="00EA04AF" w:rsidRDefault="002654B0">
      <w:pPr>
        <w:pStyle w:val="2"/>
        <w:spacing w:before="8"/>
      </w:pPr>
      <w:r w:rsidRPr="00EA04AF">
        <w:t>Уравнения и неравенства</w:t>
      </w:r>
    </w:p>
    <w:p w:rsidR="00CD4114" w:rsidRPr="00EA04AF" w:rsidRDefault="002654B0" w:rsidP="00EA1534">
      <w:pPr>
        <w:pStyle w:val="a4"/>
        <w:numPr>
          <w:ilvl w:val="0"/>
          <w:numId w:val="97"/>
        </w:numPr>
        <w:tabs>
          <w:tab w:val="left" w:pos="1381"/>
          <w:tab w:val="left" w:pos="1382"/>
        </w:tabs>
        <w:spacing w:before="10" w:line="228" w:lineRule="auto"/>
        <w:ind w:right="1013" w:firstLine="0"/>
        <w:rPr>
          <w:rFonts w:ascii="Symbol" w:hAnsi="Symbol"/>
          <w:sz w:val="24"/>
        </w:rPr>
      </w:pPr>
      <w:r w:rsidRPr="00EA04AF">
        <w:rPr>
          <w:sz w:val="20"/>
        </w:rPr>
        <w:t>Оперировать понятиями: равенство, числовое равенство, уравнение, корень уравнения, решение уравнения, числовое</w:t>
      </w:r>
      <w:r w:rsidRPr="00EA04AF">
        <w:rPr>
          <w:spacing w:val="-3"/>
          <w:sz w:val="20"/>
        </w:rPr>
        <w:t xml:space="preserve"> </w:t>
      </w:r>
      <w:r w:rsidRPr="00EA04AF">
        <w:rPr>
          <w:sz w:val="20"/>
        </w:rPr>
        <w:t>неравенство.</w:t>
      </w:r>
    </w:p>
    <w:p w:rsidR="00CD4114" w:rsidRPr="00EA04AF" w:rsidRDefault="002654B0">
      <w:pPr>
        <w:pStyle w:val="2"/>
        <w:spacing w:before="8"/>
      </w:pPr>
      <w:r w:rsidRPr="00EA04AF">
        <w:t>Статистика и теория вероятностей</w:t>
      </w:r>
    </w:p>
    <w:p w:rsidR="00CD4114" w:rsidRPr="00EA04AF" w:rsidRDefault="002654B0" w:rsidP="00EA1534">
      <w:pPr>
        <w:pStyle w:val="a4"/>
        <w:numPr>
          <w:ilvl w:val="0"/>
          <w:numId w:val="97"/>
        </w:numPr>
        <w:tabs>
          <w:tab w:val="left" w:pos="1381"/>
          <w:tab w:val="left" w:pos="1382"/>
          <w:tab w:val="left" w:pos="2745"/>
          <w:tab w:val="left" w:pos="3975"/>
          <w:tab w:val="left" w:pos="5268"/>
          <w:tab w:val="left" w:pos="5577"/>
          <w:tab w:val="left" w:pos="6553"/>
          <w:tab w:val="left" w:pos="7781"/>
          <w:tab w:val="left" w:pos="8754"/>
          <w:tab w:val="left" w:pos="9634"/>
        </w:tabs>
        <w:spacing w:before="10" w:line="228" w:lineRule="auto"/>
        <w:ind w:right="1014" w:firstLine="0"/>
        <w:rPr>
          <w:rFonts w:ascii="Symbol" w:hAnsi="Symbol"/>
          <w:sz w:val="24"/>
        </w:rPr>
      </w:pPr>
      <w:r w:rsidRPr="00EA04AF">
        <w:rPr>
          <w:sz w:val="20"/>
        </w:rPr>
        <w:t>Оперировать</w:t>
      </w:r>
      <w:r w:rsidRPr="00EA04AF">
        <w:rPr>
          <w:sz w:val="20"/>
        </w:rPr>
        <w:tab/>
        <w:t>понятиями:</w:t>
      </w:r>
      <w:r w:rsidRPr="00EA04AF">
        <w:rPr>
          <w:sz w:val="20"/>
        </w:rPr>
        <w:tab/>
        <w:t>столбчатые</w:t>
      </w:r>
      <w:r w:rsidRPr="00EA04AF">
        <w:rPr>
          <w:sz w:val="20"/>
        </w:rPr>
        <w:tab/>
        <w:t>и</w:t>
      </w:r>
      <w:r w:rsidRPr="00EA04AF">
        <w:rPr>
          <w:sz w:val="20"/>
        </w:rPr>
        <w:tab/>
        <w:t>круговые</w:t>
      </w:r>
      <w:r w:rsidRPr="00EA04AF">
        <w:rPr>
          <w:sz w:val="20"/>
        </w:rPr>
        <w:tab/>
        <w:t>диаграммы,</w:t>
      </w:r>
      <w:r w:rsidRPr="00EA04AF">
        <w:rPr>
          <w:sz w:val="20"/>
        </w:rPr>
        <w:tab/>
        <w:t>таблицы</w:t>
      </w:r>
      <w:r w:rsidRPr="00EA04AF">
        <w:rPr>
          <w:sz w:val="20"/>
        </w:rPr>
        <w:tab/>
        <w:t>данных,</w:t>
      </w:r>
      <w:r w:rsidRPr="00EA04AF">
        <w:rPr>
          <w:sz w:val="20"/>
        </w:rPr>
        <w:tab/>
      </w:r>
      <w:r w:rsidRPr="00EA04AF">
        <w:rPr>
          <w:spacing w:val="-3"/>
          <w:sz w:val="20"/>
        </w:rPr>
        <w:t xml:space="preserve">среднее </w:t>
      </w:r>
      <w:r w:rsidRPr="00EA04AF">
        <w:rPr>
          <w:sz w:val="20"/>
        </w:rPr>
        <w:t>арифметическое,</w:t>
      </w:r>
    </w:p>
    <w:p w:rsidR="00CD4114" w:rsidRPr="00EA04AF" w:rsidRDefault="002654B0" w:rsidP="00EA1534">
      <w:pPr>
        <w:pStyle w:val="a4"/>
        <w:numPr>
          <w:ilvl w:val="0"/>
          <w:numId w:val="97"/>
        </w:numPr>
        <w:tabs>
          <w:tab w:val="left" w:pos="1381"/>
          <w:tab w:val="left" w:pos="1382"/>
        </w:tabs>
        <w:spacing w:before="4"/>
        <w:ind w:left="1381"/>
        <w:rPr>
          <w:rFonts w:ascii="Symbol" w:hAnsi="Symbol"/>
          <w:sz w:val="24"/>
        </w:rPr>
      </w:pPr>
      <w:r w:rsidRPr="00EA04AF">
        <w:rPr>
          <w:sz w:val="20"/>
        </w:rPr>
        <w:t>извлекать, информацию, представленную в таблицах, на</w:t>
      </w:r>
      <w:r w:rsidRPr="00EA04AF">
        <w:rPr>
          <w:spacing w:val="-2"/>
          <w:sz w:val="20"/>
        </w:rPr>
        <w:t xml:space="preserve"> </w:t>
      </w:r>
      <w:r w:rsidRPr="00EA04AF">
        <w:rPr>
          <w:sz w:val="20"/>
        </w:rPr>
        <w:t>диаграммах;</w:t>
      </w:r>
    </w:p>
    <w:p w:rsidR="00CD4114" w:rsidRPr="00EA04AF" w:rsidRDefault="00CD4114">
      <w:pPr>
        <w:rPr>
          <w:rFonts w:ascii="Symbol" w:hAnsi="Symbol"/>
          <w:sz w:val="24"/>
        </w:r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0"/>
          <w:numId w:val="97"/>
        </w:numPr>
        <w:tabs>
          <w:tab w:val="left" w:pos="1436"/>
          <w:tab w:val="left" w:pos="1437"/>
        </w:tabs>
        <w:spacing w:before="82" w:line="291" w:lineRule="exact"/>
        <w:ind w:left="1436" w:hanging="764"/>
        <w:rPr>
          <w:rFonts w:ascii="Symbol" w:hAnsi="Symbol"/>
          <w:sz w:val="24"/>
        </w:rPr>
      </w:pPr>
      <w:r w:rsidRPr="00EA04AF">
        <w:rPr>
          <w:sz w:val="20"/>
        </w:rPr>
        <w:lastRenderedPageBreak/>
        <w:t>составлять таблицы, строить диаграммы на основе</w:t>
      </w:r>
      <w:r w:rsidRPr="00EA04AF">
        <w:rPr>
          <w:spacing w:val="-2"/>
          <w:sz w:val="20"/>
        </w:rPr>
        <w:t xml:space="preserve"> </w:t>
      </w:r>
      <w:r w:rsidRPr="00EA04AF">
        <w:rPr>
          <w:sz w:val="20"/>
        </w:rPr>
        <w:t>данных.</w:t>
      </w:r>
    </w:p>
    <w:p w:rsidR="00CD4114" w:rsidRPr="00EA04AF" w:rsidRDefault="002654B0">
      <w:pPr>
        <w:pStyle w:val="2"/>
        <w:spacing w:line="225" w:lineRule="exact"/>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1381"/>
          <w:tab w:val="left" w:pos="1382"/>
        </w:tabs>
        <w:spacing w:before="11" w:line="228" w:lineRule="auto"/>
        <w:ind w:right="1019" w:firstLine="0"/>
        <w:rPr>
          <w:rFonts w:ascii="Symbol" w:hAnsi="Symbol"/>
          <w:sz w:val="24"/>
        </w:rPr>
      </w:pPr>
      <w:r w:rsidRPr="00EA04AF">
        <w:rPr>
          <w:sz w:val="20"/>
        </w:rPr>
        <w:t>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w:t>
      </w:r>
      <w:r w:rsidRPr="00EA04AF">
        <w:rPr>
          <w:spacing w:val="-4"/>
          <w:sz w:val="20"/>
        </w:rPr>
        <w:t xml:space="preserve"> </w:t>
      </w:r>
      <w:r w:rsidRPr="00EA04AF">
        <w:rPr>
          <w:sz w:val="20"/>
        </w:rPr>
        <w:t>явлений.</w:t>
      </w:r>
    </w:p>
    <w:p w:rsidR="00CD4114" w:rsidRPr="00EA04AF" w:rsidRDefault="002654B0">
      <w:pPr>
        <w:pStyle w:val="2"/>
        <w:spacing w:before="8"/>
        <w:ind w:left="723"/>
      </w:pPr>
      <w:r w:rsidRPr="00EA04AF">
        <w:t>Текстовые задачи</w:t>
      </w:r>
    </w:p>
    <w:p w:rsidR="00CD4114" w:rsidRPr="00EA04AF" w:rsidRDefault="002654B0" w:rsidP="00EA1534">
      <w:pPr>
        <w:pStyle w:val="a4"/>
        <w:numPr>
          <w:ilvl w:val="0"/>
          <w:numId w:val="97"/>
        </w:numPr>
        <w:tabs>
          <w:tab w:val="left" w:pos="1381"/>
          <w:tab w:val="left" w:pos="1382"/>
        </w:tabs>
        <w:spacing w:line="288" w:lineRule="exact"/>
        <w:ind w:left="1381"/>
        <w:rPr>
          <w:rFonts w:ascii="Symbol" w:hAnsi="Symbol"/>
          <w:sz w:val="24"/>
        </w:rPr>
      </w:pPr>
      <w:r w:rsidRPr="00EA04AF">
        <w:rPr>
          <w:sz w:val="20"/>
        </w:rPr>
        <w:t>Решать простые и сложные задачи разных типов, а также задачи повышенной</w:t>
      </w:r>
      <w:r w:rsidRPr="00EA04AF">
        <w:rPr>
          <w:spacing w:val="-4"/>
          <w:sz w:val="20"/>
        </w:rPr>
        <w:t xml:space="preserve"> </w:t>
      </w:r>
      <w:r w:rsidRPr="00EA04AF">
        <w:rPr>
          <w:sz w:val="20"/>
        </w:rPr>
        <w:t>трудности;</w:t>
      </w:r>
    </w:p>
    <w:p w:rsidR="00CD4114" w:rsidRPr="00EA04AF" w:rsidRDefault="002654B0" w:rsidP="00EA1534">
      <w:pPr>
        <w:pStyle w:val="a4"/>
        <w:numPr>
          <w:ilvl w:val="0"/>
          <w:numId w:val="97"/>
        </w:numPr>
        <w:tabs>
          <w:tab w:val="left" w:pos="1381"/>
          <w:tab w:val="left" w:pos="1382"/>
        </w:tabs>
        <w:spacing w:before="8" w:line="228" w:lineRule="auto"/>
        <w:ind w:right="1014" w:firstLine="0"/>
        <w:rPr>
          <w:rFonts w:ascii="Symbol" w:hAnsi="Symbol"/>
          <w:sz w:val="24"/>
        </w:rPr>
      </w:pPr>
      <w:r w:rsidRPr="00EA04AF">
        <w:rPr>
          <w:sz w:val="20"/>
        </w:rPr>
        <w:t>использовать разные краткие записи как модели текстов сложных задач для построения поисковой схемы и решения</w:t>
      </w:r>
      <w:r w:rsidRPr="00EA04AF">
        <w:rPr>
          <w:spacing w:val="1"/>
          <w:sz w:val="20"/>
        </w:rPr>
        <w:t xml:space="preserve"> </w:t>
      </w:r>
      <w:r w:rsidRPr="00EA04AF">
        <w:rPr>
          <w:sz w:val="20"/>
        </w:rPr>
        <w:t>задач;</w:t>
      </w:r>
    </w:p>
    <w:p w:rsidR="00CD4114" w:rsidRPr="00EA04AF" w:rsidRDefault="002654B0" w:rsidP="00EA1534">
      <w:pPr>
        <w:pStyle w:val="a4"/>
        <w:numPr>
          <w:ilvl w:val="0"/>
          <w:numId w:val="97"/>
        </w:numPr>
        <w:tabs>
          <w:tab w:val="left" w:pos="1381"/>
          <w:tab w:val="left" w:pos="1382"/>
        </w:tabs>
        <w:spacing w:before="13" w:line="230" w:lineRule="auto"/>
        <w:ind w:right="1010" w:firstLine="0"/>
        <w:rPr>
          <w:rFonts w:ascii="Symbol" w:hAnsi="Symbol"/>
          <w:sz w:val="24"/>
        </w:rPr>
      </w:pPr>
      <w:r w:rsidRPr="00EA04AF">
        <w:rPr>
          <w:sz w:val="20"/>
        </w:rPr>
        <w:t>знать и применять оба способа поиска решения задач (от требования к условию и от условия к требованию);</w:t>
      </w:r>
    </w:p>
    <w:p w:rsidR="00CD4114" w:rsidRPr="00EA04AF" w:rsidRDefault="002654B0" w:rsidP="00EA1534">
      <w:pPr>
        <w:pStyle w:val="a4"/>
        <w:numPr>
          <w:ilvl w:val="0"/>
          <w:numId w:val="97"/>
        </w:numPr>
        <w:tabs>
          <w:tab w:val="left" w:pos="1381"/>
          <w:tab w:val="left" w:pos="1382"/>
        </w:tabs>
        <w:spacing w:before="1" w:line="290" w:lineRule="exact"/>
        <w:ind w:left="1381"/>
        <w:rPr>
          <w:rFonts w:ascii="Symbol" w:hAnsi="Symbol"/>
          <w:sz w:val="24"/>
        </w:rPr>
      </w:pPr>
      <w:r w:rsidRPr="00EA04AF">
        <w:rPr>
          <w:sz w:val="20"/>
        </w:rPr>
        <w:t>моделировать рассуждения при поиске решения задач с помощью</w:t>
      </w:r>
      <w:r w:rsidRPr="00EA04AF">
        <w:rPr>
          <w:spacing w:val="-4"/>
          <w:sz w:val="20"/>
        </w:rPr>
        <w:t xml:space="preserve"> </w:t>
      </w:r>
      <w:r w:rsidRPr="00EA04AF">
        <w:rPr>
          <w:sz w:val="20"/>
        </w:rPr>
        <w:t>граф-схемы;</w:t>
      </w:r>
    </w:p>
    <w:p w:rsidR="00CD4114" w:rsidRPr="00EA04AF" w:rsidRDefault="002654B0" w:rsidP="00EA1534">
      <w:pPr>
        <w:pStyle w:val="a4"/>
        <w:numPr>
          <w:ilvl w:val="0"/>
          <w:numId w:val="97"/>
        </w:numPr>
        <w:tabs>
          <w:tab w:val="left" w:pos="1381"/>
          <w:tab w:val="left" w:pos="1382"/>
        </w:tabs>
        <w:spacing w:line="286" w:lineRule="exact"/>
        <w:ind w:left="1381"/>
        <w:rPr>
          <w:rFonts w:ascii="Symbol" w:hAnsi="Symbol"/>
          <w:sz w:val="24"/>
        </w:rPr>
      </w:pPr>
      <w:r w:rsidRPr="00EA04AF">
        <w:rPr>
          <w:sz w:val="20"/>
        </w:rPr>
        <w:t>выделять этапы решения задачи и содержание каждого</w:t>
      </w:r>
      <w:r w:rsidRPr="00EA04AF">
        <w:rPr>
          <w:spacing w:val="1"/>
          <w:sz w:val="20"/>
        </w:rPr>
        <w:t xml:space="preserve"> </w:t>
      </w:r>
      <w:r w:rsidRPr="00EA04AF">
        <w:rPr>
          <w:sz w:val="20"/>
        </w:rPr>
        <w:t>этапа;</w:t>
      </w:r>
    </w:p>
    <w:p w:rsidR="00CD4114" w:rsidRPr="00EA04AF" w:rsidRDefault="002654B0" w:rsidP="00EA1534">
      <w:pPr>
        <w:pStyle w:val="a4"/>
        <w:numPr>
          <w:ilvl w:val="0"/>
          <w:numId w:val="97"/>
        </w:numPr>
        <w:tabs>
          <w:tab w:val="left" w:pos="1381"/>
          <w:tab w:val="left" w:pos="1382"/>
        </w:tabs>
        <w:spacing w:line="284" w:lineRule="exact"/>
        <w:ind w:left="1381"/>
        <w:rPr>
          <w:rFonts w:ascii="Symbol" w:hAnsi="Symbol"/>
          <w:sz w:val="24"/>
        </w:rPr>
      </w:pPr>
      <w:r w:rsidRPr="00EA04AF">
        <w:rPr>
          <w:sz w:val="20"/>
        </w:rPr>
        <w:t>интерпретировать вычислительные результаты в задаче, исследовать полученное решение</w:t>
      </w:r>
      <w:r w:rsidRPr="00EA04AF">
        <w:rPr>
          <w:spacing w:val="-8"/>
          <w:sz w:val="20"/>
        </w:rPr>
        <w:t xml:space="preserve"> </w:t>
      </w:r>
      <w:r w:rsidRPr="00EA04AF">
        <w:rPr>
          <w:sz w:val="20"/>
        </w:rPr>
        <w:t>задачи;</w:t>
      </w:r>
    </w:p>
    <w:p w:rsidR="00CD4114" w:rsidRPr="00EA04AF" w:rsidRDefault="002654B0" w:rsidP="00EA1534">
      <w:pPr>
        <w:pStyle w:val="a4"/>
        <w:numPr>
          <w:ilvl w:val="0"/>
          <w:numId w:val="97"/>
        </w:numPr>
        <w:tabs>
          <w:tab w:val="left" w:pos="1382"/>
        </w:tabs>
        <w:spacing w:line="235" w:lineRule="auto"/>
        <w:ind w:right="1008" w:firstLine="0"/>
        <w:jc w:val="both"/>
        <w:rPr>
          <w:rFonts w:ascii="Symbol" w:hAnsi="Symbol"/>
          <w:sz w:val="24"/>
        </w:rPr>
      </w:pPr>
      <w:r w:rsidRPr="00EA04AF">
        <w:rPr>
          <w:sz w:val="20"/>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w:t>
      </w:r>
      <w:r w:rsidRPr="00EA04AF">
        <w:rPr>
          <w:spacing w:val="-8"/>
          <w:sz w:val="20"/>
        </w:rPr>
        <w:t xml:space="preserve"> </w:t>
      </w:r>
      <w:r w:rsidRPr="00EA04AF">
        <w:rPr>
          <w:sz w:val="20"/>
        </w:rPr>
        <w:t>направлениях;</w:t>
      </w:r>
    </w:p>
    <w:p w:rsidR="00CD4114" w:rsidRPr="00EA04AF" w:rsidRDefault="002654B0" w:rsidP="00EA1534">
      <w:pPr>
        <w:pStyle w:val="a4"/>
        <w:numPr>
          <w:ilvl w:val="0"/>
          <w:numId w:val="97"/>
        </w:numPr>
        <w:tabs>
          <w:tab w:val="left" w:pos="1381"/>
          <w:tab w:val="left" w:pos="1382"/>
        </w:tabs>
        <w:spacing w:before="10" w:line="230" w:lineRule="auto"/>
        <w:ind w:right="1016" w:firstLine="0"/>
        <w:rPr>
          <w:rFonts w:ascii="Symbol" w:hAnsi="Symbol"/>
          <w:sz w:val="24"/>
        </w:rPr>
      </w:pPr>
      <w:r w:rsidRPr="00EA04AF">
        <w:rPr>
          <w:sz w:val="20"/>
        </w:rPr>
        <w:t>исследовать всевозможные ситуации при решении задач на движение по реке, рассматривать разные системы</w:t>
      </w:r>
      <w:r w:rsidRPr="00EA04AF">
        <w:rPr>
          <w:spacing w:val="-2"/>
          <w:sz w:val="20"/>
        </w:rPr>
        <w:t xml:space="preserve"> </w:t>
      </w:r>
      <w:r w:rsidRPr="00EA04AF">
        <w:rPr>
          <w:sz w:val="20"/>
        </w:rPr>
        <w:t>отсчёта;</w:t>
      </w:r>
    </w:p>
    <w:p w:rsidR="00CD4114" w:rsidRPr="00EA04AF" w:rsidRDefault="002654B0" w:rsidP="00EA1534">
      <w:pPr>
        <w:pStyle w:val="a4"/>
        <w:numPr>
          <w:ilvl w:val="0"/>
          <w:numId w:val="97"/>
        </w:numPr>
        <w:tabs>
          <w:tab w:val="left" w:pos="1381"/>
          <w:tab w:val="left" w:pos="1382"/>
        </w:tabs>
        <w:spacing w:before="3" w:line="289" w:lineRule="exact"/>
        <w:ind w:left="1381"/>
        <w:rPr>
          <w:rFonts w:ascii="Symbol" w:hAnsi="Symbol"/>
          <w:sz w:val="24"/>
        </w:rPr>
      </w:pPr>
      <w:r w:rsidRPr="00EA04AF">
        <w:rPr>
          <w:sz w:val="20"/>
        </w:rPr>
        <w:t>решать разнообразные задачи «на части»,</w:t>
      </w:r>
    </w:p>
    <w:p w:rsidR="00CD4114" w:rsidRPr="00EA04AF" w:rsidRDefault="002654B0" w:rsidP="00EA1534">
      <w:pPr>
        <w:pStyle w:val="a4"/>
        <w:numPr>
          <w:ilvl w:val="0"/>
          <w:numId w:val="97"/>
        </w:numPr>
        <w:tabs>
          <w:tab w:val="left" w:pos="1382"/>
        </w:tabs>
        <w:spacing w:line="235" w:lineRule="auto"/>
        <w:ind w:right="1013" w:firstLine="0"/>
        <w:jc w:val="both"/>
        <w:rPr>
          <w:rFonts w:ascii="Symbol" w:hAnsi="Symbol"/>
          <w:sz w:val="24"/>
        </w:rPr>
      </w:pPr>
      <w:r w:rsidRPr="00EA04AF">
        <w:rPr>
          <w:sz w:val="20"/>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 осознавать и объяснять  идентичность задач разных типов, связывающих три</w:t>
      </w:r>
    </w:p>
    <w:p w:rsidR="00CD4114" w:rsidRPr="00EA04AF" w:rsidRDefault="002654B0">
      <w:pPr>
        <w:spacing w:before="2"/>
        <w:ind w:left="672" w:right="995"/>
        <w:rPr>
          <w:sz w:val="20"/>
        </w:rPr>
      </w:pPr>
      <w:r w:rsidRPr="00EA04AF">
        <w:rPr>
          <w:sz w:val="20"/>
        </w:rPr>
        <w:t>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rsidR="00CD4114" w:rsidRPr="00EA04AF" w:rsidRDefault="002654B0">
      <w:pPr>
        <w:pStyle w:val="2"/>
        <w:spacing w:before="3"/>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1382"/>
        </w:tabs>
        <w:spacing w:before="3" w:line="235" w:lineRule="auto"/>
        <w:ind w:right="1012" w:firstLine="0"/>
        <w:jc w:val="both"/>
        <w:rPr>
          <w:rFonts w:ascii="Symbol" w:hAnsi="Symbol"/>
          <w:sz w:val="24"/>
        </w:rPr>
      </w:pPr>
      <w:r w:rsidRPr="00EA04AF">
        <w:rPr>
          <w:sz w:val="20"/>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учётом этих характеристик, в частности, при решении задач на концентрации, учитывать плотность</w:t>
      </w:r>
      <w:r w:rsidRPr="00EA04AF">
        <w:rPr>
          <w:spacing w:val="-8"/>
          <w:sz w:val="20"/>
        </w:rPr>
        <w:t xml:space="preserve"> </w:t>
      </w:r>
      <w:r w:rsidRPr="00EA04AF">
        <w:rPr>
          <w:sz w:val="20"/>
        </w:rPr>
        <w:t>вещества;</w:t>
      </w:r>
    </w:p>
    <w:p w:rsidR="00CD4114" w:rsidRPr="00EA04AF" w:rsidRDefault="002654B0" w:rsidP="00EA1534">
      <w:pPr>
        <w:pStyle w:val="a4"/>
        <w:numPr>
          <w:ilvl w:val="0"/>
          <w:numId w:val="97"/>
        </w:numPr>
        <w:tabs>
          <w:tab w:val="left" w:pos="1381"/>
          <w:tab w:val="left" w:pos="1382"/>
        </w:tabs>
        <w:spacing w:before="10" w:line="230" w:lineRule="auto"/>
        <w:ind w:right="1012" w:firstLine="0"/>
        <w:rPr>
          <w:rFonts w:ascii="Symbol" w:hAnsi="Symbol"/>
          <w:sz w:val="24"/>
        </w:rPr>
      </w:pPr>
      <w:r w:rsidRPr="00EA04AF">
        <w:rPr>
          <w:sz w:val="20"/>
        </w:rPr>
        <w:t>решать и конструировать задачи на основе рассмотрения реальных ситуаций, в которых не требуется точный вычислительный</w:t>
      </w:r>
      <w:r w:rsidRPr="00EA04AF">
        <w:rPr>
          <w:spacing w:val="2"/>
          <w:sz w:val="20"/>
        </w:rPr>
        <w:t xml:space="preserve"> </w:t>
      </w:r>
      <w:r w:rsidRPr="00EA04AF">
        <w:rPr>
          <w:sz w:val="20"/>
        </w:rPr>
        <w:t>результат;</w:t>
      </w:r>
    </w:p>
    <w:p w:rsidR="00CD4114" w:rsidRPr="00EA04AF" w:rsidRDefault="002654B0" w:rsidP="00EA1534">
      <w:pPr>
        <w:pStyle w:val="a4"/>
        <w:numPr>
          <w:ilvl w:val="0"/>
          <w:numId w:val="97"/>
        </w:numPr>
        <w:tabs>
          <w:tab w:val="left" w:pos="1381"/>
          <w:tab w:val="left" w:pos="1382"/>
        </w:tabs>
        <w:spacing w:before="4" w:line="291" w:lineRule="exact"/>
        <w:ind w:left="1381"/>
        <w:rPr>
          <w:rFonts w:ascii="Symbol" w:hAnsi="Symbol"/>
          <w:sz w:val="24"/>
        </w:rPr>
      </w:pPr>
      <w:r w:rsidRPr="00EA04AF">
        <w:rPr>
          <w:sz w:val="20"/>
        </w:rPr>
        <w:t>решать задачи на движение по реке, рассматривая разные системы</w:t>
      </w:r>
      <w:r w:rsidRPr="00EA04AF">
        <w:rPr>
          <w:spacing w:val="-7"/>
          <w:sz w:val="20"/>
        </w:rPr>
        <w:t xml:space="preserve"> </w:t>
      </w:r>
      <w:r w:rsidRPr="00EA04AF">
        <w:rPr>
          <w:sz w:val="20"/>
        </w:rPr>
        <w:t>отсчета.</w:t>
      </w:r>
    </w:p>
    <w:p w:rsidR="00CD4114" w:rsidRPr="00EA04AF" w:rsidRDefault="002654B0">
      <w:pPr>
        <w:pStyle w:val="2"/>
        <w:spacing w:line="240" w:lineRule="auto"/>
        <w:ind w:right="8380"/>
      </w:pPr>
      <w:r w:rsidRPr="00EA04AF">
        <w:t>Наглядная геометрия Геометрические фигуры</w:t>
      </w:r>
    </w:p>
    <w:p w:rsidR="00CD4114" w:rsidRPr="00EA04AF" w:rsidRDefault="002654B0" w:rsidP="00EA1534">
      <w:pPr>
        <w:pStyle w:val="a4"/>
        <w:numPr>
          <w:ilvl w:val="0"/>
          <w:numId w:val="97"/>
        </w:numPr>
        <w:tabs>
          <w:tab w:val="left" w:pos="1381"/>
          <w:tab w:val="left" w:pos="1382"/>
        </w:tabs>
        <w:spacing w:before="5" w:line="228" w:lineRule="auto"/>
        <w:ind w:right="1013" w:firstLine="0"/>
        <w:rPr>
          <w:rFonts w:ascii="Symbol" w:hAnsi="Symbol"/>
          <w:sz w:val="24"/>
        </w:rPr>
      </w:pPr>
      <w:r w:rsidRPr="00EA04AF">
        <w:rPr>
          <w:sz w:val="20"/>
        </w:rPr>
        <w:t>Извлекать, интерпретировать и преобразовывать информацию о геометрических фигурах, представленную на чертежах;</w:t>
      </w:r>
    </w:p>
    <w:p w:rsidR="00CD4114" w:rsidRPr="00EA04AF" w:rsidRDefault="002654B0" w:rsidP="00EA1534">
      <w:pPr>
        <w:pStyle w:val="a4"/>
        <w:numPr>
          <w:ilvl w:val="0"/>
          <w:numId w:val="97"/>
        </w:numPr>
        <w:tabs>
          <w:tab w:val="left" w:pos="1381"/>
          <w:tab w:val="left" w:pos="1382"/>
        </w:tabs>
        <w:spacing w:before="4" w:line="292" w:lineRule="exact"/>
        <w:ind w:left="1381"/>
        <w:rPr>
          <w:rFonts w:ascii="Symbol" w:hAnsi="Symbol"/>
          <w:sz w:val="24"/>
        </w:rPr>
      </w:pPr>
      <w:r w:rsidRPr="00EA04AF">
        <w:rPr>
          <w:sz w:val="20"/>
        </w:rPr>
        <w:t>изображать изучаемые фигуры от руки и с помощью компьютерных</w:t>
      </w:r>
      <w:r w:rsidRPr="00EA04AF">
        <w:rPr>
          <w:spacing w:val="-6"/>
          <w:sz w:val="20"/>
        </w:rPr>
        <w:t xml:space="preserve"> </w:t>
      </w:r>
      <w:r w:rsidRPr="00EA04AF">
        <w:rPr>
          <w:sz w:val="20"/>
        </w:rPr>
        <w:t>инструментов.</w:t>
      </w:r>
    </w:p>
    <w:p w:rsidR="00CD4114" w:rsidRPr="00EA04AF" w:rsidRDefault="002654B0">
      <w:pPr>
        <w:pStyle w:val="2"/>
        <w:spacing w:line="226" w:lineRule="exact"/>
      </w:pPr>
      <w:r w:rsidRPr="00EA04AF">
        <w:t>Измерения и вычисления</w:t>
      </w:r>
    </w:p>
    <w:p w:rsidR="00CD4114" w:rsidRPr="00EA04AF" w:rsidRDefault="002654B0" w:rsidP="00EA1534">
      <w:pPr>
        <w:pStyle w:val="a4"/>
        <w:numPr>
          <w:ilvl w:val="0"/>
          <w:numId w:val="97"/>
        </w:numPr>
        <w:tabs>
          <w:tab w:val="left" w:pos="1381"/>
          <w:tab w:val="left" w:pos="1382"/>
        </w:tabs>
        <w:spacing w:before="10" w:line="228" w:lineRule="auto"/>
        <w:ind w:right="1014" w:firstLine="0"/>
        <w:rPr>
          <w:rFonts w:ascii="Symbol" w:hAnsi="Symbol"/>
          <w:sz w:val="24"/>
        </w:rPr>
      </w:pPr>
      <w:r w:rsidRPr="00EA04AF">
        <w:rPr>
          <w:sz w:val="20"/>
        </w:rPr>
        <w:t>выполнять измерение длин, расстояний, величин углов, с помощью инструментов для измерений длин и углов;</w:t>
      </w:r>
    </w:p>
    <w:p w:rsidR="00CD4114" w:rsidRPr="00EA04AF" w:rsidRDefault="002654B0" w:rsidP="00EA1534">
      <w:pPr>
        <w:pStyle w:val="a4"/>
        <w:numPr>
          <w:ilvl w:val="0"/>
          <w:numId w:val="97"/>
        </w:numPr>
        <w:tabs>
          <w:tab w:val="left" w:pos="1381"/>
          <w:tab w:val="left" w:pos="1382"/>
        </w:tabs>
        <w:spacing w:before="4" w:line="292" w:lineRule="exact"/>
        <w:ind w:left="1381"/>
        <w:rPr>
          <w:rFonts w:ascii="Symbol" w:hAnsi="Symbol"/>
          <w:sz w:val="24"/>
        </w:rPr>
      </w:pPr>
      <w:r w:rsidRPr="00EA04AF">
        <w:rPr>
          <w:sz w:val="20"/>
        </w:rPr>
        <w:t>вычислять площади прямоугольников, квадратов, объёмы прямоугольных параллелепипедов,</w:t>
      </w:r>
      <w:r w:rsidRPr="00EA04AF">
        <w:rPr>
          <w:spacing w:val="-9"/>
          <w:sz w:val="20"/>
        </w:rPr>
        <w:t xml:space="preserve"> </w:t>
      </w:r>
      <w:r w:rsidRPr="00EA04AF">
        <w:rPr>
          <w:sz w:val="20"/>
        </w:rPr>
        <w:t>кубов.</w:t>
      </w:r>
    </w:p>
    <w:p w:rsidR="00CD4114" w:rsidRPr="00EA04AF" w:rsidRDefault="002654B0">
      <w:pPr>
        <w:pStyle w:val="2"/>
        <w:spacing w:line="225" w:lineRule="exact"/>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1381"/>
          <w:tab w:val="left" w:pos="1382"/>
        </w:tabs>
        <w:spacing w:before="6" w:line="230" w:lineRule="auto"/>
        <w:ind w:right="1009" w:firstLine="0"/>
        <w:rPr>
          <w:rFonts w:ascii="Symbol" w:hAnsi="Symbol"/>
          <w:sz w:val="24"/>
        </w:rPr>
      </w:pPr>
      <w:r w:rsidRPr="00EA04AF">
        <w:rPr>
          <w:sz w:val="20"/>
        </w:rPr>
        <w:t>вычислять расстояния на местности в стандартных ситуациях, площади участков прямоугольной формы, объёмы</w:t>
      </w:r>
      <w:r w:rsidRPr="00EA04AF">
        <w:rPr>
          <w:spacing w:val="-2"/>
          <w:sz w:val="20"/>
        </w:rPr>
        <w:t xml:space="preserve"> </w:t>
      </w:r>
      <w:r w:rsidRPr="00EA04AF">
        <w:rPr>
          <w:sz w:val="20"/>
        </w:rPr>
        <w:t>комнат;</w:t>
      </w:r>
    </w:p>
    <w:p w:rsidR="00CD4114" w:rsidRPr="00EA04AF" w:rsidRDefault="002654B0" w:rsidP="00EA1534">
      <w:pPr>
        <w:pStyle w:val="a4"/>
        <w:numPr>
          <w:ilvl w:val="0"/>
          <w:numId w:val="97"/>
        </w:numPr>
        <w:tabs>
          <w:tab w:val="left" w:pos="1381"/>
          <w:tab w:val="left" w:pos="1382"/>
        </w:tabs>
        <w:spacing w:before="4" w:line="289" w:lineRule="exact"/>
        <w:ind w:left="1381"/>
        <w:rPr>
          <w:rFonts w:ascii="Symbol" w:hAnsi="Symbol"/>
          <w:sz w:val="24"/>
        </w:rPr>
      </w:pPr>
      <w:r w:rsidRPr="00EA04AF">
        <w:rPr>
          <w:sz w:val="20"/>
        </w:rPr>
        <w:t>выполнять простейшие построения на местности, необходимые в реальной</w:t>
      </w:r>
      <w:r w:rsidRPr="00EA04AF">
        <w:rPr>
          <w:spacing w:val="-6"/>
          <w:sz w:val="20"/>
        </w:rPr>
        <w:t xml:space="preserve"> </w:t>
      </w:r>
      <w:r w:rsidRPr="00EA04AF">
        <w:rPr>
          <w:sz w:val="20"/>
        </w:rPr>
        <w:t>жизни;</w:t>
      </w:r>
    </w:p>
    <w:p w:rsidR="00CD4114" w:rsidRPr="00EA04AF" w:rsidRDefault="002654B0" w:rsidP="00EA1534">
      <w:pPr>
        <w:pStyle w:val="a4"/>
        <w:numPr>
          <w:ilvl w:val="0"/>
          <w:numId w:val="97"/>
        </w:numPr>
        <w:tabs>
          <w:tab w:val="left" w:pos="1381"/>
          <w:tab w:val="left" w:pos="1382"/>
        </w:tabs>
        <w:spacing w:line="286" w:lineRule="exact"/>
        <w:ind w:left="1381"/>
        <w:rPr>
          <w:rFonts w:ascii="Symbol" w:hAnsi="Symbol"/>
          <w:sz w:val="24"/>
        </w:rPr>
      </w:pPr>
      <w:r w:rsidRPr="00EA04AF">
        <w:rPr>
          <w:sz w:val="20"/>
        </w:rPr>
        <w:t>оценивать размеры реальных объектов окружающего</w:t>
      </w:r>
      <w:r w:rsidRPr="00EA04AF">
        <w:rPr>
          <w:spacing w:val="-3"/>
          <w:sz w:val="20"/>
        </w:rPr>
        <w:t xml:space="preserve"> </w:t>
      </w:r>
      <w:r w:rsidRPr="00EA04AF">
        <w:rPr>
          <w:sz w:val="20"/>
        </w:rPr>
        <w:t>мира.</w:t>
      </w:r>
    </w:p>
    <w:p w:rsidR="00CD4114" w:rsidRPr="00EA04AF" w:rsidRDefault="002654B0">
      <w:pPr>
        <w:pStyle w:val="2"/>
        <w:spacing w:line="226" w:lineRule="exact"/>
      </w:pPr>
      <w:r w:rsidRPr="00EA04AF">
        <w:t>История математики</w:t>
      </w:r>
    </w:p>
    <w:p w:rsidR="00CD4114" w:rsidRPr="00EA04AF" w:rsidRDefault="002654B0" w:rsidP="00EA1534">
      <w:pPr>
        <w:pStyle w:val="a4"/>
        <w:numPr>
          <w:ilvl w:val="0"/>
          <w:numId w:val="97"/>
        </w:numPr>
        <w:tabs>
          <w:tab w:val="left" w:pos="1381"/>
          <w:tab w:val="left" w:pos="1382"/>
        </w:tabs>
        <w:spacing w:before="10" w:line="228" w:lineRule="auto"/>
        <w:ind w:right="1013" w:firstLine="0"/>
        <w:rPr>
          <w:rFonts w:ascii="Symbol" w:hAnsi="Symbol"/>
          <w:sz w:val="24"/>
        </w:rPr>
      </w:pPr>
      <w:r w:rsidRPr="00EA04AF">
        <w:rPr>
          <w:sz w:val="20"/>
        </w:rPr>
        <w:t>Характеризовать вклад выдающихся математиков в развитие математики и иных  научных областей.</w:t>
      </w:r>
    </w:p>
    <w:p w:rsidR="00CD4114" w:rsidRPr="00EA04AF" w:rsidRDefault="002654B0">
      <w:pPr>
        <w:pStyle w:val="2"/>
        <w:spacing w:before="8" w:line="240" w:lineRule="auto"/>
        <w:ind w:right="1320" w:firstLine="50"/>
      </w:pPr>
      <w:r w:rsidRPr="00EA04AF">
        <w:t>Выпускник научится в 7-9 классах (для использования в повседневной жизни и обеспечения возможности успешного продолжения образования на базовом уровне)</w:t>
      </w:r>
    </w:p>
    <w:p w:rsidR="00CD4114" w:rsidRPr="00EA04AF" w:rsidRDefault="002654B0">
      <w:pPr>
        <w:spacing w:before="1" w:line="228" w:lineRule="exact"/>
        <w:ind w:left="672"/>
        <w:rPr>
          <w:b/>
          <w:sz w:val="20"/>
        </w:rPr>
      </w:pPr>
      <w:r w:rsidRPr="00EA04AF">
        <w:rPr>
          <w:b/>
          <w:sz w:val="20"/>
        </w:rPr>
        <w:t>Элементы теории множеств и математической логики</w:t>
      </w:r>
    </w:p>
    <w:p w:rsidR="00CD4114" w:rsidRPr="00EA04AF" w:rsidRDefault="002654B0" w:rsidP="00EA1534">
      <w:pPr>
        <w:pStyle w:val="a4"/>
        <w:numPr>
          <w:ilvl w:val="0"/>
          <w:numId w:val="97"/>
        </w:numPr>
        <w:tabs>
          <w:tab w:val="left" w:pos="957"/>
        </w:tabs>
        <w:spacing w:line="287" w:lineRule="exact"/>
        <w:ind w:left="956" w:hanging="284"/>
        <w:rPr>
          <w:rFonts w:ascii="Symbol" w:hAnsi="Symbol"/>
          <w:sz w:val="24"/>
        </w:rPr>
      </w:pPr>
      <w:r w:rsidRPr="00EA04AF">
        <w:rPr>
          <w:sz w:val="20"/>
        </w:rPr>
        <w:t>Оперировать на базовом уровне понятиями: множество, элемент множества, подмножество,</w:t>
      </w:r>
      <w:r w:rsidRPr="00EA04AF">
        <w:rPr>
          <w:spacing w:val="-11"/>
          <w:sz w:val="20"/>
        </w:rPr>
        <w:t xml:space="preserve"> </w:t>
      </w:r>
      <w:r w:rsidRPr="00EA04AF">
        <w:rPr>
          <w:sz w:val="20"/>
        </w:rPr>
        <w:t>принадлежность;</w:t>
      </w:r>
    </w:p>
    <w:p w:rsidR="00CD4114" w:rsidRPr="00EA04AF" w:rsidRDefault="002654B0" w:rsidP="00EA1534">
      <w:pPr>
        <w:pStyle w:val="a4"/>
        <w:numPr>
          <w:ilvl w:val="0"/>
          <w:numId w:val="97"/>
        </w:numPr>
        <w:tabs>
          <w:tab w:val="left" w:pos="957"/>
        </w:tabs>
        <w:spacing w:line="284" w:lineRule="exact"/>
        <w:ind w:left="956" w:hanging="284"/>
        <w:rPr>
          <w:rFonts w:ascii="Symbol" w:hAnsi="Symbol"/>
          <w:sz w:val="24"/>
        </w:rPr>
      </w:pPr>
      <w:r w:rsidRPr="00EA04AF">
        <w:rPr>
          <w:sz w:val="20"/>
        </w:rPr>
        <w:t>задавать множества перечислением их</w:t>
      </w:r>
      <w:r w:rsidRPr="00EA04AF">
        <w:rPr>
          <w:spacing w:val="1"/>
          <w:sz w:val="20"/>
        </w:rPr>
        <w:t xml:space="preserve"> </w:t>
      </w:r>
      <w:r w:rsidRPr="00EA04AF">
        <w:rPr>
          <w:sz w:val="20"/>
        </w:rPr>
        <w:t>элементов;</w:t>
      </w:r>
    </w:p>
    <w:p w:rsidR="00CD4114" w:rsidRPr="00EA04AF" w:rsidRDefault="002654B0" w:rsidP="00EA1534">
      <w:pPr>
        <w:pStyle w:val="a4"/>
        <w:numPr>
          <w:ilvl w:val="0"/>
          <w:numId w:val="97"/>
        </w:numPr>
        <w:tabs>
          <w:tab w:val="left" w:pos="957"/>
        </w:tabs>
        <w:spacing w:line="285" w:lineRule="exact"/>
        <w:ind w:left="956" w:hanging="284"/>
        <w:rPr>
          <w:rFonts w:ascii="Symbol" w:hAnsi="Symbol"/>
          <w:sz w:val="24"/>
        </w:rPr>
      </w:pPr>
      <w:r w:rsidRPr="00EA04AF">
        <w:rPr>
          <w:sz w:val="20"/>
        </w:rPr>
        <w:t>находить пересечение, объединение, подмножество в простейших</w:t>
      </w:r>
      <w:r w:rsidRPr="00EA04AF">
        <w:rPr>
          <w:spacing w:val="2"/>
          <w:sz w:val="20"/>
        </w:rPr>
        <w:t xml:space="preserve"> </w:t>
      </w:r>
      <w:r w:rsidRPr="00EA04AF">
        <w:rPr>
          <w:sz w:val="20"/>
        </w:rPr>
        <w:t>ситуациях;</w:t>
      </w:r>
    </w:p>
    <w:p w:rsidR="00CD4114" w:rsidRPr="00EA04AF" w:rsidRDefault="002654B0" w:rsidP="00EA1534">
      <w:pPr>
        <w:pStyle w:val="a4"/>
        <w:numPr>
          <w:ilvl w:val="0"/>
          <w:numId w:val="97"/>
        </w:numPr>
        <w:tabs>
          <w:tab w:val="left" w:pos="957"/>
        </w:tabs>
        <w:spacing w:line="285" w:lineRule="exact"/>
        <w:ind w:left="956" w:hanging="284"/>
        <w:rPr>
          <w:rFonts w:ascii="Symbol" w:hAnsi="Symbol"/>
          <w:sz w:val="24"/>
        </w:rPr>
      </w:pPr>
      <w:r w:rsidRPr="00EA04AF">
        <w:rPr>
          <w:sz w:val="20"/>
        </w:rPr>
        <w:t>оперировать на базовом уровне понятиями: определение, аксиома, теорема,</w:t>
      </w:r>
      <w:r w:rsidRPr="00EA04AF">
        <w:rPr>
          <w:spacing w:val="-2"/>
          <w:sz w:val="20"/>
        </w:rPr>
        <w:t xml:space="preserve"> </w:t>
      </w:r>
      <w:r w:rsidRPr="00EA04AF">
        <w:rPr>
          <w:sz w:val="20"/>
        </w:rPr>
        <w:t>доказательство;</w:t>
      </w:r>
    </w:p>
    <w:p w:rsidR="00CD4114" w:rsidRPr="00EA04AF" w:rsidRDefault="002654B0" w:rsidP="00EA1534">
      <w:pPr>
        <w:pStyle w:val="a4"/>
        <w:numPr>
          <w:ilvl w:val="0"/>
          <w:numId w:val="97"/>
        </w:numPr>
        <w:tabs>
          <w:tab w:val="left" w:pos="957"/>
        </w:tabs>
        <w:spacing w:line="286" w:lineRule="exact"/>
        <w:ind w:left="956" w:hanging="284"/>
        <w:rPr>
          <w:rFonts w:ascii="Symbol" w:hAnsi="Symbol"/>
          <w:sz w:val="24"/>
        </w:rPr>
      </w:pPr>
      <w:r w:rsidRPr="00EA04AF">
        <w:rPr>
          <w:sz w:val="20"/>
        </w:rPr>
        <w:t>приводить примеры и контрпримеры для подтвержнения своих</w:t>
      </w:r>
      <w:r w:rsidRPr="00EA04AF">
        <w:rPr>
          <w:spacing w:val="-1"/>
          <w:sz w:val="20"/>
        </w:rPr>
        <w:t xml:space="preserve"> </w:t>
      </w:r>
      <w:r w:rsidRPr="00EA04AF">
        <w:rPr>
          <w:sz w:val="20"/>
        </w:rPr>
        <w:t>высказываний.</w:t>
      </w:r>
    </w:p>
    <w:p w:rsidR="00CD4114" w:rsidRPr="00EA04AF" w:rsidRDefault="002654B0">
      <w:pPr>
        <w:pStyle w:val="2"/>
        <w:spacing w:line="224" w:lineRule="exact"/>
      </w:pPr>
      <w:r w:rsidRPr="00EA04AF">
        <w:t>В повседневной жизни и при изучении других предметов:</w:t>
      </w:r>
    </w:p>
    <w:p w:rsidR="00CD4114" w:rsidRPr="00EA04AF" w:rsidRDefault="002654B0">
      <w:pPr>
        <w:pStyle w:val="a3"/>
        <w:ind w:right="4131"/>
      </w:pPr>
      <w:r w:rsidRPr="00EA04AF">
        <w:t>использовать графическое представление множеств для описания реальных процессов и явлений, при решении задач других учебных предметов.</w:t>
      </w:r>
    </w:p>
    <w:p w:rsidR="00CD4114" w:rsidRPr="00EA04AF" w:rsidRDefault="002654B0">
      <w:pPr>
        <w:pStyle w:val="1"/>
        <w:spacing w:before="50"/>
      </w:pPr>
      <w:r w:rsidRPr="00EA04AF">
        <w:t>40</w:t>
      </w:r>
    </w:p>
    <w:p w:rsidR="00CD4114" w:rsidRPr="00EA04AF" w:rsidRDefault="00CD4114">
      <w:pPr>
        <w:sectPr w:rsidR="00CD4114" w:rsidRPr="00EA04AF">
          <w:pgSz w:w="11910" w:h="16840"/>
          <w:pgMar w:top="320" w:right="140" w:bottom="280" w:left="460" w:header="720" w:footer="720" w:gutter="0"/>
          <w:cols w:space="720"/>
        </w:sectPr>
      </w:pPr>
    </w:p>
    <w:p w:rsidR="00CD4114" w:rsidRPr="00EA04AF" w:rsidRDefault="002654B0">
      <w:pPr>
        <w:pStyle w:val="2"/>
        <w:spacing w:before="67" w:line="227" w:lineRule="exact"/>
      </w:pPr>
      <w:r w:rsidRPr="00EA04AF">
        <w:lastRenderedPageBreak/>
        <w:t>Числа</w:t>
      </w:r>
    </w:p>
    <w:p w:rsidR="00CD4114" w:rsidRPr="00EA04AF" w:rsidRDefault="002654B0" w:rsidP="00EA1534">
      <w:pPr>
        <w:pStyle w:val="a4"/>
        <w:numPr>
          <w:ilvl w:val="0"/>
          <w:numId w:val="97"/>
        </w:numPr>
        <w:tabs>
          <w:tab w:val="left" w:pos="957"/>
          <w:tab w:val="left" w:pos="2089"/>
          <w:tab w:val="left" w:pos="3505"/>
          <w:tab w:val="left" w:pos="5629"/>
          <w:tab w:val="left" w:pos="9170"/>
        </w:tabs>
        <w:spacing w:before="6" w:line="230" w:lineRule="auto"/>
        <w:ind w:left="956" w:right="472" w:hanging="284"/>
        <w:rPr>
          <w:rFonts w:ascii="Symbol" w:hAnsi="Symbol"/>
          <w:sz w:val="24"/>
        </w:rPr>
      </w:pPr>
      <w:r w:rsidRPr="00EA04AF">
        <w:rPr>
          <w:sz w:val="20"/>
        </w:rPr>
        <w:t>Оперировать на базовом уровне понятиями: натуральное число, целое</w:t>
      </w:r>
      <w:r w:rsidRPr="00EA04AF">
        <w:rPr>
          <w:spacing w:val="-31"/>
          <w:sz w:val="20"/>
        </w:rPr>
        <w:t xml:space="preserve"> </w:t>
      </w:r>
      <w:r w:rsidRPr="00EA04AF">
        <w:rPr>
          <w:sz w:val="20"/>
        </w:rPr>
        <w:t>число,</w:t>
      </w:r>
      <w:r w:rsidRPr="00EA04AF">
        <w:rPr>
          <w:spacing w:val="-4"/>
          <w:sz w:val="20"/>
        </w:rPr>
        <w:t xml:space="preserve"> </w:t>
      </w:r>
      <w:r w:rsidRPr="00EA04AF">
        <w:rPr>
          <w:sz w:val="20"/>
        </w:rPr>
        <w:t>обыкновенная</w:t>
      </w:r>
      <w:r w:rsidRPr="00EA04AF">
        <w:rPr>
          <w:sz w:val="20"/>
        </w:rPr>
        <w:tab/>
        <w:t xml:space="preserve">дробь, </w:t>
      </w:r>
      <w:r w:rsidRPr="00EA04AF">
        <w:rPr>
          <w:spacing w:val="-3"/>
          <w:sz w:val="20"/>
        </w:rPr>
        <w:t xml:space="preserve">десятичная </w:t>
      </w:r>
      <w:r w:rsidRPr="00EA04AF">
        <w:rPr>
          <w:sz w:val="20"/>
        </w:rPr>
        <w:t>дробь,</w:t>
      </w:r>
      <w:r w:rsidRPr="00EA04AF">
        <w:rPr>
          <w:sz w:val="20"/>
        </w:rPr>
        <w:tab/>
        <w:t>смешанная</w:t>
      </w:r>
      <w:r w:rsidRPr="00EA04AF">
        <w:rPr>
          <w:sz w:val="20"/>
        </w:rPr>
        <w:tab/>
        <w:t xml:space="preserve">дробь,  </w:t>
      </w:r>
      <w:r w:rsidRPr="00EA04AF">
        <w:rPr>
          <w:spacing w:val="7"/>
          <w:sz w:val="20"/>
        </w:rPr>
        <w:t xml:space="preserve"> </w:t>
      </w:r>
      <w:r w:rsidRPr="00EA04AF">
        <w:rPr>
          <w:sz w:val="20"/>
        </w:rPr>
        <w:t>рациональное</w:t>
      </w:r>
      <w:r w:rsidRPr="00EA04AF">
        <w:rPr>
          <w:sz w:val="20"/>
        </w:rPr>
        <w:tab/>
        <w:t>число, арифметический квадратный корень;</w:t>
      </w:r>
    </w:p>
    <w:p w:rsidR="00CD4114" w:rsidRPr="00EA04AF" w:rsidRDefault="002654B0" w:rsidP="00EA1534">
      <w:pPr>
        <w:pStyle w:val="a4"/>
        <w:numPr>
          <w:ilvl w:val="0"/>
          <w:numId w:val="97"/>
        </w:numPr>
        <w:tabs>
          <w:tab w:val="left" w:pos="957"/>
        </w:tabs>
        <w:spacing w:before="3" w:line="289" w:lineRule="exact"/>
        <w:ind w:left="956" w:hanging="284"/>
        <w:rPr>
          <w:rFonts w:ascii="Symbol" w:hAnsi="Symbol"/>
          <w:sz w:val="24"/>
        </w:rPr>
      </w:pPr>
      <w:r w:rsidRPr="00EA04AF">
        <w:rPr>
          <w:sz w:val="20"/>
        </w:rPr>
        <w:t>использовать свойства чисел и правила действий при выполнении</w:t>
      </w:r>
      <w:r w:rsidRPr="00EA04AF">
        <w:rPr>
          <w:spacing w:val="-8"/>
          <w:sz w:val="20"/>
        </w:rPr>
        <w:t xml:space="preserve"> </w:t>
      </w:r>
      <w:r w:rsidRPr="00EA04AF">
        <w:rPr>
          <w:sz w:val="20"/>
        </w:rPr>
        <w:t>вычислений;</w:t>
      </w:r>
    </w:p>
    <w:p w:rsidR="00CD4114" w:rsidRPr="00EA04AF" w:rsidRDefault="002654B0" w:rsidP="00EA1534">
      <w:pPr>
        <w:pStyle w:val="a4"/>
        <w:numPr>
          <w:ilvl w:val="0"/>
          <w:numId w:val="97"/>
        </w:numPr>
        <w:tabs>
          <w:tab w:val="left" w:pos="957"/>
        </w:tabs>
        <w:spacing w:line="285" w:lineRule="exact"/>
        <w:ind w:left="956" w:hanging="284"/>
        <w:rPr>
          <w:rFonts w:ascii="Symbol" w:hAnsi="Symbol"/>
          <w:sz w:val="24"/>
        </w:rPr>
      </w:pPr>
      <w:r w:rsidRPr="00EA04AF">
        <w:rPr>
          <w:sz w:val="20"/>
        </w:rPr>
        <w:t>использовать признаки делимости на 2, 5, 3, 9, 10 при выполнении вычислений и решении несложных</w:t>
      </w:r>
      <w:r w:rsidRPr="00EA04AF">
        <w:rPr>
          <w:spacing w:val="-22"/>
          <w:sz w:val="20"/>
        </w:rPr>
        <w:t xml:space="preserve"> </w:t>
      </w:r>
      <w:r w:rsidRPr="00EA04AF">
        <w:rPr>
          <w:sz w:val="20"/>
        </w:rPr>
        <w:t>задач;</w:t>
      </w:r>
    </w:p>
    <w:p w:rsidR="00CD4114" w:rsidRPr="00EA04AF" w:rsidRDefault="002654B0" w:rsidP="00EA1534">
      <w:pPr>
        <w:pStyle w:val="a4"/>
        <w:numPr>
          <w:ilvl w:val="0"/>
          <w:numId w:val="97"/>
        </w:numPr>
        <w:tabs>
          <w:tab w:val="left" w:pos="957"/>
        </w:tabs>
        <w:spacing w:line="284" w:lineRule="exact"/>
        <w:ind w:left="956" w:hanging="284"/>
        <w:rPr>
          <w:rFonts w:ascii="Symbol" w:hAnsi="Symbol"/>
          <w:sz w:val="24"/>
        </w:rPr>
      </w:pPr>
      <w:r w:rsidRPr="00EA04AF">
        <w:rPr>
          <w:sz w:val="20"/>
        </w:rPr>
        <w:t>выполнять округление рациональных чисел в соответствии с</w:t>
      </w:r>
      <w:r w:rsidRPr="00EA04AF">
        <w:rPr>
          <w:spacing w:val="-6"/>
          <w:sz w:val="20"/>
        </w:rPr>
        <w:t xml:space="preserve"> </w:t>
      </w:r>
      <w:r w:rsidRPr="00EA04AF">
        <w:rPr>
          <w:sz w:val="20"/>
        </w:rPr>
        <w:t>правилами;</w:t>
      </w:r>
    </w:p>
    <w:p w:rsidR="00CD4114" w:rsidRPr="00EA04AF" w:rsidRDefault="002654B0" w:rsidP="00EA1534">
      <w:pPr>
        <w:pStyle w:val="a4"/>
        <w:numPr>
          <w:ilvl w:val="0"/>
          <w:numId w:val="97"/>
        </w:numPr>
        <w:tabs>
          <w:tab w:val="left" w:pos="957"/>
          <w:tab w:val="left" w:pos="7754"/>
          <w:tab w:val="left" w:pos="9190"/>
          <w:tab w:val="left" w:pos="10730"/>
        </w:tabs>
        <w:spacing w:before="5" w:line="230" w:lineRule="auto"/>
        <w:ind w:right="467" w:firstLine="0"/>
        <w:rPr>
          <w:rFonts w:ascii="Symbol" w:hAnsi="Symbol"/>
          <w:sz w:val="24"/>
        </w:rPr>
      </w:pPr>
      <w:r w:rsidRPr="00EA04AF">
        <w:rPr>
          <w:sz w:val="20"/>
        </w:rPr>
        <w:t>оценивать значение квадратного корня из положительного</w:t>
      </w:r>
      <w:r w:rsidRPr="00EA04AF">
        <w:rPr>
          <w:spacing w:val="-21"/>
          <w:sz w:val="20"/>
        </w:rPr>
        <w:t xml:space="preserve"> </w:t>
      </w:r>
      <w:r w:rsidRPr="00EA04AF">
        <w:rPr>
          <w:sz w:val="20"/>
        </w:rPr>
        <w:t>целого</w:t>
      </w:r>
      <w:r w:rsidRPr="00EA04AF">
        <w:rPr>
          <w:spacing w:val="-4"/>
          <w:sz w:val="20"/>
        </w:rPr>
        <w:t xml:space="preserve"> </w:t>
      </w:r>
      <w:r w:rsidR="009710F1">
        <w:rPr>
          <w:sz w:val="20"/>
        </w:rPr>
        <w:t xml:space="preserve">числа; распознавать рациональные </w:t>
      </w:r>
      <w:r w:rsidR="009710F1">
        <w:rPr>
          <w:spacing w:val="-18"/>
          <w:sz w:val="20"/>
        </w:rPr>
        <w:t xml:space="preserve">и </w:t>
      </w:r>
      <w:r w:rsidRPr="00EA04AF">
        <w:rPr>
          <w:sz w:val="20"/>
        </w:rPr>
        <w:t>иррациональные</w:t>
      </w:r>
      <w:r w:rsidRPr="00EA04AF">
        <w:rPr>
          <w:spacing w:val="-1"/>
          <w:sz w:val="20"/>
        </w:rPr>
        <w:t xml:space="preserve"> </w:t>
      </w:r>
      <w:r w:rsidRPr="00EA04AF">
        <w:rPr>
          <w:sz w:val="20"/>
        </w:rPr>
        <w:t>числа;</w:t>
      </w:r>
    </w:p>
    <w:p w:rsidR="00CD4114" w:rsidRPr="00EA04AF" w:rsidRDefault="002654B0" w:rsidP="00EA1534">
      <w:pPr>
        <w:pStyle w:val="a4"/>
        <w:numPr>
          <w:ilvl w:val="0"/>
          <w:numId w:val="97"/>
        </w:numPr>
        <w:tabs>
          <w:tab w:val="left" w:pos="957"/>
        </w:tabs>
        <w:spacing w:before="3" w:line="291" w:lineRule="exact"/>
        <w:ind w:left="956" w:hanging="284"/>
        <w:rPr>
          <w:rFonts w:ascii="Symbol" w:hAnsi="Symbol"/>
          <w:sz w:val="24"/>
        </w:rPr>
      </w:pPr>
      <w:r w:rsidRPr="00EA04AF">
        <w:rPr>
          <w:sz w:val="20"/>
        </w:rPr>
        <w:t>сравнивать</w:t>
      </w:r>
      <w:r w:rsidRPr="00EA04AF">
        <w:rPr>
          <w:spacing w:val="-1"/>
          <w:sz w:val="20"/>
        </w:rPr>
        <w:t xml:space="preserve"> </w:t>
      </w:r>
      <w:r w:rsidRPr="00EA04AF">
        <w:rPr>
          <w:sz w:val="20"/>
        </w:rPr>
        <w:t>числа.</w:t>
      </w:r>
    </w:p>
    <w:p w:rsidR="00CD4114" w:rsidRPr="00EA04AF" w:rsidRDefault="002654B0">
      <w:pPr>
        <w:pStyle w:val="2"/>
        <w:spacing w:line="225" w:lineRule="exact"/>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957"/>
        </w:tabs>
        <w:spacing w:line="288" w:lineRule="exact"/>
        <w:ind w:left="956" w:hanging="284"/>
        <w:rPr>
          <w:rFonts w:ascii="Symbol" w:hAnsi="Symbol"/>
          <w:sz w:val="24"/>
        </w:rPr>
      </w:pPr>
      <w:r w:rsidRPr="00EA04AF">
        <w:rPr>
          <w:sz w:val="20"/>
        </w:rPr>
        <w:t>оценивать результаты вычислений при решении практических</w:t>
      </w:r>
      <w:r w:rsidRPr="00EA04AF">
        <w:rPr>
          <w:spacing w:val="-4"/>
          <w:sz w:val="20"/>
        </w:rPr>
        <w:t xml:space="preserve"> </w:t>
      </w:r>
      <w:r w:rsidRPr="00EA04AF">
        <w:rPr>
          <w:sz w:val="20"/>
        </w:rPr>
        <w:t>задач;</w:t>
      </w:r>
    </w:p>
    <w:p w:rsidR="00CD4114" w:rsidRPr="00EA04AF" w:rsidRDefault="002654B0" w:rsidP="00EA1534">
      <w:pPr>
        <w:pStyle w:val="a4"/>
        <w:numPr>
          <w:ilvl w:val="0"/>
          <w:numId w:val="97"/>
        </w:numPr>
        <w:tabs>
          <w:tab w:val="left" w:pos="957"/>
        </w:tabs>
        <w:spacing w:line="284" w:lineRule="exact"/>
        <w:ind w:left="956" w:hanging="284"/>
        <w:rPr>
          <w:rFonts w:ascii="Symbol" w:hAnsi="Symbol"/>
          <w:sz w:val="24"/>
        </w:rPr>
      </w:pPr>
      <w:r w:rsidRPr="00EA04AF">
        <w:rPr>
          <w:sz w:val="20"/>
        </w:rPr>
        <w:t>выполнять сравнение чисел в реальных</w:t>
      </w:r>
      <w:r w:rsidRPr="00EA04AF">
        <w:rPr>
          <w:spacing w:val="-2"/>
          <w:sz w:val="20"/>
        </w:rPr>
        <w:t xml:space="preserve"> </w:t>
      </w:r>
      <w:r w:rsidRPr="00EA04AF">
        <w:rPr>
          <w:sz w:val="20"/>
        </w:rPr>
        <w:t>ситуациях;</w:t>
      </w:r>
    </w:p>
    <w:p w:rsidR="00CD4114" w:rsidRPr="00EA04AF" w:rsidRDefault="002654B0" w:rsidP="00EA1534">
      <w:pPr>
        <w:pStyle w:val="a4"/>
        <w:numPr>
          <w:ilvl w:val="0"/>
          <w:numId w:val="97"/>
        </w:numPr>
        <w:tabs>
          <w:tab w:val="left" w:pos="957"/>
        </w:tabs>
        <w:spacing w:line="286" w:lineRule="exact"/>
        <w:ind w:left="956" w:hanging="284"/>
        <w:rPr>
          <w:rFonts w:ascii="Symbol" w:hAnsi="Symbol"/>
          <w:sz w:val="24"/>
        </w:rPr>
      </w:pPr>
      <w:r w:rsidRPr="00EA04AF">
        <w:rPr>
          <w:sz w:val="20"/>
        </w:rPr>
        <w:t>составлять числовые выражения при решении практических задач и задач из других учебных</w:t>
      </w:r>
      <w:r w:rsidRPr="00EA04AF">
        <w:rPr>
          <w:spacing w:val="-3"/>
          <w:sz w:val="20"/>
        </w:rPr>
        <w:t xml:space="preserve"> </w:t>
      </w:r>
      <w:r w:rsidRPr="00EA04AF">
        <w:rPr>
          <w:sz w:val="20"/>
        </w:rPr>
        <w:t>предметов.</w:t>
      </w:r>
    </w:p>
    <w:p w:rsidR="00CD4114" w:rsidRPr="00EA04AF" w:rsidRDefault="002654B0">
      <w:pPr>
        <w:pStyle w:val="2"/>
        <w:spacing w:line="226" w:lineRule="exact"/>
      </w:pPr>
      <w:r w:rsidRPr="00EA04AF">
        <w:t>Тождественные преобразования</w:t>
      </w:r>
    </w:p>
    <w:p w:rsidR="00CD4114" w:rsidRPr="00EA04AF" w:rsidRDefault="002654B0" w:rsidP="00EA1534">
      <w:pPr>
        <w:pStyle w:val="a4"/>
        <w:numPr>
          <w:ilvl w:val="0"/>
          <w:numId w:val="97"/>
        </w:numPr>
        <w:tabs>
          <w:tab w:val="left" w:pos="957"/>
        </w:tabs>
        <w:spacing w:before="10" w:line="228" w:lineRule="auto"/>
        <w:ind w:right="474" w:firstLine="0"/>
        <w:rPr>
          <w:rFonts w:ascii="Symbol" w:hAnsi="Symbol"/>
          <w:sz w:val="24"/>
        </w:rPr>
      </w:pPr>
      <w:r w:rsidRPr="00EA04AF">
        <w:rPr>
          <w:sz w:val="20"/>
        </w:rPr>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w:t>
      </w:r>
      <w:r w:rsidRPr="00EA04AF">
        <w:rPr>
          <w:spacing w:val="-1"/>
          <w:sz w:val="20"/>
        </w:rPr>
        <w:t xml:space="preserve"> </w:t>
      </w:r>
      <w:r w:rsidRPr="00EA04AF">
        <w:rPr>
          <w:sz w:val="20"/>
        </w:rPr>
        <w:t>показателем;</w:t>
      </w:r>
    </w:p>
    <w:p w:rsidR="00CD4114" w:rsidRPr="00EA04AF" w:rsidRDefault="002654B0" w:rsidP="00EA1534">
      <w:pPr>
        <w:pStyle w:val="a4"/>
        <w:numPr>
          <w:ilvl w:val="0"/>
          <w:numId w:val="97"/>
        </w:numPr>
        <w:tabs>
          <w:tab w:val="left" w:pos="957"/>
        </w:tabs>
        <w:spacing w:before="5" w:line="290" w:lineRule="exact"/>
        <w:ind w:left="956" w:hanging="284"/>
        <w:rPr>
          <w:rFonts w:ascii="Symbol" w:hAnsi="Symbol"/>
          <w:sz w:val="24"/>
        </w:rPr>
      </w:pPr>
      <w:r w:rsidRPr="00EA04AF">
        <w:rPr>
          <w:sz w:val="20"/>
        </w:rPr>
        <w:t>выполнять несложные преобразования целых выражений: раскрывать скобки, приводить подобные</w:t>
      </w:r>
      <w:r w:rsidRPr="00EA04AF">
        <w:rPr>
          <w:spacing w:val="-13"/>
          <w:sz w:val="20"/>
        </w:rPr>
        <w:t xml:space="preserve"> </w:t>
      </w:r>
      <w:r w:rsidRPr="00EA04AF">
        <w:rPr>
          <w:sz w:val="20"/>
        </w:rPr>
        <w:t>слагаемые;</w:t>
      </w:r>
    </w:p>
    <w:p w:rsidR="00CD4114" w:rsidRPr="00EA04AF" w:rsidRDefault="002654B0" w:rsidP="00EA1534">
      <w:pPr>
        <w:pStyle w:val="a4"/>
        <w:numPr>
          <w:ilvl w:val="0"/>
          <w:numId w:val="97"/>
        </w:numPr>
        <w:tabs>
          <w:tab w:val="left" w:pos="957"/>
        </w:tabs>
        <w:spacing w:before="7" w:line="228" w:lineRule="auto"/>
        <w:ind w:right="476" w:firstLine="0"/>
        <w:rPr>
          <w:rFonts w:ascii="Symbol" w:hAnsi="Symbol"/>
          <w:sz w:val="24"/>
        </w:rPr>
      </w:pPr>
      <w:r w:rsidRPr="00EA04AF">
        <w:rPr>
          <w:sz w:val="20"/>
        </w:rPr>
        <w:t>использовать формулы сокращенного умножения (квадрат суммы, квадрат разности, разность квадратов) для упрощения вычислений значений</w:t>
      </w:r>
      <w:r w:rsidRPr="00EA04AF">
        <w:rPr>
          <w:spacing w:val="-4"/>
          <w:sz w:val="20"/>
        </w:rPr>
        <w:t xml:space="preserve"> </w:t>
      </w:r>
      <w:r w:rsidRPr="00EA04AF">
        <w:rPr>
          <w:sz w:val="20"/>
        </w:rPr>
        <w:t>выражений;</w:t>
      </w:r>
    </w:p>
    <w:p w:rsidR="00CD4114" w:rsidRPr="00EA04AF" w:rsidRDefault="002654B0" w:rsidP="00EA1534">
      <w:pPr>
        <w:pStyle w:val="a4"/>
        <w:numPr>
          <w:ilvl w:val="0"/>
          <w:numId w:val="97"/>
        </w:numPr>
        <w:tabs>
          <w:tab w:val="left" w:pos="957"/>
        </w:tabs>
        <w:spacing w:before="4" w:line="292" w:lineRule="exact"/>
        <w:ind w:left="956" w:hanging="284"/>
        <w:rPr>
          <w:rFonts w:ascii="Symbol" w:hAnsi="Symbol"/>
          <w:sz w:val="24"/>
        </w:rPr>
      </w:pPr>
      <w:r w:rsidRPr="00EA04AF">
        <w:rPr>
          <w:sz w:val="20"/>
        </w:rPr>
        <w:t>выполнять несложные преобразования дробно-линейных выражений и выражений с квадратными</w:t>
      </w:r>
      <w:r w:rsidRPr="00EA04AF">
        <w:rPr>
          <w:spacing w:val="-12"/>
          <w:sz w:val="20"/>
        </w:rPr>
        <w:t xml:space="preserve"> </w:t>
      </w:r>
      <w:r w:rsidRPr="00EA04AF">
        <w:rPr>
          <w:sz w:val="20"/>
        </w:rPr>
        <w:t>корнями.</w:t>
      </w:r>
    </w:p>
    <w:p w:rsidR="00CD4114" w:rsidRPr="00EA04AF" w:rsidRDefault="002654B0">
      <w:pPr>
        <w:pStyle w:val="2"/>
        <w:spacing w:line="225" w:lineRule="exact"/>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957"/>
        </w:tabs>
        <w:spacing w:line="287" w:lineRule="exact"/>
        <w:ind w:left="956" w:hanging="284"/>
        <w:rPr>
          <w:rFonts w:ascii="Symbol" w:hAnsi="Symbol"/>
          <w:sz w:val="24"/>
        </w:rPr>
      </w:pPr>
      <w:r w:rsidRPr="00EA04AF">
        <w:rPr>
          <w:sz w:val="20"/>
        </w:rPr>
        <w:t>понимать смысл записи числа в стандартном</w:t>
      </w:r>
      <w:r w:rsidRPr="00EA04AF">
        <w:rPr>
          <w:spacing w:val="-3"/>
          <w:sz w:val="20"/>
        </w:rPr>
        <w:t xml:space="preserve"> </w:t>
      </w:r>
      <w:r w:rsidRPr="00EA04AF">
        <w:rPr>
          <w:sz w:val="20"/>
        </w:rPr>
        <w:t>виде;</w:t>
      </w:r>
    </w:p>
    <w:p w:rsidR="00CD4114" w:rsidRPr="00EA04AF" w:rsidRDefault="002654B0" w:rsidP="00EA1534">
      <w:pPr>
        <w:pStyle w:val="a4"/>
        <w:numPr>
          <w:ilvl w:val="0"/>
          <w:numId w:val="97"/>
        </w:numPr>
        <w:tabs>
          <w:tab w:val="left" w:pos="957"/>
        </w:tabs>
        <w:spacing w:line="288" w:lineRule="exact"/>
        <w:ind w:left="956" w:hanging="284"/>
        <w:rPr>
          <w:rFonts w:ascii="Symbol" w:hAnsi="Symbol"/>
          <w:sz w:val="24"/>
        </w:rPr>
      </w:pPr>
      <w:r w:rsidRPr="00EA04AF">
        <w:rPr>
          <w:sz w:val="20"/>
        </w:rPr>
        <w:t>оперировать на базовом уровне понятием «стандартная запись</w:t>
      </w:r>
      <w:r w:rsidRPr="00EA04AF">
        <w:rPr>
          <w:spacing w:val="1"/>
          <w:sz w:val="20"/>
        </w:rPr>
        <w:t xml:space="preserve"> </w:t>
      </w:r>
      <w:r w:rsidRPr="00EA04AF">
        <w:rPr>
          <w:sz w:val="20"/>
        </w:rPr>
        <w:t>числа».</w:t>
      </w:r>
    </w:p>
    <w:p w:rsidR="00CD4114" w:rsidRPr="00EA04AF" w:rsidRDefault="002654B0">
      <w:pPr>
        <w:pStyle w:val="2"/>
        <w:spacing w:line="225" w:lineRule="exact"/>
      </w:pPr>
      <w:r w:rsidRPr="00EA04AF">
        <w:t>Уравнения и неравенства</w:t>
      </w:r>
    </w:p>
    <w:p w:rsidR="00CD4114" w:rsidRPr="00EA04AF" w:rsidRDefault="002654B0" w:rsidP="00EA1534">
      <w:pPr>
        <w:pStyle w:val="a4"/>
        <w:numPr>
          <w:ilvl w:val="0"/>
          <w:numId w:val="97"/>
        </w:numPr>
        <w:tabs>
          <w:tab w:val="left" w:pos="957"/>
        </w:tabs>
        <w:spacing w:before="7" w:line="230" w:lineRule="auto"/>
        <w:ind w:right="474" w:firstLine="0"/>
        <w:rPr>
          <w:rFonts w:ascii="Symbol" w:hAnsi="Symbol"/>
          <w:sz w:val="24"/>
        </w:rPr>
      </w:pPr>
      <w:r w:rsidRPr="00EA04AF">
        <w:rPr>
          <w:sz w:val="20"/>
        </w:rPr>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w:t>
      </w:r>
    </w:p>
    <w:p w:rsidR="00CD4114" w:rsidRPr="00EA04AF" w:rsidRDefault="002654B0" w:rsidP="00EA1534">
      <w:pPr>
        <w:pStyle w:val="a4"/>
        <w:numPr>
          <w:ilvl w:val="0"/>
          <w:numId w:val="97"/>
        </w:numPr>
        <w:tabs>
          <w:tab w:val="left" w:pos="957"/>
        </w:tabs>
        <w:spacing w:before="65"/>
        <w:ind w:left="956" w:hanging="284"/>
        <w:rPr>
          <w:rFonts w:ascii="Symbol" w:hAnsi="Symbol"/>
          <w:sz w:val="24"/>
        </w:rPr>
      </w:pPr>
      <w:r w:rsidRPr="00EA04AF">
        <w:rPr>
          <w:sz w:val="20"/>
        </w:rPr>
        <w:t>проверять справедливость числовых равенств и</w:t>
      </w:r>
      <w:r w:rsidRPr="00EA04AF">
        <w:rPr>
          <w:spacing w:val="-2"/>
          <w:sz w:val="20"/>
        </w:rPr>
        <w:t xml:space="preserve"> </w:t>
      </w:r>
      <w:r w:rsidRPr="00EA04AF">
        <w:rPr>
          <w:sz w:val="20"/>
        </w:rPr>
        <w:t>неравенств;</w:t>
      </w:r>
    </w:p>
    <w:p w:rsidR="00CD4114" w:rsidRPr="00EA04AF" w:rsidRDefault="002654B0" w:rsidP="00EA1534">
      <w:pPr>
        <w:pStyle w:val="a4"/>
        <w:numPr>
          <w:ilvl w:val="0"/>
          <w:numId w:val="97"/>
        </w:numPr>
        <w:tabs>
          <w:tab w:val="left" w:pos="957"/>
        </w:tabs>
        <w:spacing w:before="26"/>
        <w:ind w:left="956" w:hanging="284"/>
        <w:rPr>
          <w:rFonts w:ascii="Symbol" w:hAnsi="Symbol"/>
          <w:sz w:val="24"/>
        </w:rPr>
      </w:pPr>
      <w:r w:rsidRPr="00EA04AF">
        <w:rPr>
          <w:sz w:val="20"/>
        </w:rPr>
        <w:t>решать линейные неравенства и несложные неравенства, сводящиеся к</w:t>
      </w:r>
      <w:r w:rsidRPr="00EA04AF">
        <w:rPr>
          <w:spacing w:val="-7"/>
          <w:sz w:val="20"/>
        </w:rPr>
        <w:t xml:space="preserve"> </w:t>
      </w:r>
      <w:r w:rsidRPr="00EA04AF">
        <w:rPr>
          <w:sz w:val="20"/>
        </w:rPr>
        <w:t>линейным;</w:t>
      </w:r>
    </w:p>
    <w:p w:rsidR="00CD4114" w:rsidRPr="00EA04AF" w:rsidRDefault="002654B0" w:rsidP="00EA1534">
      <w:pPr>
        <w:pStyle w:val="a4"/>
        <w:numPr>
          <w:ilvl w:val="0"/>
          <w:numId w:val="97"/>
        </w:numPr>
        <w:tabs>
          <w:tab w:val="left" w:pos="957"/>
        </w:tabs>
        <w:spacing w:before="25"/>
        <w:ind w:left="956" w:hanging="284"/>
        <w:rPr>
          <w:rFonts w:ascii="Symbol" w:hAnsi="Symbol"/>
          <w:sz w:val="24"/>
        </w:rPr>
      </w:pPr>
      <w:r w:rsidRPr="00EA04AF">
        <w:rPr>
          <w:sz w:val="20"/>
        </w:rPr>
        <w:t>решать системы несложных линейных уравнений,</w:t>
      </w:r>
      <w:r w:rsidRPr="00EA04AF">
        <w:rPr>
          <w:spacing w:val="1"/>
          <w:sz w:val="20"/>
        </w:rPr>
        <w:t xml:space="preserve"> </w:t>
      </w:r>
      <w:r w:rsidRPr="00EA04AF">
        <w:rPr>
          <w:sz w:val="20"/>
        </w:rPr>
        <w:t>неравенств;</w:t>
      </w:r>
    </w:p>
    <w:p w:rsidR="00CD4114" w:rsidRPr="00EA04AF" w:rsidRDefault="002654B0" w:rsidP="00EA1534">
      <w:pPr>
        <w:pStyle w:val="a4"/>
        <w:numPr>
          <w:ilvl w:val="0"/>
          <w:numId w:val="97"/>
        </w:numPr>
        <w:tabs>
          <w:tab w:val="left" w:pos="957"/>
        </w:tabs>
        <w:spacing w:before="28" w:line="291" w:lineRule="exact"/>
        <w:ind w:left="956" w:hanging="284"/>
        <w:rPr>
          <w:rFonts w:ascii="Symbol" w:hAnsi="Symbol"/>
          <w:sz w:val="24"/>
        </w:rPr>
      </w:pPr>
      <w:r w:rsidRPr="00EA04AF">
        <w:rPr>
          <w:sz w:val="20"/>
        </w:rPr>
        <w:t>проверять, является ли данное число решением уравнения</w:t>
      </w:r>
      <w:r w:rsidRPr="00EA04AF">
        <w:rPr>
          <w:spacing w:val="-2"/>
          <w:sz w:val="20"/>
        </w:rPr>
        <w:t xml:space="preserve"> </w:t>
      </w:r>
      <w:r w:rsidRPr="00EA04AF">
        <w:rPr>
          <w:sz w:val="20"/>
        </w:rPr>
        <w:t>(неравенства);</w:t>
      </w:r>
    </w:p>
    <w:p w:rsidR="00CD4114" w:rsidRPr="00EA04AF" w:rsidRDefault="002654B0" w:rsidP="00EA1534">
      <w:pPr>
        <w:pStyle w:val="a4"/>
        <w:numPr>
          <w:ilvl w:val="0"/>
          <w:numId w:val="97"/>
        </w:numPr>
        <w:tabs>
          <w:tab w:val="left" w:pos="957"/>
        </w:tabs>
        <w:spacing w:line="288" w:lineRule="exact"/>
        <w:ind w:left="956" w:hanging="284"/>
        <w:rPr>
          <w:rFonts w:ascii="Symbol" w:hAnsi="Symbol"/>
          <w:sz w:val="24"/>
        </w:rPr>
      </w:pPr>
      <w:r w:rsidRPr="00EA04AF">
        <w:rPr>
          <w:sz w:val="20"/>
        </w:rPr>
        <w:t>решать квадратные уравнения по формуле корней квадратного</w:t>
      </w:r>
      <w:r w:rsidRPr="00EA04AF">
        <w:rPr>
          <w:spacing w:val="5"/>
          <w:sz w:val="20"/>
        </w:rPr>
        <w:t xml:space="preserve"> </w:t>
      </w:r>
      <w:r w:rsidRPr="00EA04AF">
        <w:rPr>
          <w:sz w:val="20"/>
        </w:rPr>
        <w:t>уравнения;</w:t>
      </w:r>
    </w:p>
    <w:p w:rsidR="00CD4114" w:rsidRPr="00EA04AF" w:rsidRDefault="002654B0" w:rsidP="00EA1534">
      <w:pPr>
        <w:pStyle w:val="a4"/>
        <w:numPr>
          <w:ilvl w:val="0"/>
          <w:numId w:val="97"/>
        </w:numPr>
        <w:tabs>
          <w:tab w:val="left" w:pos="957"/>
        </w:tabs>
        <w:spacing w:line="291" w:lineRule="exact"/>
        <w:ind w:left="956" w:hanging="284"/>
        <w:rPr>
          <w:rFonts w:ascii="Symbol" w:hAnsi="Symbol"/>
          <w:sz w:val="24"/>
        </w:rPr>
      </w:pPr>
      <w:r w:rsidRPr="00EA04AF">
        <w:rPr>
          <w:sz w:val="20"/>
        </w:rPr>
        <w:t>изображать решения неравенств и их систем на числовой</w:t>
      </w:r>
      <w:r w:rsidRPr="00EA04AF">
        <w:rPr>
          <w:spacing w:val="-2"/>
          <w:sz w:val="20"/>
        </w:rPr>
        <w:t xml:space="preserve"> </w:t>
      </w:r>
      <w:r w:rsidRPr="00EA04AF">
        <w:rPr>
          <w:sz w:val="20"/>
        </w:rPr>
        <w:t>прямой.</w:t>
      </w:r>
    </w:p>
    <w:p w:rsidR="00CD4114" w:rsidRPr="00EA04AF" w:rsidRDefault="002654B0">
      <w:pPr>
        <w:pStyle w:val="2"/>
        <w:spacing w:line="240" w:lineRule="auto"/>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957"/>
        </w:tabs>
        <w:spacing w:before="61"/>
        <w:ind w:left="956" w:hanging="284"/>
        <w:rPr>
          <w:rFonts w:ascii="Symbol" w:hAnsi="Symbol"/>
          <w:sz w:val="24"/>
        </w:rPr>
      </w:pPr>
      <w:r w:rsidRPr="00EA04AF">
        <w:rPr>
          <w:sz w:val="20"/>
        </w:rPr>
        <w:t>составлять и решать линейные уравнения при решении задач, возникающих в других учебных</w:t>
      </w:r>
      <w:r w:rsidRPr="00EA04AF">
        <w:rPr>
          <w:spacing w:val="-10"/>
          <w:sz w:val="20"/>
        </w:rPr>
        <w:t xml:space="preserve"> </w:t>
      </w:r>
      <w:r w:rsidRPr="00EA04AF">
        <w:rPr>
          <w:sz w:val="20"/>
        </w:rPr>
        <w:t>предметах.</w:t>
      </w:r>
    </w:p>
    <w:p w:rsidR="00CD4114" w:rsidRPr="00EA04AF" w:rsidRDefault="002654B0">
      <w:pPr>
        <w:pStyle w:val="2"/>
        <w:spacing w:before="61" w:line="240" w:lineRule="auto"/>
      </w:pPr>
      <w:r w:rsidRPr="00EA04AF">
        <w:t>Функции</w:t>
      </w:r>
    </w:p>
    <w:p w:rsidR="00CD4114" w:rsidRPr="00EA04AF" w:rsidRDefault="002654B0" w:rsidP="00EA1534">
      <w:pPr>
        <w:pStyle w:val="a4"/>
        <w:numPr>
          <w:ilvl w:val="0"/>
          <w:numId w:val="97"/>
        </w:numPr>
        <w:tabs>
          <w:tab w:val="left" w:pos="815"/>
        </w:tabs>
        <w:spacing w:before="61"/>
        <w:ind w:left="814" w:hanging="142"/>
        <w:rPr>
          <w:rFonts w:ascii="Symbol" w:hAnsi="Symbol"/>
          <w:sz w:val="24"/>
        </w:rPr>
      </w:pPr>
      <w:r w:rsidRPr="00EA04AF">
        <w:rPr>
          <w:sz w:val="20"/>
        </w:rPr>
        <w:t>Находить значение функции по заданному значению</w:t>
      </w:r>
      <w:r w:rsidRPr="00EA04AF">
        <w:rPr>
          <w:spacing w:val="-4"/>
          <w:sz w:val="20"/>
        </w:rPr>
        <w:t xml:space="preserve"> </w:t>
      </w:r>
      <w:r w:rsidRPr="00EA04AF">
        <w:rPr>
          <w:sz w:val="20"/>
        </w:rPr>
        <w:t>аргумента;</w:t>
      </w:r>
    </w:p>
    <w:p w:rsidR="00CD4114" w:rsidRPr="00EA04AF" w:rsidRDefault="002654B0" w:rsidP="00EA1534">
      <w:pPr>
        <w:pStyle w:val="a4"/>
        <w:numPr>
          <w:ilvl w:val="0"/>
          <w:numId w:val="97"/>
        </w:numPr>
        <w:tabs>
          <w:tab w:val="left" w:pos="815"/>
        </w:tabs>
        <w:spacing w:before="27"/>
        <w:ind w:left="814" w:hanging="142"/>
        <w:rPr>
          <w:rFonts w:ascii="Symbol" w:hAnsi="Symbol"/>
          <w:sz w:val="24"/>
        </w:rPr>
      </w:pPr>
      <w:r w:rsidRPr="00EA04AF">
        <w:rPr>
          <w:sz w:val="20"/>
        </w:rPr>
        <w:t>находить значение аргумента по заданному значению функции в несложных</w:t>
      </w:r>
      <w:r w:rsidRPr="00EA04AF">
        <w:rPr>
          <w:spacing w:val="-8"/>
          <w:sz w:val="20"/>
        </w:rPr>
        <w:t xml:space="preserve"> </w:t>
      </w:r>
      <w:r w:rsidRPr="00EA04AF">
        <w:rPr>
          <w:sz w:val="20"/>
        </w:rPr>
        <w:t>ситуациях;</w:t>
      </w:r>
    </w:p>
    <w:p w:rsidR="00CD4114" w:rsidRPr="00EA04AF" w:rsidRDefault="002654B0" w:rsidP="00EA1534">
      <w:pPr>
        <w:pStyle w:val="a4"/>
        <w:numPr>
          <w:ilvl w:val="0"/>
          <w:numId w:val="97"/>
        </w:numPr>
        <w:tabs>
          <w:tab w:val="left" w:pos="815"/>
        </w:tabs>
        <w:spacing w:before="54"/>
        <w:ind w:left="814" w:hanging="142"/>
        <w:rPr>
          <w:rFonts w:ascii="Symbol" w:hAnsi="Symbol"/>
          <w:sz w:val="24"/>
        </w:rPr>
      </w:pPr>
      <w:r w:rsidRPr="00EA04AF">
        <w:rPr>
          <w:sz w:val="20"/>
        </w:rPr>
        <w:t>определять положение точки по её координатам, координаты точки по её положению на координатной</w:t>
      </w:r>
      <w:r w:rsidRPr="00EA04AF">
        <w:rPr>
          <w:spacing w:val="-20"/>
          <w:sz w:val="20"/>
        </w:rPr>
        <w:t xml:space="preserve"> </w:t>
      </w:r>
      <w:r w:rsidRPr="00EA04AF">
        <w:rPr>
          <w:sz w:val="20"/>
        </w:rPr>
        <w:t>плоскости;</w:t>
      </w:r>
    </w:p>
    <w:p w:rsidR="00CD4114" w:rsidRPr="00EA04AF" w:rsidRDefault="002654B0" w:rsidP="00EA1534">
      <w:pPr>
        <w:pStyle w:val="a4"/>
        <w:numPr>
          <w:ilvl w:val="0"/>
          <w:numId w:val="97"/>
        </w:numPr>
        <w:tabs>
          <w:tab w:val="left" w:pos="815"/>
        </w:tabs>
        <w:spacing w:before="12" w:line="232" w:lineRule="auto"/>
        <w:ind w:right="477" w:firstLine="0"/>
        <w:rPr>
          <w:rFonts w:ascii="Symbol" w:hAnsi="Symbol"/>
          <w:sz w:val="24"/>
        </w:rPr>
      </w:pPr>
      <w:r w:rsidRPr="00EA04AF">
        <w:rPr>
          <w:sz w:val="20"/>
        </w:rPr>
        <w:t>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w:t>
      </w:r>
      <w:r w:rsidRPr="00EA04AF">
        <w:rPr>
          <w:spacing w:val="-2"/>
          <w:sz w:val="20"/>
        </w:rPr>
        <w:t xml:space="preserve"> </w:t>
      </w:r>
      <w:r w:rsidRPr="00EA04AF">
        <w:rPr>
          <w:sz w:val="20"/>
        </w:rPr>
        <w:t>функции;</w:t>
      </w:r>
    </w:p>
    <w:p w:rsidR="00CD4114" w:rsidRPr="00EA04AF" w:rsidRDefault="002654B0" w:rsidP="00EA1534">
      <w:pPr>
        <w:pStyle w:val="a4"/>
        <w:numPr>
          <w:ilvl w:val="0"/>
          <w:numId w:val="97"/>
        </w:numPr>
        <w:tabs>
          <w:tab w:val="left" w:pos="815"/>
        </w:tabs>
        <w:spacing w:before="48"/>
        <w:ind w:left="814" w:hanging="142"/>
        <w:rPr>
          <w:rFonts w:ascii="Symbol" w:hAnsi="Symbol"/>
          <w:sz w:val="24"/>
        </w:rPr>
      </w:pPr>
      <w:r w:rsidRPr="00EA04AF">
        <w:rPr>
          <w:sz w:val="20"/>
        </w:rPr>
        <w:t>строить график линейной</w:t>
      </w:r>
      <w:r w:rsidRPr="00EA04AF">
        <w:rPr>
          <w:spacing w:val="-3"/>
          <w:sz w:val="20"/>
        </w:rPr>
        <w:t xml:space="preserve"> </w:t>
      </w:r>
      <w:r w:rsidRPr="00EA04AF">
        <w:rPr>
          <w:sz w:val="20"/>
        </w:rPr>
        <w:t>функции;</w:t>
      </w:r>
    </w:p>
    <w:p w:rsidR="00CD4114" w:rsidRPr="00EA04AF" w:rsidRDefault="002654B0" w:rsidP="00EA1534">
      <w:pPr>
        <w:pStyle w:val="a4"/>
        <w:numPr>
          <w:ilvl w:val="0"/>
          <w:numId w:val="97"/>
        </w:numPr>
        <w:tabs>
          <w:tab w:val="left" w:pos="815"/>
        </w:tabs>
        <w:spacing w:before="35" w:line="230" w:lineRule="auto"/>
        <w:ind w:right="472" w:firstLine="0"/>
        <w:rPr>
          <w:rFonts w:ascii="Symbol" w:hAnsi="Symbol"/>
          <w:sz w:val="24"/>
        </w:rPr>
      </w:pPr>
      <w:r w:rsidRPr="00EA04AF">
        <w:rPr>
          <w:sz w:val="20"/>
        </w:rPr>
        <w:t>проверять, является ли данный график графиком заданной функции (линейной, квадратичной, обратной пропорциональности);</w:t>
      </w:r>
    </w:p>
    <w:p w:rsidR="00CD4114" w:rsidRPr="00EA04AF" w:rsidRDefault="002654B0" w:rsidP="00EA1534">
      <w:pPr>
        <w:pStyle w:val="a4"/>
        <w:numPr>
          <w:ilvl w:val="0"/>
          <w:numId w:val="97"/>
        </w:numPr>
        <w:tabs>
          <w:tab w:val="left" w:pos="815"/>
        </w:tabs>
        <w:spacing w:before="66"/>
        <w:ind w:left="814" w:hanging="142"/>
        <w:rPr>
          <w:rFonts w:ascii="Symbol" w:hAnsi="Symbol"/>
          <w:sz w:val="24"/>
        </w:rPr>
      </w:pPr>
      <w:r w:rsidRPr="00EA04AF">
        <w:rPr>
          <w:sz w:val="20"/>
        </w:rPr>
        <w:t>определять приближённые значения координат точки пересечения графиков</w:t>
      </w:r>
      <w:r w:rsidRPr="00EA04AF">
        <w:rPr>
          <w:spacing w:val="-4"/>
          <w:sz w:val="20"/>
        </w:rPr>
        <w:t xml:space="preserve"> </w:t>
      </w:r>
      <w:r w:rsidRPr="00EA04AF">
        <w:rPr>
          <w:sz w:val="20"/>
        </w:rPr>
        <w:t>функций;</w:t>
      </w:r>
    </w:p>
    <w:p w:rsidR="00CD4114" w:rsidRPr="00EA04AF" w:rsidRDefault="002654B0" w:rsidP="00EA1534">
      <w:pPr>
        <w:pStyle w:val="a4"/>
        <w:numPr>
          <w:ilvl w:val="0"/>
          <w:numId w:val="97"/>
        </w:numPr>
        <w:tabs>
          <w:tab w:val="left" w:pos="815"/>
        </w:tabs>
        <w:spacing w:before="64" w:line="230" w:lineRule="auto"/>
        <w:ind w:right="474" w:firstLine="0"/>
        <w:rPr>
          <w:rFonts w:ascii="Symbol" w:hAnsi="Symbol"/>
          <w:sz w:val="24"/>
        </w:rPr>
      </w:pPr>
      <w:r w:rsidRPr="00EA04AF">
        <w:rPr>
          <w:sz w:val="20"/>
        </w:rPr>
        <w:t>оперировать на базовом уровне понятиями: последовательность, арифметическая прогрессия, геометрическая прогрессия;</w:t>
      </w:r>
    </w:p>
    <w:p w:rsidR="00CD4114" w:rsidRPr="00EA04AF" w:rsidRDefault="002654B0" w:rsidP="00EA1534">
      <w:pPr>
        <w:pStyle w:val="a4"/>
        <w:numPr>
          <w:ilvl w:val="0"/>
          <w:numId w:val="97"/>
        </w:numPr>
        <w:tabs>
          <w:tab w:val="left" w:pos="815"/>
          <w:tab w:val="left" w:pos="2089"/>
          <w:tab w:val="left" w:pos="3505"/>
          <w:tab w:val="left" w:pos="4921"/>
          <w:tab w:val="left" w:pos="5629"/>
          <w:tab w:val="left" w:pos="7046"/>
          <w:tab w:val="left" w:pos="7754"/>
          <w:tab w:val="left" w:pos="9170"/>
        </w:tabs>
        <w:spacing w:before="65" w:line="289" w:lineRule="exact"/>
        <w:ind w:left="814" w:hanging="142"/>
        <w:rPr>
          <w:rFonts w:ascii="Symbol" w:hAnsi="Symbol"/>
          <w:sz w:val="24"/>
        </w:rPr>
      </w:pPr>
      <w:r w:rsidRPr="00EA04AF">
        <w:rPr>
          <w:sz w:val="20"/>
        </w:rPr>
        <w:t>решать</w:t>
      </w:r>
      <w:r w:rsidRPr="00EA04AF">
        <w:rPr>
          <w:sz w:val="20"/>
        </w:rPr>
        <w:tab/>
        <w:t xml:space="preserve">задачи </w:t>
      </w:r>
      <w:r w:rsidRPr="00EA04AF">
        <w:rPr>
          <w:spacing w:val="40"/>
          <w:sz w:val="20"/>
        </w:rPr>
        <w:t xml:space="preserve"> </w:t>
      </w:r>
      <w:r w:rsidRPr="00EA04AF">
        <w:rPr>
          <w:sz w:val="20"/>
        </w:rPr>
        <w:t>на</w:t>
      </w:r>
      <w:r w:rsidRPr="00EA04AF">
        <w:rPr>
          <w:sz w:val="20"/>
        </w:rPr>
        <w:tab/>
        <w:t>прогрессии,</w:t>
      </w:r>
      <w:r w:rsidRPr="00EA04AF">
        <w:rPr>
          <w:sz w:val="20"/>
        </w:rPr>
        <w:tab/>
        <w:t>в</w:t>
      </w:r>
      <w:r w:rsidRPr="00EA04AF">
        <w:rPr>
          <w:sz w:val="20"/>
        </w:rPr>
        <w:tab/>
        <w:t>которых</w:t>
      </w:r>
      <w:r w:rsidRPr="00EA04AF">
        <w:rPr>
          <w:sz w:val="20"/>
        </w:rPr>
        <w:tab/>
        <w:t>ответ</w:t>
      </w:r>
      <w:r w:rsidRPr="00EA04AF">
        <w:rPr>
          <w:sz w:val="20"/>
        </w:rPr>
        <w:tab/>
        <w:t xml:space="preserve">может  </w:t>
      </w:r>
      <w:r w:rsidRPr="00EA04AF">
        <w:rPr>
          <w:spacing w:val="15"/>
          <w:sz w:val="20"/>
        </w:rPr>
        <w:t xml:space="preserve"> </w:t>
      </w:r>
      <w:r w:rsidRPr="00EA04AF">
        <w:rPr>
          <w:sz w:val="20"/>
        </w:rPr>
        <w:t>быть</w:t>
      </w:r>
      <w:r w:rsidRPr="00EA04AF">
        <w:rPr>
          <w:sz w:val="20"/>
        </w:rPr>
        <w:tab/>
        <w:t>получен</w:t>
      </w:r>
    </w:p>
    <w:p w:rsidR="00CD4114" w:rsidRPr="00EA04AF" w:rsidRDefault="002654B0">
      <w:pPr>
        <w:spacing w:line="225" w:lineRule="exact"/>
        <w:ind w:left="672"/>
        <w:rPr>
          <w:b/>
          <w:sz w:val="20"/>
        </w:rPr>
      </w:pPr>
      <w:r w:rsidRPr="00EA04AF">
        <w:rPr>
          <w:sz w:val="20"/>
        </w:rPr>
        <w:t xml:space="preserve">непосредственным подсчётом без применения формул. </w:t>
      </w:r>
      <w:r w:rsidRPr="00EA04AF">
        <w:rPr>
          <w:b/>
          <w:sz w:val="20"/>
        </w:rPr>
        <w:t>В повседневной жизни и при изучении других предметов:</w:t>
      </w:r>
    </w:p>
    <w:p w:rsidR="00CD4114" w:rsidRPr="00EA04AF" w:rsidRDefault="002654B0" w:rsidP="00EA1534">
      <w:pPr>
        <w:pStyle w:val="a4"/>
        <w:numPr>
          <w:ilvl w:val="0"/>
          <w:numId w:val="97"/>
        </w:numPr>
        <w:tabs>
          <w:tab w:val="left" w:pos="815"/>
        </w:tabs>
        <w:spacing w:before="52" w:line="230" w:lineRule="auto"/>
        <w:ind w:right="478" w:firstLine="0"/>
        <w:rPr>
          <w:rFonts w:ascii="Symbol" w:hAnsi="Symbol"/>
          <w:sz w:val="24"/>
        </w:rPr>
      </w:pPr>
      <w:r w:rsidRPr="00EA04AF">
        <w:rPr>
          <w:sz w:val="20"/>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w:t>
      </w:r>
      <w:r w:rsidRPr="00EA04AF">
        <w:rPr>
          <w:spacing w:val="-20"/>
          <w:sz w:val="20"/>
        </w:rPr>
        <w:t xml:space="preserve"> </w:t>
      </w:r>
      <w:r w:rsidRPr="00EA04AF">
        <w:rPr>
          <w:sz w:val="20"/>
        </w:rPr>
        <w:t>т.п.);</w:t>
      </w:r>
    </w:p>
    <w:p w:rsidR="00CD4114" w:rsidRPr="00EA04AF" w:rsidRDefault="002654B0" w:rsidP="00EA1534">
      <w:pPr>
        <w:pStyle w:val="a4"/>
        <w:numPr>
          <w:ilvl w:val="0"/>
          <w:numId w:val="97"/>
        </w:numPr>
        <w:tabs>
          <w:tab w:val="left" w:pos="815"/>
        </w:tabs>
        <w:spacing w:before="66"/>
        <w:ind w:left="814" w:hanging="142"/>
        <w:rPr>
          <w:rFonts w:ascii="Symbol" w:hAnsi="Symbol"/>
          <w:sz w:val="24"/>
        </w:rPr>
      </w:pPr>
      <w:r w:rsidRPr="00EA04AF">
        <w:rPr>
          <w:sz w:val="20"/>
        </w:rPr>
        <w:t>использовать свойства линейной функции и ее график при решении задач из других учебных</w:t>
      </w:r>
      <w:r w:rsidRPr="00EA04AF">
        <w:rPr>
          <w:spacing w:val="-16"/>
          <w:sz w:val="20"/>
        </w:rPr>
        <w:t xml:space="preserve"> </w:t>
      </w:r>
      <w:r w:rsidRPr="00EA04AF">
        <w:rPr>
          <w:sz w:val="20"/>
        </w:rPr>
        <w:t>предметов.</w:t>
      </w:r>
    </w:p>
    <w:p w:rsidR="00CD4114" w:rsidRPr="00EA04AF" w:rsidRDefault="002654B0">
      <w:pPr>
        <w:pStyle w:val="2"/>
        <w:spacing w:before="58" w:line="240" w:lineRule="auto"/>
      </w:pPr>
      <w:r w:rsidRPr="00EA04AF">
        <w:t>Статистика и теория вероятностей</w:t>
      </w:r>
    </w:p>
    <w:p w:rsidR="00CD4114" w:rsidRPr="00EA04AF" w:rsidRDefault="002654B0" w:rsidP="00EA1534">
      <w:pPr>
        <w:pStyle w:val="a4"/>
        <w:numPr>
          <w:ilvl w:val="0"/>
          <w:numId w:val="97"/>
        </w:numPr>
        <w:tabs>
          <w:tab w:val="left" w:pos="815"/>
        </w:tabs>
        <w:spacing w:before="63"/>
        <w:ind w:left="814" w:hanging="142"/>
        <w:rPr>
          <w:rFonts w:ascii="Symbol" w:hAnsi="Symbol"/>
          <w:sz w:val="24"/>
        </w:rPr>
      </w:pPr>
      <w:r w:rsidRPr="00EA04AF">
        <w:rPr>
          <w:sz w:val="20"/>
        </w:rPr>
        <w:t>Иметь представление о статистических характеристиках, вероятности случайного события, комбинаторных</w:t>
      </w:r>
      <w:r w:rsidRPr="00EA04AF">
        <w:rPr>
          <w:spacing w:val="-19"/>
          <w:sz w:val="20"/>
        </w:rPr>
        <w:t xml:space="preserve"> </w:t>
      </w:r>
      <w:r w:rsidRPr="00EA04AF">
        <w:rPr>
          <w:sz w:val="20"/>
        </w:rPr>
        <w:t>задачах;</w:t>
      </w:r>
    </w:p>
    <w:p w:rsidR="00CD4114" w:rsidRPr="00EA04AF" w:rsidRDefault="00CD4114">
      <w:pPr>
        <w:rPr>
          <w:rFonts w:ascii="Symbol" w:hAnsi="Symbol"/>
          <w:sz w:val="24"/>
        </w:rPr>
        <w:sectPr w:rsidR="00CD4114" w:rsidRPr="00EA04AF">
          <w:pgSz w:w="11910" w:h="16840"/>
          <w:pgMar w:top="340" w:right="140" w:bottom="280" w:left="460" w:header="720" w:footer="720" w:gutter="0"/>
          <w:cols w:space="720"/>
        </w:sectPr>
      </w:pPr>
    </w:p>
    <w:p w:rsidR="00CD4114" w:rsidRPr="00EA04AF" w:rsidRDefault="002654B0" w:rsidP="00EA1534">
      <w:pPr>
        <w:pStyle w:val="a4"/>
        <w:numPr>
          <w:ilvl w:val="0"/>
          <w:numId w:val="97"/>
        </w:numPr>
        <w:tabs>
          <w:tab w:val="left" w:pos="815"/>
        </w:tabs>
        <w:spacing w:before="82"/>
        <w:ind w:left="814" w:hanging="142"/>
        <w:rPr>
          <w:rFonts w:ascii="Symbol" w:hAnsi="Symbol"/>
          <w:sz w:val="24"/>
        </w:rPr>
      </w:pPr>
      <w:r w:rsidRPr="00EA04AF">
        <w:rPr>
          <w:sz w:val="20"/>
        </w:rPr>
        <w:lastRenderedPageBreak/>
        <w:t>решать простейшие комбинаторные задачи методом прямого и организованного</w:t>
      </w:r>
      <w:r w:rsidRPr="00EA04AF">
        <w:rPr>
          <w:spacing w:val="-3"/>
          <w:sz w:val="20"/>
        </w:rPr>
        <w:t xml:space="preserve"> </w:t>
      </w:r>
      <w:r w:rsidRPr="00EA04AF">
        <w:rPr>
          <w:sz w:val="20"/>
        </w:rPr>
        <w:t>перебора;</w:t>
      </w:r>
    </w:p>
    <w:p w:rsidR="00CD4114" w:rsidRPr="00EA04AF" w:rsidRDefault="002654B0" w:rsidP="00EA1534">
      <w:pPr>
        <w:pStyle w:val="a4"/>
        <w:numPr>
          <w:ilvl w:val="0"/>
          <w:numId w:val="97"/>
        </w:numPr>
        <w:tabs>
          <w:tab w:val="left" w:pos="815"/>
        </w:tabs>
        <w:spacing w:before="54"/>
        <w:ind w:left="814" w:hanging="142"/>
        <w:rPr>
          <w:rFonts w:ascii="Symbol" w:hAnsi="Symbol"/>
          <w:sz w:val="24"/>
        </w:rPr>
      </w:pPr>
      <w:r w:rsidRPr="00EA04AF">
        <w:rPr>
          <w:sz w:val="20"/>
        </w:rPr>
        <w:t>представлять данные в виде таблиц, диаграмм,</w:t>
      </w:r>
      <w:r w:rsidRPr="00EA04AF">
        <w:rPr>
          <w:spacing w:val="-1"/>
          <w:sz w:val="20"/>
        </w:rPr>
        <w:t xml:space="preserve"> </w:t>
      </w:r>
      <w:r w:rsidRPr="00EA04AF">
        <w:rPr>
          <w:sz w:val="20"/>
        </w:rPr>
        <w:t>графиков;</w:t>
      </w:r>
    </w:p>
    <w:p w:rsidR="00CD4114" w:rsidRPr="00EA04AF" w:rsidRDefault="002654B0" w:rsidP="00EA1534">
      <w:pPr>
        <w:pStyle w:val="a4"/>
        <w:numPr>
          <w:ilvl w:val="0"/>
          <w:numId w:val="97"/>
        </w:numPr>
        <w:tabs>
          <w:tab w:val="left" w:pos="815"/>
        </w:tabs>
        <w:spacing w:before="28"/>
        <w:ind w:left="814" w:hanging="142"/>
        <w:rPr>
          <w:rFonts w:ascii="Symbol" w:hAnsi="Symbol"/>
          <w:sz w:val="24"/>
        </w:rPr>
      </w:pPr>
      <w:r w:rsidRPr="00EA04AF">
        <w:rPr>
          <w:sz w:val="20"/>
        </w:rPr>
        <w:t>читать информацию, представленную в виде таблицы, диаграммы,</w:t>
      </w:r>
      <w:r w:rsidRPr="00EA04AF">
        <w:rPr>
          <w:spacing w:val="2"/>
          <w:sz w:val="20"/>
        </w:rPr>
        <w:t xml:space="preserve"> </w:t>
      </w:r>
      <w:r w:rsidRPr="00EA04AF">
        <w:rPr>
          <w:sz w:val="20"/>
        </w:rPr>
        <w:t>графика;</w:t>
      </w:r>
    </w:p>
    <w:p w:rsidR="00CD4114" w:rsidRPr="00EA04AF" w:rsidRDefault="002654B0" w:rsidP="00EA1534">
      <w:pPr>
        <w:pStyle w:val="a4"/>
        <w:numPr>
          <w:ilvl w:val="0"/>
          <w:numId w:val="97"/>
        </w:numPr>
        <w:tabs>
          <w:tab w:val="left" w:pos="815"/>
          <w:tab w:val="left" w:pos="7754"/>
        </w:tabs>
        <w:spacing w:before="30" w:line="232" w:lineRule="auto"/>
        <w:ind w:right="469" w:firstLine="0"/>
        <w:rPr>
          <w:rFonts w:ascii="Symbol" w:hAnsi="Symbol"/>
          <w:sz w:val="24"/>
        </w:rPr>
      </w:pPr>
      <w:r w:rsidRPr="00EA04AF">
        <w:rPr>
          <w:sz w:val="20"/>
        </w:rPr>
        <w:t>определять основные статистические характеристики</w:t>
      </w:r>
      <w:r w:rsidRPr="00EA04AF">
        <w:rPr>
          <w:spacing w:val="-17"/>
          <w:sz w:val="20"/>
        </w:rPr>
        <w:t xml:space="preserve"> </w:t>
      </w:r>
      <w:r w:rsidRPr="00EA04AF">
        <w:rPr>
          <w:sz w:val="20"/>
        </w:rPr>
        <w:t>числовых</w:t>
      </w:r>
      <w:r w:rsidRPr="00EA04AF">
        <w:rPr>
          <w:spacing w:val="-3"/>
          <w:sz w:val="20"/>
        </w:rPr>
        <w:t xml:space="preserve"> </w:t>
      </w:r>
      <w:r w:rsidRPr="00EA04AF">
        <w:rPr>
          <w:sz w:val="20"/>
        </w:rPr>
        <w:t>наборов;</w:t>
      </w:r>
      <w:r w:rsidRPr="00EA04AF">
        <w:rPr>
          <w:sz w:val="20"/>
        </w:rPr>
        <w:tab/>
        <w:t>оценивать вероятность события в простейших</w:t>
      </w:r>
      <w:r w:rsidRPr="00EA04AF">
        <w:rPr>
          <w:spacing w:val="-2"/>
          <w:sz w:val="20"/>
        </w:rPr>
        <w:t xml:space="preserve"> </w:t>
      </w:r>
      <w:r w:rsidRPr="00EA04AF">
        <w:rPr>
          <w:sz w:val="20"/>
        </w:rPr>
        <w:t>случаях;</w:t>
      </w:r>
    </w:p>
    <w:p w:rsidR="00CD4114" w:rsidRPr="00EA04AF" w:rsidRDefault="002654B0" w:rsidP="00EA1534">
      <w:pPr>
        <w:pStyle w:val="a4"/>
        <w:numPr>
          <w:ilvl w:val="0"/>
          <w:numId w:val="97"/>
        </w:numPr>
        <w:tabs>
          <w:tab w:val="left" w:pos="815"/>
        </w:tabs>
        <w:spacing w:before="25"/>
        <w:ind w:left="814" w:hanging="142"/>
        <w:rPr>
          <w:rFonts w:ascii="Symbol" w:hAnsi="Symbol"/>
          <w:sz w:val="24"/>
        </w:rPr>
      </w:pPr>
      <w:r w:rsidRPr="00EA04AF">
        <w:rPr>
          <w:sz w:val="20"/>
        </w:rPr>
        <w:t>иметь представление о роли закона больших чисел в массовых</w:t>
      </w:r>
      <w:r w:rsidRPr="00EA04AF">
        <w:rPr>
          <w:spacing w:val="-7"/>
          <w:sz w:val="20"/>
        </w:rPr>
        <w:t xml:space="preserve"> </w:t>
      </w:r>
      <w:r w:rsidRPr="00EA04AF">
        <w:rPr>
          <w:sz w:val="20"/>
        </w:rPr>
        <w:t>явлениях.</w:t>
      </w:r>
    </w:p>
    <w:p w:rsidR="00CD4114" w:rsidRPr="00EA04AF" w:rsidRDefault="002654B0">
      <w:pPr>
        <w:pStyle w:val="2"/>
        <w:spacing w:before="20" w:line="240" w:lineRule="auto"/>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815"/>
        </w:tabs>
        <w:spacing w:before="63"/>
        <w:ind w:left="814" w:hanging="142"/>
        <w:rPr>
          <w:rFonts w:ascii="Symbol" w:hAnsi="Symbol"/>
          <w:sz w:val="24"/>
        </w:rPr>
      </w:pPr>
      <w:r w:rsidRPr="00EA04AF">
        <w:rPr>
          <w:sz w:val="20"/>
        </w:rPr>
        <w:t>оценивать количество возможных вариантов методом</w:t>
      </w:r>
      <w:r w:rsidRPr="00EA04AF">
        <w:rPr>
          <w:spacing w:val="-1"/>
          <w:sz w:val="20"/>
        </w:rPr>
        <w:t xml:space="preserve"> </w:t>
      </w:r>
      <w:r w:rsidRPr="00EA04AF">
        <w:rPr>
          <w:sz w:val="20"/>
        </w:rPr>
        <w:t>перебора;</w:t>
      </w:r>
    </w:p>
    <w:p w:rsidR="00CD4114" w:rsidRPr="00EA04AF" w:rsidRDefault="002654B0" w:rsidP="00EA1534">
      <w:pPr>
        <w:pStyle w:val="a4"/>
        <w:numPr>
          <w:ilvl w:val="0"/>
          <w:numId w:val="97"/>
        </w:numPr>
        <w:tabs>
          <w:tab w:val="left" w:pos="815"/>
        </w:tabs>
        <w:spacing w:before="25"/>
        <w:ind w:left="814" w:hanging="142"/>
        <w:rPr>
          <w:rFonts w:ascii="Symbol" w:hAnsi="Symbol"/>
          <w:sz w:val="24"/>
        </w:rPr>
      </w:pPr>
      <w:r w:rsidRPr="00EA04AF">
        <w:rPr>
          <w:sz w:val="20"/>
        </w:rPr>
        <w:t>иметь представление о роли практически достоверных и маловероятных</w:t>
      </w:r>
      <w:r w:rsidRPr="00EA04AF">
        <w:rPr>
          <w:spacing w:val="-6"/>
          <w:sz w:val="20"/>
        </w:rPr>
        <w:t xml:space="preserve"> </w:t>
      </w:r>
      <w:r w:rsidRPr="00EA04AF">
        <w:rPr>
          <w:sz w:val="20"/>
        </w:rPr>
        <w:t>событий;</w:t>
      </w:r>
    </w:p>
    <w:p w:rsidR="00CD4114" w:rsidRPr="00EA04AF" w:rsidRDefault="002654B0" w:rsidP="00EA1534">
      <w:pPr>
        <w:pStyle w:val="a4"/>
        <w:numPr>
          <w:ilvl w:val="0"/>
          <w:numId w:val="97"/>
        </w:numPr>
        <w:tabs>
          <w:tab w:val="left" w:pos="815"/>
        </w:tabs>
        <w:spacing w:before="35" w:line="230" w:lineRule="auto"/>
        <w:ind w:right="620" w:firstLine="0"/>
        <w:rPr>
          <w:rFonts w:ascii="Symbol" w:hAnsi="Symbol"/>
          <w:sz w:val="24"/>
        </w:rPr>
      </w:pPr>
      <w:r w:rsidRPr="00EA04AF">
        <w:rPr>
          <w:sz w:val="20"/>
        </w:rPr>
        <w:t>сравнивать основные статистические характеристики, полученные в процессе решения прикладной задачи, изучения реального</w:t>
      </w:r>
      <w:r w:rsidRPr="00EA04AF">
        <w:rPr>
          <w:spacing w:val="-1"/>
          <w:sz w:val="20"/>
        </w:rPr>
        <w:t xml:space="preserve"> </w:t>
      </w:r>
      <w:r w:rsidRPr="00EA04AF">
        <w:rPr>
          <w:sz w:val="20"/>
        </w:rPr>
        <w:t>явления;</w:t>
      </w:r>
    </w:p>
    <w:p w:rsidR="00CD4114" w:rsidRPr="00EA04AF" w:rsidRDefault="002654B0" w:rsidP="00EA1534">
      <w:pPr>
        <w:pStyle w:val="a4"/>
        <w:numPr>
          <w:ilvl w:val="0"/>
          <w:numId w:val="97"/>
        </w:numPr>
        <w:tabs>
          <w:tab w:val="left" w:pos="815"/>
        </w:tabs>
        <w:spacing w:before="15"/>
        <w:ind w:left="814" w:hanging="142"/>
        <w:rPr>
          <w:rFonts w:ascii="Symbol" w:hAnsi="Symbol"/>
          <w:sz w:val="24"/>
        </w:rPr>
      </w:pPr>
      <w:r w:rsidRPr="00EA04AF">
        <w:rPr>
          <w:sz w:val="20"/>
        </w:rPr>
        <w:t>оценивать вероятность реальных событий и явлений в несложных</w:t>
      </w:r>
      <w:r w:rsidRPr="00EA04AF">
        <w:rPr>
          <w:spacing w:val="-6"/>
          <w:sz w:val="20"/>
        </w:rPr>
        <w:t xml:space="preserve"> </w:t>
      </w:r>
      <w:r w:rsidRPr="00EA04AF">
        <w:rPr>
          <w:sz w:val="20"/>
        </w:rPr>
        <w:t>ситуациях.</w:t>
      </w:r>
    </w:p>
    <w:p w:rsidR="00CD4114" w:rsidRPr="00EA04AF" w:rsidRDefault="002654B0">
      <w:pPr>
        <w:pStyle w:val="2"/>
        <w:spacing w:before="15" w:line="240" w:lineRule="auto"/>
      </w:pPr>
      <w:r w:rsidRPr="00EA04AF">
        <w:t>Текстовые задачи</w:t>
      </w:r>
    </w:p>
    <w:p w:rsidR="00CD4114" w:rsidRPr="00EA04AF" w:rsidRDefault="002654B0" w:rsidP="00EA1534">
      <w:pPr>
        <w:pStyle w:val="a4"/>
        <w:numPr>
          <w:ilvl w:val="0"/>
          <w:numId w:val="97"/>
        </w:numPr>
        <w:tabs>
          <w:tab w:val="left" w:pos="815"/>
        </w:tabs>
        <w:spacing w:before="66" w:line="242" w:lineRule="auto"/>
        <w:ind w:right="4096" w:firstLine="0"/>
        <w:rPr>
          <w:rFonts w:ascii="Symbol" w:hAnsi="Symbol"/>
          <w:sz w:val="24"/>
        </w:rPr>
      </w:pPr>
      <w:r w:rsidRPr="00EA04AF">
        <w:rPr>
          <w:sz w:val="20"/>
        </w:rPr>
        <w:t>Решать несложные сюжетные задачи разных типов на все</w:t>
      </w:r>
      <w:r w:rsidRPr="00EA04AF">
        <w:rPr>
          <w:spacing w:val="-29"/>
          <w:sz w:val="20"/>
        </w:rPr>
        <w:t xml:space="preserve"> </w:t>
      </w:r>
      <w:r w:rsidRPr="00EA04AF">
        <w:rPr>
          <w:sz w:val="20"/>
        </w:rPr>
        <w:t>арифметические действия;</w:t>
      </w:r>
    </w:p>
    <w:p w:rsidR="00CD4114" w:rsidRPr="00EA04AF" w:rsidRDefault="002654B0">
      <w:pPr>
        <w:pStyle w:val="a3"/>
        <w:spacing w:before="61"/>
      </w:pPr>
      <w:r w:rsidRPr="00EA04AF">
        <w:t>строить модель условия задачи (в виде таблицы, схемы, рисунка или уравнения), в</w:t>
      </w:r>
    </w:p>
    <w:p w:rsidR="00CD4114" w:rsidRPr="00EA04AF" w:rsidRDefault="002654B0">
      <w:pPr>
        <w:pStyle w:val="a3"/>
        <w:spacing w:before="8"/>
      </w:pPr>
      <w:r w:rsidRPr="00EA04AF">
        <w:t>которой даны значения двух из трёх взаимосвязанных величин, с целью поиска решения задачи;</w:t>
      </w:r>
    </w:p>
    <w:p w:rsidR="00CD4114" w:rsidRPr="00EA04AF" w:rsidRDefault="002654B0" w:rsidP="00EA1534">
      <w:pPr>
        <w:pStyle w:val="a4"/>
        <w:numPr>
          <w:ilvl w:val="0"/>
          <w:numId w:val="97"/>
        </w:numPr>
        <w:tabs>
          <w:tab w:val="left" w:pos="815"/>
        </w:tabs>
        <w:spacing w:before="73" w:line="230" w:lineRule="auto"/>
        <w:ind w:right="617" w:firstLine="0"/>
        <w:rPr>
          <w:rFonts w:ascii="Symbol" w:hAnsi="Symbol"/>
          <w:sz w:val="24"/>
        </w:rPr>
      </w:pPr>
      <w:r w:rsidRPr="00EA04AF">
        <w:rPr>
          <w:sz w:val="20"/>
        </w:rPr>
        <w:t>осуществлять способ поиска решения задачи, в котором рассуждение строится от условия к требованию или от требования к условию;</w:t>
      </w:r>
    </w:p>
    <w:p w:rsidR="00CD4114" w:rsidRPr="00EA04AF" w:rsidRDefault="002654B0" w:rsidP="00EA1534">
      <w:pPr>
        <w:pStyle w:val="a4"/>
        <w:numPr>
          <w:ilvl w:val="0"/>
          <w:numId w:val="97"/>
        </w:numPr>
        <w:tabs>
          <w:tab w:val="left" w:pos="815"/>
        </w:tabs>
        <w:spacing w:before="66"/>
        <w:ind w:left="814" w:hanging="142"/>
        <w:rPr>
          <w:rFonts w:ascii="Symbol" w:hAnsi="Symbol"/>
          <w:sz w:val="24"/>
        </w:rPr>
      </w:pPr>
      <w:r w:rsidRPr="00EA04AF">
        <w:rPr>
          <w:sz w:val="20"/>
        </w:rPr>
        <w:t>составлять план решения</w:t>
      </w:r>
      <w:r w:rsidRPr="00EA04AF">
        <w:rPr>
          <w:spacing w:val="-13"/>
          <w:sz w:val="20"/>
        </w:rPr>
        <w:t xml:space="preserve"> </w:t>
      </w:r>
      <w:r w:rsidRPr="00EA04AF">
        <w:rPr>
          <w:sz w:val="20"/>
        </w:rPr>
        <w:t>задачи;</w:t>
      </w:r>
    </w:p>
    <w:p w:rsidR="00CD4114" w:rsidRPr="00EA04AF" w:rsidRDefault="002654B0" w:rsidP="00EA1534">
      <w:pPr>
        <w:pStyle w:val="a4"/>
        <w:numPr>
          <w:ilvl w:val="0"/>
          <w:numId w:val="97"/>
        </w:numPr>
        <w:tabs>
          <w:tab w:val="left" w:pos="815"/>
        </w:tabs>
        <w:spacing w:before="25"/>
        <w:ind w:left="814" w:hanging="142"/>
        <w:rPr>
          <w:rFonts w:ascii="Symbol" w:hAnsi="Symbol"/>
          <w:sz w:val="24"/>
        </w:rPr>
      </w:pPr>
      <w:r w:rsidRPr="00EA04AF">
        <w:rPr>
          <w:sz w:val="20"/>
        </w:rPr>
        <w:t>выделять этапы решения</w:t>
      </w:r>
      <w:r w:rsidRPr="00EA04AF">
        <w:rPr>
          <w:spacing w:val="-18"/>
          <w:sz w:val="20"/>
        </w:rPr>
        <w:t xml:space="preserve"> </w:t>
      </w:r>
      <w:r w:rsidRPr="00EA04AF">
        <w:rPr>
          <w:sz w:val="20"/>
        </w:rPr>
        <w:t>задачи;</w:t>
      </w:r>
    </w:p>
    <w:p w:rsidR="00CD4114" w:rsidRPr="00EA04AF" w:rsidRDefault="002654B0" w:rsidP="00EA1534">
      <w:pPr>
        <w:pStyle w:val="a4"/>
        <w:numPr>
          <w:ilvl w:val="0"/>
          <w:numId w:val="97"/>
        </w:numPr>
        <w:tabs>
          <w:tab w:val="left" w:pos="815"/>
        </w:tabs>
        <w:spacing w:before="25"/>
        <w:ind w:left="814" w:hanging="142"/>
        <w:rPr>
          <w:rFonts w:ascii="Symbol" w:hAnsi="Symbol"/>
          <w:sz w:val="24"/>
        </w:rPr>
      </w:pPr>
      <w:r w:rsidRPr="00EA04AF">
        <w:rPr>
          <w:sz w:val="20"/>
        </w:rPr>
        <w:t>интерпретировать вычислительные результаты в задаче, исследовать полученное решение</w:t>
      </w:r>
      <w:r w:rsidRPr="00EA04AF">
        <w:rPr>
          <w:spacing w:val="-6"/>
          <w:sz w:val="20"/>
        </w:rPr>
        <w:t xml:space="preserve"> </w:t>
      </w:r>
      <w:r w:rsidRPr="00EA04AF">
        <w:rPr>
          <w:sz w:val="20"/>
        </w:rPr>
        <w:t>задачи;</w:t>
      </w:r>
    </w:p>
    <w:p w:rsidR="00CD4114" w:rsidRPr="00EA04AF" w:rsidRDefault="002654B0" w:rsidP="00EA1534">
      <w:pPr>
        <w:pStyle w:val="a4"/>
        <w:numPr>
          <w:ilvl w:val="0"/>
          <w:numId w:val="97"/>
        </w:numPr>
        <w:tabs>
          <w:tab w:val="left" w:pos="815"/>
        </w:tabs>
        <w:spacing w:before="54"/>
        <w:ind w:left="814" w:hanging="142"/>
        <w:rPr>
          <w:rFonts w:ascii="Symbol" w:hAnsi="Symbol"/>
          <w:sz w:val="24"/>
        </w:rPr>
      </w:pPr>
      <w:r w:rsidRPr="00EA04AF">
        <w:rPr>
          <w:sz w:val="20"/>
        </w:rPr>
        <w:t>знать различие скоростей объекта в стоячей воде, против течения и по течению</w:t>
      </w:r>
      <w:r w:rsidRPr="00EA04AF">
        <w:rPr>
          <w:spacing w:val="-7"/>
          <w:sz w:val="20"/>
        </w:rPr>
        <w:t xml:space="preserve"> </w:t>
      </w:r>
      <w:r w:rsidRPr="00EA04AF">
        <w:rPr>
          <w:sz w:val="20"/>
        </w:rPr>
        <w:t>реки;</w:t>
      </w:r>
    </w:p>
    <w:p w:rsidR="00CD4114" w:rsidRPr="00EA04AF" w:rsidRDefault="002654B0" w:rsidP="00EA1534">
      <w:pPr>
        <w:pStyle w:val="a4"/>
        <w:numPr>
          <w:ilvl w:val="0"/>
          <w:numId w:val="97"/>
        </w:numPr>
        <w:tabs>
          <w:tab w:val="left" w:pos="815"/>
        </w:tabs>
        <w:spacing w:before="54"/>
        <w:ind w:left="814" w:hanging="142"/>
        <w:rPr>
          <w:rFonts w:ascii="Symbol" w:hAnsi="Symbol"/>
          <w:sz w:val="24"/>
        </w:rPr>
      </w:pPr>
      <w:r w:rsidRPr="00EA04AF">
        <w:rPr>
          <w:sz w:val="20"/>
        </w:rPr>
        <w:t>решать задачи на нахождение части числа и числа по его</w:t>
      </w:r>
      <w:r w:rsidRPr="00EA04AF">
        <w:rPr>
          <w:spacing w:val="6"/>
          <w:sz w:val="20"/>
        </w:rPr>
        <w:t xml:space="preserve"> </w:t>
      </w:r>
      <w:r w:rsidRPr="00EA04AF">
        <w:rPr>
          <w:sz w:val="20"/>
        </w:rPr>
        <w:t>части;</w:t>
      </w:r>
    </w:p>
    <w:p w:rsidR="00CD4114" w:rsidRPr="00EA04AF" w:rsidRDefault="002654B0" w:rsidP="00EA1534">
      <w:pPr>
        <w:pStyle w:val="a4"/>
        <w:numPr>
          <w:ilvl w:val="0"/>
          <w:numId w:val="97"/>
        </w:numPr>
        <w:tabs>
          <w:tab w:val="left" w:pos="815"/>
        </w:tabs>
        <w:spacing w:before="35" w:line="230" w:lineRule="auto"/>
        <w:ind w:right="618" w:firstLine="0"/>
        <w:rPr>
          <w:rFonts w:ascii="Symbol" w:hAnsi="Symbol"/>
          <w:sz w:val="24"/>
        </w:rPr>
      </w:pPr>
      <w:r w:rsidRPr="00EA04AF">
        <w:rPr>
          <w:sz w:val="20"/>
        </w:rPr>
        <w:t>решать задачи разных типов (на работу, на покупки, на движение), связывающих три величины, выделять эти величины и отношения между</w:t>
      </w:r>
      <w:r w:rsidRPr="00EA04AF">
        <w:rPr>
          <w:spacing w:val="-4"/>
          <w:sz w:val="20"/>
        </w:rPr>
        <w:t xml:space="preserve"> </w:t>
      </w:r>
      <w:r w:rsidRPr="00EA04AF">
        <w:rPr>
          <w:sz w:val="20"/>
        </w:rPr>
        <w:t>ними;</w:t>
      </w:r>
    </w:p>
    <w:p w:rsidR="00CD4114" w:rsidRPr="00EA04AF" w:rsidRDefault="002654B0" w:rsidP="00EA1534">
      <w:pPr>
        <w:pStyle w:val="a4"/>
        <w:numPr>
          <w:ilvl w:val="0"/>
          <w:numId w:val="97"/>
        </w:numPr>
        <w:tabs>
          <w:tab w:val="left" w:pos="815"/>
        </w:tabs>
        <w:spacing w:before="76" w:line="230" w:lineRule="auto"/>
        <w:ind w:right="619" w:firstLine="0"/>
        <w:rPr>
          <w:rFonts w:ascii="Symbol" w:hAnsi="Symbol"/>
          <w:sz w:val="24"/>
        </w:rPr>
      </w:pPr>
      <w:r w:rsidRPr="00EA04AF">
        <w:rPr>
          <w:sz w:val="20"/>
        </w:rPr>
        <w:t>находить процент от числа, число по проценту от него, находить процентное снижение или процентное повышение</w:t>
      </w:r>
      <w:r w:rsidRPr="00EA04AF">
        <w:rPr>
          <w:spacing w:val="-1"/>
          <w:sz w:val="20"/>
        </w:rPr>
        <w:t xml:space="preserve"> </w:t>
      </w:r>
      <w:r w:rsidRPr="00EA04AF">
        <w:rPr>
          <w:sz w:val="20"/>
        </w:rPr>
        <w:t>величины;</w:t>
      </w:r>
    </w:p>
    <w:p w:rsidR="00CD4114" w:rsidRPr="00EA04AF" w:rsidRDefault="002654B0" w:rsidP="00EA1534">
      <w:pPr>
        <w:pStyle w:val="a4"/>
        <w:numPr>
          <w:ilvl w:val="0"/>
          <w:numId w:val="97"/>
        </w:numPr>
        <w:tabs>
          <w:tab w:val="left" w:pos="815"/>
        </w:tabs>
        <w:spacing w:before="65"/>
        <w:ind w:left="814" w:hanging="142"/>
        <w:rPr>
          <w:rFonts w:ascii="Symbol" w:hAnsi="Symbol"/>
          <w:sz w:val="24"/>
        </w:rPr>
      </w:pPr>
      <w:r w:rsidRPr="00EA04AF">
        <w:rPr>
          <w:sz w:val="20"/>
        </w:rPr>
        <w:t>решать несложные логические задачи методом</w:t>
      </w:r>
      <w:r w:rsidRPr="00EA04AF">
        <w:rPr>
          <w:spacing w:val="1"/>
          <w:sz w:val="20"/>
        </w:rPr>
        <w:t xml:space="preserve"> </w:t>
      </w:r>
      <w:r w:rsidRPr="00EA04AF">
        <w:rPr>
          <w:sz w:val="20"/>
        </w:rPr>
        <w:t>рассуждений.</w:t>
      </w:r>
    </w:p>
    <w:p w:rsidR="00CD4114" w:rsidRPr="00EA04AF" w:rsidRDefault="002654B0">
      <w:pPr>
        <w:pStyle w:val="2"/>
        <w:spacing w:before="20" w:line="240" w:lineRule="auto"/>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815"/>
        </w:tabs>
        <w:spacing w:before="64"/>
        <w:ind w:left="814" w:hanging="142"/>
        <w:rPr>
          <w:rFonts w:ascii="Symbol" w:hAnsi="Symbol"/>
          <w:sz w:val="24"/>
        </w:rPr>
      </w:pPr>
      <w:r w:rsidRPr="00EA04AF">
        <w:rPr>
          <w:sz w:val="20"/>
        </w:rPr>
        <w:t>выдвигать гипотезы о возможных предельных значениях искомых в задаче величин (делать</w:t>
      </w:r>
      <w:r w:rsidRPr="00EA04AF">
        <w:rPr>
          <w:spacing w:val="-14"/>
          <w:sz w:val="20"/>
        </w:rPr>
        <w:t xml:space="preserve"> </w:t>
      </w:r>
      <w:r w:rsidRPr="00EA04AF">
        <w:rPr>
          <w:sz w:val="20"/>
        </w:rPr>
        <w:t>прикидку).</w:t>
      </w:r>
    </w:p>
    <w:p w:rsidR="00CD4114" w:rsidRPr="00EA04AF" w:rsidRDefault="002654B0">
      <w:pPr>
        <w:pStyle w:val="2"/>
        <w:spacing w:before="58" w:line="240" w:lineRule="auto"/>
      </w:pPr>
      <w:r w:rsidRPr="00EA04AF">
        <w:t>Геометрические фигуры</w:t>
      </w:r>
    </w:p>
    <w:p w:rsidR="00CD4114" w:rsidRPr="00EA04AF" w:rsidRDefault="002654B0" w:rsidP="00EA1534">
      <w:pPr>
        <w:pStyle w:val="a4"/>
        <w:numPr>
          <w:ilvl w:val="0"/>
          <w:numId w:val="97"/>
        </w:numPr>
        <w:tabs>
          <w:tab w:val="left" w:pos="815"/>
        </w:tabs>
        <w:spacing w:before="63"/>
        <w:ind w:left="814" w:hanging="142"/>
        <w:rPr>
          <w:rFonts w:ascii="Symbol" w:hAnsi="Symbol"/>
          <w:sz w:val="24"/>
        </w:rPr>
      </w:pPr>
      <w:r w:rsidRPr="00EA04AF">
        <w:rPr>
          <w:sz w:val="20"/>
        </w:rPr>
        <w:t>Оперировать на базовом уровне понятиями геометрических</w:t>
      </w:r>
      <w:r w:rsidRPr="00EA04AF">
        <w:rPr>
          <w:spacing w:val="1"/>
          <w:sz w:val="20"/>
        </w:rPr>
        <w:t xml:space="preserve"> </w:t>
      </w:r>
      <w:r w:rsidRPr="00EA04AF">
        <w:rPr>
          <w:sz w:val="20"/>
        </w:rPr>
        <w:t>фигур;</w:t>
      </w:r>
    </w:p>
    <w:p w:rsidR="00CD4114" w:rsidRPr="00EA04AF" w:rsidRDefault="002654B0" w:rsidP="00EA1534">
      <w:pPr>
        <w:pStyle w:val="a4"/>
        <w:numPr>
          <w:ilvl w:val="0"/>
          <w:numId w:val="97"/>
        </w:numPr>
        <w:tabs>
          <w:tab w:val="left" w:pos="815"/>
        </w:tabs>
        <w:spacing w:before="25"/>
        <w:ind w:left="814" w:hanging="142"/>
        <w:rPr>
          <w:rFonts w:ascii="Symbol" w:hAnsi="Symbol"/>
          <w:sz w:val="24"/>
        </w:rPr>
      </w:pPr>
      <w:r w:rsidRPr="00EA04AF">
        <w:rPr>
          <w:sz w:val="20"/>
        </w:rPr>
        <w:t>извлекать информацию о геометрических фигурах, представленную на чертежах в явном</w:t>
      </w:r>
      <w:r w:rsidRPr="00EA04AF">
        <w:rPr>
          <w:spacing w:val="4"/>
          <w:sz w:val="20"/>
        </w:rPr>
        <w:t xml:space="preserve"> </w:t>
      </w:r>
      <w:r w:rsidRPr="00EA04AF">
        <w:rPr>
          <w:sz w:val="20"/>
        </w:rPr>
        <w:t>виде;</w:t>
      </w:r>
    </w:p>
    <w:p w:rsidR="00CD4114" w:rsidRPr="00EA04AF" w:rsidRDefault="002654B0" w:rsidP="00EA1534">
      <w:pPr>
        <w:pStyle w:val="a4"/>
        <w:numPr>
          <w:ilvl w:val="0"/>
          <w:numId w:val="97"/>
        </w:numPr>
        <w:tabs>
          <w:tab w:val="left" w:pos="815"/>
        </w:tabs>
        <w:spacing w:before="57"/>
        <w:ind w:left="814" w:hanging="142"/>
        <w:rPr>
          <w:rFonts w:ascii="Symbol" w:hAnsi="Symbol"/>
          <w:sz w:val="24"/>
        </w:rPr>
      </w:pPr>
      <w:r w:rsidRPr="00EA04AF">
        <w:rPr>
          <w:sz w:val="20"/>
        </w:rPr>
        <w:t>применять для решения задач геометрические факты, если условия их применения заданы в явной</w:t>
      </w:r>
      <w:r w:rsidRPr="00EA04AF">
        <w:rPr>
          <w:spacing w:val="-13"/>
          <w:sz w:val="20"/>
        </w:rPr>
        <w:t xml:space="preserve"> </w:t>
      </w:r>
      <w:r w:rsidRPr="00EA04AF">
        <w:rPr>
          <w:sz w:val="20"/>
        </w:rPr>
        <w:t>форме;</w:t>
      </w:r>
    </w:p>
    <w:p w:rsidR="00CD4114" w:rsidRPr="00EA04AF" w:rsidRDefault="002654B0" w:rsidP="00EA1534">
      <w:pPr>
        <w:pStyle w:val="a4"/>
        <w:numPr>
          <w:ilvl w:val="0"/>
          <w:numId w:val="97"/>
        </w:numPr>
        <w:tabs>
          <w:tab w:val="left" w:pos="815"/>
        </w:tabs>
        <w:spacing w:before="54"/>
        <w:ind w:left="814" w:hanging="142"/>
        <w:rPr>
          <w:rFonts w:ascii="Symbol" w:hAnsi="Symbol"/>
          <w:sz w:val="24"/>
        </w:rPr>
      </w:pPr>
      <w:r w:rsidRPr="00EA04AF">
        <w:rPr>
          <w:sz w:val="20"/>
        </w:rPr>
        <w:t>решать задачи на нахождение геометрических величин по образцам или алгоритмам.</w:t>
      </w:r>
    </w:p>
    <w:p w:rsidR="00CD4114" w:rsidRPr="00EA04AF" w:rsidRDefault="002654B0">
      <w:pPr>
        <w:pStyle w:val="2"/>
        <w:spacing w:before="58" w:line="240" w:lineRule="auto"/>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815"/>
        </w:tabs>
        <w:spacing w:before="76" w:line="230" w:lineRule="auto"/>
        <w:ind w:right="1016" w:firstLine="0"/>
        <w:rPr>
          <w:rFonts w:ascii="Symbol" w:hAnsi="Symbol"/>
          <w:b/>
          <w:sz w:val="24"/>
        </w:rPr>
      </w:pPr>
      <w:r w:rsidRPr="00EA04AF">
        <w:rPr>
          <w:sz w:val="20"/>
        </w:rPr>
        <w:t>использовать свойства геометрических фигур для решения типовых задач, возникающих в ситуациях повседневной жизни, задач практического содержания.</w:t>
      </w:r>
      <w:r w:rsidRPr="00EA04AF">
        <w:rPr>
          <w:spacing w:val="7"/>
          <w:sz w:val="20"/>
        </w:rPr>
        <w:t xml:space="preserve"> </w:t>
      </w:r>
      <w:r w:rsidRPr="00EA04AF">
        <w:rPr>
          <w:b/>
          <w:sz w:val="20"/>
        </w:rPr>
        <w:t>Отношения</w:t>
      </w:r>
    </w:p>
    <w:p w:rsidR="00CD4114" w:rsidRPr="00EA04AF" w:rsidRDefault="002654B0" w:rsidP="00EA1534">
      <w:pPr>
        <w:pStyle w:val="a4"/>
        <w:numPr>
          <w:ilvl w:val="0"/>
          <w:numId w:val="97"/>
        </w:numPr>
        <w:tabs>
          <w:tab w:val="left" w:pos="815"/>
        </w:tabs>
        <w:spacing w:before="49" w:line="235" w:lineRule="auto"/>
        <w:ind w:right="1017" w:firstLine="0"/>
        <w:jc w:val="both"/>
        <w:rPr>
          <w:rFonts w:ascii="Symbol" w:hAnsi="Symbol"/>
          <w:sz w:val="24"/>
        </w:rPr>
      </w:pPr>
      <w:r w:rsidRPr="00EA04AF">
        <w:rPr>
          <w:sz w:val="20"/>
        </w:rPr>
        <w:t>Оперировать на базовом уровне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w:t>
      </w:r>
    </w:p>
    <w:p w:rsidR="00CD4114" w:rsidRPr="00EA04AF" w:rsidRDefault="002654B0">
      <w:pPr>
        <w:pStyle w:val="2"/>
        <w:spacing w:before="69" w:line="240" w:lineRule="auto"/>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815"/>
        </w:tabs>
        <w:spacing w:before="66"/>
        <w:ind w:left="814" w:hanging="142"/>
        <w:rPr>
          <w:rFonts w:ascii="Symbol" w:hAnsi="Symbol"/>
          <w:sz w:val="24"/>
        </w:rPr>
      </w:pPr>
      <w:r w:rsidRPr="00EA04AF">
        <w:rPr>
          <w:sz w:val="20"/>
        </w:rPr>
        <w:t>использовать отношения для решения простейших задач, возникающих в реальной</w:t>
      </w:r>
      <w:r w:rsidRPr="00EA04AF">
        <w:rPr>
          <w:spacing w:val="-10"/>
          <w:sz w:val="20"/>
        </w:rPr>
        <w:t xml:space="preserve"> </w:t>
      </w:r>
      <w:r w:rsidRPr="00EA04AF">
        <w:rPr>
          <w:sz w:val="20"/>
        </w:rPr>
        <w:t>жизни.</w:t>
      </w:r>
    </w:p>
    <w:p w:rsidR="00CD4114" w:rsidRPr="00EA04AF" w:rsidRDefault="002654B0">
      <w:pPr>
        <w:pStyle w:val="2"/>
        <w:spacing w:before="58" w:line="240" w:lineRule="auto"/>
      </w:pPr>
      <w:r w:rsidRPr="00EA04AF">
        <w:t>Измерения и вычисления</w:t>
      </w:r>
    </w:p>
    <w:p w:rsidR="00CD4114" w:rsidRPr="00EA04AF" w:rsidRDefault="002654B0" w:rsidP="00EA1534">
      <w:pPr>
        <w:pStyle w:val="a4"/>
        <w:numPr>
          <w:ilvl w:val="0"/>
          <w:numId w:val="97"/>
        </w:numPr>
        <w:tabs>
          <w:tab w:val="left" w:pos="815"/>
        </w:tabs>
        <w:spacing w:before="76" w:line="230" w:lineRule="auto"/>
        <w:ind w:right="1014" w:firstLine="0"/>
        <w:rPr>
          <w:rFonts w:ascii="Symbol" w:hAnsi="Symbol"/>
          <w:sz w:val="24"/>
        </w:rPr>
      </w:pPr>
      <w:r w:rsidRPr="00EA04AF">
        <w:rPr>
          <w:sz w:val="20"/>
        </w:rPr>
        <w:t>Выполнять измерение длин, расстояний, величин углов, с помощью инструментов для измерений длин и углов;</w:t>
      </w:r>
    </w:p>
    <w:p w:rsidR="00CD4114" w:rsidRPr="00EA04AF" w:rsidRDefault="002654B0" w:rsidP="00EA1534">
      <w:pPr>
        <w:pStyle w:val="a4"/>
        <w:numPr>
          <w:ilvl w:val="0"/>
          <w:numId w:val="97"/>
        </w:numPr>
        <w:tabs>
          <w:tab w:val="left" w:pos="815"/>
        </w:tabs>
        <w:spacing w:before="75" w:line="230" w:lineRule="auto"/>
        <w:ind w:right="1015" w:firstLine="0"/>
        <w:rPr>
          <w:rFonts w:ascii="Symbol" w:hAnsi="Symbol"/>
          <w:sz w:val="24"/>
        </w:rPr>
      </w:pPr>
      <w:r w:rsidRPr="00EA04AF">
        <w:rPr>
          <w:sz w:val="20"/>
        </w:rPr>
        <w:t>применять формулы периметра, площади и объёма, площади поверхности отдельных многогранников при вычислениях, когда все данные имеются в</w:t>
      </w:r>
      <w:r w:rsidRPr="00EA04AF">
        <w:rPr>
          <w:spacing w:val="-1"/>
          <w:sz w:val="20"/>
        </w:rPr>
        <w:t xml:space="preserve"> </w:t>
      </w:r>
      <w:r w:rsidRPr="00EA04AF">
        <w:rPr>
          <w:sz w:val="20"/>
        </w:rPr>
        <w:t>условии;</w:t>
      </w:r>
    </w:p>
    <w:p w:rsidR="00CD4114" w:rsidRPr="00EA04AF" w:rsidRDefault="002654B0">
      <w:pPr>
        <w:pStyle w:val="a3"/>
        <w:spacing w:before="65"/>
      </w:pPr>
      <w:r w:rsidRPr="00EA04AF">
        <w:t>применять теорему Пифагора, базовые тригонометрические соотношения для</w:t>
      </w:r>
    </w:p>
    <w:p w:rsidR="00CD4114" w:rsidRPr="00EA04AF" w:rsidRDefault="002654B0">
      <w:pPr>
        <w:pStyle w:val="1"/>
        <w:spacing w:before="115"/>
      </w:pPr>
      <w:r w:rsidRPr="00EA04AF">
        <w:t>42</w:t>
      </w:r>
    </w:p>
    <w:p w:rsidR="00CD4114" w:rsidRPr="00EA04AF" w:rsidRDefault="00CD4114">
      <w:pPr>
        <w:sectPr w:rsidR="00CD4114" w:rsidRPr="00EA04AF">
          <w:pgSz w:w="11910" w:h="16840"/>
          <w:pgMar w:top="320" w:right="140" w:bottom="280" w:left="460" w:header="720" w:footer="720" w:gutter="0"/>
          <w:cols w:space="720"/>
        </w:sectPr>
      </w:pPr>
    </w:p>
    <w:p w:rsidR="00CD4114" w:rsidRPr="00EA04AF" w:rsidRDefault="002654B0">
      <w:pPr>
        <w:pStyle w:val="a3"/>
        <w:spacing w:before="62"/>
      </w:pPr>
      <w:r w:rsidRPr="00EA04AF">
        <w:lastRenderedPageBreak/>
        <w:t>вычисления длин, расстояний, площадей в простейших случаях.</w:t>
      </w:r>
    </w:p>
    <w:p w:rsidR="00CD4114" w:rsidRPr="00EA04AF" w:rsidRDefault="002654B0">
      <w:pPr>
        <w:pStyle w:val="2"/>
        <w:spacing w:before="70" w:line="240" w:lineRule="auto"/>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815"/>
        </w:tabs>
        <w:spacing w:before="71" w:line="230" w:lineRule="auto"/>
        <w:ind w:right="1017" w:firstLine="0"/>
        <w:rPr>
          <w:rFonts w:ascii="Symbol" w:hAnsi="Symbol"/>
          <w:sz w:val="24"/>
        </w:rPr>
      </w:pPr>
      <w:r w:rsidRPr="00EA04AF">
        <w:rPr>
          <w:sz w:val="20"/>
        </w:rPr>
        <w:t>вычислять расстояния на местности в стандартных ситуациях, площади в простейших случаях, применять формулы в простейших ситуациях в повседневной</w:t>
      </w:r>
      <w:r w:rsidRPr="00EA04AF">
        <w:rPr>
          <w:spacing w:val="-4"/>
          <w:sz w:val="20"/>
        </w:rPr>
        <w:t xml:space="preserve"> </w:t>
      </w:r>
      <w:r w:rsidRPr="00EA04AF">
        <w:rPr>
          <w:sz w:val="20"/>
        </w:rPr>
        <w:t>жизни.</w:t>
      </w:r>
    </w:p>
    <w:p w:rsidR="00CD4114" w:rsidRPr="00EA04AF" w:rsidRDefault="002654B0">
      <w:pPr>
        <w:pStyle w:val="2"/>
        <w:spacing w:before="70" w:line="240" w:lineRule="auto"/>
      </w:pPr>
      <w:r w:rsidRPr="00EA04AF">
        <w:t>Геометрические построения</w:t>
      </w:r>
    </w:p>
    <w:p w:rsidR="00CD4114" w:rsidRPr="00EA04AF" w:rsidRDefault="002654B0" w:rsidP="00EA1534">
      <w:pPr>
        <w:pStyle w:val="a4"/>
        <w:numPr>
          <w:ilvl w:val="0"/>
          <w:numId w:val="97"/>
        </w:numPr>
        <w:tabs>
          <w:tab w:val="left" w:pos="815"/>
        </w:tabs>
        <w:spacing w:before="63"/>
        <w:ind w:left="814" w:hanging="142"/>
        <w:rPr>
          <w:rFonts w:ascii="Symbol" w:hAnsi="Symbol"/>
          <w:sz w:val="24"/>
        </w:rPr>
      </w:pPr>
      <w:r w:rsidRPr="00EA04AF">
        <w:rPr>
          <w:sz w:val="20"/>
        </w:rPr>
        <w:t>Изображать типовые плоские фигуры и фигуры в пространстве от руки и с помощью</w:t>
      </w:r>
      <w:r w:rsidRPr="00EA04AF">
        <w:rPr>
          <w:spacing w:val="-7"/>
          <w:sz w:val="20"/>
        </w:rPr>
        <w:t xml:space="preserve"> </w:t>
      </w:r>
      <w:r w:rsidRPr="00EA04AF">
        <w:rPr>
          <w:sz w:val="20"/>
        </w:rPr>
        <w:t>инструментов.</w:t>
      </w:r>
    </w:p>
    <w:p w:rsidR="00CD4114" w:rsidRPr="00EA04AF" w:rsidRDefault="002654B0">
      <w:pPr>
        <w:pStyle w:val="2"/>
        <w:spacing w:before="58" w:line="240" w:lineRule="auto"/>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815"/>
        </w:tabs>
        <w:spacing w:before="66"/>
        <w:ind w:left="814" w:hanging="142"/>
        <w:rPr>
          <w:rFonts w:ascii="Symbol" w:hAnsi="Symbol"/>
          <w:sz w:val="24"/>
        </w:rPr>
      </w:pPr>
      <w:r w:rsidRPr="00EA04AF">
        <w:rPr>
          <w:sz w:val="20"/>
        </w:rPr>
        <w:t>выполнять простейшие построения на местности, необходимые в реальной</w:t>
      </w:r>
      <w:r w:rsidRPr="00EA04AF">
        <w:rPr>
          <w:spacing w:val="-4"/>
          <w:sz w:val="20"/>
        </w:rPr>
        <w:t xml:space="preserve"> </w:t>
      </w:r>
      <w:r w:rsidRPr="00EA04AF">
        <w:rPr>
          <w:sz w:val="20"/>
        </w:rPr>
        <w:t>жизни.</w:t>
      </w:r>
    </w:p>
    <w:p w:rsidR="00CD4114" w:rsidRPr="00EA04AF" w:rsidRDefault="002654B0">
      <w:pPr>
        <w:pStyle w:val="2"/>
        <w:spacing w:before="18" w:line="240" w:lineRule="auto"/>
      </w:pPr>
      <w:r w:rsidRPr="00EA04AF">
        <w:t>Геометрические преобразования</w:t>
      </w:r>
    </w:p>
    <w:p w:rsidR="00CD4114" w:rsidRPr="00EA04AF" w:rsidRDefault="002654B0" w:rsidP="00EA1534">
      <w:pPr>
        <w:pStyle w:val="a4"/>
        <w:numPr>
          <w:ilvl w:val="0"/>
          <w:numId w:val="97"/>
        </w:numPr>
        <w:tabs>
          <w:tab w:val="left" w:pos="815"/>
        </w:tabs>
        <w:spacing w:before="63"/>
        <w:ind w:left="814" w:hanging="142"/>
        <w:rPr>
          <w:rFonts w:ascii="Symbol" w:hAnsi="Symbol"/>
          <w:sz w:val="24"/>
        </w:rPr>
      </w:pPr>
      <w:r w:rsidRPr="00EA04AF">
        <w:rPr>
          <w:sz w:val="20"/>
        </w:rPr>
        <w:t>Строить фигуру, симметричную данной фигуре относительно оси и</w:t>
      </w:r>
      <w:r w:rsidRPr="00EA04AF">
        <w:rPr>
          <w:spacing w:val="-3"/>
          <w:sz w:val="20"/>
        </w:rPr>
        <w:t xml:space="preserve"> </w:t>
      </w:r>
      <w:r w:rsidRPr="00EA04AF">
        <w:rPr>
          <w:sz w:val="20"/>
        </w:rPr>
        <w:t>точки.</w:t>
      </w:r>
    </w:p>
    <w:p w:rsidR="00CD4114" w:rsidRPr="00EA04AF" w:rsidRDefault="002654B0">
      <w:pPr>
        <w:pStyle w:val="2"/>
        <w:spacing w:before="20" w:line="240" w:lineRule="auto"/>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815"/>
        </w:tabs>
        <w:spacing w:before="61"/>
        <w:ind w:left="814" w:hanging="142"/>
        <w:rPr>
          <w:rFonts w:ascii="Symbol" w:hAnsi="Symbol"/>
          <w:sz w:val="24"/>
        </w:rPr>
      </w:pPr>
      <w:r w:rsidRPr="00EA04AF">
        <w:rPr>
          <w:sz w:val="20"/>
        </w:rPr>
        <w:t>распознавать движение объектов в окружающем</w:t>
      </w:r>
      <w:r w:rsidRPr="00EA04AF">
        <w:rPr>
          <w:spacing w:val="-2"/>
          <w:sz w:val="20"/>
        </w:rPr>
        <w:t xml:space="preserve"> </w:t>
      </w:r>
      <w:r w:rsidRPr="00EA04AF">
        <w:rPr>
          <w:sz w:val="20"/>
        </w:rPr>
        <w:t>мире;</w:t>
      </w:r>
    </w:p>
    <w:p w:rsidR="00CD4114" w:rsidRPr="00EA04AF" w:rsidRDefault="002654B0" w:rsidP="00EA1534">
      <w:pPr>
        <w:pStyle w:val="a4"/>
        <w:numPr>
          <w:ilvl w:val="0"/>
          <w:numId w:val="97"/>
        </w:numPr>
        <w:tabs>
          <w:tab w:val="left" w:pos="815"/>
        </w:tabs>
        <w:spacing w:before="15"/>
        <w:ind w:left="814" w:hanging="142"/>
        <w:rPr>
          <w:rFonts w:ascii="Symbol" w:hAnsi="Symbol"/>
          <w:sz w:val="24"/>
        </w:rPr>
      </w:pPr>
      <w:r w:rsidRPr="00EA04AF">
        <w:rPr>
          <w:sz w:val="20"/>
        </w:rPr>
        <w:t>распознавать симметричные фигуры в окружающем</w:t>
      </w:r>
      <w:r w:rsidRPr="00EA04AF">
        <w:rPr>
          <w:spacing w:val="2"/>
          <w:sz w:val="20"/>
        </w:rPr>
        <w:t xml:space="preserve"> </w:t>
      </w:r>
      <w:r w:rsidRPr="00EA04AF">
        <w:rPr>
          <w:sz w:val="20"/>
        </w:rPr>
        <w:t>мире.</w:t>
      </w:r>
    </w:p>
    <w:p w:rsidR="00CD4114" w:rsidRPr="00EA04AF" w:rsidRDefault="002654B0">
      <w:pPr>
        <w:pStyle w:val="2"/>
        <w:spacing w:before="18" w:line="240" w:lineRule="auto"/>
      </w:pPr>
      <w:r w:rsidRPr="00EA04AF">
        <w:t>Векторы и координаты на плоскости</w:t>
      </w:r>
    </w:p>
    <w:p w:rsidR="00CD4114" w:rsidRPr="00EA04AF" w:rsidRDefault="002654B0" w:rsidP="00EA1534">
      <w:pPr>
        <w:pStyle w:val="a4"/>
        <w:numPr>
          <w:ilvl w:val="0"/>
          <w:numId w:val="97"/>
        </w:numPr>
        <w:tabs>
          <w:tab w:val="left" w:pos="815"/>
        </w:tabs>
        <w:spacing w:before="71" w:line="230" w:lineRule="auto"/>
        <w:ind w:right="702" w:firstLine="0"/>
        <w:rPr>
          <w:rFonts w:ascii="Symbol" w:hAnsi="Symbol"/>
          <w:sz w:val="24"/>
        </w:rPr>
      </w:pPr>
      <w:r w:rsidRPr="00EA04AF">
        <w:rPr>
          <w:sz w:val="20"/>
        </w:rPr>
        <w:t>Оперировать на базовом уровне понятиями вектор, сумма векторов, произведение вектора на число,координаты на</w:t>
      </w:r>
      <w:r w:rsidRPr="00EA04AF">
        <w:rPr>
          <w:spacing w:val="-1"/>
          <w:sz w:val="20"/>
        </w:rPr>
        <w:t xml:space="preserve"> </w:t>
      </w:r>
      <w:r w:rsidRPr="00EA04AF">
        <w:rPr>
          <w:sz w:val="20"/>
        </w:rPr>
        <w:t>плоскости;</w:t>
      </w:r>
    </w:p>
    <w:p w:rsidR="00CD4114" w:rsidRPr="00EA04AF" w:rsidRDefault="002654B0" w:rsidP="00EA1534">
      <w:pPr>
        <w:pStyle w:val="a4"/>
        <w:numPr>
          <w:ilvl w:val="0"/>
          <w:numId w:val="97"/>
        </w:numPr>
        <w:tabs>
          <w:tab w:val="left" w:pos="1381"/>
          <w:tab w:val="left" w:pos="1382"/>
        </w:tabs>
        <w:spacing w:before="66"/>
        <w:ind w:left="1381"/>
        <w:rPr>
          <w:rFonts w:ascii="Symbol" w:hAnsi="Symbol"/>
          <w:sz w:val="24"/>
        </w:rPr>
      </w:pPr>
      <w:r w:rsidRPr="00EA04AF">
        <w:rPr>
          <w:sz w:val="20"/>
        </w:rPr>
        <w:t>определять приближённо координаты точки по её изображению на координатной</w:t>
      </w:r>
      <w:r w:rsidRPr="00EA04AF">
        <w:rPr>
          <w:spacing w:val="-1"/>
          <w:sz w:val="20"/>
        </w:rPr>
        <w:t xml:space="preserve"> </w:t>
      </w:r>
      <w:r w:rsidRPr="00EA04AF">
        <w:rPr>
          <w:sz w:val="20"/>
        </w:rPr>
        <w:t>плоскости.</w:t>
      </w:r>
    </w:p>
    <w:p w:rsidR="00CD4114" w:rsidRPr="00EA04AF" w:rsidRDefault="002654B0">
      <w:pPr>
        <w:pStyle w:val="2"/>
        <w:spacing w:before="60" w:line="240" w:lineRule="auto"/>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1381"/>
          <w:tab w:val="left" w:pos="1382"/>
        </w:tabs>
        <w:spacing w:before="66"/>
        <w:ind w:left="1381"/>
        <w:rPr>
          <w:rFonts w:ascii="Symbol" w:hAnsi="Symbol"/>
          <w:sz w:val="24"/>
        </w:rPr>
      </w:pPr>
      <w:r w:rsidRPr="00EA04AF">
        <w:rPr>
          <w:sz w:val="20"/>
        </w:rPr>
        <w:t>использовать векторы для решения простейших задач на определение скорости относительного</w:t>
      </w:r>
      <w:r w:rsidRPr="00EA04AF">
        <w:rPr>
          <w:spacing w:val="-16"/>
          <w:sz w:val="20"/>
        </w:rPr>
        <w:t xml:space="preserve"> </w:t>
      </w:r>
      <w:r w:rsidRPr="00EA04AF">
        <w:rPr>
          <w:sz w:val="20"/>
        </w:rPr>
        <w:t>движения.</w:t>
      </w:r>
    </w:p>
    <w:p w:rsidR="00CD4114" w:rsidRPr="00EA04AF" w:rsidRDefault="002654B0">
      <w:pPr>
        <w:pStyle w:val="2"/>
        <w:spacing w:before="58" w:line="240" w:lineRule="auto"/>
      </w:pPr>
      <w:r w:rsidRPr="00EA04AF">
        <w:t>История математики</w:t>
      </w:r>
    </w:p>
    <w:p w:rsidR="00CD4114" w:rsidRPr="00EA04AF" w:rsidRDefault="002654B0" w:rsidP="00EA1534">
      <w:pPr>
        <w:pStyle w:val="a4"/>
        <w:numPr>
          <w:ilvl w:val="0"/>
          <w:numId w:val="97"/>
        </w:numPr>
        <w:tabs>
          <w:tab w:val="left" w:pos="1381"/>
          <w:tab w:val="left" w:pos="1382"/>
        </w:tabs>
        <w:spacing w:before="66"/>
        <w:ind w:left="1381"/>
        <w:rPr>
          <w:rFonts w:ascii="Symbol" w:hAnsi="Symbol"/>
          <w:sz w:val="24"/>
        </w:rPr>
      </w:pPr>
      <w:r w:rsidRPr="00EA04AF">
        <w:rPr>
          <w:sz w:val="20"/>
        </w:rPr>
        <w:t>Описывать отдельные выдающиеся результаты, полученные в ходе развития математики как</w:t>
      </w:r>
      <w:r w:rsidRPr="00EA04AF">
        <w:rPr>
          <w:spacing w:val="-14"/>
          <w:sz w:val="20"/>
        </w:rPr>
        <w:t xml:space="preserve"> </w:t>
      </w:r>
      <w:r w:rsidRPr="00EA04AF">
        <w:rPr>
          <w:sz w:val="20"/>
        </w:rPr>
        <w:t>науки;</w:t>
      </w:r>
    </w:p>
    <w:p w:rsidR="00CD4114" w:rsidRPr="00EA04AF" w:rsidRDefault="002654B0" w:rsidP="00EA1534">
      <w:pPr>
        <w:pStyle w:val="a4"/>
        <w:numPr>
          <w:ilvl w:val="0"/>
          <w:numId w:val="97"/>
        </w:numPr>
        <w:tabs>
          <w:tab w:val="left" w:pos="1381"/>
          <w:tab w:val="left" w:pos="1382"/>
        </w:tabs>
        <w:spacing w:before="6"/>
        <w:ind w:left="1381"/>
        <w:rPr>
          <w:rFonts w:ascii="Symbol" w:hAnsi="Symbol"/>
          <w:sz w:val="24"/>
        </w:rPr>
      </w:pPr>
      <w:r w:rsidRPr="00EA04AF">
        <w:rPr>
          <w:sz w:val="20"/>
        </w:rPr>
        <w:t>знать примеры математических открытий и их авторов, в связи с отечественной и всемирной</w:t>
      </w:r>
      <w:r w:rsidRPr="00EA04AF">
        <w:rPr>
          <w:spacing w:val="-13"/>
          <w:sz w:val="20"/>
        </w:rPr>
        <w:t xml:space="preserve"> </w:t>
      </w:r>
      <w:r w:rsidRPr="00EA04AF">
        <w:rPr>
          <w:sz w:val="20"/>
        </w:rPr>
        <w:t>историей;</w:t>
      </w:r>
    </w:p>
    <w:p w:rsidR="00CD4114" w:rsidRPr="00EA04AF" w:rsidRDefault="002654B0" w:rsidP="00EA1534">
      <w:pPr>
        <w:pStyle w:val="a4"/>
        <w:numPr>
          <w:ilvl w:val="0"/>
          <w:numId w:val="97"/>
        </w:numPr>
        <w:tabs>
          <w:tab w:val="left" w:pos="1381"/>
          <w:tab w:val="left" w:pos="1382"/>
        </w:tabs>
        <w:spacing w:before="54"/>
        <w:ind w:left="1381"/>
        <w:rPr>
          <w:rFonts w:ascii="Symbol" w:hAnsi="Symbol"/>
          <w:sz w:val="24"/>
        </w:rPr>
      </w:pPr>
      <w:r w:rsidRPr="00EA04AF">
        <w:rPr>
          <w:sz w:val="20"/>
        </w:rPr>
        <w:t>понимать роль математики в развитии</w:t>
      </w:r>
      <w:r w:rsidRPr="00EA04AF">
        <w:rPr>
          <w:spacing w:val="-2"/>
          <w:sz w:val="20"/>
        </w:rPr>
        <w:t xml:space="preserve"> </w:t>
      </w:r>
      <w:r w:rsidRPr="00EA04AF">
        <w:rPr>
          <w:sz w:val="20"/>
        </w:rPr>
        <w:t>России.</w:t>
      </w:r>
    </w:p>
    <w:p w:rsidR="00CD4114" w:rsidRPr="00EA04AF" w:rsidRDefault="002654B0">
      <w:pPr>
        <w:pStyle w:val="2"/>
        <w:spacing w:before="17" w:line="240" w:lineRule="auto"/>
      </w:pPr>
      <w:r w:rsidRPr="00EA04AF">
        <w:t>Методы математики</w:t>
      </w:r>
    </w:p>
    <w:p w:rsidR="00CD4114" w:rsidRPr="00EA04AF" w:rsidRDefault="002654B0" w:rsidP="00EA1534">
      <w:pPr>
        <w:pStyle w:val="a4"/>
        <w:numPr>
          <w:ilvl w:val="0"/>
          <w:numId w:val="97"/>
        </w:numPr>
        <w:tabs>
          <w:tab w:val="left" w:pos="1381"/>
          <w:tab w:val="left" w:pos="1382"/>
          <w:tab w:val="left" w:pos="2797"/>
          <w:tab w:val="left" w:pos="4213"/>
          <w:tab w:val="left" w:pos="5629"/>
          <w:tab w:val="left" w:pos="6338"/>
          <w:tab w:val="left" w:pos="7046"/>
          <w:tab w:val="left" w:pos="8462"/>
          <w:tab w:val="left" w:pos="9878"/>
        </w:tabs>
        <w:spacing w:before="62" w:line="247" w:lineRule="auto"/>
        <w:ind w:right="931" w:firstLine="0"/>
        <w:rPr>
          <w:rFonts w:ascii="Symbol" w:hAnsi="Symbol"/>
          <w:sz w:val="24"/>
        </w:rPr>
      </w:pPr>
      <w:r w:rsidRPr="00EA04AF">
        <w:rPr>
          <w:sz w:val="20"/>
        </w:rPr>
        <w:t>Выбирать</w:t>
      </w:r>
      <w:r w:rsidRPr="00EA04AF">
        <w:rPr>
          <w:sz w:val="20"/>
        </w:rPr>
        <w:tab/>
        <w:t>подходящий</w:t>
      </w:r>
      <w:r w:rsidRPr="00EA04AF">
        <w:rPr>
          <w:sz w:val="20"/>
        </w:rPr>
        <w:tab/>
        <w:t>изученный</w:t>
      </w:r>
      <w:r w:rsidRPr="00EA04AF">
        <w:rPr>
          <w:sz w:val="20"/>
        </w:rPr>
        <w:tab/>
        <w:t>метод</w:t>
      </w:r>
      <w:r w:rsidRPr="00EA04AF">
        <w:rPr>
          <w:sz w:val="20"/>
        </w:rPr>
        <w:tab/>
        <w:t>для</w:t>
      </w:r>
      <w:r w:rsidRPr="00EA04AF">
        <w:rPr>
          <w:sz w:val="20"/>
        </w:rPr>
        <w:tab/>
        <w:t>решении</w:t>
      </w:r>
      <w:r w:rsidRPr="00EA04AF">
        <w:rPr>
          <w:sz w:val="20"/>
        </w:rPr>
        <w:tab/>
        <w:t>изученных</w:t>
      </w:r>
      <w:r w:rsidRPr="00EA04AF">
        <w:rPr>
          <w:sz w:val="20"/>
        </w:rPr>
        <w:tab/>
      </w:r>
      <w:r w:rsidRPr="00EA04AF">
        <w:rPr>
          <w:spacing w:val="-5"/>
          <w:sz w:val="20"/>
        </w:rPr>
        <w:t xml:space="preserve">типов </w:t>
      </w:r>
      <w:r w:rsidRPr="00EA04AF">
        <w:rPr>
          <w:sz w:val="20"/>
        </w:rPr>
        <w:t>математических</w:t>
      </w:r>
      <w:r w:rsidRPr="00EA04AF">
        <w:rPr>
          <w:spacing w:val="-2"/>
          <w:sz w:val="20"/>
        </w:rPr>
        <w:t xml:space="preserve"> </w:t>
      </w:r>
      <w:r w:rsidRPr="00EA04AF">
        <w:rPr>
          <w:sz w:val="20"/>
        </w:rPr>
        <w:t>задач;</w:t>
      </w:r>
    </w:p>
    <w:p w:rsidR="00CD4114" w:rsidRPr="00EA04AF" w:rsidRDefault="002654B0" w:rsidP="00EA1534">
      <w:pPr>
        <w:pStyle w:val="a4"/>
        <w:numPr>
          <w:ilvl w:val="0"/>
          <w:numId w:val="97"/>
        </w:numPr>
        <w:tabs>
          <w:tab w:val="left" w:pos="1381"/>
          <w:tab w:val="left" w:pos="1382"/>
        </w:tabs>
        <w:spacing w:before="65" w:line="230" w:lineRule="auto"/>
        <w:ind w:right="705" w:firstLine="0"/>
        <w:rPr>
          <w:rFonts w:ascii="Symbol" w:hAnsi="Symbol"/>
          <w:sz w:val="24"/>
        </w:rPr>
      </w:pPr>
      <w:r w:rsidRPr="00EA04AF">
        <w:rPr>
          <w:sz w:val="20"/>
        </w:rPr>
        <w:t>Приводить примеры математических закономерностей в окружающей действительности и произведениях искусства.</w:t>
      </w:r>
    </w:p>
    <w:p w:rsidR="00CD4114" w:rsidRPr="00EA04AF" w:rsidRDefault="002654B0">
      <w:pPr>
        <w:pStyle w:val="2"/>
        <w:spacing w:before="70" w:line="240" w:lineRule="auto"/>
        <w:ind w:right="1320"/>
      </w:pPr>
      <w:r w:rsidRPr="00EA04AF">
        <w:t>Выпускник получит возможность научиться в 7-9 классах для обеспечения возможности успешного продолжения образования на базовом и углублённом уровнях</w:t>
      </w:r>
    </w:p>
    <w:p w:rsidR="00CD4114" w:rsidRPr="00EA04AF" w:rsidRDefault="002654B0">
      <w:pPr>
        <w:spacing w:before="6"/>
        <w:ind w:left="672"/>
        <w:rPr>
          <w:b/>
          <w:sz w:val="20"/>
        </w:rPr>
      </w:pPr>
      <w:r w:rsidRPr="00EA04AF">
        <w:rPr>
          <w:b/>
          <w:sz w:val="20"/>
        </w:rPr>
        <w:t>Элементы теории множеств и математической логики</w:t>
      </w:r>
    </w:p>
    <w:p w:rsidR="00CD4114" w:rsidRPr="00EA04AF" w:rsidRDefault="002654B0" w:rsidP="00EA1534">
      <w:pPr>
        <w:pStyle w:val="a4"/>
        <w:numPr>
          <w:ilvl w:val="0"/>
          <w:numId w:val="97"/>
        </w:numPr>
        <w:tabs>
          <w:tab w:val="left" w:pos="1381"/>
          <w:tab w:val="left" w:pos="1382"/>
        </w:tabs>
        <w:spacing w:before="75" w:line="228" w:lineRule="auto"/>
        <w:ind w:right="707" w:firstLine="0"/>
        <w:rPr>
          <w:rFonts w:ascii="Symbol" w:hAnsi="Symbol"/>
          <w:sz w:val="24"/>
        </w:rPr>
      </w:pPr>
      <w:r w:rsidRPr="00EA04AF">
        <w:rPr>
          <w:sz w:val="20"/>
        </w:rPr>
        <w:t>Оперировать понятиями: определение, теорема, аксиома, множество, характеристики множества, элемент множества, пустое, конечное и бесконечное</w:t>
      </w:r>
    </w:p>
    <w:p w:rsidR="00CD4114" w:rsidRPr="00EA04AF" w:rsidRDefault="002654B0">
      <w:pPr>
        <w:spacing w:before="10"/>
        <w:ind w:left="672"/>
        <w:rPr>
          <w:sz w:val="20"/>
        </w:rPr>
      </w:pPr>
      <w:r w:rsidRPr="00EA04AF">
        <w:rPr>
          <w:sz w:val="20"/>
        </w:rPr>
        <w:t>множество, подмножество, принадлежность, включение, равенство множеств;</w:t>
      </w:r>
    </w:p>
    <w:p w:rsidR="00CD4114" w:rsidRPr="00EA04AF" w:rsidRDefault="002654B0" w:rsidP="00EA1534">
      <w:pPr>
        <w:pStyle w:val="a4"/>
        <w:numPr>
          <w:ilvl w:val="0"/>
          <w:numId w:val="97"/>
        </w:numPr>
        <w:tabs>
          <w:tab w:val="left" w:pos="1381"/>
          <w:tab w:val="left" w:pos="1382"/>
        </w:tabs>
        <w:spacing w:before="35" w:line="292" w:lineRule="exact"/>
        <w:ind w:left="1381"/>
        <w:rPr>
          <w:rFonts w:ascii="Symbol" w:hAnsi="Symbol"/>
          <w:sz w:val="24"/>
        </w:rPr>
      </w:pPr>
      <w:r w:rsidRPr="00EA04AF">
        <w:rPr>
          <w:sz w:val="20"/>
        </w:rPr>
        <w:t>изображать множества и отношение множеств с помощью кругов</w:t>
      </w:r>
      <w:r w:rsidRPr="00EA04AF">
        <w:rPr>
          <w:spacing w:val="-4"/>
          <w:sz w:val="20"/>
        </w:rPr>
        <w:t xml:space="preserve"> </w:t>
      </w:r>
      <w:r w:rsidRPr="00EA04AF">
        <w:rPr>
          <w:sz w:val="20"/>
        </w:rPr>
        <w:t>Эйлера;</w:t>
      </w:r>
    </w:p>
    <w:p w:rsidR="00CD4114" w:rsidRPr="00EA04AF" w:rsidRDefault="002654B0" w:rsidP="00EA1534">
      <w:pPr>
        <w:pStyle w:val="a4"/>
        <w:numPr>
          <w:ilvl w:val="0"/>
          <w:numId w:val="97"/>
        </w:numPr>
        <w:tabs>
          <w:tab w:val="left" w:pos="1381"/>
          <w:tab w:val="left" w:pos="1382"/>
        </w:tabs>
        <w:spacing w:before="3" w:line="235" w:lineRule="auto"/>
        <w:ind w:right="1927" w:firstLine="0"/>
        <w:rPr>
          <w:rFonts w:ascii="Symbol" w:hAnsi="Symbol"/>
          <w:sz w:val="24"/>
        </w:rPr>
      </w:pPr>
      <w:r w:rsidRPr="00EA04AF">
        <w:rPr>
          <w:sz w:val="20"/>
        </w:rPr>
        <w:t>определять принадлежность элемента множеству, объединению и пересечению</w:t>
      </w:r>
      <w:r w:rsidRPr="00EA04AF">
        <w:rPr>
          <w:spacing w:val="-35"/>
          <w:sz w:val="20"/>
        </w:rPr>
        <w:t xml:space="preserve"> </w:t>
      </w:r>
      <w:r w:rsidRPr="00EA04AF">
        <w:rPr>
          <w:sz w:val="20"/>
        </w:rPr>
        <w:t>множеств; задавать множество с помощью перечисления элементов, словесного</w:t>
      </w:r>
      <w:r w:rsidRPr="00EA04AF">
        <w:rPr>
          <w:spacing w:val="-2"/>
          <w:sz w:val="20"/>
        </w:rPr>
        <w:t xml:space="preserve"> </w:t>
      </w:r>
      <w:r w:rsidRPr="00EA04AF">
        <w:rPr>
          <w:sz w:val="20"/>
        </w:rPr>
        <w:t>описания;</w:t>
      </w:r>
    </w:p>
    <w:p w:rsidR="00CD4114" w:rsidRPr="00EA04AF" w:rsidRDefault="002654B0" w:rsidP="00EA1534">
      <w:pPr>
        <w:pStyle w:val="a4"/>
        <w:numPr>
          <w:ilvl w:val="0"/>
          <w:numId w:val="97"/>
        </w:numPr>
        <w:tabs>
          <w:tab w:val="left" w:pos="1239"/>
          <w:tab w:val="left" w:pos="1240"/>
        </w:tabs>
        <w:spacing w:before="49" w:line="230" w:lineRule="auto"/>
        <w:ind w:right="708" w:firstLine="0"/>
        <w:rPr>
          <w:rFonts w:ascii="Symbol" w:hAnsi="Symbol"/>
          <w:sz w:val="24"/>
        </w:rPr>
      </w:pPr>
      <w:r w:rsidRPr="00EA04AF">
        <w:rPr>
          <w:sz w:val="20"/>
        </w:rPr>
        <w:t>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w:t>
      </w:r>
      <w:r w:rsidRPr="00EA04AF">
        <w:rPr>
          <w:spacing w:val="-5"/>
          <w:sz w:val="20"/>
        </w:rPr>
        <w:t xml:space="preserve"> </w:t>
      </w:r>
      <w:r w:rsidRPr="00EA04AF">
        <w:rPr>
          <w:sz w:val="20"/>
        </w:rPr>
        <w:t>(импликации);</w:t>
      </w:r>
    </w:p>
    <w:p w:rsidR="00CD4114" w:rsidRPr="00EA04AF" w:rsidRDefault="002654B0" w:rsidP="00EA1534">
      <w:pPr>
        <w:pStyle w:val="a4"/>
        <w:numPr>
          <w:ilvl w:val="0"/>
          <w:numId w:val="97"/>
        </w:numPr>
        <w:tabs>
          <w:tab w:val="left" w:pos="1239"/>
          <w:tab w:val="left" w:pos="1240"/>
        </w:tabs>
        <w:spacing w:before="34" w:line="293" w:lineRule="exact"/>
        <w:ind w:left="1239" w:hanging="567"/>
        <w:rPr>
          <w:rFonts w:ascii="Symbol" w:hAnsi="Symbol"/>
          <w:sz w:val="24"/>
        </w:rPr>
      </w:pPr>
      <w:r w:rsidRPr="00EA04AF">
        <w:rPr>
          <w:sz w:val="20"/>
        </w:rPr>
        <w:t>строить высказывания, отрицания высказываний.</w:t>
      </w:r>
    </w:p>
    <w:p w:rsidR="00CD4114" w:rsidRPr="00EA04AF" w:rsidRDefault="002654B0">
      <w:pPr>
        <w:pStyle w:val="2"/>
        <w:spacing w:line="229" w:lineRule="exact"/>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957"/>
        </w:tabs>
        <w:spacing w:before="64" w:line="292" w:lineRule="exact"/>
        <w:ind w:left="956" w:hanging="284"/>
        <w:rPr>
          <w:rFonts w:ascii="Symbol" w:hAnsi="Symbol"/>
          <w:sz w:val="24"/>
        </w:rPr>
      </w:pPr>
      <w:r w:rsidRPr="00EA04AF">
        <w:rPr>
          <w:sz w:val="20"/>
        </w:rPr>
        <w:t>строить цепочки умозаключений на основе использования правил</w:t>
      </w:r>
      <w:r w:rsidRPr="00EA04AF">
        <w:rPr>
          <w:spacing w:val="-4"/>
          <w:sz w:val="20"/>
        </w:rPr>
        <w:t xml:space="preserve"> </w:t>
      </w:r>
      <w:r w:rsidRPr="00EA04AF">
        <w:rPr>
          <w:sz w:val="20"/>
        </w:rPr>
        <w:t>логики;</w:t>
      </w:r>
    </w:p>
    <w:p w:rsidR="00CD4114" w:rsidRPr="00EA04AF" w:rsidRDefault="002654B0" w:rsidP="00EA1534">
      <w:pPr>
        <w:pStyle w:val="a4"/>
        <w:numPr>
          <w:ilvl w:val="0"/>
          <w:numId w:val="97"/>
        </w:numPr>
        <w:tabs>
          <w:tab w:val="left" w:pos="957"/>
        </w:tabs>
        <w:spacing w:before="10" w:line="228" w:lineRule="auto"/>
        <w:ind w:right="709" w:firstLine="0"/>
        <w:rPr>
          <w:rFonts w:ascii="Symbol" w:hAnsi="Symbol"/>
          <w:sz w:val="24"/>
        </w:rPr>
      </w:pPr>
      <w:r w:rsidRPr="00EA04AF">
        <w:rPr>
          <w:sz w:val="20"/>
        </w:rPr>
        <w:t>использовать множества, операции с множествами, их графическое представление для описания реальных процессов и</w:t>
      </w:r>
      <w:r w:rsidRPr="00EA04AF">
        <w:rPr>
          <w:spacing w:val="-1"/>
          <w:sz w:val="20"/>
        </w:rPr>
        <w:t xml:space="preserve"> </w:t>
      </w:r>
      <w:r w:rsidRPr="00EA04AF">
        <w:rPr>
          <w:sz w:val="20"/>
        </w:rPr>
        <w:t>явлений.</w:t>
      </w:r>
    </w:p>
    <w:p w:rsidR="00CD4114" w:rsidRPr="00EA04AF" w:rsidRDefault="002654B0">
      <w:pPr>
        <w:pStyle w:val="2"/>
        <w:spacing w:before="13" w:line="240" w:lineRule="auto"/>
      </w:pPr>
      <w:r w:rsidRPr="00EA04AF">
        <w:t>Числа</w:t>
      </w:r>
    </w:p>
    <w:p w:rsidR="00CD4114" w:rsidRPr="00EA04AF" w:rsidRDefault="002654B0" w:rsidP="00EA1534">
      <w:pPr>
        <w:pStyle w:val="a4"/>
        <w:numPr>
          <w:ilvl w:val="0"/>
          <w:numId w:val="97"/>
        </w:numPr>
        <w:tabs>
          <w:tab w:val="left" w:pos="957"/>
        </w:tabs>
        <w:spacing w:before="68" w:line="235" w:lineRule="auto"/>
        <w:ind w:right="1017" w:firstLine="0"/>
        <w:jc w:val="both"/>
        <w:rPr>
          <w:rFonts w:ascii="Symbol" w:hAnsi="Symbol"/>
          <w:sz w:val="24"/>
        </w:rPr>
      </w:pPr>
      <w:r w:rsidRPr="00EA04AF">
        <w:rPr>
          <w:sz w:val="20"/>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w:t>
      </w:r>
      <w:r w:rsidRPr="00EA04AF">
        <w:rPr>
          <w:spacing w:val="6"/>
          <w:sz w:val="20"/>
        </w:rPr>
        <w:t xml:space="preserve"> </w:t>
      </w:r>
      <w:r w:rsidRPr="00EA04AF">
        <w:rPr>
          <w:sz w:val="20"/>
        </w:rPr>
        <w:t>чисел;</w:t>
      </w:r>
    </w:p>
    <w:p w:rsidR="00CD4114" w:rsidRPr="00EA04AF" w:rsidRDefault="002654B0" w:rsidP="00EA1534">
      <w:pPr>
        <w:pStyle w:val="a4"/>
        <w:numPr>
          <w:ilvl w:val="0"/>
          <w:numId w:val="97"/>
        </w:numPr>
        <w:tabs>
          <w:tab w:val="left" w:pos="957"/>
        </w:tabs>
        <w:spacing w:before="34" w:line="291" w:lineRule="exact"/>
        <w:ind w:left="956" w:hanging="284"/>
        <w:rPr>
          <w:rFonts w:ascii="Symbol" w:hAnsi="Symbol"/>
          <w:sz w:val="24"/>
        </w:rPr>
      </w:pPr>
      <w:r w:rsidRPr="00EA04AF">
        <w:rPr>
          <w:sz w:val="20"/>
        </w:rPr>
        <w:t>понимать и объяснять смысл позиционной записи натурального</w:t>
      </w:r>
      <w:r w:rsidRPr="00EA04AF">
        <w:rPr>
          <w:spacing w:val="-1"/>
          <w:sz w:val="20"/>
        </w:rPr>
        <w:t xml:space="preserve"> </w:t>
      </w:r>
      <w:r w:rsidRPr="00EA04AF">
        <w:rPr>
          <w:sz w:val="20"/>
        </w:rPr>
        <w:t>числа;</w:t>
      </w:r>
    </w:p>
    <w:p w:rsidR="00CD4114" w:rsidRPr="00EA04AF" w:rsidRDefault="002654B0" w:rsidP="00EA1534">
      <w:pPr>
        <w:pStyle w:val="a4"/>
        <w:numPr>
          <w:ilvl w:val="0"/>
          <w:numId w:val="97"/>
        </w:numPr>
        <w:tabs>
          <w:tab w:val="left" w:pos="957"/>
        </w:tabs>
        <w:spacing w:line="291" w:lineRule="exact"/>
        <w:ind w:left="956" w:hanging="284"/>
        <w:rPr>
          <w:rFonts w:ascii="Symbol" w:hAnsi="Symbol"/>
          <w:sz w:val="24"/>
        </w:rPr>
      </w:pPr>
      <w:r w:rsidRPr="00EA04AF">
        <w:rPr>
          <w:sz w:val="20"/>
        </w:rPr>
        <w:t>выполнять вычисления, в том числе с использованием приёмов рациональных</w:t>
      </w:r>
      <w:r w:rsidRPr="00EA04AF">
        <w:rPr>
          <w:spacing w:val="-7"/>
          <w:sz w:val="20"/>
        </w:rPr>
        <w:t xml:space="preserve"> </w:t>
      </w:r>
      <w:r w:rsidRPr="00EA04AF">
        <w:rPr>
          <w:sz w:val="20"/>
        </w:rPr>
        <w:t>вычислений;</w:t>
      </w:r>
    </w:p>
    <w:p w:rsidR="00CD4114" w:rsidRPr="00EA04AF" w:rsidRDefault="002654B0" w:rsidP="00EA1534">
      <w:pPr>
        <w:pStyle w:val="a4"/>
        <w:numPr>
          <w:ilvl w:val="0"/>
          <w:numId w:val="97"/>
        </w:numPr>
        <w:tabs>
          <w:tab w:val="left" w:pos="957"/>
        </w:tabs>
        <w:spacing w:before="21" w:line="291" w:lineRule="exact"/>
        <w:ind w:left="956" w:hanging="284"/>
        <w:rPr>
          <w:rFonts w:ascii="Symbol" w:hAnsi="Symbol"/>
          <w:sz w:val="24"/>
        </w:rPr>
      </w:pPr>
      <w:r w:rsidRPr="00EA04AF">
        <w:rPr>
          <w:sz w:val="20"/>
        </w:rPr>
        <w:t>выполнять округление рациональных чисел с заданной</w:t>
      </w:r>
      <w:r w:rsidRPr="00EA04AF">
        <w:rPr>
          <w:spacing w:val="-2"/>
          <w:sz w:val="20"/>
        </w:rPr>
        <w:t xml:space="preserve"> </w:t>
      </w:r>
      <w:r w:rsidRPr="00EA04AF">
        <w:rPr>
          <w:sz w:val="20"/>
        </w:rPr>
        <w:t>точностью;</w:t>
      </w:r>
    </w:p>
    <w:p w:rsidR="00CD4114" w:rsidRPr="00EA04AF" w:rsidRDefault="002654B0" w:rsidP="00EA1534">
      <w:pPr>
        <w:pStyle w:val="a4"/>
        <w:numPr>
          <w:ilvl w:val="0"/>
          <w:numId w:val="97"/>
        </w:numPr>
        <w:tabs>
          <w:tab w:val="left" w:pos="957"/>
        </w:tabs>
        <w:spacing w:line="289" w:lineRule="exact"/>
        <w:ind w:left="956" w:hanging="284"/>
        <w:rPr>
          <w:rFonts w:ascii="Symbol" w:hAnsi="Symbol"/>
          <w:sz w:val="24"/>
        </w:rPr>
      </w:pPr>
      <w:r w:rsidRPr="00EA04AF">
        <w:rPr>
          <w:sz w:val="20"/>
        </w:rPr>
        <w:t>сравнивать рациональные и иррациональные</w:t>
      </w:r>
      <w:r w:rsidRPr="00EA04AF">
        <w:rPr>
          <w:spacing w:val="-2"/>
          <w:sz w:val="20"/>
        </w:rPr>
        <w:t xml:space="preserve"> </w:t>
      </w:r>
      <w:r w:rsidRPr="00EA04AF">
        <w:rPr>
          <w:sz w:val="20"/>
        </w:rPr>
        <w:t>числа;</w:t>
      </w:r>
    </w:p>
    <w:p w:rsidR="00CD4114" w:rsidRPr="00EA04AF" w:rsidRDefault="002654B0" w:rsidP="00EA1534">
      <w:pPr>
        <w:pStyle w:val="a4"/>
        <w:numPr>
          <w:ilvl w:val="0"/>
          <w:numId w:val="97"/>
        </w:numPr>
        <w:tabs>
          <w:tab w:val="left" w:pos="957"/>
        </w:tabs>
        <w:spacing w:line="292" w:lineRule="exact"/>
        <w:ind w:left="956" w:hanging="284"/>
        <w:rPr>
          <w:rFonts w:ascii="Symbol" w:hAnsi="Symbol"/>
          <w:sz w:val="24"/>
        </w:rPr>
      </w:pPr>
      <w:r w:rsidRPr="00EA04AF">
        <w:rPr>
          <w:sz w:val="20"/>
        </w:rPr>
        <w:t>представлять рациональное число в виде десятичной</w:t>
      </w:r>
      <w:r w:rsidRPr="00EA04AF">
        <w:rPr>
          <w:spacing w:val="-3"/>
          <w:sz w:val="20"/>
        </w:rPr>
        <w:t xml:space="preserve"> </w:t>
      </w:r>
      <w:r w:rsidRPr="00EA04AF">
        <w:rPr>
          <w:sz w:val="20"/>
        </w:rPr>
        <w:t>дроби</w:t>
      </w:r>
    </w:p>
    <w:p w:rsidR="00CD4114" w:rsidRPr="00EA04AF" w:rsidRDefault="00CD4114">
      <w:pPr>
        <w:spacing w:line="292" w:lineRule="exact"/>
        <w:rPr>
          <w:rFonts w:ascii="Symbol" w:hAnsi="Symbol"/>
          <w:sz w:val="24"/>
        </w:rPr>
        <w:sectPr w:rsidR="00CD4114" w:rsidRPr="00EA04AF">
          <w:pgSz w:w="11910" w:h="16840"/>
          <w:pgMar w:top="340" w:right="140" w:bottom="280" w:left="460" w:header="720" w:footer="720" w:gutter="0"/>
          <w:cols w:space="720"/>
        </w:sectPr>
      </w:pPr>
    </w:p>
    <w:p w:rsidR="00CD4114" w:rsidRPr="00EA04AF" w:rsidRDefault="002654B0" w:rsidP="00EA1534">
      <w:pPr>
        <w:pStyle w:val="a4"/>
        <w:numPr>
          <w:ilvl w:val="0"/>
          <w:numId w:val="97"/>
        </w:numPr>
        <w:tabs>
          <w:tab w:val="left" w:pos="957"/>
        </w:tabs>
        <w:spacing w:before="82" w:line="291" w:lineRule="exact"/>
        <w:ind w:left="956" w:hanging="284"/>
        <w:rPr>
          <w:rFonts w:ascii="Symbol" w:hAnsi="Symbol"/>
          <w:sz w:val="24"/>
        </w:rPr>
      </w:pPr>
      <w:r w:rsidRPr="00EA04AF">
        <w:rPr>
          <w:sz w:val="20"/>
        </w:rPr>
        <w:lastRenderedPageBreak/>
        <w:t>упорядочивать числа, записанные в виде обыкновенной и десятичной дроби;</w:t>
      </w:r>
    </w:p>
    <w:p w:rsidR="00CD4114" w:rsidRPr="00EA04AF" w:rsidRDefault="002654B0" w:rsidP="00EA1534">
      <w:pPr>
        <w:pStyle w:val="a4"/>
        <w:numPr>
          <w:ilvl w:val="0"/>
          <w:numId w:val="97"/>
        </w:numPr>
        <w:tabs>
          <w:tab w:val="left" w:pos="957"/>
        </w:tabs>
        <w:spacing w:line="291" w:lineRule="exact"/>
        <w:ind w:left="956" w:hanging="284"/>
        <w:rPr>
          <w:rFonts w:ascii="Symbol" w:hAnsi="Symbol"/>
          <w:sz w:val="24"/>
        </w:rPr>
      </w:pPr>
      <w:r w:rsidRPr="00EA04AF">
        <w:rPr>
          <w:sz w:val="20"/>
        </w:rPr>
        <w:t>находить НОД и НОК чисел и использовать их при решении</w:t>
      </w:r>
      <w:r w:rsidRPr="00EA04AF">
        <w:rPr>
          <w:spacing w:val="-2"/>
          <w:sz w:val="20"/>
        </w:rPr>
        <w:t xml:space="preserve"> </w:t>
      </w:r>
      <w:r w:rsidRPr="00EA04AF">
        <w:rPr>
          <w:sz w:val="20"/>
        </w:rPr>
        <w:t>задач.</w:t>
      </w:r>
    </w:p>
    <w:p w:rsidR="00CD4114" w:rsidRPr="00EA04AF" w:rsidRDefault="002654B0">
      <w:pPr>
        <w:pStyle w:val="2"/>
        <w:spacing w:before="1" w:line="240" w:lineRule="auto"/>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957"/>
        </w:tabs>
        <w:spacing w:before="75" w:line="228" w:lineRule="auto"/>
        <w:ind w:right="1014" w:firstLine="0"/>
        <w:rPr>
          <w:rFonts w:ascii="Symbol" w:hAnsi="Symbol"/>
          <w:sz w:val="24"/>
        </w:rPr>
      </w:pPr>
      <w:r w:rsidRPr="00EA04AF">
        <w:rPr>
          <w:sz w:val="20"/>
        </w:rPr>
        <w:t>применять правила приближенных вычислений при решении практических задач и решении задач других учебных</w:t>
      </w:r>
      <w:r w:rsidRPr="00EA04AF">
        <w:rPr>
          <w:spacing w:val="-1"/>
          <w:sz w:val="20"/>
        </w:rPr>
        <w:t xml:space="preserve"> </w:t>
      </w:r>
      <w:r w:rsidRPr="00EA04AF">
        <w:rPr>
          <w:sz w:val="20"/>
        </w:rPr>
        <w:t>предметов;</w:t>
      </w:r>
    </w:p>
    <w:p w:rsidR="00CD4114" w:rsidRPr="00EA04AF" w:rsidRDefault="002654B0" w:rsidP="00EA1534">
      <w:pPr>
        <w:pStyle w:val="a4"/>
        <w:numPr>
          <w:ilvl w:val="0"/>
          <w:numId w:val="97"/>
        </w:numPr>
        <w:tabs>
          <w:tab w:val="left" w:pos="957"/>
        </w:tabs>
        <w:spacing w:before="43" w:line="230" w:lineRule="auto"/>
        <w:ind w:right="1014" w:firstLine="0"/>
        <w:rPr>
          <w:rFonts w:ascii="Symbol" w:hAnsi="Symbol"/>
          <w:sz w:val="24"/>
        </w:rPr>
      </w:pPr>
      <w:r w:rsidRPr="00EA04AF">
        <w:rPr>
          <w:sz w:val="20"/>
        </w:rPr>
        <w:t>выполнять сравнение результатов вычислений при решении практических задач, в том числе приближенных</w:t>
      </w:r>
      <w:r w:rsidRPr="00EA04AF">
        <w:rPr>
          <w:spacing w:val="-2"/>
          <w:sz w:val="20"/>
        </w:rPr>
        <w:t xml:space="preserve"> </w:t>
      </w:r>
      <w:r w:rsidRPr="00EA04AF">
        <w:rPr>
          <w:sz w:val="20"/>
        </w:rPr>
        <w:t>вычислений;</w:t>
      </w:r>
    </w:p>
    <w:p w:rsidR="00CD4114" w:rsidRPr="00EA04AF" w:rsidRDefault="002654B0" w:rsidP="00EA1534">
      <w:pPr>
        <w:pStyle w:val="a4"/>
        <w:numPr>
          <w:ilvl w:val="0"/>
          <w:numId w:val="97"/>
        </w:numPr>
        <w:tabs>
          <w:tab w:val="left" w:pos="815"/>
        </w:tabs>
        <w:spacing w:before="39" w:line="230" w:lineRule="auto"/>
        <w:ind w:right="1019" w:firstLine="0"/>
        <w:rPr>
          <w:rFonts w:ascii="Symbol" w:hAnsi="Symbol"/>
          <w:sz w:val="24"/>
        </w:rPr>
      </w:pPr>
      <w:r w:rsidRPr="00EA04AF">
        <w:rPr>
          <w:sz w:val="20"/>
        </w:rPr>
        <w:t>составлять и оценивать числовые выражения при решении практических задач и задач из других учебных предметов;</w:t>
      </w:r>
    </w:p>
    <w:p w:rsidR="00CD4114" w:rsidRPr="00EA04AF" w:rsidRDefault="002654B0" w:rsidP="00EA1534">
      <w:pPr>
        <w:pStyle w:val="a4"/>
        <w:numPr>
          <w:ilvl w:val="0"/>
          <w:numId w:val="97"/>
        </w:numPr>
        <w:tabs>
          <w:tab w:val="left" w:pos="815"/>
        </w:tabs>
        <w:spacing w:before="33" w:line="292" w:lineRule="exact"/>
        <w:ind w:left="814" w:hanging="142"/>
        <w:rPr>
          <w:rFonts w:ascii="Symbol" w:hAnsi="Symbol"/>
          <w:sz w:val="24"/>
        </w:rPr>
      </w:pPr>
      <w:r w:rsidRPr="00EA04AF">
        <w:rPr>
          <w:sz w:val="20"/>
        </w:rPr>
        <w:t>записывать</w:t>
      </w:r>
      <w:r w:rsidRPr="00EA04AF">
        <w:rPr>
          <w:spacing w:val="30"/>
          <w:sz w:val="20"/>
        </w:rPr>
        <w:t xml:space="preserve"> </w:t>
      </w:r>
      <w:r w:rsidRPr="00EA04AF">
        <w:rPr>
          <w:sz w:val="20"/>
        </w:rPr>
        <w:t>и</w:t>
      </w:r>
      <w:r w:rsidRPr="00EA04AF">
        <w:rPr>
          <w:spacing w:val="30"/>
          <w:sz w:val="20"/>
        </w:rPr>
        <w:t xml:space="preserve"> </w:t>
      </w:r>
      <w:r w:rsidRPr="00EA04AF">
        <w:rPr>
          <w:sz w:val="20"/>
        </w:rPr>
        <w:t>округлять</w:t>
      </w:r>
      <w:r w:rsidRPr="00EA04AF">
        <w:rPr>
          <w:spacing w:val="30"/>
          <w:sz w:val="20"/>
        </w:rPr>
        <w:t xml:space="preserve"> </w:t>
      </w:r>
      <w:r w:rsidRPr="00EA04AF">
        <w:rPr>
          <w:sz w:val="20"/>
        </w:rPr>
        <w:t>числовые</w:t>
      </w:r>
      <w:r w:rsidRPr="00EA04AF">
        <w:rPr>
          <w:spacing w:val="30"/>
          <w:sz w:val="20"/>
        </w:rPr>
        <w:t xml:space="preserve"> </w:t>
      </w:r>
      <w:r w:rsidRPr="00EA04AF">
        <w:rPr>
          <w:sz w:val="20"/>
        </w:rPr>
        <w:t>значения</w:t>
      </w:r>
      <w:r w:rsidRPr="00EA04AF">
        <w:rPr>
          <w:spacing w:val="30"/>
          <w:sz w:val="20"/>
        </w:rPr>
        <w:t xml:space="preserve"> </w:t>
      </w:r>
      <w:r w:rsidRPr="00EA04AF">
        <w:rPr>
          <w:sz w:val="20"/>
        </w:rPr>
        <w:t>реальных</w:t>
      </w:r>
      <w:r w:rsidRPr="00EA04AF">
        <w:rPr>
          <w:spacing w:val="32"/>
          <w:sz w:val="20"/>
        </w:rPr>
        <w:t xml:space="preserve"> </w:t>
      </w:r>
      <w:r w:rsidRPr="00EA04AF">
        <w:rPr>
          <w:sz w:val="20"/>
        </w:rPr>
        <w:t>величин</w:t>
      </w:r>
      <w:r w:rsidRPr="00EA04AF">
        <w:rPr>
          <w:spacing w:val="30"/>
          <w:sz w:val="20"/>
        </w:rPr>
        <w:t xml:space="preserve"> </w:t>
      </w:r>
      <w:r w:rsidRPr="00EA04AF">
        <w:rPr>
          <w:sz w:val="20"/>
        </w:rPr>
        <w:t>с</w:t>
      </w:r>
      <w:r w:rsidRPr="00EA04AF">
        <w:rPr>
          <w:spacing w:val="29"/>
          <w:sz w:val="20"/>
        </w:rPr>
        <w:t xml:space="preserve"> </w:t>
      </w:r>
      <w:r w:rsidRPr="00EA04AF">
        <w:rPr>
          <w:sz w:val="20"/>
        </w:rPr>
        <w:t>использованием</w:t>
      </w:r>
      <w:r w:rsidRPr="00EA04AF">
        <w:rPr>
          <w:spacing w:val="29"/>
          <w:sz w:val="20"/>
        </w:rPr>
        <w:t xml:space="preserve"> </w:t>
      </w:r>
      <w:r w:rsidRPr="00EA04AF">
        <w:rPr>
          <w:sz w:val="20"/>
        </w:rPr>
        <w:t>разных</w:t>
      </w:r>
      <w:r w:rsidRPr="00EA04AF">
        <w:rPr>
          <w:spacing w:val="30"/>
          <w:sz w:val="20"/>
        </w:rPr>
        <w:t xml:space="preserve"> </w:t>
      </w:r>
      <w:r w:rsidRPr="00EA04AF">
        <w:rPr>
          <w:sz w:val="20"/>
        </w:rPr>
        <w:t>систем</w:t>
      </w:r>
      <w:r w:rsidRPr="00EA04AF">
        <w:rPr>
          <w:spacing w:val="29"/>
          <w:sz w:val="20"/>
        </w:rPr>
        <w:t xml:space="preserve"> </w:t>
      </w:r>
      <w:r w:rsidRPr="00EA04AF">
        <w:rPr>
          <w:sz w:val="20"/>
        </w:rPr>
        <w:t>измерения.</w:t>
      </w:r>
    </w:p>
    <w:p w:rsidR="00CD4114" w:rsidRPr="00EA04AF" w:rsidRDefault="002654B0">
      <w:pPr>
        <w:pStyle w:val="2"/>
      </w:pPr>
      <w:r w:rsidRPr="00EA04AF">
        <w:t>Тождественные преобразования</w:t>
      </w:r>
    </w:p>
    <w:p w:rsidR="00CD4114" w:rsidRPr="00EA04AF" w:rsidRDefault="002654B0" w:rsidP="00EA1534">
      <w:pPr>
        <w:pStyle w:val="a4"/>
        <w:numPr>
          <w:ilvl w:val="0"/>
          <w:numId w:val="97"/>
        </w:numPr>
        <w:tabs>
          <w:tab w:val="left" w:pos="815"/>
        </w:tabs>
        <w:spacing w:before="29" w:line="230" w:lineRule="auto"/>
        <w:ind w:right="1015" w:firstLine="0"/>
        <w:rPr>
          <w:rFonts w:ascii="Symbol" w:hAnsi="Symbol"/>
          <w:sz w:val="24"/>
        </w:rPr>
      </w:pPr>
      <w:r w:rsidRPr="00EA04AF">
        <w:rPr>
          <w:sz w:val="20"/>
        </w:rPr>
        <w:t>Оперировать понятиями степени с натуральным показателем, степени с целым отрицательным показателем;</w:t>
      </w:r>
    </w:p>
    <w:p w:rsidR="00CD4114" w:rsidRPr="00EA04AF" w:rsidRDefault="002654B0" w:rsidP="00EA1534">
      <w:pPr>
        <w:pStyle w:val="a4"/>
        <w:numPr>
          <w:ilvl w:val="0"/>
          <w:numId w:val="97"/>
        </w:numPr>
        <w:tabs>
          <w:tab w:val="left" w:pos="815"/>
        </w:tabs>
        <w:spacing w:before="42" w:line="230" w:lineRule="auto"/>
        <w:ind w:right="1018" w:firstLine="0"/>
        <w:rPr>
          <w:rFonts w:ascii="Symbol" w:hAnsi="Symbol"/>
          <w:sz w:val="24"/>
        </w:rPr>
      </w:pPr>
      <w:r w:rsidRPr="00EA04AF">
        <w:rPr>
          <w:sz w:val="20"/>
        </w:rPr>
        <w:t>выполнять преобразования целых выражений: действия с одночленами (сложение, вычитание, умножение), действия с многочленами (сложение, вычитание,</w:t>
      </w:r>
      <w:r w:rsidRPr="00EA04AF">
        <w:rPr>
          <w:spacing w:val="2"/>
          <w:sz w:val="20"/>
        </w:rPr>
        <w:t xml:space="preserve"> </w:t>
      </w:r>
      <w:r w:rsidRPr="00EA04AF">
        <w:rPr>
          <w:sz w:val="20"/>
        </w:rPr>
        <w:t>умножение);</w:t>
      </w:r>
    </w:p>
    <w:p w:rsidR="00CD4114" w:rsidRPr="00EA04AF" w:rsidRDefault="002654B0" w:rsidP="00EA1534">
      <w:pPr>
        <w:pStyle w:val="a4"/>
        <w:numPr>
          <w:ilvl w:val="0"/>
          <w:numId w:val="97"/>
        </w:numPr>
        <w:tabs>
          <w:tab w:val="left" w:pos="815"/>
        </w:tabs>
        <w:spacing w:before="44" w:line="228" w:lineRule="auto"/>
        <w:ind w:right="1014" w:firstLine="0"/>
        <w:rPr>
          <w:rFonts w:ascii="Symbol" w:hAnsi="Symbol"/>
          <w:sz w:val="24"/>
        </w:rPr>
      </w:pPr>
      <w:r w:rsidRPr="00EA04AF">
        <w:rPr>
          <w:sz w:val="20"/>
        </w:rPr>
        <w:t>выполнять разложение многочленов на множители одним из способов: вынесение за скобку, группировка, использование формул сокращенного умножения;</w:t>
      </w:r>
    </w:p>
    <w:p w:rsidR="00CD4114" w:rsidRPr="00EA04AF" w:rsidRDefault="002654B0" w:rsidP="00EA1534">
      <w:pPr>
        <w:pStyle w:val="a4"/>
        <w:numPr>
          <w:ilvl w:val="0"/>
          <w:numId w:val="97"/>
        </w:numPr>
        <w:tabs>
          <w:tab w:val="left" w:pos="815"/>
        </w:tabs>
        <w:spacing w:before="36" w:line="291" w:lineRule="exact"/>
        <w:ind w:left="814" w:hanging="142"/>
        <w:rPr>
          <w:rFonts w:ascii="Symbol" w:hAnsi="Symbol"/>
          <w:sz w:val="24"/>
        </w:rPr>
      </w:pPr>
      <w:r w:rsidRPr="00EA04AF">
        <w:rPr>
          <w:sz w:val="20"/>
        </w:rPr>
        <w:t>выделять квадрат суммы и разности одночленов;</w:t>
      </w:r>
    </w:p>
    <w:p w:rsidR="00CD4114" w:rsidRPr="00EA04AF" w:rsidRDefault="002654B0" w:rsidP="00EA1534">
      <w:pPr>
        <w:pStyle w:val="a4"/>
        <w:numPr>
          <w:ilvl w:val="0"/>
          <w:numId w:val="97"/>
        </w:numPr>
        <w:tabs>
          <w:tab w:val="left" w:pos="815"/>
        </w:tabs>
        <w:spacing w:line="289" w:lineRule="exact"/>
        <w:ind w:left="814" w:hanging="142"/>
        <w:rPr>
          <w:rFonts w:ascii="Symbol" w:hAnsi="Symbol"/>
          <w:sz w:val="24"/>
        </w:rPr>
      </w:pPr>
      <w:r w:rsidRPr="00EA04AF">
        <w:rPr>
          <w:sz w:val="20"/>
        </w:rPr>
        <w:t>раскладывать на множители квадратный трёхчлен;</w:t>
      </w:r>
    </w:p>
    <w:p w:rsidR="00CD4114" w:rsidRPr="00EA04AF" w:rsidRDefault="002654B0" w:rsidP="00EA1534">
      <w:pPr>
        <w:pStyle w:val="a4"/>
        <w:numPr>
          <w:ilvl w:val="0"/>
          <w:numId w:val="97"/>
        </w:numPr>
        <w:tabs>
          <w:tab w:val="left" w:pos="815"/>
        </w:tabs>
        <w:spacing w:before="8" w:line="230" w:lineRule="auto"/>
        <w:ind w:right="1004" w:firstLine="0"/>
        <w:rPr>
          <w:rFonts w:ascii="Symbol" w:hAnsi="Symbol"/>
          <w:sz w:val="24"/>
        </w:rPr>
      </w:pPr>
      <w:r w:rsidRPr="00EA04AF">
        <w:rPr>
          <w:sz w:val="20"/>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w:t>
      </w:r>
      <w:r w:rsidRPr="00EA04AF">
        <w:rPr>
          <w:spacing w:val="-15"/>
          <w:sz w:val="20"/>
        </w:rPr>
        <w:t xml:space="preserve"> </w:t>
      </w:r>
      <w:r w:rsidRPr="00EA04AF">
        <w:rPr>
          <w:sz w:val="20"/>
        </w:rPr>
        <w:t>дроби;</w:t>
      </w:r>
    </w:p>
    <w:p w:rsidR="00CD4114" w:rsidRPr="00EA04AF" w:rsidRDefault="002654B0">
      <w:pPr>
        <w:tabs>
          <w:tab w:val="left" w:pos="2797"/>
          <w:tab w:val="left" w:pos="3505"/>
          <w:tab w:val="left" w:pos="4921"/>
          <w:tab w:val="left" w:pos="5629"/>
          <w:tab w:val="left" w:pos="7754"/>
        </w:tabs>
        <w:spacing w:before="7"/>
        <w:ind w:left="672" w:right="995"/>
        <w:rPr>
          <w:sz w:val="20"/>
        </w:rPr>
      </w:pPr>
      <w:r w:rsidRPr="00EA04AF">
        <w:rPr>
          <w:sz w:val="20"/>
        </w:rPr>
        <w:t>выполнять преобразования дробно-рациональных выражений: сокращение дробей, приведение алгебраических дробей к общему знаменателю, сложение, умножение,</w:t>
      </w:r>
      <w:r w:rsidRPr="00EA04AF">
        <w:rPr>
          <w:spacing w:val="-20"/>
          <w:sz w:val="20"/>
        </w:rPr>
        <w:t xml:space="preserve"> </w:t>
      </w:r>
      <w:r w:rsidRPr="00EA04AF">
        <w:rPr>
          <w:sz w:val="20"/>
        </w:rPr>
        <w:t>деление</w:t>
      </w:r>
      <w:r w:rsidRPr="00EA04AF">
        <w:rPr>
          <w:spacing w:val="-3"/>
          <w:sz w:val="20"/>
        </w:rPr>
        <w:t xml:space="preserve"> </w:t>
      </w:r>
      <w:r w:rsidRPr="00EA04AF">
        <w:rPr>
          <w:sz w:val="20"/>
        </w:rPr>
        <w:t>алгебраических</w:t>
      </w:r>
      <w:r w:rsidRPr="00EA04AF">
        <w:rPr>
          <w:sz w:val="20"/>
        </w:rPr>
        <w:tab/>
        <w:t>дробей, возведение алгебраической</w:t>
      </w:r>
      <w:r w:rsidRPr="00EA04AF">
        <w:rPr>
          <w:spacing w:val="44"/>
          <w:sz w:val="20"/>
        </w:rPr>
        <w:t xml:space="preserve"> </w:t>
      </w:r>
      <w:r w:rsidRPr="00EA04AF">
        <w:rPr>
          <w:sz w:val="20"/>
        </w:rPr>
        <w:t>дроби</w:t>
      </w:r>
      <w:r w:rsidRPr="00EA04AF">
        <w:rPr>
          <w:sz w:val="20"/>
        </w:rPr>
        <w:tab/>
        <w:t>в</w:t>
      </w:r>
      <w:r w:rsidRPr="00EA04AF">
        <w:rPr>
          <w:sz w:val="20"/>
        </w:rPr>
        <w:tab/>
        <w:t>натуральную</w:t>
      </w:r>
      <w:r w:rsidRPr="00EA04AF">
        <w:rPr>
          <w:sz w:val="20"/>
        </w:rPr>
        <w:tab/>
        <w:t>и</w:t>
      </w:r>
      <w:r w:rsidRPr="00EA04AF">
        <w:rPr>
          <w:sz w:val="20"/>
        </w:rPr>
        <w:tab/>
        <w:t>целую отрицательную</w:t>
      </w:r>
      <w:r w:rsidRPr="00EA04AF">
        <w:rPr>
          <w:spacing w:val="1"/>
          <w:sz w:val="20"/>
        </w:rPr>
        <w:t xml:space="preserve"> </w:t>
      </w:r>
      <w:r w:rsidRPr="00EA04AF">
        <w:rPr>
          <w:sz w:val="20"/>
        </w:rPr>
        <w:t>степень;</w:t>
      </w:r>
    </w:p>
    <w:p w:rsidR="00CD4114" w:rsidRPr="00EA04AF" w:rsidRDefault="002654B0" w:rsidP="00EA1534">
      <w:pPr>
        <w:pStyle w:val="a4"/>
        <w:numPr>
          <w:ilvl w:val="0"/>
          <w:numId w:val="97"/>
        </w:numPr>
        <w:tabs>
          <w:tab w:val="left" w:pos="815"/>
        </w:tabs>
        <w:spacing w:before="16" w:line="291" w:lineRule="exact"/>
        <w:ind w:left="814" w:hanging="142"/>
        <w:rPr>
          <w:rFonts w:ascii="Symbol" w:hAnsi="Symbol"/>
          <w:sz w:val="24"/>
        </w:rPr>
      </w:pPr>
      <w:r w:rsidRPr="00EA04AF">
        <w:rPr>
          <w:sz w:val="20"/>
        </w:rPr>
        <w:t>выполнять преобразования выражений, содержащих квадратные</w:t>
      </w:r>
      <w:r w:rsidRPr="00EA04AF">
        <w:rPr>
          <w:spacing w:val="3"/>
          <w:sz w:val="20"/>
        </w:rPr>
        <w:t xml:space="preserve"> </w:t>
      </w:r>
      <w:r w:rsidRPr="00EA04AF">
        <w:rPr>
          <w:sz w:val="20"/>
        </w:rPr>
        <w:t>корни;</w:t>
      </w:r>
    </w:p>
    <w:p w:rsidR="00CD4114" w:rsidRPr="00EA04AF" w:rsidRDefault="002654B0" w:rsidP="00EA1534">
      <w:pPr>
        <w:pStyle w:val="a4"/>
        <w:numPr>
          <w:ilvl w:val="0"/>
          <w:numId w:val="97"/>
        </w:numPr>
        <w:tabs>
          <w:tab w:val="left" w:pos="815"/>
        </w:tabs>
        <w:spacing w:line="291" w:lineRule="exact"/>
        <w:ind w:left="814" w:hanging="142"/>
        <w:rPr>
          <w:rFonts w:ascii="Symbol" w:hAnsi="Symbol"/>
          <w:sz w:val="24"/>
        </w:rPr>
      </w:pPr>
      <w:r w:rsidRPr="00EA04AF">
        <w:rPr>
          <w:sz w:val="20"/>
        </w:rPr>
        <w:t>выделять квадрат суммы или разности двучлена в выражениях, содержащих квадратные</w:t>
      </w:r>
      <w:r w:rsidRPr="00EA04AF">
        <w:rPr>
          <w:spacing w:val="-8"/>
          <w:sz w:val="20"/>
        </w:rPr>
        <w:t xml:space="preserve"> </w:t>
      </w:r>
      <w:r w:rsidRPr="00EA04AF">
        <w:rPr>
          <w:sz w:val="20"/>
        </w:rPr>
        <w:t>корни;</w:t>
      </w:r>
    </w:p>
    <w:p w:rsidR="00CD4114" w:rsidRPr="00EA04AF" w:rsidRDefault="002654B0" w:rsidP="00EA1534">
      <w:pPr>
        <w:pStyle w:val="a4"/>
        <w:numPr>
          <w:ilvl w:val="0"/>
          <w:numId w:val="97"/>
        </w:numPr>
        <w:tabs>
          <w:tab w:val="left" w:pos="815"/>
        </w:tabs>
        <w:spacing w:before="21"/>
        <w:ind w:left="814" w:hanging="142"/>
        <w:rPr>
          <w:rFonts w:ascii="Symbol" w:hAnsi="Symbol"/>
          <w:sz w:val="24"/>
        </w:rPr>
      </w:pPr>
      <w:r w:rsidRPr="00EA04AF">
        <w:rPr>
          <w:sz w:val="20"/>
        </w:rPr>
        <w:t>выполнять преобразования выражений, содержащих</w:t>
      </w:r>
      <w:r w:rsidRPr="00EA04AF">
        <w:rPr>
          <w:spacing w:val="-3"/>
          <w:sz w:val="20"/>
        </w:rPr>
        <w:t xml:space="preserve"> </w:t>
      </w:r>
      <w:r w:rsidRPr="00EA04AF">
        <w:rPr>
          <w:sz w:val="20"/>
        </w:rPr>
        <w:t>модуль.</w:t>
      </w:r>
    </w:p>
    <w:p w:rsidR="00CD4114" w:rsidRPr="00EA04AF" w:rsidRDefault="002654B0">
      <w:pPr>
        <w:pStyle w:val="2"/>
        <w:spacing w:line="240" w:lineRule="auto"/>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1381"/>
          <w:tab w:val="left" w:pos="1382"/>
        </w:tabs>
        <w:spacing w:before="62"/>
        <w:ind w:left="1381"/>
        <w:rPr>
          <w:rFonts w:ascii="Symbol" w:hAnsi="Symbol"/>
          <w:sz w:val="24"/>
        </w:rPr>
      </w:pPr>
      <w:r w:rsidRPr="00EA04AF">
        <w:rPr>
          <w:sz w:val="20"/>
        </w:rPr>
        <w:t>выполнять преобразования и действия с числами, записанными в стандартном</w:t>
      </w:r>
      <w:r w:rsidRPr="00EA04AF">
        <w:rPr>
          <w:spacing w:val="-6"/>
          <w:sz w:val="20"/>
        </w:rPr>
        <w:t xml:space="preserve"> </w:t>
      </w:r>
      <w:r w:rsidRPr="00EA04AF">
        <w:rPr>
          <w:sz w:val="20"/>
        </w:rPr>
        <w:t>виде;</w:t>
      </w:r>
    </w:p>
    <w:p w:rsidR="00CD4114" w:rsidRPr="00EA04AF" w:rsidRDefault="002654B0" w:rsidP="00EA1534">
      <w:pPr>
        <w:pStyle w:val="a4"/>
        <w:numPr>
          <w:ilvl w:val="0"/>
          <w:numId w:val="97"/>
        </w:numPr>
        <w:tabs>
          <w:tab w:val="left" w:pos="1381"/>
          <w:tab w:val="left" w:pos="1382"/>
        </w:tabs>
        <w:spacing w:before="32" w:line="293" w:lineRule="exact"/>
        <w:ind w:left="1381"/>
        <w:rPr>
          <w:rFonts w:ascii="Symbol" w:hAnsi="Symbol"/>
          <w:sz w:val="24"/>
        </w:rPr>
      </w:pPr>
      <w:r w:rsidRPr="00EA04AF">
        <w:rPr>
          <w:sz w:val="20"/>
        </w:rPr>
        <w:t>выполнять преобразования алгебраических выражений при решении задач других учебных</w:t>
      </w:r>
      <w:r w:rsidRPr="00EA04AF">
        <w:rPr>
          <w:spacing w:val="-12"/>
          <w:sz w:val="20"/>
        </w:rPr>
        <w:t xml:space="preserve"> </w:t>
      </w:r>
      <w:r w:rsidRPr="00EA04AF">
        <w:rPr>
          <w:sz w:val="20"/>
        </w:rPr>
        <w:t>предметов.</w:t>
      </w:r>
    </w:p>
    <w:p w:rsidR="00CD4114" w:rsidRPr="00EA04AF" w:rsidRDefault="002654B0">
      <w:pPr>
        <w:pStyle w:val="2"/>
        <w:spacing w:line="229" w:lineRule="exact"/>
      </w:pPr>
      <w:r w:rsidRPr="00EA04AF">
        <w:t>Уравнения и неравенства</w:t>
      </w:r>
    </w:p>
    <w:p w:rsidR="00CD4114" w:rsidRPr="00EA04AF" w:rsidRDefault="002654B0" w:rsidP="00EA1534">
      <w:pPr>
        <w:pStyle w:val="a4"/>
        <w:numPr>
          <w:ilvl w:val="0"/>
          <w:numId w:val="97"/>
        </w:numPr>
        <w:tabs>
          <w:tab w:val="left" w:pos="1381"/>
          <w:tab w:val="left" w:pos="1382"/>
        </w:tabs>
        <w:spacing w:before="71" w:line="232" w:lineRule="auto"/>
        <w:ind w:right="1014" w:firstLine="0"/>
        <w:rPr>
          <w:rFonts w:ascii="Symbol" w:hAnsi="Symbol"/>
          <w:sz w:val="24"/>
        </w:rPr>
      </w:pPr>
      <w:r w:rsidRPr="00EA04AF">
        <w:rPr>
          <w:sz w:val="20"/>
        </w:rPr>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w:t>
      </w:r>
      <w:r w:rsidRPr="00EA04AF">
        <w:rPr>
          <w:spacing w:val="-33"/>
          <w:sz w:val="20"/>
        </w:rPr>
        <w:t xml:space="preserve"> </w:t>
      </w:r>
      <w:r w:rsidRPr="00EA04AF">
        <w:rPr>
          <w:sz w:val="20"/>
        </w:rPr>
        <w:t>неравенств);</w:t>
      </w:r>
    </w:p>
    <w:p w:rsidR="00CD4114" w:rsidRPr="00EA04AF" w:rsidRDefault="002654B0" w:rsidP="00EA1534">
      <w:pPr>
        <w:pStyle w:val="a4"/>
        <w:numPr>
          <w:ilvl w:val="0"/>
          <w:numId w:val="97"/>
        </w:numPr>
        <w:tabs>
          <w:tab w:val="left" w:pos="957"/>
        </w:tabs>
        <w:spacing w:before="44" w:line="228" w:lineRule="auto"/>
        <w:ind w:right="1009" w:firstLine="0"/>
        <w:rPr>
          <w:rFonts w:ascii="Symbol" w:hAnsi="Symbol"/>
          <w:sz w:val="24"/>
        </w:rPr>
      </w:pPr>
      <w:r w:rsidRPr="00EA04AF">
        <w:rPr>
          <w:sz w:val="20"/>
        </w:rPr>
        <w:t>решать линейные уравнения и уравнения, сводимые к линейным с помощью тождественных преобразований;</w:t>
      </w:r>
    </w:p>
    <w:p w:rsidR="00CD4114" w:rsidRPr="00EA04AF" w:rsidRDefault="002654B0" w:rsidP="00EA1534">
      <w:pPr>
        <w:pStyle w:val="a4"/>
        <w:numPr>
          <w:ilvl w:val="0"/>
          <w:numId w:val="97"/>
        </w:numPr>
        <w:tabs>
          <w:tab w:val="left" w:pos="957"/>
        </w:tabs>
        <w:spacing w:before="42" w:line="230" w:lineRule="auto"/>
        <w:ind w:right="1016" w:firstLine="0"/>
        <w:rPr>
          <w:rFonts w:ascii="Symbol" w:hAnsi="Symbol"/>
          <w:sz w:val="24"/>
        </w:rPr>
      </w:pPr>
      <w:r w:rsidRPr="00EA04AF">
        <w:rPr>
          <w:sz w:val="20"/>
        </w:rPr>
        <w:t>решать квадратные уравнения и уравнения, сводимые к квадратным с помощью тождественных преобразований;</w:t>
      </w:r>
    </w:p>
    <w:p w:rsidR="00CD4114" w:rsidRPr="00EA04AF" w:rsidRDefault="00BF204F" w:rsidP="00EA1534">
      <w:pPr>
        <w:pStyle w:val="a4"/>
        <w:numPr>
          <w:ilvl w:val="0"/>
          <w:numId w:val="97"/>
        </w:numPr>
        <w:tabs>
          <w:tab w:val="left" w:pos="957"/>
        </w:tabs>
        <w:spacing w:before="32"/>
        <w:ind w:left="956" w:hanging="284"/>
        <w:rPr>
          <w:rFonts w:ascii="Symbol" w:hAnsi="Symbol"/>
          <w:sz w:val="24"/>
        </w:rPr>
      </w:pPr>
      <w:r>
        <w:pict>
          <v:group id="_x0000_s1039" style="position:absolute;left:0;text-align:left;margin-left:393.45pt;margin-top:15.4pt;width:34.25pt;height:17.35pt;z-index:1144;mso-position-horizontal-relative:page" coordorigin="7869,308" coordsize="685,347">
            <v:shape id="_x0000_s1042" style="position:absolute;left:7881;top:322;width:673;height:331" coordorigin="7881,322" coordsize="673,331" o:spt="100" adj="0,,0" path="m7881,545r24,-17l7964,653r64,-330m8028,322r526,e" filled="f" strokeweight=".14pt">
              <v:stroke joinstyle="round"/>
              <v:formulas/>
              <v:path arrowok="t" o:connecttype="segments"/>
            </v:shape>
            <v:shape id="_x0000_s1041" style="position:absolute;left:7869;top:308;width:675;height:336" coordorigin="7869,308" coordsize="675,336" o:spt="100" adj="0,,0" path="m7911,527r-22,l7948,644r12,l7966,614r-12,l7911,527xm8544,308r-531,l7954,614r12,l8023,320r521,l8544,308xm7903,510r-34,23l7873,540r16,-13l7911,527r-8,-17xe" fillcolor="black" stroked="f">
              <v:stroke joinstyle="round"/>
              <v:formulas/>
              <v:path arrowok="t" o:connecttype="segments"/>
            </v:shape>
            <v:shapetype id="_x0000_t202" coordsize="21600,21600" o:spt="202" path="m,l,21600r21600,l21600,xe">
              <v:stroke joinstyle="miter"/>
              <v:path gradientshapeok="t" o:connecttype="rect"/>
            </v:shapetype>
            <v:shape id="_x0000_s1040" type="#_x0000_t202" style="position:absolute;left:7869;top:308;width:685;height:347" filled="f" stroked="f">
              <v:textbox inset="0,0,0,0">
                <w:txbxContent>
                  <w:p w:rsidR="00A1535F" w:rsidRDefault="00A1535F">
                    <w:pPr>
                      <w:spacing w:before="107"/>
                      <w:ind w:left="220"/>
                      <w:rPr>
                        <w:i/>
                        <w:sz w:val="20"/>
                      </w:rPr>
                    </w:pPr>
                    <w:r>
                      <w:rPr>
                        <w:i/>
                        <w:sz w:val="20"/>
                      </w:rPr>
                      <w:t>( x)=</w:t>
                    </w:r>
                  </w:p>
                </w:txbxContent>
              </v:textbox>
            </v:shape>
            <w10:wrap anchorx="page"/>
          </v:group>
        </w:pict>
      </w:r>
      <w:r>
        <w:pict>
          <v:group id="_x0000_s1036" style="position:absolute;left:0;text-align:left;margin-left:455.65pt;margin-top:15.4pt;width:33.8pt;height:17.35pt;z-index:-346480;mso-position-horizontal-relative:page" coordorigin="9113,308" coordsize="676,347">
            <v:shape id="_x0000_s1038" style="position:absolute;left:9125;top:322;width:664;height:331" coordorigin="9125,322" coordsize="664,331" o:spt="100" adj="0,,0" path="m9125,545r24,-17l9207,653r63,-330m9270,322r519,e" filled="f" strokeweight=".14pt">
              <v:stroke joinstyle="round"/>
              <v:formulas/>
              <v:path arrowok="t" o:connecttype="segments"/>
            </v:shape>
            <v:shape id="_x0000_s1037" style="position:absolute;left:9113;top:308;width:667;height:336" coordorigin="9113,308" coordsize="667,336" o:spt="100" adj="0,,0" path="m9154,527r-21,l9191,644r12,l9209,614r-12,l9154,527xm9780,308r-524,l9197,614r12,l9265,320r515,l9780,308xm9146,510r-33,23l9117,540r16,-13l9154,527r-8,-17xe" fillcolor="black" stroked="f">
              <v:stroke joinstyle="round"/>
              <v:formulas/>
              <v:path arrowok="t" o:connecttype="segments"/>
            </v:shape>
            <w10:wrap anchorx="page"/>
          </v:group>
        </w:pict>
      </w:r>
      <w:r>
        <w:pict>
          <v:group id="_x0000_s1033" style="position:absolute;left:0;text-align:left;margin-left:501.6pt;margin-top:15.4pt;width:32.9pt;height:17.35pt;z-index:1192;mso-position-horizontal-relative:page" coordorigin="10032,308" coordsize="658,347">
            <v:shape id="_x0000_s1035" style="position:absolute;left:10044;top:322;width:646;height:331" coordorigin="10044,322" coordsize="646,331" o:spt="100" adj="0,,0" path="m10044,545r24,-17l10126,653r63,-330m10189,322r501,e" filled="f" strokeweight=".14pt">
              <v:stroke joinstyle="round"/>
              <v:formulas/>
              <v:path arrowok="t" o:connecttype="segments"/>
            </v:shape>
            <v:shape id="_x0000_s1034" style="position:absolute;left:10032;top:308;width:649;height:336" coordorigin="10032,308" coordsize="649,336" o:spt="100" adj="0,,0" path="m10073,527r-21,l10110,644r12,l10128,614r-12,l10073,527xm10681,308r-506,l10116,614r12,l10184,320r497,l10681,308xm10065,510r-33,23l10036,540r16,-13l10073,527r-8,-17xe" fillcolor="black" stroked="f">
              <v:stroke joinstyle="round"/>
              <v:formulas/>
              <v:path arrowok="t" o:connecttype="segments"/>
            </v:shape>
            <w10:wrap anchorx="page"/>
          </v:group>
        </w:pict>
      </w:r>
      <w:r w:rsidR="002654B0" w:rsidRPr="00EA04AF">
        <w:rPr>
          <w:sz w:val="20"/>
        </w:rPr>
        <w:t>решать дробно-линейные</w:t>
      </w:r>
      <w:r w:rsidR="002654B0" w:rsidRPr="00EA04AF">
        <w:rPr>
          <w:spacing w:val="-1"/>
          <w:sz w:val="20"/>
        </w:rPr>
        <w:t xml:space="preserve"> </w:t>
      </w:r>
      <w:r w:rsidR="002654B0" w:rsidRPr="00EA04AF">
        <w:rPr>
          <w:sz w:val="20"/>
        </w:rPr>
        <w:t>уравнения;</w:t>
      </w:r>
    </w:p>
    <w:p w:rsidR="00CD4114" w:rsidRPr="00EA04AF" w:rsidRDefault="00CD4114">
      <w:pPr>
        <w:rPr>
          <w:rFonts w:ascii="Symbol" w:hAnsi="Symbol"/>
          <w:sz w:val="24"/>
        </w:r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0"/>
          <w:numId w:val="97"/>
        </w:numPr>
        <w:tabs>
          <w:tab w:val="left" w:pos="957"/>
          <w:tab w:val="left" w:pos="6338"/>
          <w:tab w:val="left" w:pos="7324"/>
        </w:tabs>
        <w:spacing w:before="35"/>
        <w:ind w:left="956" w:hanging="284"/>
        <w:rPr>
          <w:rFonts w:ascii="Symbol" w:hAnsi="Symbol"/>
          <w:sz w:val="24"/>
        </w:rPr>
      </w:pPr>
      <w:r w:rsidRPr="00EA04AF">
        <w:rPr>
          <w:sz w:val="20"/>
        </w:rPr>
        <w:lastRenderedPageBreak/>
        <w:t>решать простейшие иррациональные уравнения</w:t>
      </w:r>
      <w:r w:rsidRPr="00EA04AF">
        <w:rPr>
          <w:spacing w:val="-13"/>
          <w:sz w:val="20"/>
        </w:rPr>
        <w:t xml:space="preserve"> </w:t>
      </w:r>
      <w:r w:rsidRPr="00EA04AF">
        <w:rPr>
          <w:sz w:val="20"/>
        </w:rPr>
        <w:t>вида</w:t>
      </w:r>
      <w:r w:rsidRPr="00EA04AF">
        <w:rPr>
          <w:spacing w:val="-2"/>
          <w:sz w:val="20"/>
        </w:rPr>
        <w:t xml:space="preserve"> </w:t>
      </w:r>
      <w:r w:rsidRPr="00EA04AF">
        <w:rPr>
          <w:sz w:val="20"/>
        </w:rPr>
        <w:t>,</w:t>
      </w:r>
      <w:r w:rsidRPr="00EA04AF">
        <w:rPr>
          <w:sz w:val="20"/>
        </w:rPr>
        <w:tab/>
        <w:t>f(</w:t>
      </w:r>
      <w:r w:rsidRPr="00EA04AF">
        <w:rPr>
          <w:spacing w:val="-3"/>
          <w:sz w:val="20"/>
        </w:rPr>
        <w:t xml:space="preserve"> </w:t>
      </w:r>
      <w:r w:rsidRPr="00EA04AF">
        <w:rPr>
          <w:sz w:val="20"/>
        </w:rPr>
        <w:t>x)=а</w:t>
      </w:r>
      <w:r w:rsidRPr="00EA04AF">
        <w:rPr>
          <w:spacing w:val="5"/>
          <w:sz w:val="20"/>
        </w:rPr>
        <w:t xml:space="preserve"> </w:t>
      </w:r>
      <w:r w:rsidRPr="00EA04AF">
        <w:rPr>
          <w:sz w:val="20"/>
        </w:rPr>
        <w:t>;</w:t>
      </w:r>
      <w:r w:rsidRPr="00EA04AF">
        <w:rPr>
          <w:sz w:val="20"/>
        </w:rPr>
        <w:tab/>
        <w:t>f</w:t>
      </w:r>
    </w:p>
    <w:p w:rsidR="00CD4114" w:rsidRPr="00EA04AF" w:rsidRDefault="002654B0">
      <w:pPr>
        <w:spacing w:before="89"/>
        <w:ind w:left="672"/>
        <w:rPr>
          <w:sz w:val="20"/>
        </w:rPr>
      </w:pPr>
      <w:r w:rsidRPr="00EA04AF">
        <w:br w:type="column"/>
      </w:r>
      <w:r w:rsidRPr="00EA04AF">
        <w:rPr>
          <w:sz w:val="20"/>
        </w:rPr>
        <w:lastRenderedPageBreak/>
        <w:t>g(x);</w:t>
      </w:r>
    </w:p>
    <w:p w:rsidR="00CD4114" w:rsidRPr="00EA04AF" w:rsidRDefault="00CD4114">
      <w:pPr>
        <w:rPr>
          <w:sz w:val="20"/>
        </w:rPr>
        <w:sectPr w:rsidR="00CD4114" w:rsidRPr="00EA04AF">
          <w:type w:val="continuous"/>
          <w:pgSz w:w="11910" w:h="16840"/>
          <w:pgMar w:top="680" w:right="140" w:bottom="280" w:left="460" w:header="720" w:footer="720" w:gutter="0"/>
          <w:cols w:num="2" w:space="720" w:equalWidth="0">
            <w:col w:w="7420" w:space="242"/>
            <w:col w:w="3648"/>
          </w:cols>
        </w:sectPr>
      </w:pPr>
    </w:p>
    <w:p w:rsidR="00CD4114" w:rsidRPr="00EA04AF" w:rsidRDefault="00BF204F" w:rsidP="00EA1534">
      <w:pPr>
        <w:pStyle w:val="a4"/>
        <w:numPr>
          <w:ilvl w:val="0"/>
          <w:numId w:val="97"/>
        </w:numPr>
        <w:tabs>
          <w:tab w:val="left" w:pos="957"/>
          <w:tab w:val="left" w:pos="3514"/>
        </w:tabs>
        <w:spacing w:before="145" w:line="290" w:lineRule="exact"/>
        <w:ind w:left="956" w:hanging="284"/>
        <w:rPr>
          <w:rFonts w:ascii="Symbol" w:hAnsi="Symbol"/>
          <w:sz w:val="24"/>
        </w:rPr>
      </w:pPr>
      <w:r>
        <w:lastRenderedPageBreak/>
        <w:pict>
          <v:group id="_x0000_s1030" style="position:absolute;left:0;text-align:left;margin-left:182.2pt;margin-top:8.65pt;width:13.5pt;height:13.2pt;z-index:-346408;mso-position-horizontal-relative:page" coordorigin="3644,173" coordsize="270,2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position:absolute;left:3643;top:172;width:270;height:264">
              <v:imagedata r:id="rId10" o:title=""/>
            </v:shape>
            <v:shape id="_x0000_s1031" type="#_x0000_t202" style="position:absolute;left:3643;top:172;width:270;height:264" filled="f" stroked="f">
              <v:textbox inset="0,0,0,0">
                <w:txbxContent>
                  <w:p w:rsidR="00A1535F" w:rsidRDefault="00A1535F">
                    <w:pPr>
                      <w:spacing w:before="27"/>
                      <w:ind w:right="-15"/>
                      <w:jc w:val="right"/>
                      <w:rPr>
                        <w:i/>
                        <w:sz w:val="20"/>
                      </w:rPr>
                    </w:pPr>
                    <w:r>
                      <w:rPr>
                        <w:i/>
                        <w:w w:val="99"/>
                        <w:sz w:val="20"/>
                      </w:rPr>
                      <w:t>a</w:t>
                    </w:r>
                  </w:p>
                </w:txbxContent>
              </v:textbox>
            </v:shape>
            <w10:wrap anchorx="page"/>
          </v:group>
        </w:pict>
      </w:r>
      <w:r w:rsidR="002654B0" w:rsidRPr="00EA04AF">
        <w:rPr>
          <w:sz w:val="20"/>
        </w:rPr>
        <w:t>решать уравнения вида</w:t>
      </w:r>
      <w:r w:rsidR="002654B0" w:rsidRPr="00EA04AF">
        <w:rPr>
          <w:spacing w:val="2"/>
          <w:sz w:val="20"/>
        </w:rPr>
        <w:t xml:space="preserve"> </w:t>
      </w:r>
      <w:r w:rsidR="002654B0" w:rsidRPr="00EA04AF">
        <w:rPr>
          <w:sz w:val="20"/>
          <w:vertAlign w:val="superscript"/>
        </w:rPr>
        <w:t>xn</w:t>
      </w:r>
      <w:r w:rsidR="002654B0" w:rsidRPr="00EA04AF">
        <w:rPr>
          <w:sz w:val="20"/>
        </w:rPr>
        <w:tab/>
        <w:t>;</w:t>
      </w:r>
    </w:p>
    <w:p w:rsidR="00CD4114" w:rsidRPr="00EA04AF" w:rsidRDefault="002654B0" w:rsidP="00EA1534">
      <w:pPr>
        <w:pStyle w:val="a4"/>
        <w:numPr>
          <w:ilvl w:val="0"/>
          <w:numId w:val="97"/>
        </w:numPr>
        <w:tabs>
          <w:tab w:val="left" w:pos="957"/>
        </w:tabs>
        <w:spacing w:line="292" w:lineRule="exact"/>
        <w:ind w:left="956" w:hanging="284"/>
        <w:rPr>
          <w:rFonts w:ascii="Symbol" w:hAnsi="Symbol"/>
          <w:sz w:val="24"/>
        </w:rPr>
      </w:pPr>
      <w:r w:rsidRPr="00EA04AF">
        <w:rPr>
          <w:sz w:val="20"/>
        </w:rPr>
        <w:t>решать уравнения способом разложения на множители и замены</w:t>
      </w:r>
      <w:r w:rsidRPr="00EA04AF">
        <w:rPr>
          <w:spacing w:val="-4"/>
          <w:sz w:val="20"/>
        </w:rPr>
        <w:t xml:space="preserve"> </w:t>
      </w:r>
      <w:r w:rsidRPr="00EA04AF">
        <w:rPr>
          <w:sz w:val="20"/>
        </w:rPr>
        <w:t>переменной;</w:t>
      </w:r>
    </w:p>
    <w:p w:rsidR="00CD4114" w:rsidRPr="00EA04AF" w:rsidRDefault="002654B0" w:rsidP="00EA1534">
      <w:pPr>
        <w:pStyle w:val="a4"/>
        <w:numPr>
          <w:ilvl w:val="0"/>
          <w:numId w:val="97"/>
        </w:numPr>
        <w:tabs>
          <w:tab w:val="left" w:pos="957"/>
        </w:tabs>
        <w:spacing w:line="292" w:lineRule="exact"/>
        <w:ind w:left="956" w:hanging="284"/>
        <w:rPr>
          <w:rFonts w:ascii="Symbol" w:hAnsi="Symbol"/>
          <w:sz w:val="24"/>
        </w:rPr>
      </w:pPr>
      <w:r w:rsidRPr="00EA04AF">
        <w:rPr>
          <w:sz w:val="20"/>
        </w:rPr>
        <w:t>использовать метод интервалов для решения целых и дробно-рациональных</w:t>
      </w:r>
      <w:r w:rsidRPr="00EA04AF">
        <w:rPr>
          <w:spacing w:val="-4"/>
          <w:sz w:val="20"/>
        </w:rPr>
        <w:t xml:space="preserve"> </w:t>
      </w:r>
      <w:r w:rsidRPr="00EA04AF">
        <w:rPr>
          <w:sz w:val="20"/>
        </w:rPr>
        <w:t>неравенств;</w:t>
      </w:r>
    </w:p>
    <w:p w:rsidR="00CD4114" w:rsidRPr="00EA04AF" w:rsidRDefault="002654B0" w:rsidP="00EA1534">
      <w:pPr>
        <w:pStyle w:val="a4"/>
        <w:numPr>
          <w:ilvl w:val="0"/>
          <w:numId w:val="97"/>
        </w:numPr>
        <w:tabs>
          <w:tab w:val="left" w:pos="957"/>
        </w:tabs>
        <w:spacing w:before="18" w:line="292" w:lineRule="exact"/>
        <w:ind w:left="956" w:hanging="284"/>
        <w:rPr>
          <w:rFonts w:ascii="Symbol" w:hAnsi="Symbol"/>
          <w:sz w:val="24"/>
        </w:rPr>
      </w:pPr>
      <w:r w:rsidRPr="00EA04AF">
        <w:rPr>
          <w:sz w:val="20"/>
        </w:rPr>
        <w:t>решать линейные уравнения и неравенства с</w:t>
      </w:r>
      <w:r w:rsidRPr="00EA04AF">
        <w:rPr>
          <w:spacing w:val="-2"/>
          <w:sz w:val="20"/>
        </w:rPr>
        <w:t xml:space="preserve"> </w:t>
      </w:r>
      <w:r w:rsidRPr="00EA04AF">
        <w:rPr>
          <w:sz w:val="20"/>
        </w:rPr>
        <w:t>параметрами;</w:t>
      </w:r>
    </w:p>
    <w:p w:rsidR="00CD4114" w:rsidRPr="00EA04AF" w:rsidRDefault="002654B0" w:rsidP="00EA1534">
      <w:pPr>
        <w:pStyle w:val="a4"/>
        <w:numPr>
          <w:ilvl w:val="0"/>
          <w:numId w:val="97"/>
        </w:numPr>
        <w:tabs>
          <w:tab w:val="left" w:pos="957"/>
        </w:tabs>
        <w:spacing w:line="292" w:lineRule="exact"/>
        <w:ind w:left="956" w:hanging="284"/>
        <w:rPr>
          <w:rFonts w:ascii="Symbol" w:hAnsi="Symbol"/>
          <w:sz w:val="24"/>
        </w:rPr>
      </w:pPr>
      <w:r w:rsidRPr="00EA04AF">
        <w:rPr>
          <w:sz w:val="20"/>
        </w:rPr>
        <w:t>решать несложные квадратные уравнения с</w:t>
      </w:r>
      <w:r w:rsidRPr="00EA04AF">
        <w:rPr>
          <w:spacing w:val="-2"/>
          <w:sz w:val="20"/>
        </w:rPr>
        <w:t xml:space="preserve"> </w:t>
      </w:r>
      <w:r w:rsidRPr="00EA04AF">
        <w:rPr>
          <w:sz w:val="20"/>
        </w:rPr>
        <w:t>параметром;</w:t>
      </w:r>
    </w:p>
    <w:p w:rsidR="00CD4114" w:rsidRPr="00EA04AF" w:rsidRDefault="002654B0" w:rsidP="00EA1534">
      <w:pPr>
        <w:pStyle w:val="a4"/>
        <w:numPr>
          <w:ilvl w:val="0"/>
          <w:numId w:val="97"/>
        </w:numPr>
        <w:tabs>
          <w:tab w:val="left" w:pos="957"/>
        </w:tabs>
        <w:spacing w:before="6"/>
        <w:ind w:left="956" w:hanging="284"/>
        <w:rPr>
          <w:rFonts w:ascii="Symbol" w:hAnsi="Symbol"/>
          <w:sz w:val="24"/>
        </w:rPr>
      </w:pPr>
      <w:r w:rsidRPr="00EA04AF">
        <w:rPr>
          <w:sz w:val="20"/>
        </w:rPr>
        <w:t>решать несложные системы линейных уравнений с</w:t>
      </w:r>
      <w:r w:rsidRPr="00EA04AF">
        <w:rPr>
          <w:spacing w:val="-3"/>
          <w:sz w:val="20"/>
        </w:rPr>
        <w:t xml:space="preserve"> </w:t>
      </w:r>
      <w:r w:rsidRPr="00EA04AF">
        <w:rPr>
          <w:sz w:val="20"/>
        </w:rPr>
        <w:t>параметрами;</w:t>
      </w:r>
    </w:p>
    <w:p w:rsidR="00CD4114" w:rsidRPr="00EA04AF" w:rsidRDefault="002654B0" w:rsidP="00EA1534">
      <w:pPr>
        <w:pStyle w:val="a4"/>
        <w:numPr>
          <w:ilvl w:val="0"/>
          <w:numId w:val="97"/>
        </w:numPr>
        <w:tabs>
          <w:tab w:val="left" w:pos="957"/>
        </w:tabs>
        <w:spacing w:before="9"/>
        <w:ind w:left="956" w:hanging="284"/>
        <w:rPr>
          <w:rFonts w:ascii="Symbol" w:hAnsi="Symbol"/>
          <w:sz w:val="24"/>
        </w:rPr>
      </w:pPr>
      <w:r w:rsidRPr="00EA04AF">
        <w:rPr>
          <w:sz w:val="20"/>
        </w:rPr>
        <w:t>решать несложные уравнения в целых</w:t>
      </w:r>
      <w:r w:rsidRPr="00EA04AF">
        <w:rPr>
          <w:spacing w:val="-3"/>
          <w:sz w:val="20"/>
        </w:rPr>
        <w:t xml:space="preserve"> </w:t>
      </w:r>
      <w:r w:rsidRPr="00EA04AF">
        <w:rPr>
          <w:sz w:val="20"/>
        </w:rPr>
        <w:t>числах.</w:t>
      </w:r>
    </w:p>
    <w:p w:rsidR="00CD4114" w:rsidRPr="00EA04AF" w:rsidRDefault="002654B0">
      <w:pPr>
        <w:pStyle w:val="2"/>
        <w:spacing w:before="12" w:line="240" w:lineRule="auto"/>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957"/>
        </w:tabs>
        <w:spacing w:before="71" w:line="230" w:lineRule="auto"/>
        <w:ind w:right="1018" w:firstLine="0"/>
        <w:rPr>
          <w:rFonts w:ascii="Symbol" w:hAnsi="Symbol"/>
          <w:sz w:val="24"/>
        </w:rPr>
      </w:pPr>
      <w:r w:rsidRPr="00EA04AF">
        <w:rPr>
          <w:sz w:val="20"/>
        </w:rPr>
        <w:t>составлять и решать линейные и квадратные уравнения, уравнения, к ним сводящиеся, системы линейных уравнений, неравенств при решении задач других учебных</w:t>
      </w:r>
      <w:r w:rsidRPr="00EA04AF">
        <w:rPr>
          <w:spacing w:val="-3"/>
          <w:sz w:val="20"/>
        </w:rPr>
        <w:t xml:space="preserve"> </w:t>
      </w:r>
      <w:r w:rsidRPr="00EA04AF">
        <w:rPr>
          <w:sz w:val="20"/>
        </w:rPr>
        <w:t>предметов;</w:t>
      </w:r>
    </w:p>
    <w:p w:rsidR="00CD4114" w:rsidRPr="00EA04AF" w:rsidRDefault="002654B0" w:rsidP="00EA1534">
      <w:pPr>
        <w:pStyle w:val="a4"/>
        <w:numPr>
          <w:ilvl w:val="0"/>
          <w:numId w:val="97"/>
        </w:numPr>
        <w:tabs>
          <w:tab w:val="left" w:pos="957"/>
        </w:tabs>
        <w:spacing w:before="47" w:line="230" w:lineRule="auto"/>
        <w:ind w:right="1010" w:firstLine="0"/>
        <w:rPr>
          <w:rFonts w:ascii="Symbol" w:hAnsi="Symbol"/>
          <w:sz w:val="24"/>
        </w:rPr>
      </w:pPr>
      <w:r w:rsidRPr="00EA04AF">
        <w:rPr>
          <w:sz w:val="20"/>
        </w:rPr>
        <w:t>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w:t>
      </w:r>
      <w:r w:rsidRPr="00EA04AF">
        <w:rPr>
          <w:spacing w:val="-7"/>
          <w:sz w:val="20"/>
        </w:rPr>
        <w:t xml:space="preserve"> </w:t>
      </w:r>
      <w:r w:rsidRPr="00EA04AF">
        <w:rPr>
          <w:sz w:val="20"/>
        </w:rPr>
        <w:t>предметов;</w:t>
      </w:r>
    </w:p>
    <w:p w:rsidR="00CD4114" w:rsidRPr="00EA04AF" w:rsidRDefault="002654B0" w:rsidP="00EA1534">
      <w:pPr>
        <w:pStyle w:val="a4"/>
        <w:numPr>
          <w:ilvl w:val="0"/>
          <w:numId w:val="97"/>
        </w:numPr>
        <w:tabs>
          <w:tab w:val="left" w:pos="957"/>
        </w:tabs>
        <w:spacing w:before="47" w:line="230" w:lineRule="auto"/>
        <w:ind w:right="1015" w:firstLine="0"/>
        <w:rPr>
          <w:rFonts w:ascii="Symbol" w:hAnsi="Symbol"/>
          <w:sz w:val="24"/>
        </w:rPr>
      </w:pPr>
      <w:r w:rsidRPr="00EA04AF">
        <w:rPr>
          <w:sz w:val="20"/>
        </w:rPr>
        <w:t>выбирать соответствующие уравнения, неравенства или их системы для составления математической модели заданной реальной ситуации или прикладной</w:t>
      </w:r>
      <w:r w:rsidRPr="00EA04AF">
        <w:rPr>
          <w:spacing w:val="1"/>
          <w:sz w:val="20"/>
        </w:rPr>
        <w:t xml:space="preserve"> </w:t>
      </w:r>
      <w:r w:rsidRPr="00EA04AF">
        <w:rPr>
          <w:sz w:val="20"/>
        </w:rPr>
        <w:t>задачи;</w:t>
      </w:r>
    </w:p>
    <w:p w:rsidR="00CD4114" w:rsidRPr="00EA04AF" w:rsidRDefault="002654B0">
      <w:pPr>
        <w:pStyle w:val="1"/>
        <w:spacing w:before="164"/>
      </w:pPr>
      <w:r w:rsidRPr="00EA04AF">
        <w:t>44</w:t>
      </w:r>
    </w:p>
    <w:p w:rsidR="00CD4114" w:rsidRPr="00EA04AF" w:rsidRDefault="00CD4114">
      <w:pPr>
        <w:sectPr w:rsidR="00CD4114" w:rsidRPr="00EA04AF">
          <w:type w:val="continuous"/>
          <w:pgSz w:w="11910" w:h="16840"/>
          <w:pgMar w:top="680" w:right="140" w:bottom="280" w:left="460" w:header="720" w:footer="720" w:gutter="0"/>
          <w:cols w:space="720"/>
        </w:sectPr>
      </w:pPr>
    </w:p>
    <w:p w:rsidR="00CD4114" w:rsidRPr="00EA04AF" w:rsidRDefault="002654B0" w:rsidP="00EA1534">
      <w:pPr>
        <w:pStyle w:val="a4"/>
        <w:numPr>
          <w:ilvl w:val="0"/>
          <w:numId w:val="97"/>
        </w:numPr>
        <w:tabs>
          <w:tab w:val="left" w:pos="957"/>
        </w:tabs>
        <w:spacing w:before="94" w:line="228" w:lineRule="auto"/>
        <w:ind w:right="1018" w:firstLine="0"/>
        <w:rPr>
          <w:rFonts w:ascii="Symbol" w:hAnsi="Symbol"/>
          <w:sz w:val="24"/>
        </w:rPr>
      </w:pPr>
      <w:r w:rsidRPr="00EA04AF">
        <w:rPr>
          <w:sz w:val="20"/>
        </w:rPr>
        <w:lastRenderedPageBreak/>
        <w:t>уметь интерпретировать полученный при решении уравнения, неравенства или системы результат в контексте заданной реальной ситуации или прикладной</w:t>
      </w:r>
      <w:r w:rsidRPr="00EA04AF">
        <w:rPr>
          <w:spacing w:val="-2"/>
          <w:sz w:val="20"/>
        </w:rPr>
        <w:t xml:space="preserve"> </w:t>
      </w:r>
      <w:r w:rsidRPr="00EA04AF">
        <w:rPr>
          <w:sz w:val="20"/>
        </w:rPr>
        <w:t>задачи.</w:t>
      </w:r>
    </w:p>
    <w:p w:rsidR="00CD4114" w:rsidRPr="00EA04AF" w:rsidRDefault="002654B0">
      <w:pPr>
        <w:pStyle w:val="2"/>
        <w:spacing w:before="13" w:line="240" w:lineRule="auto"/>
      </w:pPr>
      <w:r w:rsidRPr="00EA04AF">
        <w:t>Функции</w:t>
      </w:r>
    </w:p>
    <w:p w:rsidR="00CD4114" w:rsidRPr="00EA04AF" w:rsidRDefault="002654B0">
      <w:pPr>
        <w:spacing w:before="1"/>
        <w:ind w:left="672"/>
        <w:rPr>
          <w:sz w:val="20"/>
        </w:rPr>
      </w:pPr>
      <w:r w:rsidRPr="00EA04AF">
        <w:rPr>
          <w:sz w:val="20"/>
        </w:rPr>
        <w:t>Оперировать понятиями: функциональная зависимость, функция, график функции,</w:t>
      </w:r>
    </w:p>
    <w:p w:rsidR="00CD4114" w:rsidRPr="00EA04AF" w:rsidRDefault="002654B0">
      <w:pPr>
        <w:spacing w:before="15" w:line="242" w:lineRule="auto"/>
        <w:ind w:left="672" w:right="994"/>
        <w:rPr>
          <w:sz w:val="20"/>
        </w:rPr>
      </w:pPr>
      <w:r w:rsidRPr="00EA04AF">
        <w:rPr>
          <w:sz w:val="20"/>
        </w:rPr>
        <w:t>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чётность/нечётность функции;</w:t>
      </w:r>
    </w:p>
    <w:p w:rsidR="00CD4114" w:rsidRPr="00EA04AF" w:rsidRDefault="002654B0" w:rsidP="00EA1534">
      <w:pPr>
        <w:pStyle w:val="a4"/>
        <w:numPr>
          <w:ilvl w:val="0"/>
          <w:numId w:val="97"/>
        </w:numPr>
        <w:tabs>
          <w:tab w:val="left" w:pos="957"/>
          <w:tab w:val="left" w:pos="2089"/>
          <w:tab w:val="left" w:pos="3505"/>
          <w:tab w:val="left" w:pos="4921"/>
          <w:tab w:val="left" w:pos="7754"/>
        </w:tabs>
        <w:spacing w:before="38" w:line="230" w:lineRule="auto"/>
        <w:ind w:right="2705" w:firstLine="0"/>
        <w:rPr>
          <w:rFonts w:ascii="Symbol" w:hAnsi="Symbol"/>
          <w:sz w:val="24"/>
        </w:rPr>
      </w:pPr>
      <w:r w:rsidRPr="00EA04AF">
        <w:rPr>
          <w:sz w:val="20"/>
        </w:rPr>
        <w:t>строить</w:t>
      </w:r>
      <w:r w:rsidRPr="00EA04AF">
        <w:rPr>
          <w:sz w:val="20"/>
        </w:rPr>
        <w:tab/>
        <w:t>графики</w:t>
      </w:r>
      <w:r w:rsidRPr="00EA04AF">
        <w:rPr>
          <w:sz w:val="20"/>
        </w:rPr>
        <w:tab/>
        <w:t>линейной,</w:t>
      </w:r>
      <w:r w:rsidRPr="00EA04AF">
        <w:rPr>
          <w:sz w:val="20"/>
        </w:rPr>
        <w:tab/>
        <w:t xml:space="preserve">квадратичной  </w:t>
      </w:r>
      <w:r w:rsidRPr="00EA04AF">
        <w:rPr>
          <w:spacing w:val="42"/>
          <w:sz w:val="20"/>
        </w:rPr>
        <w:t xml:space="preserve"> </w:t>
      </w:r>
      <w:r w:rsidRPr="00EA04AF">
        <w:rPr>
          <w:sz w:val="20"/>
        </w:rPr>
        <w:t>функций,</w:t>
      </w:r>
      <w:r w:rsidRPr="00EA04AF">
        <w:rPr>
          <w:sz w:val="20"/>
        </w:rPr>
        <w:tab/>
      </w:r>
      <w:r w:rsidRPr="00EA04AF">
        <w:rPr>
          <w:w w:val="95"/>
          <w:sz w:val="20"/>
        </w:rPr>
        <w:t xml:space="preserve">обратной </w:t>
      </w:r>
      <w:r w:rsidRPr="00EA04AF">
        <w:rPr>
          <w:sz w:val="20"/>
        </w:rPr>
        <w:t>пропорциональности, функции вида:</w:t>
      </w:r>
    </w:p>
    <w:p w:rsidR="00CD4114" w:rsidRPr="00EA04AF" w:rsidRDefault="002654B0" w:rsidP="00EA1534">
      <w:pPr>
        <w:pStyle w:val="a4"/>
        <w:numPr>
          <w:ilvl w:val="0"/>
          <w:numId w:val="97"/>
        </w:numPr>
        <w:tabs>
          <w:tab w:val="left" w:pos="957"/>
        </w:tabs>
        <w:spacing w:before="10" w:line="232" w:lineRule="auto"/>
        <w:ind w:right="1017" w:firstLine="0"/>
        <w:rPr>
          <w:rFonts w:ascii="Symbol" w:hAnsi="Symbol"/>
          <w:sz w:val="24"/>
        </w:rPr>
      </w:pPr>
      <w:r w:rsidRPr="00EA04AF">
        <w:rPr>
          <w:sz w:val="20"/>
        </w:rPr>
        <w:t xml:space="preserve">на примере квадратичной функции, использовать преобразования графика функции y=f(x) для построения графиков функций y </w:t>
      </w:r>
      <w:r w:rsidRPr="00EA04AF">
        <w:rPr>
          <w:rFonts w:ascii="Segoe UI Symbol" w:hAnsi="Segoe UI Symbol"/>
          <w:sz w:val="20"/>
        </w:rPr>
        <w:t xml:space="preserve">= </w:t>
      </w:r>
      <w:r w:rsidRPr="00EA04AF">
        <w:rPr>
          <w:sz w:val="20"/>
        </w:rPr>
        <w:t>af (kx</w:t>
      </w:r>
      <w:r w:rsidRPr="00EA04AF">
        <w:rPr>
          <w:rFonts w:ascii="Segoe UI Symbol" w:hAnsi="Segoe UI Symbol"/>
          <w:sz w:val="20"/>
        </w:rPr>
        <w:t>+</w:t>
      </w:r>
      <w:r w:rsidRPr="00EA04AF">
        <w:rPr>
          <w:sz w:val="20"/>
        </w:rPr>
        <w:t>b)+ c</w:t>
      </w:r>
      <w:r w:rsidRPr="00EA04AF">
        <w:rPr>
          <w:spacing w:val="4"/>
          <w:sz w:val="20"/>
        </w:rPr>
        <w:t xml:space="preserve"> </w:t>
      </w:r>
      <w:r w:rsidRPr="00EA04AF">
        <w:rPr>
          <w:sz w:val="20"/>
        </w:rPr>
        <w:t>;</w:t>
      </w:r>
    </w:p>
    <w:p w:rsidR="00CD4114" w:rsidRPr="00EA04AF" w:rsidRDefault="002654B0" w:rsidP="00EA1534">
      <w:pPr>
        <w:pStyle w:val="a4"/>
        <w:numPr>
          <w:ilvl w:val="0"/>
          <w:numId w:val="97"/>
        </w:numPr>
        <w:tabs>
          <w:tab w:val="left" w:pos="957"/>
        </w:tabs>
        <w:spacing w:before="100" w:line="228" w:lineRule="auto"/>
        <w:ind w:right="1018" w:firstLine="0"/>
        <w:rPr>
          <w:rFonts w:ascii="Symbol" w:hAnsi="Symbol"/>
          <w:sz w:val="24"/>
        </w:rPr>
      </w:pPr>
      <w:r w:rsidRPr="00EA04AF">
        <w:rPr>
          <w:sz w:val="20"/>
        </w:rPr>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w:t>
      </w:r>
      <w:r w:rsidRPr="00EA04AF">
        <w:rPr>
          <w:spacing w:val="-4"/>
          <w:sz w:val="20"/>
        </w:rPr>
        <w:t xml:space="preserve"> </w:t>
      </w:r>
      <w:r w:rsidRPr="00EA04AF">
        <w:rPr>
          <w:sz w:val="20"/>
        </w:rPr>
        <w:t>прямой;</w:t>
      </w:r>
    </w:p>
    <w:p w:rsidR="00CD4114" w:rsidRPr="00EA04AF" w:rsidRDefault="002654B0" w:rsidP="00EA1534">
      <w:pPr>
        <w:pStyle w:val="a4"/>
        <w:numPr>
          <w:ilvl w:val="0"/>
          <w:numId w:val="97"/>
        </w:numPr>
        <w:tabs>
          <w:tab w:val="left" w:pos="957"/>
        </w:tabs>
        <w:spacing w:before="33" w:line="292" w:lineRule="exact"/>
        <w:ind w:left="956" w:hanging="284"/>
        <w:rPr>
          <w:rFonts w:ascii="Symbol" w:hAnsi="Symbol"/>
          <w:sz w:val="24"/>
        </w:rPr>
      </w:pPr>
      <w:r w:rsidRPr="00EA04AF">
        <w:rPr>
          <w:sz w:val="20"/>
        </w:rPr>
        <w:t>исследовать функцию по её</w:t>
      </w:r>
      <w:r w:rsidRPr="00EA04AF">
        <w:rPr>
          <w:spacing w:val="-1"/>
          <w:sz w:val="20"/>
        </w:rPr>
        <w:t xml:space="preserve"> </w:t>
      </w:r>
      <w:r w:rsidRPr="00EA04AF">
        <w:rPr>
          <w:sz w:val="20"/>
        </w:rPr>
        <w:t>графику;</w:t>
      </w:r>
    </w:p>
    <w:p w:rsidR="00CD4114" w:rsidRPr="00EA04AF" w:rsidRDefault="002654B0" w:rsidP="00EA1534">
      <w:pPr>
        <w:pStyle w:val="a4"/>
        <w:numPr>
          <w:ilvl w:val="0"/>
          <w:numId w:val="97"/>
        </w:numPr>
        <w:tabs>
          <w:tab w:val="left" w:pos="957"/>
        </w:tabs>
        <w:spacing w:before="10" w:line="228" w:lineRule="auto"/>
        <w:ind w:right="1007" w:firstLine="0"/>
        <w:rPr>
          <w:rFonts w:ascii="Symbol" w:hAnsi="Symbol"/>
          <w:sz w:val="24"/>
        </w:rPr>
      </w:pPr>
      <w:r w:rsidRPr="00EA04AF">
        <w:rPr>
          <w:sz w:val="20"/>
        </w:rPr>
        <w:t>находить множество значений, нули, промежутки знакопостоянства, монотонности квадратичной функции;</w:t>
      </w:r>
    </w:p>
    <w:p w:rsidR="00CD4114" w:rsidRPr="00EA04AF" w:rsidRDefault="002654B0" w:rsidP="00EA1534">
      <w:pPr>
        <w:pStyle w:val="a4"/>
        <w:numPr>
          <w:ilvl w:val="0"/>
          <w:numId w:val="97"/>
        </w:numPr>
        <w:tabs>
          <w:tab w:val="left" w:pos="957"/>
        </w:tabs>
        <w:spacing w:before="32"/>
        <w:ind w:left="956" w:hanging="284"/>
        <w:rPr>
          <w:rFonts w:ascii="Symbol" w:hAnsi="Symbol"/>
          <w:sz w:val="24"/>
        </w:rPr>
      </w:pPr>
      <w:r w:rsidRPr="00EA04AF">
        <w:rPr>
          <w:sz w:val="20"/>
        </w:rPr>
        <w:t>оперировать понятиями: последовательность, арифметическая прогрессия, геометрическая</w:t>
      </w:r>
      <w:r w:rsidRPr="00EA04AF">
        <w:rPr>
          <w:spacing w:val="-13"/>
          <w:sz w:val="20"/>
        </w:rPr>
        <w:t xml:space="preserve"> </w:t>
      </w:r>
      <w:r w:rsidRPr="00EA04AF">
        <w:rPr>
          <w:sz w:val="20"/>
        </w:rPr>
        <w:t>прогрессия;</w:t>
      </w:r>
    </w:p>
    <w:p w:rsidR="00CD4114" w:rsidRPr="00EA04AF" w:rsidRDefault="002654B0" w:rsidP="00EA1534">
      <w:pPr>
        <w:pStyle w:val="a4"/>
        <w:numPr>
          <w:ilvl w:val="0"/>
          <w:numId w:val="97"/>
        </w:numPr>
        <w:tabs>
          <w:tab w:val="left" w:pos="957"/>
        </w:tabs>
        <w:spacing w:before="19"/>
        <w:ind w:left="956" w:hanging="284"/>
        <w:rPr>
          <w:rFonts w:ascii="Symbol" w:hAnsi="Symbol"/>
          <w:sz w:val="24"/>
        </w:rPr>
      </w:pPr>
      <w:r w:rsidRPr="00EA04AF">
        <w:rPr>
          <w:sz w:val="20"/>
        </w:rPr>
        <w:t>решать задачи на арифметическую и геометрическую</w:t>
      </w:r>
      <w:r w:rsidRPr="00EA04AF">
        <w:rPr>
          <w:spacing w:val="-5"/>
          <w:sz w:val="20"/>
        </w:rPr>
        <w:t xml:space="preserve"> </w:t>
      </w:r>
      <w:r w:rsidRPr="00EA04AF">
        <w:rPr>
          <w:sz w:val="20"/>
        </w:rPr>
        <w:t>прогрессию.</w:t>
      </w:r>
    </w:p>
    <w:p w:rsidR="00CD4114" w:rsidRPr="00EA04AF" w:rsidRDefault="002654B0">
      <w:pPr>
        <w:pStyle w:val="2"/>
        <w:spacing w:before="1" w:line="240" w:lineRule="auto"/>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957"/>
        </w:tabs>
        <w:spacing w:before="63"/>
        <w:ind w:left="956" w:hanging="284"/>
        <w:rPr>
          <w:rFonts w:ascii="Symbol" w:hAnsi="Symbol"/>
          <w:sz w:val="24"/>
        </w:rPr>
      </w:pPr>
      <w:r w:rsidRPr="00EA04AF">
        <w:rPr>
          <w:sz w:val="20"/>
        </w:rPr>
        <w:t>иллюстрировать с помощью графика реальную зависимость или процесс по их</w:t>
      </w:r>
      <w:r w:rsidRPr="00EA04AF">
        <w:rPr>
          <w:spacing w:val="-8"/>
          <w:sz w:val="20"/>
        </w:rPr>
        <w:t xml:space="preserve"> </w:t>
      </w:r>
      <w:r w:rsidRPr="00EA04AF">
        <w:rPr>
          <w:sz w:val="20"/>
        </w:rPr>
        <w:t>характеристикам;</w:t>
      </w:r>
    </w:p>
    <w:p w:rsidR="00CD4114" w:rsidRPr="00EA04AF" w:rsidRDefault="002654B0" w:rsidP="00EA1534">
      <w:pPr>
        <w:pStyle w:val="a4"/>
        <w:numPr>
          <w:ilvl w:val="0"/>
          <w:numId w:val="97"/>
        </w:numPr>
        <w:tabs>
          <w:tab w:val="left" w:pos="957"/>
        </w:tabs>
        <w:spacing w:before="20"/>
        <w:ind w:left="956" w:hanging="284"/>
        <w:rPr>
          <w:rFonts w:ascii="Symbol" w:hAnsi="Symbol"/>
          <w:sz w:val="24"/>
        </w:rPr>
      </w:pPr>
      <w:r w:rsidRPr="00EA04AF">
        <w:rPr>
          <w:sz w:val="20"/>
        </w:rPr>
        <w:t>использовать свойства и график квадратичной функции при решении задач из других учебных</w:t>
      </w:r>
      <w:r w:rsidRPr="00EA04AF">
        <w:rPr>
          <w:spacing w:val="-11"/>
          <w:sz w:val="20"/>
        </w:rPr>
        <w:t xml:space="preserve"> </w:t>
      </w:r>
      <w:r w:rsidRPr="00EA04AF">
        <w:rPr>
          <w:sz w:val="20"/>
        </w:rPr>
        <w:t>предметов.</w:t>
      </w:r>
    </w:p>
    <w:p w:rsidR="00CD4114" w:rsidRPr="00EA04AF" w:rsidRDefault="002654B0">
      <w:pPr>
        <w:pStyle w:val="2"/>
        <w:spacing w:before="1" w:line="240" w:lineRule="auto"/>
      </w:pPr>
      <w:r w:rsidRPr="00EA04AF">
        <w:t>Текстовые задачи</w:t>
      </w:r>
    </w:p>
    <w:p w:rsidR="00CD4114" w:rsidRPr="00EA04AF" w:rsidRDefault="002654B0" w:rsidP="00EA1534">
      <w:pPr>
        <w:pStyle w:val="a4"/>
        <w:numPr>
          <w:ilvl w:val="0"/>
          <w:numId w:val="97"/>
        </w:numPr>
        <w:tabs>
          <w:tab w:val="left" w:pos="957"/>
        </w:tabs>
        <w:spacing w:before="61"/>
        <w:ind w:left="956" w:hanging="284"/>
        <w:rPr>
          <w:rFonts w:ascii="Symbol" w:hAnsi="Symbol"/>
          <w:sz w:val="24"/>
        </w:rPr>
      </w:pPr>
      <w:r w:rsidRPr="00EA04AF">
        <w:rPr>
          <w:sz w:val="20"/>
        </w:rPr>
        <w:t>Решать простые и сложные задачи разных типов, а также задачи повышенной</w:t>
      </w:r>
      <w:r w:rsidRPr="00EA04AF">
        <w:rPr>
          <w:spacing w:val="-2"/>
          <w:sz w:val="20"/>
        </w:rPr>
        <w:t xml:space="preserve"> </w:t>
      </w:r>
      <w:r w:rsidRPr="00EA04AF">
        <w:rPr>
          <w:sz w:val="20"/>
        </w:rPr>
        <w:t>трудности;</w:t>
      </w:r>
    </w:p>
    <w:p w:rsidR="00CD4114" w:rsidRPr="00EA04AF" w:rsidRDefault="002654B0" w:rsidP="00EA1534">
      <w:pPr>
        <w:pStyle w:val="a4"/>
        <w:numPr>
          <w:ilvl w:val="0"/>
          <w:numId w:val="97"/>
        </w:numPr>
        <w:tabs>
          <w:tab w:val="left" w:pos="957"/>
        </w:tabs>
        <w:spacing w:before="30" w:line="230" w:lineRule="auto"/>
        <w:ind w:right="1014" w:firstLine="0"/>
        <w:rPr>
          <w:rFonts w:ascii="Symbol" w:hAnsi="Symbol"/>
          <w:sz w:val="24"/>
        </w:rPr>
      </w:pPr>
      <w:r w:rsidRPr="00EA04AF">
        <w:rPr>
          <w:sz w:val="20"/>
        </w:rPr>
        <w:t>использовать разные краткие записи как модели текстов сложных задач для построения поисковой схемы и решения</w:t>
      </w:r>
      <w:r w:rsidRPr="00EA04AF">
        <w:rPr>
          <w:spacing w:val="1"/>
          <w:sz w:val="20"/>
        </w:rPr>
        <w:t xml:space="preserve"> </w:t>
      </w:r>
      <w:r w:rsidRPr="00EA04AF">
        <w:rPr>
          <w:sz w:val="20"/>
        </w:rPr>
        <w:t>задач;</w:t>
      </w:r>
    </w:p>
    <w:p w:rsidR="00CD4114" w:rsidRPr="00EA04AF" w:rsidRDefault="002654B0" w:rsidP="00EA1534">
      <w:pPr>
        <w:pStyle w:val="a4"/>
        <w:numPr>
          <w:ilvl w:val="0"/>
          <w:numId w:val="97"/>
        </w:numPr>
        <w:tabs>
          <w:tab w:val="left" w:pos="957"/>
        </w:tabs>
        <w:spacing w:before="42" w:line="230" w:lineRule="auto"/>
        <w:ind w:right="1013" w:firstLine="0"/>
        <w:rPr>
          <w:rFonts w:ascii="Symbol" w:hAnsi="Symbol"/>
          <w:sz w:val="24"/>
        </w:rPr>
      </w:pPr>
      <w:r w:rsidRPr="00EA04AF">
        <w:rPr>
          <w:sz w:val="20"/>
        </w:rPr>
        <w:t>различать модель текста и модель решения задачи, конструировать к одной модели решения несложной задачи разные модели текста</w:t>
      </w:r>
      <w:r w:rsidRPr="00EA04AF">
        <w:rPr>
          <w:spacing w:val="2"/>
          <w:sz w:val="20"/>
        </w:rPr>
        <w:t xml:space="preserve"> </w:t>
      </w:r>
      <w:r w:rsidRPr="00EA04AF">
        <w:rPr>
          <w:sz w:val="20"/>
        </w:rPr>
        <w:t>задачи;</w:t>
      </w:r>
    </w:p>
    <w:p w:rsidR="00CD4114" w:rsidRPr="00EA04AF" w:rsidRDefault="002654B0" w:rsidP="00EA1534">
      <w:pPr>
        <w:pStyle w:val="a4"/>
        <w:numPr>
          <w:ilvl w:val="0"/>
          <w:numId w:val="97"/>
        </w:numPr>
        <w:tabs>
          <w:tab w:val="left" w:pos="957"/>
        </w:tabs>
        <w:spacing w:before="44" w:line="228" w:lineRule="auto"/>
        <w:ind w:right="1016" w:firstLine="0"/>
        <w:rPr>
          <w:rFonts w:ascii="Symbol" w:hAnsi="Symbol"/>
          <w:sz w:val="24"/>
        </w:rPr>
      </w:pPr>
      <w:r w:rsidRPr="00EA04AF">
        <w:rPr>
          <w:sz w:val="20"/>
        </w:rPr>
        <w:t>знать и применять оба способа поиска решения задач (от требования к условию и от условия к требованию);</w:t>
      </w:r>
    </w:p>
    <w:p w:rsidR="00CD4114" w:rsidRPr="00EA04AF" w:rsidRDefault="002654B0" w:rsidP="00EA1534">
      <w:pPr>
        <w:pStyle w:val="a4"/>
        <w:numPr>
          <w:ilvl w:val="0"/>
          <w:numId w:val="97"/>
        </w:numPr>
        <w:tabs>
          <w:tab w:val="left" w:pos="957"/>
        </w:tabs>
        <w:spacing w:before="33" w:line="292" w:lineRule="exact"/>
        <w:ind w:left="956" w:hanging="284"/>
        <w:rPr>
          <w:rFonts w:ascii="Symbol" w:hAnsi="Symbol"/>
          <w:sz w:val="24"/>
        </w:rPr>
      </w:pPr>
      <w:r w:rsidRPr="00EA04AF">
        <w:rPr>
          <w:sz w:val="20"/>
        </w:rPr>
        <w:t>моделировать рассуждения при поиске решения задач с помощью</w:t>
      </w:r>
      <w:r w:rsidRPr="00EA04AF">
        <w:rPr>
          <w:spacing w:val="-4"/>
          <w:sz w:val="20"/>
        </w:rPr>
        <w:t xml:space="preserve"> </w:t>
      </w:r>
      <w:r w:rsidRPr="00EA04AF">
        <w:rPr>
          <w:sz w:val="20"/>
        </w:rPr>
        <w:t>граф-схемы;</w:t>
      </w:r>
    </w:p>
    <w:p w:rsidR="00CD4114" w:rsidRPr="00EA04AF" w:rsidRDefault="002654B0" w:rsidP="00EA1534">
      <w:pPr>
        <w:pStyle w:val="a4"/>
        <w:numPr>
          <w:ilvl w:val="0"/>
          <w:numId w:val="97"/>
        </w:numPr>
        <w:tabs>
          <w:tab w:val="left" w:pos="957"/>
        </w:tabs>
        <w:spacing w:line="289" w:lineRule="exact"/>
        <w:ind w:left="956" w:hanging="284"/>
        <w:rPr>
          <w:rFonts w:ascii="Symbol" w:hAnsi="Symbol"/>
          <w:sz w:val="24"/>
        </w:rPr>
      </w:pPr>
      <w:r w:rsidRPr="00EA04AF">
        <w:rPr>
          <w:sz w:val="20"/>
        </w:rPr>
        <w:t>выделять этапы решения задачи и содержание каждого</w:t>
      </w:r>
      <w:r w:rsidRPr="00EA04AF">
        <w:rPr>
          <w:spacing w:val="-24"/>
          <w:sz w:val="20"/>
        </w:rPr>
        <w:t xml:space="preserve"> </w:t>
      </w:r>
      <w:r w:rsidRPr="00EA04AF">
        <w:rPr>
          <w:sz w:val="20"/>
        </w:rPr>
        <w:t>этапа;</w:t>
      </w:r>
    </w:p>
    <w:p w:rsidR="00CD4114" w:rsidRPr="00EA04AF" w:rsidRDefault="002654B0" w:rsidP="00EA1534">
      <w:pPr>
        <w:pStyle w:val="a4"/>
        <w:numPr>
          <w:ilvl w:val="0"/>
          <w:numId w:val="97"/>
        </w:numPr>
        <w:tabs>
          <w:tab w:val="left" w:pos="957"/>
        </w:tabs>
        <w:spacing w:before="6" w:line="230" w:lineRule="auto"/>
        <w:ind w:right="1017" w:firstLine="0"/>
        <w:rPr>
          <w:rFonts w:ascii="Symbol" w:hAnsi="Symbol"/>
          <w:sz w:val="24"/>
        </w:rPr>
      </w:pPr>
      <w:r w:rsidRPr="00EA04AF">
        <w:rPr>
          <w:sz w:val="20"/>
        </w:rPr>
        <w:t>уметь выбирать оптимальный метод решения задачи и осознавать выбор метода, рассматривать различные методы, находить разные решения задачи, если</w:t>
      </w:r>
      <w:r w:rsidRPr="00EA04AF">
        <w:rPr>
          <w:spacing w:val="-4"/>
          <w:sz w:val="20"/>
        </w:rPr>
        <w:t xml:space="preserve"> </w:t>
      </w:r>
      <w:r w:rsidRPr="00EA04AF">
        <w:rPr>
          <w:sz w:val="20"/>
        </w:rPr>
        <w:t>возможно;</w:t>
      </w:r>
    </w:p>
    <w:p w:rsidR="00CD4114" w:rsidRPr="00EA04AF" w:rsidRDefault="002654B0" w:rsidP="00EA1534">
      <w:pPr>
        <w:pStyle w:val="a4"/>
        <w:numPr>
          <w:ilvl w:val="0"/>
          <w:numId w:val="97"/>
        </w:numPr>
        <w:tabs>
          <w:tab w:val="left" w:pos="957"/>
        </w:tabs>
        <w:spacing w:before="30" w:line="292" w:lineRule="exact"/>
        <w:ind w:left="956" w:hanging="284"/>
        <w:rPr>
          <w:rFonts w:ascii="Symbol" w:hAnsi="Symbol"/>
          <w:sz w:val="24"/>
        </w:rPr>
      </w:pPr>
      <w:r w:rsidRPr="00EA04AF">
        <w:rPr>
          <w:sz w:val="20"/>
        </w:rPr>
        <w:t>анализировать затруднения при решении</w:t>
      </w:r>
      <w:r w:rsidRPr="00EA04AF">
        <w:rPr>
          <w:spacing w:val="-3"/>
          <w:sz w:val="20"/>
        </w:rPr>
        <w:t xml:space="preserve"> </w:t>
      </w:r>
      <w:r w:rsidRPr="00EA04AF">
        <w:rPr>
          <w:sz w:val="20"/>
        </w:rPr>
        <w:t>задач;</w:t>
      </w:r>
    </w:p>
    <w:p w:rsidR="00CD4114" w:rsidRPr="00EA04AF" w:rsidRDefault="002654B0" w:rsidP="00EA1534">
      <w:pPr>
        <w:pStyle w:val="a4"/>
        <w:numPr>
          <w:ilvl w:val="0"/>
          <w:numId w:val="97"/>
        </w:numPr>
        <w:tabs>
          <w:tab w:val="left" w:pos="957"/>
        </w:tabs>
        <w:spacing w:before="10" w:line="228" w:lineRule="auto"/>
        <w:ind w:right="1013" w:firstLine="0"/>
        <w:rPr>
          <w:rFonts w:ascii="Symbol" w:hAnsi="Symbol"/>
          <w:sz w:val="24"/>
        </w:rPr>
      </w:pPr>
      <w:r w:rsidRPr="00EA04AF">
        <w:rPr>
          <w:sz w:val="20"/>
        </w:rPr>
        <w:t>выполнять различные преобразования предложенной задачи, конструировать новые задачи из данной, в том числе</w:t>
      </w:r>
      <w:r w:rsidRPr="00EA04AF">
        <w:rPr>
          <w:spacing w:val="-1"/>
          <w:sz w:val="20"/>
        </w:rPr>
        <w:t xml:space="preserve"> </w:t>
      </w:r>
      <w:r w:rsidRPr="00EA04AF">
        <w:rPr>
          <w:sz w:val="20"/>
        </w:rPr>
        <w:t>обратные;</w:t>
      </w:r>
    </w:p>
    <w:p w:rsidR="00CD4114" w:rsidRPr="00EA04AF" w:rsidRDefault="002654B0" w:rsidP="00EA1534">
      <w:pPr>
        <w:pStyle w:val="a4"/>
        <w:numPr>
          <w:ilvl w:val="0"/>
          <w:numId w:val="97"/>
        </w:numPr>
        <w:tabs>
          <w:tab w:val="left" w:pos="957"/>
        </w:tabs>
        <w:spacing w:before="33"/>
        <w:ind w:left="956" w:hanging="284"/>
        <w:rPr>
          <w:rFonts w:ascii="Symbol" w:hAnsi="Symbol"/>
          <w:sz w:val="24"/>
        </w:rPr>
      </w:pPr>
      <w:r w:rsidRPr="00EA04AF">
        <w:rPr>
          <w:sz w:val="20"/>
        </w:rPr>
        <w:t>интерпретировать вычислительные результаты в задаче, исследовать полученное решение</w:t>
      </w:r>
      <w:r w:rsidRPr="00EA04AF">
        <w:rPr>
          <w:spacing w:val="-7"/>
          <w:sz w:val="20"/>
        </w:rPr>
        <w:t xml:space="preserve"> </w:t>
      </w:r>
      <w:r w:rsidRPr="00EA04AF">
        <w:rPr>
          <w:sz w:val="20"/>
        </w:rPr>
        <w:t>задачи;</w:t>
      </w:r>
    </w:p>
    <w:p w:rsidR="00CD4114" w:rsidRPr="00EA04AF" w:rsidRDefault="002654B0" w:rsidP="00EA1534">
      <w:pPr>
        <w:pStyle w:val="a4"/>
        <w:numPr>
          <w:ilvl w:val="0"/>
          <w:numId w:val="97"/>
        </w:numPr>
        <w:tabs>
          <w:tab w:val="left" w:pos="957"/>
        </w:tabs>
        <w:spacing w:before="25" w:line="235" w:lineRule="auto"/>
        <w:ind w:right="1012" w:firstLine="0"/>
        <w:jc w:val="both"/>
        <w:rPr>
          <w:rFonts w:ascii="Symbol" w:hAnsi="Symbol"/>
          <w:sz w:val="24"/>
        </w:rPr>
      </w:pPr>
      <w:r w:rsidRPr="00EA04AF">
        <w:rPr>
          <w:sz w:val="20"/>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w:t>
      </w:r>
      <w:r w:rsidRPr="00EA04AF">
        <w:rPr>
          <w:spacing w:val="-8"/>
          <w:sz w:val="20"/>
        </w:rPr>
        <w:t xml:space="preserve"> </w:t>
      </w:r>
      <w:r w:rsidRPr="00EA04AF">
        <w:rPr>
          <w:sz w:val="20"/>
        </w:rPr>
        <w:t>направлениях;</w:t>
      </w:r>
    </w:p>
    <w:p w:rsidR="00CD4114" w:rsidRPr="00EA04AF" w:rsidRDefault="002654B0">
      <w:pPr>
        <w:spacing w:before="8" w:line="304" w:lineRule="auto"/>
        <w:ind w:left="672" w:right="3829"/>
        <w:rPr>
          <w:sz w:val="20"/>
        </w:rPr>
      </w:pPr>
      <w:r w:rsidRPr="00EA04AF">
        <w:rPr>
          <w:sz w:val="20"/>
        </w:rPr>
        <w:t>исследовать всевозможные ситуации при решении задач на движение по реке, рассматривать разные системы отсчёта;</w:t>
      </w:r>
    </w:p>
    <w:p w:rsidR="00CD4114" w:rsidRPr="00EA04AF" w:rsidRDefault="002654B0" w:rsidP="00EA1534">
      <w:pPr>
        <w:pStyle w:val="a4"/>
        <w:numPr>
          <w:ilvl w:val="0"/>
          <w:numId w:val="97"/>
        </w:numPr>
        <w:tabs>
          <w:tab w:val="left" w:pos="957"/>
        </w:tabs>
        <w:spacing w:line="268" w:lineRule="exact"/>
        <w:ind w:left="956" w:hanging="284"/>
        <w:rPr>
          <w:rFonts w:ascii="Symbol" w:hAnsi="Symbol"/>
          <w:sz w:val="24"/>
        </w:rPr>
      </w:pPr>
      <w:r w:rsidRPr="00EA04AF">
        <w:rPr>
          <w:sz w:val="20"/>
        </w:rPr>
        <w:t>решать разнообразные задачи «на части»,</w:t>
      </w:r>
    </w:p>
    <w:p w:rsidR="00CD4114" w:rsidRPr="00EA04AF" w:rsidRDefault="002654B0" w:rsidP="00EA1534">
      <w:pPr>
        <w:pStyle w:val="a4"/>
        <w:numPr>
          <w:ilvl w:val="0"/>
          <w:numId w:val="97"/>
        </w:numPr>
        <w:tabs>
          <w:tab w:val="left" w:pos="957"/>
        </w:tabs>
        <w:spacing w:before="7" w:line="230" w:lineRule="auto"/>
        <w:ind w:right="1013" w:firstLine="0"/>
        <w:rPr>
          <w:rFonts w:ascii="Symbol" w:hAnsi="Symbol"/>
          <w:sz w:val="24"/>
        </w:rPr>
      </w:pPr>
      <w:r w:rsidRPr="00EA04AF">
        <w:rPr>
          <w:sz w:val="20"/>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w:t>
      </w:r>
      <w:r w:rsidRPr="00EA04AF">
        <w:rPr>
          <w:spacing w:val="4"/>
          <w:sz w:val="20"/>
        </w:rPr>
        <w:t xml:space="preserve"> </w:t>
      </w:r>
      <w:r w:rsidRPr="00EA04AF">
        <w:rPr>
          <w:sz w:val="20"/>
        </w:rPr>
        <w:t>дроби;</w:t>
      </w:r>
    </w:p>
    <w:p w:rsidR="00CD4114" w:rsidRPr="00EA04AF" w:rsidRDefault="002654B0" w:rsidP="00EA1534">
      <w:pPr>
        <w:pStyle w:val="a4"/>
        <w:numPr>
          <w:ilvl w:val="0"/>
          <w:numId w:val="97"/>
        </w:numPr>
        <w:tabs>
          <w:tab w:val="left" w:pos="957"/>
        </w:tabs>
        <w:spacing w:before="35" w:line="237" w:lineRule="auto"/>
        <w:ind w:right="1010" w:firstLine="0"/>
        <w:jc w:val="both"/>
        <w:rPr>
          <w:rFonts w:ascii="Symbol" w:hAnsi="Symbol"/>
          <w:sz w:val="24"/>
        </w:rPr>
      </w:pPr>
      <w:r w:rsidRPr="00EA04AF">
        <w:rPr>
          <w:sz w:val="20"/>
        </w:rPr>
        <w:t xml:space="preserve">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  </w:t>
      </w:r>
      <w:r w:rsidRPr="00EA04AF">
        <w:rPr>
          <w:noProof/>
          <w:spacing w:val="2"/>
          <w:position w:val="-4"/>
          <w:sz w:val="20"/>
          <w:lang w:bidi="ar-SA"/>
        </w:rPr>
        <w:drawing>
          <wp:inline distT="0" distB="0" distL="0" distR="0" wp14:anchorId="2898E8F7" wp14:editId="0D2E1EFB">
            <wp:extent cx="164591" cy="167639"/>
            <wp:effectExtent l="0" t="0" r="0" b="0"/>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png"/>
                    <pic:cNvPicPr/>
                  </pic:nvPicPr>
                  <pic:blipFill>
                    <a:blip r:embed="rId9" cstate="print"/>
                    <a:stretch>
                      <a:fillRect/>
                    </a:stretch>
                  </pic:blipFill>
                  <pic:spPr>
                    <a:xfrm>
                      <a:off x="0" y="0"/>
                      <a:ext cx="164591" cy="167639"/>
                    </a:xfrm>
                    <a:prstGeom prst="rect">
                      <a:avLst/>
                    </a:prstGeom>
                  </pic:spPr>
                </pic:pic>
              </a:graphicData>
            </a:graphic>
          </wp:inline>
        </w:drawing>
      </w:r>
      <w:r w:rsidRPr="00EA04AF">
        <w:rPr>
          <w:sz w:val="20"/>
        </w:rPr>
        <w:t>владеть основными методами решения задач на смеси, сплавы,</w:t>
      </w:r>
      <w:r w:rsidRPr="00EA04AF">
        <w:rPr>
          <w:spacing w:val="-1"/>
          <w:sz w:val="20"/>
        </w:rPr>
        <w:t xml:space="preserve"> </w:t>
      </w:r>
      <w:r w:rsidRPr="00EA04AF">
        <w:rPr>
          <w:sz w:val="20"/>
        </w:rPr>
        <w:t>концентрации;</w:t>
      </w:r>
    </w:p>
    <w:p w:rsidR="00CD4114" w:rsidRPr="00EA04AF" w:rsidRDefault="002654B0" w:rsidP="00EA1534">
      <w:pPr>
        <w:pStyle w:val="a4"/>
        <w:numPr>
          <w:ilvl w:val="0"/>
          <w:numId w:val="97"/>
        </w:numPr>
        <w:tabs>
          <w:tab w:val="left" w:pos="957"/>
        </w:tabs>
        <w:spacing w:before="7"/>
        <w:ind w:left="956" w:hanging="284"/>
        <w:rPr>
          <w:rFonts w:ascii="Symbol" w:hAnsi="Symbol"/>
          <w:sz w:val="24"/>
        </w:rPr>
      </w:pPr>
      <w:r w:rsidRPr="00EA04AF">
        <w:rPr>
          <w:sz w:val="20"/>
        </w:rPr>
        <w:t>решать задачи на проценты, в том числе, сложные проценты с обоснованием, используя разные</w:t>
      </w:r>
      <w:r w:rsidRPr="00EA04AF">
        <w:rPr>
          <w:spacing w:val="-13"/>
          <w:sz w:val="20"/>
        </w:rPr>
        <w:t xml:space="preserve"> </w:t>
      </w:r>
      <w:r w:rsidRPr="00EA04AF">
        <w:rPr>
          <w:sz w:val="20"/>
        </w:rPr>
        <w:t>способы;</w:t>
      </w:r>
    </w:p>
    <w:p w:rsidR="00CD4114" w:rsidRPr="00EA04AF" w:rsidRDefault="002654B0" w:rsidP="00EA1534">
      <w:pPr>
        <w:pStyle w:val="a4"/>
        <w:numPr>
          <w:ilvl w:val="0"/>
          <w:numId w:val="97"/>
        </w:numPr>
        <w:tabs>
          <w:tab w:val="left" w:pos="957"/>
        </w:tabs>
        <w:spacing w:before="30" w:line="230" w:lineRule="auto"/>
        <w:ind w:right="1020" w:firstLine="0"/>
        <w:rPr>
          <w:rFonts w:ascii="Symbol" w:hAnsi="Symbol"/>
          <w:sz w:val="24"/>
        </w:rPr>
      </w:pPr>
      <w:r w:rsidRPr="00EA04AF">
        <w:rPr>
          <w:sz w:val="20"/>
        </w:rPr>
        <w:t>решать логические задачи разными способами, в том числе, с двумя блоками и с тремя блоками данных с помощью таблиц;</w:t>
      </w:r>
    </w:p>
    <w:p w:rsidR="00CD4114" w:rsidRPr="00EA04AF" w:rsidRDefault="002654B0" w:rsidP="00EA1534">
      <w:pPr>
        <w:pStyle w:val="a4"/>
        <w:numPr>
          <w:ilvl w:val="0"/>
          <w:numId w:val="97"/>
        </w:numPr>
        <w:tabs>
          <w:tab w:val="left" w:pos="957"/>
        </w:tabs>
        <w:spacing w:before="43" w:line="230" w:lineRule="auto"/>
        <w:ind w:right="1015" w:firstLine="0"/>
        <w:rPr>
          <w:rFonts w:ascii="Symbol" w:hAnsi="Symbol"/>
          <w:sz w:val="24"/>
        </w:rPr>
      </w:pPr>
      <w:r w:rsidRPr="00EA04AF">
        <w:rPr>
          <w:sz w:val="20"/>
        </w:rPr>
        <w:t>решать задачи по комбинаторике и теории вероятностей на основе использования изученных методов и обосновывать</w:t>
      </w:r>
      <w:r w:rsidRPr="00EA04AF">
        <w:rPr>
          <w:spacing w:val="-1"/>
          <w:sz w:val="20"/>
        </w:rPr>
        <w:t xml:space="preserve"> </w:t>
      </w:r>
      <w:r w:rsidRPr="00EA04AF">
        <w:rPr>
          <w:sz w:val="20"/>
        </w:rPr>
        <w:t>решение;</w:t>
      </w:r>
    </w:p>
    <w:p w:rsidR="00CD4114" w:rsidRPr="00EA04AF" w:rsidRDefault="002654B0" w:rsidP="00EA1534">
      <w:pPr>
        <w:pStyle w:val="a4"/>
        <w:numPr>
          <w:ilvl w:val="0"/>
          <w:numId w:val="97"/>
        </w:numPr>
        <w:tabs>
          <w:tab w:val="left" w:pos="957"/>
        </w:tabs>
        <w:spacing w:before="29" w:line="292" w:lineRule="exact"/>
        <w:ind w:left="956" w:hanging="284"/>
        <w:rPr>
          <w:rFonts w:ascii="Symbol" w:hAnsi="Symbol"/>
          <w:sz w:val="24"/>
        </w:rPr>
      </w:pPr>
      <w:r w:rsidRPr="00EA04AF">
        <w:rPr>
          <w:sz w:val="20"/>
        </w:rPr>
        <w:t>решать несложные задачи по математической статистике;</w:t>
      </w:r>
    </w:p>
    <w:p w:rsidR="00CD4114" w:rsidRPr="00EA04AF" w:rsidRDefault="002654B0" w:rsidP="00EA1534">
      <w:pPr>
        <w:pStyle w:val="a4"/>
        <w:numPr>
          <w:ilvl w:val="0"/>
          <w:numId w:val="97"/>
        </w:numPr>
        <w:tabs>
          <w:tab w:val="left" w:pos="957"/>
        </w:tabs>
        <w:spacing w:before="10" w:line="228" w:lineRule="auto"/>
        <w:ind w:right="1016" w:firstLine="0"/>
        <w:rPr>
          <w:rFonts w:ascii="Symbol" w:hAnsi="Symbol"/>
          <w:sz w:val="24"/>
        </w:rPr>
      </w:pPr>
      <w:r w:rsidRPr="00EA04AF">
        <w:rPr>
          <w:sz w:val="20"/>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w:t>
      </w:r>
      <w:r w:rsidRPr="00EA04AF">
        <w:rPr>
          <w:spacing w:val="-20"/>
          <w:sz w:val="20"/>
        </w:rPr>
        <w:t xml:space="preserve"> </w:t>
      </w:r>
      <w:r w:rsidRPr="00EA04AF">
        <w:rPr>
          <w:sz w:val="20"/>
        </w:rPr>
        <w:t>ситуациях.</w:t>
      </w:r>
    </w:p>
    <w:p w:rsidR="00CD4114" w:rsidRPr="00EA04AF" w:rsidRDefault="00CD4114">
      <w:pPr>
        <w:spacing w:line="228" w:lineRule="auto"/>
        <w:rPr>
          <w:rFonts w:ascii="Symbol" w:hAnsi="Symbol"/>
          <w:sz w:val="24"/>
        </w:rPr>
        <w:sectPr w:rsidR="00CD4114" w:rsidRPr="00EA04AF">
          <w:pgSz w:w="11910" w:h="16840"/>
          <w:pgMar w:top="320" w:right="140" w:bottom="280" w:left="460" w:header="720" w:footer="720" w:gutter="0"/>
          <w:cols w:space="720"/>
        </w:sectPr>
      </w:pPr>
    </w:p>
    <w:p w:rsidR="00CD4114" w:rsidRPr="00EA04AF" w:rsidRDefault="002654B0">
      <w:pPr>
        <w:pStyle w:val="2"/>
        <w:spacing w:before="67" w:line="240" w:lineRule="auto"/>
      </w:pPr>
      <w:r w:rsidRPr="00EA04AF">
        <w:lastRenderedPageBreak/>
        <w:t>В повседневной жизни и при изучении других предметов:</w:t>
      </w:r>
    </w:p>
    <w:p w:rsidR="00CD4114" w:rsidRPr="00EA04AF" w:rsidRDefault="002654B0" w:rsidP="00EA1534">
      <w:pPr>
        <w:pStyle w:val="a4"/>
        <w:numPr>
          <w:ilvl w:val="0"/>
          <w:numId w:val="97"/>
        </w:numPr>
        <w:tabs>
          <w:tab w:val="left" w:pos="957"/>
        </w:tabs>
        <w:spacing w:before="68" w:line="235" w:lineRule="auto"/>
        <w:ind w:right="1008" w:firstLine="0"/>
        <w:jc w:val="both"/>
        <w:rPr>
          <w:rFonts w:ascii="Symbol" w:hAnsi="Symbol"/>
          <w:sz w:val="24"/>
        </w:rPr>
      </w:pPr>
      <w:r w:rsidRPr="00EA04AF">
        <w:rPr>
          <w:sz w:val="20"/>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учётом этих характеристик, в частности, при решении задач на концентрации, учитывать плотность</w:t>
      </w:r>
      <w:r w:rsidRPr="00EA04AF">
        <w:rPr>
          <w:spacing w:val="-4"/>
          <w:sz w:val="20"/>
        </w:rPr>
        <w:t xml:space="preserve"> </w:t>
      </w:r>
      <w:r w:rsidRPr="00EA04AF">
        <w:rPr>
          <w:sz w:val="20"/>
        </w:rPr>
        <w:t>вещества;</w:t>
      </w:r>
    </w:p>
    <w:p w:rsidR="00CD4114" w:rsidRPr="00EA04AF" w:rsidRDefault="002654B0" w:rsidP="00EA1534">
      <w:pPr>
        <w:pStyle w:val="a4"/>
        <w:numPr>
          <w:ilvl w:val="0"/>
          <w:numId w:val="97"/>
        </w:numPr>
        <w:tabs>
          <w:tab w:val="left" w:pos="957"/>
        </w:tabs>
        <w:spacing w:before="46" w:line="230" w:lineRule="auto"/>
        <w:ind w:right="1017" w:firstLine="0"/>
        <w:rPr>
          <w:rFonts w:ascii="Symbol" w:hAnsi="Symbol"/>
          <w:sz w:val="24"/>
        </w:rPr>
      </w:pPr>
      <w:r w:rsidRPr="00EA04AF">
        <w:rPr>
          <w:sz w:val="20"/>
        </w:rPr>
        <w:t>решать и конструировать задачи на основе рассмотрения реальных ситуаций, в которых не требуется точный вычислительный</w:t>
      </w:r>
      <w:r w:rsidRPr="00EA04AF">
        <w:rPr>
          <w:spacing w:val="1"/>
          <w:sz w:val="20"/>
        </w:rPr>
        <w:t xml:space="preserve"> </w:t>
      </w:r>
      <w:r w:rsidRPr="00EA04AF">
        <w:rPr>
          <w:sz w:val="20"/>
        </w:rPr>
        <w:t>результат;</w:t>
      </w:r>
    </w:p>
    <w:p w:rsidR="00CD4114" w:rsidRPr="00EA04AF" w:rsidRDefault="002654B0" w:rsidP="00EA1534">
      <w:pPr>
        <w:pStyle w:val="a4"/>
        <w:numPr>
          <w:ilvl w:val="0"/>
          <w:numId w:val="97"/>
        </w:numPr>
        <w:tabs>
          <w:tab w:val="left" w:pos="957"/>
        </w:tabs>
        <w:spacing w:before="32" w:line="293" w:lineRule="exact"/>
        <w:ind w:left="956" w:hanging="284"/>
        <w:rPr>
          <w:rFonts w:ascii="Symbol" w:hAnsi="Symbol"/>
          <w:sz w:val="24"/>
        </w:rPr>
      </w:pPr>
      <w:r w:rsidRPr="00EA04AF">
        <w:rPr>
          <w:sz w:val="20"/>
        </w:rPr>
        <w:t>решать задачи на движение по реке, рассматривая разные системы</w:t>
      </w:r>
      <w:r w:rsidRPr="00EA04AF">
        <w:rPr>
          <w:spacing w:val="-6"/>
          <w:sz w:val="20"/>
        </w:rPr>
        <w:t xml:space="preserve"> </w:t>
      </w:r>
      <w:r w:rsidRPr="00EA04AF">
        <w:rPr>
          <w:sz w:val="20"/>
        </w:rPr>
        <w:t>отсчета.</w:t>
      </w:r>
    </w:p>
    <w:p w:rsidR="00CD4114" w:rsidRPr="00EA04AF" w:rsidRDefault="002654B0">
      <w:pPr>
        <w:pStyle w:val="2"/>
        <w:spacing w:line="229" w:lineRule="exact"/>
      </w:pPr>
      <w:r w:rsidRPr="00EA04AF">
        <w:t>Статистика и теория вероятностей</w:t>
      </w:r>
    </w:p>
    <w:p w:rsidR="00CD4114" w:rsidRPr="00EA04AF" w:rsidRDefault="002654B0" w:rsidP="00EA1534">
      <w:pPr>
        <w:pStyle w:val="a4"/>
        <w:numPr>
          <w:ilvl w:val="0"/>
          <w:numId w:val="97"/>
        </w:numPr>
        <w:tabs>
          <w:tab w:val="left" w:pos="957"/>
        </w:tabs>
        <w:spacing w:before="69" w:line="235" w:lineRule="auto"/>
        <w:ind w:right="1014" w:firstLine="0"/>
        <w:jc w:val="both"/>
        <w:rPr>
          <w:rFonts w:ascii="Symbol" w:hAnsi="Symbol"/>
          <w:sz w:val="24"/>
        </w:rPr>
      </w:pPr>
      <w:r w:rsidRPr="00EA04AF">
        <w:rPr>
          <w:sz w:val="20"/>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CD4114" w:rsidRPr="00EA04AF" w:rsidRDefault="002654B0" w:rsidP="00EA1534">
      <w:pPr>
        <w:pStyle w:val="a4"/>
        <w:numPr>
          <w:ilvl w:val="0"/>
          <w:numId w:val="97"/>
        </w:numPr>
        <w:tabs>
          <w:tab w:val="left" w:pos="957"/>
        </w:tabs>
        <w:spacing w:before="31" w:line="292" w:lineRule="exact"/>
        <w:ind w:left="956" w:hanging="284"/>
        <w:rPr>
          <w:rFonts w:ascii="Symbol" w:hAnsi="Symbol"/>
          <w:sz w:val="24"/>
        </w:rPr>
      </w:pPr>
      <w:r w:rsidRPr="00EA04AF">
        <w:rPr>
          <w:sz w:val="20"/>
        </w:rPr>
        <w:t>извлекать информацию, представленную в таблицах, на диаграммах,</w:t>
      </w:r>
      <w:r w:rsidRPr="00EA04AF">
        <w:rPr>
          <w:spacing w:val="-3"/>
          <w:sz w:val="20"/>
        </w:rPr>
        <w:t xml:space="preserve"> </w:t>
      </w:r>
      <w:r w:rsidRPr="00EA04AF">
        <w:rPr>
          <w:sz w:val="20"/>
        </w:rPr>
        <w:t>графиках;</w:t>
      </w:r>
    </w:p>
    <w:p w:rsidR="00CD4114" w:rsidRPr="00EA04AF" w:rsidRDefault="002654B0" w:rsidP="00EA1534">
      <w:pPr>
        <w:pStyle w:val="a4"/>
        <w:numPr>
          <w:ilvl w:val="0"/>
          <w:numId w:val="97"/>
        </w:numPr>
        <w:tabs>
          <w:tab w:val="left" w:pos="957"/>
        </w:tabs>
        <w:spacing w:line="290" w:lineRule="exact"/>
        <w:ind w:left="956" w:hanging="284"/>
        <w:rPr>
          <w:rFonts w:ascii="Symbol" w:hAnsi="Symbol"/>
          <w:sz w:val="24"/>
        </w:rPr>
      </w:pPr>
      <w:r w:rsidRPr="00EA04AF">
        <w:rPr>
          <w:sz w:val="20"/>
        </w:rPr>
        <w:t>составлять таблицы, строить диаграммы и графики на основе</w:t>
      </w:r>
      <w:r w:rsidRPr="00EA04AF">
        <w:rPr>
          <w:spacing w:val="-2"/>
          <w:sz w:val="20"/>
        </w:rPr>
        <w:t xml:space="preserve"> </w:t>
      </w:r>
      <w:r w:rsidRPr="00EA04AF">
        <w:rPr>
          <w:sz w:val="20"/>
        </w:rPr>
        <w:t>данных;</w:t>
      </w:r>
    </w:p>
    <w:p w:rsidR="00CD4114" w:rsidRPr="00EA04AF" w:rsidRDefault="002654B0" w:rsidP="00EA1534">
      <w:pPr>
        <w:pStyle w:val="a4"/>
        <w:numPr>
          <w:ilvl w:val="0"/>
          <w:numId w:val="97"/>
        </w:numPr>
        <w:tabs>
          <w:tab w:val="left" w:pos="957"/>
          <w:tab w:val="left" w:pos="2797"/>
          <w:tab w:val="left" w:pos="4213"/>
          <w:tab w:val="left" w:pos="5629"/>
          <w:tab w:val="left" w:pos="7754"/>
          <w:tab w:val="left" w:pos="8462"/>
        </w:tabs>
        <w:spacing w:before="3" w:line="235" w:lineRule="auto"/>
        <w:ind w:right="1880" w:firstLine="0"/>
        <w:rPr>
          <w:rFonts w:ascii="Symbol" w:hAnsi="Symbol"/>
          <w:sz w:val="24"/>
        </w:rPr>
      </w:pPr>
      <w:r w:rsidRPr="00EA04AF">
        <w:rPr>
          <w:sz w:val="20"/>
        </w:rPr>
        <w:t>оперировать</w:t>
      </w:r>
      <w:r w:rsidRPr="00EA04AF">
        <w:rPr>
          <w:sz w:val="20"/>
        </w:rPr>
        <w:tab/>
        <w:t>понятиями:</w:t>
      </w:r>
      <w:r w:rsidRPr="00EA04AF">
        <w:rPr>
          <w:sz w:val="20"/>
        </w:rPr>
        <w:tab/>
        <w:t>факториал</w:t>
      </w:r>
      <w:r w:rsidRPr="00EA04AF">
        <w:rPr>
          <w:sz w:val="20"/>
        </w:rPr>
        <w:tab/>
        <w:t xml:space="preserve">числа,  </w:t>
      </w:r>
      <w:r w:rsidRPr="00EA04AF">
        <w:rPr>
          <w:spacing w:val="32"/>
          <w:sz w:val="20"/>
        </w:rPr>
        <w:t xml:space="preserve"> </w:t>
      </w:r>
      <w:r w:rsidRPr="00EA04AF">
        <w:rPr>
          <w:sz w:val="20"/>
        </w:rPr>
        <w:t>перестановки</w:t>
      </w:r>
      <w:r w:rsidRPr="00EA04AF">
        <w:rPr>
          <w:sz w:val="20"/>
        </w:rPr>
        <w:tab/>
        <w:t>и</w:t>
      </w:r>
      <w:r w:rsidRPr="00EA04AF">
        <w:rPr>
          <w:sz w:val="20"/>
        </w:rPr>
        <w:tab/>
        <w:t>сочетания, треугольник</w:t>
      </w:r>
      <w:r w:rsidRPr="00EA04AF">
        <w:rPr>
          <w:spacing w:val="-1"/>
          <w:sz w:val="20"/>
        </w:rPr>
        <w:t xml:space="preserve"> </w:t>
      </w:r>
      <w:r w:rsidRPr="00EA04AF">
        <w:rPr>
          <w:sz w:val="20"/>
        </w:rPr>
        <w:t>Паскаля;</w:t>
      </w:r>
    </w:p>
    <w:p w:rsidR="00CD4114" w:rsidRPr="00EA04AF" w:rsidRDefault="002654B0" w:rsidP="00EA1534">
      <w:pPr>
        <w:pStyle w:val="a4"/>
        <w:numPr>
          <w:ilvl w:val="0"/>
          <w:numId w:val="97"/>
        </w:numPr>
        <w:tabs>
          <w:tab w:val="left" w:pos="957"/>
        </w:tabs>
        <w:spacing w:before="36" w:line="293" w:lineRule="exact"/>
        <w:ind w:left="956" w:hanging="284"/>
        <w:rPr>
          <w:rFonts w:ascii="Symbol" w:hAnsi="Symbol"/>
          <w:sz w:val="24"/>
        </w:rPr>
      </w:pPr>
      <w:r w:rsidRPr="00EA04AF">
        <w:rPr>
          <w:sz w:val="20"/>
        </w:rPr>
        <w:t>применять правило произведения при решении комбинаторных</w:t>
      </w:r>
      <w:r w:rsidRPr="00EA04AF">
        <w:rPr>
          <w:spacing w:val="-1"/>
          <w:sz w:val="20"/>
        </w:rPr>
        <w:t xml:space="preserve"> </w:t>
      </w:r>
      <w:r w:rsidRPr="00EA04AF">
        <w:rPr>
          <w:sz w:val="20"/>
        </w:rPr>
        <w:t>задач;</w:t>
      </w:r>
    </w:p>
    <w:p w:rsidR="00CD4114" w:rsidRPr="00EA04AF" w:rsidRDefault="002654B0" w:rsidP="00EA1534">
      <w:pPr>
        <w:pStyle w:val="a4"/>
        <w:numPr>
          <w:ilvl w:val="0"/>
          <w:numId w:val="97"/>
        </w:numPr>
        <w:tabs>
          <w:tab w:val="left" w:pos="957"/>
        </w:tabs>
        <w:spacing w:before="8" w:line="230" w:lineRule="auto"/>
        <w:ind w:right="1014" w:firstLine="0"/>
        <w:rPr>
          <w:rFonts w:ascii="Symbol" w:hAnsi="Symbol"/>
          <w:sz w:val="24"/>
        </w:rPr>
      </w:pPr>
      <w:r w:rsidRPr="00EA04AF">
        <w:rPr>
          <w:sz w:val="20"/>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w:t>
      </w:r>
      <w:r w:rsidRPr="00EA04AF">
        <w:rPr>
          <w:spacing w:val="-23"/>
          <w:sz w:val="20"/>
        </w:rPr>
        <w:t xml:space="preserve"> </w:t>
      </w:r>
      <w:r w:rsidRPr="00EA04AF">
        <w:rPr>
          <w:sz w:val="20"/>
        </w:rPr>
        <w:t>событиями;</w:t>
      </w:r>
    </w:p>
    <w:p w:rsidR="00CD4114" w:rsidRPr="00EA04AF" w:rsidRDefault="002654B0" w:rsidP="00EA1534">
      <w:pPr>
        <w:pStyle w:val="a4"/>
        <w:numPr>
          <w:ilvl w:val="0"/>
          <w:numId w:val="97"/>
        </w:numPr>
        <w:tabs>
          <w:tab w:val="left" w:pos="957"/>
        </w:tabs>
        <w:spacing w:before="35" w:line="292" w:lineRule="exact"/>
        <w:ind w:left="956" w:hanging="284"/>
        <w:rPr>
          <w:rFonts w:ascii="Symbol" w:hAnsi="Symbol"/>
          <w:sz w:val="24"/>
        </w:rPr>
      </w:pPr>
      <w:r w:rsidRPr="00EA04AF">
        <w:rPr>
          <w:sz w:val="20"/>
        </w:rPr>
        <w:t>представлять информацию с помощью кругов</w:t>
      </w:r>
      <w:r w:rsidRPr="00EA04AF">
        <w:rPr>
          <w:spacing w:val="-5"/>
          <w:sz w:val="20"/>
        </w:rPr>
        <w:t xml:space="preserve"> </w:t>
      </w:r>
      <w:r w:rsidRPr="00EA04AF">
        <w:rPr>
          <w:sz w:val="20"/>
        </w:rPr>
        <w:t>Эйлера;</w:t>
      </w:r>
    </w:p>
    <w:p w:rsidR="00CD4114" w:rsidRPr="00EA04AF" w:rsidRDefault="002654B0" w:rsidP="00EA1534">
      <w:pPr>
        <w:pStyle w:val="a4"/>
        <w:numPr>
          <w:ilvl w:val="0"/>
          <w:numId w:val="97"/>
        </w:numPr>
        <w:tabs>
          <w:tab w:val="left" w:pos="957"/>
        </w:tabs>
        <w:spacing w:before="10" w:line="228" w:lineRule="auto"/>
        <w:ind w:right="1014" w:firstLine="0"/>
        <w:rPr>
          <w:rFonts w:ascii="Symbol" w:hAnsi="Symbol"/>
          <w:sz w:val="24"/>
        </w:rPr>
      </w:pPr>
      <w:r w:rsidRPr="00EA04AF">
        <w:rPr>
          <w:sz w:val="20"/>
        </w:rPr>
        <w:t>решать задачи на вычисление вероятности с подсчетом количества вариантов с помощью комбинаторики.</w:t>
      </w:r>
    </w:p>
    <w:p w:rsidR="00CD4114" w:rsidRPr="00EA04AF" w:rsidRDefault="002654B0">
      <w:pPr>
        <w:pStyle w:val="2"/>
        <w:spacing w:before="13" w:line="240" w:lineRule="auto"/>
      </w:pPr>
      <w:r w:rsidRPr="00EA04AF">
        <w:t>В повседневной жизни и при изучении других предметов:</w:t>
      </w:r>
    </w:p>
    <w:p w:rsidR="00CD4114" w:rsidRPr="00EA04AF" w:rsidRDefault="002654B0">
      <w:pPr>
        <w:ind w:left="672"/>
        <w:rPr>
          <w:sz w:val="20"/>
        </w:rPr>
      </w:pPr>
      <w:r w:rsidRPr="00EA04AF">
        <w:rPr>
          <w:sz w:val="20"/>
        </w:rPr>
        <w:t>извлекать, интерпретировать и преобразовывать информацию, представленную в</w:t>
      </w:r>
    </w:p>
    <w:p w:rsidR="00CD4114" w:rsidRPr="00EA04AF" w:rsidRDefault="002654B0">
      <w:pPr>
        <w:spacing w:before="17"/>
        <w:ind w:left="672"/>
        <w:rPr>
          <w:sz w:val="20"/>
        </w:rPr>
      </w:pPr>
      <w:r w:rsidRPr="00EA04AF">
        <w:rPr>
          <w:sz w:val="20"/>
        </w:rPr>
        <w:t>таблицах, на диаграммах, графиках, отражающую свойства и характеристики реальных процессов и явлений;</w:t>
      </w:r>
    </w:p>
    <w:p w:rsidR="00CD4114" w:rsidRPr="00EA04AF" w:rsidRDefault="002654B0" w:rsidP="00EA1534">
      <w:pPr>
        <w:pStyle w:val="a4"/>
        <w:numPr>
          <w:ilvl w:val="0"/>
          <w:numId w:val="97"/>
        </w:numPr>
        <w:tabs>
          <w:tab w:val="left" w:pos="957"/>
        </w:tabs>
        <w:spacing w:before="42" w:line="228" w:lineRule="auto"/>
        <w:ind w:right="1015" w:firstLine="0"/>
        <w:rPr>
          <w:rFonts w:ascii="Symbol" w:hAnsi="Symbol"/>
          <w:sz w:val="24"/>
        </w:rPr>
      </w:pPr>
      <w:r w:rsidRPr="00EA04AF">
        <w:rPr>
          <w:sz w:val="20"/>
        </w:rPr>
        <w:t>определять статистические характеристики выборок по таблицам, диаграммам, графикам, выполнять сравнение в зависимости от цели решения</w:t>
      </w:r>
      <w:r w:rsidRPr="00EA04AF">
        <w:rPr>
          <w:spacing w:val="-5"/>
          <w:sz w:val="20"/>
        </w:rPr>
        <w:t xml:space="preserve"> </w:t>
      </w:r>
      <w:r w:rsidRPr="00EA04AF">
        <w:rPr>
          <w:sz w:val="20"/>
        </w:rPr>
        <w:t>задачи;</w:t>
      </w:r>
    </w:p>
    <w:p w:rsidR="00CD4114" w:rsidRPr="00EA04AF" w:rsidRDefault="002654B0" w:rsidP="00EA1534">
      <w:pPr>
        <w:pStyle w:val="a4"/>
        <w:numPr>
          <w:ilvl w:val="0"/>
          <w:numId w:val="97"/>
        </w:numPr>
        <w:tabs>
          <w:tab w:val="left" w:pos="1011"/>
          <w:tab w:val="left" w:pos="1012"/>
        </w:tabs>
        <w:spacing w:before="9"/>
        <w:ind w:left="1011" w:hanging="339"/>
        <w:rPr>
          <w:rFonts w:ascii="Symbol" w:hAnsi="Symbol"/>
          <w:sz w:val="24"/>
        </w:rPr>
      </w:pPr>
      <w:r w:rsidRPr="00EA04AF">
        <w:rPr>
          <w:sz w:val="20"/>
        </w:rPr>
        <w:t>оценивать вероятность реальных событий и</w:t>
      </w:r>
      <w:r w:rsidRPr="00EA04AF">
        <w:rPr>
          <w:spacing w:val="3"/>
          <w:sz w:val="20"/>
        </w:rPr>
        <w:t xml:space="preserve"> </w:t>
      </w:r>
      <w:r w:rsidRPr="00EA04AF">
        <w:rPr>
          <w:sz w:val="20"/>
        </w:rPr>
        <w:t>явлений.</w:t>
      </w:r>
    </w:p>
    <w:p w:rsidR="00CD4114" w:rsidRPr="00EA04AF" w:rsidRDefault="002654B0">
      <w:pPr>
        <w:pStyle w:val="2"/>
        <w:spacing w:line="240" w:lineRule="auto"/>
      </w:pPr>
      <w:r w:rsidRPr="00EA04AF">
        <w:t>Геометрические фигуры</w:t>
      </w:r>
    </w:p>
    <w:p w:rsidR="00CD4114" w:rsidRPr="00EA04AF" w:rsidRDefault="002654B0" w:rsidP="00EA1534">
      <w:pPr>
        <w:pStyle w:val="a4"/>
        <w:numPr>
          <w:ilvl w:val="0"/>
          <w:numId w:val="97"/>
        </w:numPr>
        <w:tabs>
          <w:tab w:val="left" w:pos="957"/>
        </w:tabs>
        <w:spacing w:before="62" w:line="292" w:lineRule="exact"/>
        <w:ind w:left="956" w:hanging="284"/>
        <w:rPr>
          <w:rFonts w:ascii="Symbol" w:hAnsi="Symbol"/>
          <w:sz w:val="24"/>
        </w:rPr>
      </w:pPr>
      <w:r w:rsidRPr="00EA04AF">
        <w:rPr>
          <w:sz w:val="20"/>
        </w:rPr>
        <w:t>Оперировать понятиями геометрических фигур;</w:t>
      </w:r>
    </w:p>
    <w:p w:rsidR="00CD4114" w:rsidRPr="00EA04AF" w:rsidRDefault="002654B0" w:rsidP="00EA1534">
      <w:pPr>
        <w:pStyle w:val="a4"/>
        <w:numPr>
          <w:ilvl w:val="0"/>
          <w:numId w:val="97"/>
        </w:numPr>
        <w:tabs>
          <w:tab w:val="left" w:pos="957"/>
          <w:tab w:val="left" w:pos="2128"/>
          <w:tab w:val="left" w:pos="4071"/>
          <w:tab w:val="left" w:pos="4426"/>
          <w:tab w:val="left" w:pos="6190"/>
          <w:tab w:val="left" w:pos="7554"/>
          <w:tab w:val="left" w:pos="7909"/>
          <w:tab w:val="left" w:pos="9545"/>
        </w:tabs>
        <w:spacing w:before="10" w:line="228" w:lineRule="auto"/>
        <w:ind w:right="1013" w:firstLine="0"/>
        <w:rPr>
          <w:rFonts w:ascii="Symbol" w:hAnsi="Symbol"/>
          <w:sz w:val="24"/>
        </w:rPr>
      </w:pPr>
      <w:r w:rsidRPr="00EA04AF">
        <w:rPr>
          <w:sz w:val="20"/>
        </w:rPr>
        <w:t>извлекать,</w:t>
      </w:r>
      <w:r w:rsidRPr="00EA04AF">
        <w:rPr>
          <w:sz w:val="20"/>
        </w:rPr>
        <w:tab/>
        <w:t>интерпретировать</w:t>
      </w:r>
      <w:r w:rsidRPr="00EA04AF">
        <w:rPr>
          <w:sz w:val="20"/>
        </w:rPr>
        <w:tab/>
        <w:t>и</w:t>
      </w:r>
      <w:r w:rsidRPr="00EA04AF">
        <w:rPr>
          <w:sz w:val="20"/>
        </w:rPr>
        <w:tab/>
        <w:t>преобразовывать</w:t>
      </w:r>
      <w:r w:rsidRPr="00EA04AF">
        <w:rPr>
          <w:sz w:val="20"/>
        </w:rPr>
        <w:tab/>
        <w:t>информацию</w:t>
      </w:r>
      <w:r w:rsidRPr="00EA04AF">
        <w:rPr>
          <w:sz w:val="20"/>
        </w:rPr>
        <w:tab/>
        <w:t>о</w:t>
      </w:r>
      <w:r w:rsidRPr="00EA04AF">
        <w:rPr>
          <w:sz w:val="20"/>
        </w:rPr>
        <w:tab/>
        <w:t>геометрических</w:t>
      </w:r>
      <w:r w:rsidRPr="00EA04AF">
        <w:rPr>
          <w:sz w:val="20"/>
        </w:rPr>
        <w:tab/>
      </w:r>
      <w:r w:rsidRPr="00EA04AF">
        <w:rPr>
          <w:spacing w:val="-4"/>
          <w:sz w:val="20"/>
        </w:rPr>
        <w:t xml:space="preserve">фигурах, </w:t>
      </w:r>
      <w:r w:rsidRPr="00EA04AF">
        <w:rPr>
          <w:sz w:val="20"/>
        </w:rPr>
        <w:t>представленную на чертежах;</w:t>
      </w:r>
    </w:p>
    <w:p w:rsidR="00CD4114" w:rsidRPr="00EA04AF" w:rsidRDefault="002654B0" w:rsidP="00EA1534">
      <w:pPr>
        <w:pStyle w:val="a4"/>
        <w:numPr>
          <w:ilvl w:val="0"/>
          <w:numId w:val="97"/>
        </w:numPr>
        <w:tabs>
          <w:tab w:val="left" w:pos="957"/>
          <w:tab w:val="left" w:pos="4213"/>
          <w:tab w:val="left" w:pos="5629"/>
          <w:tab w:val="left" w:pos="7046"/>
          <w:tab w:val="left" w:pos="8462"/>
          <w:tab w:val="left" w:pos="9170"/>
        </w:tabs>
        <w:spacing w:before="33"/>
        <w:ind w:right="1623" w:firstLine="0"/>
        <w:rPr>
          <w:rFonts w:ascii="Symbol" w:hAnsi="Symbol"/>
          <w:sz w:val="24"/>
        </w:rPr>
      </w:pPr>
      <w:r w:rsidRPr="00EA04AF">
        <w:rPr>
          <w:sz w:val="20"/>
        </w:rPr>
        <w:t xml:space="preserve">применять  </w:t>
      </w:r>
      <w:r w:rsidRPr="00EA04AF">
        <w:rPr>
          <w:spacing w:val="32"/>
          <w:sz w:val="20"/>
        </w:rPr>
        <w:t xml:space="preserve"> </w:t>
      </w:r>
      <w:r w:rsidRPr="00EA04AF">
        <w:rPr>
          <w:sz w:val="20"/>
        </w:rPr>
        <w:t>геометрические</w:t>
      </w:r>
      <w:r w:rsidRPr="00EA04AF">
        <w:rPr>
          <w:sz w:val="20"/>
        </w:rPr>
        <w:tab/>
        <w:t>факты</w:t>
      </w:r>
      <w:r w:rsidRPr="00EA04AF">
        <w:rPr>
          <w:spacing w:val="42"/>
          <w:sz w:val="20"/>
        </w:rPr>
        <w:t xml:space="preserve"> </w:t>
      </w:r>
      <w:r w:rsidRPr="00EA04AF">
        <w:rPr>
          <w:sz w:val="20"/>
        </w:rPr>
        <w:t>для</w:t>
      </w:r>
      <w:r w:rsidRPr="00EA04AF">
        <w:rPr>
          <w:sz w:val="20"/>
        </w:rPr>
        <w:tab/>
        <w:t>решения</w:t>
      </w:r>
      <w:r w:rsidRPr="00EA04AF">
        <w:rPr>
          <w:sz w:val="20"/>
        </w:rPr>
        <w:tab/>
        <w:t xml:space="preserve">задач,  </w:t>
      </w:r>
      <w:r w:rsidRPr="00EA04AF">
        <w:rPr>
          <w:spacing w:val="32"/>
          <w:sz w:val="20"/>
        </w:rPr>
        <w:t xml:space="preserve"> </w:t>
      </w:r>
      <w:r w:rsidRPr="00EA04AF">
        <w:rPr>
          <w:sz w:val="20"/>
        </w:rPr>
        <w:t>в</w:t>
      </w:r>
      <w:r w:rsidRPr="00EA04AF">
        <w:rPr>
          <w:sz w:val="20"/>
        </w:rPr>
        <w:tab/>
        <w:t>том</w:t>
      </w:r>
      <w:r w:rsidRPr="00EA04AF">
        <w:rPr>
          <w:sz w:val="20"/>
        </w:rPr>
        <w:tab/>
      </w:r>
      <w:r w:rsidRPr="00EA04AF">
        <w:rPr>
          <w:spacing w:val="-3"/>
          <w:sz w:val="20"/>
        </w:rPr>
        <w:t xml:space="preserve">числе, </w:t>
      </w:r>
      <w:r w:rsidRPr="00EA04AF">
        <w:rPr>
          <w:sz w:val="20"/>
        </w:rPr>
        <w:t>предполагающих несколько шагов</w:t>
      </w:r>
      <w:r w:rsidRPr="00EA04AF">
        <w:rPr>
          <w:spacing w:val="-3"/>
          <w:sz w:val="20"/>
        </w:rPr>
        <w:t xml:space="preserve"> </w:t>
      </w:r>
      <w:r w:rsidRPr="00EA04AF">
        <w:rPr>
          <w:sz w:val="20"/>
        </w:rPr>
        <w:t>решения;</w:t>
      </w:r>
    </w:p>
    <w:p w:rsidR="00CD4114" w:rsidRPr="00EA04AF" w:rsidRDefault="002654B0" w:rsidP="00EA1534">
      <w:pPr>
        <w:pStyle w:val="a4"/>
        <w:numPr>
          <w:ilvl w:val="0"/>
          <w:numId w:val="97"/>
        </w:numPr>
        <w:tabs>
          <w:tab w:val="left" w:pos="957"/>
        </w:tabs>
        <w:spacing w:before="32" w:line="292" w:lineRule="exact"/>
        <w:ind w:left="956" w:hanging="284"/>
        <w:rPr>
          <w:rFonts w:ascii="Symbol" w:hAnsi="Symbol"/>
          <w:sz w:val="24"/>
        </w:rPr>
      </w:pPr>
      <w:r w:rsidRPr="00EA04AF">
        <w:rPr>
          <w:sz w:val="20"/>
        </w:rPr>
        <w:t>формулировать в простейших случаях свойства и признаки</w:t>
      </w:r>
      <w:r w:rsidRPr="00EA04AF">
        <w:rPr>
          <w:spacing w:val="-2"/>
          <w:sz w:val="20"/>
        </w:rPr>
        <w:t xml:space="preserve"> </w:t>
      </w:r>
      <w:r w:rsidRPr="00EA04AF">
        <w:rPr>
          <w:sz w:val="20"/>
        </w:rPr>
        <w:t>фигур;</w:t>
      </w:r>
    </w:p>
    <w:p w:rsidR="00CD4114" w:rsidRPr="00EA04AF" w:rsidRDefault="002654B0" w:rsidP="00EA1534">
      <w:pPr>
        <w:pStyle w:val="a4"/>
        <w:numPr>
          <w:ilvl w:val="0"/>
          <w:numId w:val="97"/>
        </w:numPr>
        <w:tabs>
          <w:tab w:val="left" w:pos="957"/>
        </w:tabs>
        <w:spacing w:line="289" w:lineRule="exact"/>
        <w:ind w:left="956" w:hanging="284"/>
        <w:rPr>
          <w:rFonts w:ascii="Symbol" w:hAnsi="Symbol"/>
          <w:sz w:val="24"/>
        </w:rPr>
      </w:pPr>
      <w:r w:rsidRPr="00EA04AF">
        <w:rPr>
          <w:sz w:val="20"/>
        </w:rPr>
        <w:t>доказывать геометрические</w:t>
      </w:r>
      <w:r w:rsidRPr="00EA04AF">
        <w:rPr>
          <w:spacing w:val="-1"/>
          <w:sz w:val="20"/>
        </w:rPr>
        <w:t xml:space="preserve"> </w:t>
      </w:r>
      <w:r w:rsidRPr="00EA04AF">
        <w:rPr>
          <w:sz w:val="20"/>
        </w:rPr>
        <w:t>утверждения;</w:t>
      </w:r>
    </w:p>
    <w:p w:rsidR="00CD4114" w:rsidRPr="00EA04AF" w:rsidRDefault="002654B0" w:rsidP="00EA1534">
      <w:pPr>
        <w:pStyle w:val="a4"/>
        <w:numPr>
          <w:ilvl w:val="0"/>
          <w:numId w:val="97"/>
        </w:numPr>
        <w:tabs>
          <w:tab w:val="left" w:pos="957"/>
        </w:tabs>
        <w:spacing w:line="291" w:lineRule="exact"/>
        <w:ind w:left="956" w:hanging="284"/>
        <w:rPr>
          <w:rFonts w:ascii="Symbol" w:hAnsi="Symbol"/>
          <w:sz w:val="24"/>
        </w:rPr>
      </w:pPr>
      <w:r w:rsidRPr="00EA04AF">
        <w:rPr>
          <w:sz w:val="20"/>
        </w:rPr>
        <w:t>владеть стандартной классификацией плоских фигур (треугольников и</w:t>
      </w:r>
      <w:r w:rsidRPr="00EA04AF">
        <w:rPr>
          <w:spacing w:val="-1"/>
          <w:sz w:val="20"/>
        </w:rPr>
        <w:t xml:space="preserve"> </w:t>
      </w:r>
      <w:r w:rsidRPr="00EA04AF">
        <w:rPr>
          <w:sz w:val="20"/>
        </w:rPr>
        <w:t>четырёхугольников).</w:t>
      </w:r>
    </w:p>
    <w:p w:rsidR="00CD4114" w:rsidRPr="00EA04AF" w:rsidRDefault="002654B0">
      <w:pPr>
        <w:pStyle w:val="2"/>
        <w:spacing w:before="1" w:line="240" w:lineRule="auto"/>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957"/>
        </w:tabs>
        <w:spacing w:before="78" w:line="228" w:lineRule="auto"/>
        <w:ind w:right="1017" w:firstLine="0"/>
        <w:rPr>
          <w:rFonts w:ascii="Symbol" w:hAnsi="Symbol"/>
          <w:sz w:val="24"/>
        </w:rPr>
      </w:pPr>
      <w:r w:rsidRPr="00EA04AF">
        <w:rPr>
          <w:sz w:val="20"/>
        </w:rPr>
        <w:t>использовать свойства геометрических фигур для решения задач практического характера и задач из смежных</w:t>
      </w:r>
      <w:r w:rsidRPr="00EA04AF">
        <w:rPr>
          <w:spacing w:val="-2"/>
          <w:sz w:val="20"/>
        </w:rPr>
        <w:t xml:space="preserve"> </w:t>
      </w:r>
      <w:r w:rsidRPr="00EA04AF">
        <w:rPr>
          <w:sz w:val="20"/>
        </w:rPr>
        <w:t>дисциплин.</w:t>
      </w:r>
    </w:p>
    <w:p w:rsidR="00CD4114" w:rsidRPr="00EA04AF" w:rsidRDefault="002654B0">
      <w:pPr>
        <w:pStyle w:val="2"/>
        <w:spacing w:before="13" w:line="240" w:lineRule="auto"/>
        <w:ind w:left="814"/>
      </w:pPr>
      <w:r w:rsidRPr="00EA04AF">
        <w:t>Отношения</w:t>
      </w:r>
    </w:p>
    <w:p w:rsidR="00CD4114" w:rsidRPr="00EA04AF" w:rsidRDefault="002654B0" w:rsidP="00EA1534">
      <w:pPr>
        <w:pStyle w:val="a4"/>
        <w:numPr>
          <w:ilvl w:val="1"/>
          <w:numId w:val="97"/>
        </w:numPr>
        <w:tabs>
          <w:tab w:val="left" w:pos="957"/>
        </w:tabs>
        <w:spacing w:before="71" w:line="235" w:lineRule="auto"/>
        <w:ind w:right="1017" w:firstLine="142"/>
        <w:jc w:val="both"/>
        <w:rPr>
          <w:sz w:val="20"/>
        </w:rPr>
      </w:pPr>
      <w:r w:rsidRPr="00EA04AF">
        <w:rPr>
          <w:sz w:val="20"/>
        </w:rPr>
        <w:t>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w:t>
      </w:r>
      <w:r w:rsidRPr="00EA04AF">
        <w:rPr>
          <w:spacing w:val="-1"/>
          <w:sz w:val="20"/>
        </w:rPr>
        <w:t xml:space="preserve"> </w:t>
      </w:r>
      <w:r w:rsidRPr="00EA04AF">
        <w:rPr>
          <w:sz w:val="20"/>
        </w:rPr>
        <w:t>треугольники;</w:t>
      </w:r>
    </w:p>
    <w:p w:rsidR="00CD4114" w:rsidRPr="00EA04AF" w:rsidRDefault="002654B0" w:rsidP="00EA1534">
      <w:pPr>
        <w:pStyle w:val="a4"/>
        <w:numPr>
          <w:ilvl w:val="1"/>
          <w:numId w:val="97"/>
        </w:numPr>
        <w:tabs>
          <w:tab w:val="left" w:pos="957"/>
        </w:tabs>
        <w:spacing w:before="34"/>
        <w:ind w:left="956"/>
        <w:rPr>
          <w:sz w:val="20"/>
        </w:rPr>
      </w:pPr>
      <w:r w:rsidRPr="00EA04AF">
        <w:rPr>
          <w:sz w:val="20"/>
        </w:rPr>
        <w:t>применять теорему Фалеса и теорему о пропорциональных отрезках при решении</w:t>
      </w:r>
      <w:r w:rsidRPr="00EA04AF">
        <w:rPr>
          <w:spacing w:val="-4"/>
          <w:sz w:val="20"/>
        </w:rPr>
        <w:t xml:space="preserve"> </w:t>
      </w:r>
      <w:r w:rsidRPr="00EA04AF">
        <w:rPr>
          <w:sz w:val="20"/>
        </w:rPr>
        <w:t>задач;</w:t>
      </w:r>
    </w:p>
    <w:p w:rsidR="00CD4114" w:rsidRPr="00EA04AF" w:rsidRDefault="002654B0" w:rsidP="00EA1534">
      <w:pPr>
        <w:pStyle w:val="a4"/>
        <w:numPr>
          <w:ilvl w:val="1"/>
          <w:numId w:val="97"/>
        </w:numPr>
        <w:tabs>
          <w:tab w:val="left" w:pos="957"/>
        </w:tabs>
        <w:spacing w:before="20" w:line="293" w:lineRule="exact"/>
        <w:ind w:left="956"/>
        <w:rPr>
          <w:sz w:val="20"/>
        </w:rPr>
      </w:pPr>
      <w:r w:rsidRPr="00EA04AF">
        <w:rPr>
          <w:sz w:val="20"/>
        </w:rPr>
        <w:t>характеризовать взаимное расположение прямой и окружности, двух</w:t>
      </w:r>
      <w:r w:rsidRPr="00EA04AF">
        <w:rPr>
          <w:spacing w:val="-4"/>
          <w:sz w:val="20"/>
        </w:rPr>
        <w:t xml:space="preserve"> </w:t>
      </w:r>
      <w:r w:rsidRPr="00EA04AF">
        <w:rPr>
          <w:sz w:val="20"/>
        </w:rPr>
        <w:t>окружностей.</w:t>
      </w:r>
    </w:p>
    <w:p w:rsidR="00CD4114" w:rsidRPr="00EA04AF" w:rsidRDefault="002654B0">
      <w:pPr>
        <w:pStyle w:val="2"/>
        <w:spacing w:line="229" w:lineRule="exact"/>
        <w:ind w:left="814"/>
      </w:pPr>
      <w:r w:rsidRPr="00EA04AF">
        <w:t>В повседневной жизни и при изучении других предметов:</w:t>
      </w:r>
    </w:p>
    <w:p w:rsidR="00CD4114" w:rsidRPr="00EA04AF" w:rsidRDefault="002654B0" w:rsidP="00EA1534">
      <w:pPr>
        <w:pStyle w:val="a4"/>
        <w:numPr>
          <w:ilvl w:val="1"/>
          <w:numId w:val="97"/>
        </w:numPr>
        <w:tabs>
          <w:tab w:val="left" w:pos="957"/>
        </w:tabs>
        <w:spacing w:before="63"/>
        <w:ind w:left="956"/>
        <w:rPr>
          <w:sz w:val="20"/>
        </w:rPr>
      </w:pPr>
      <w:r w:rsidRPr="00EA04AF">
        <w:rPr>
          <w:sz w:val="20"/>
        </w:rPr>
        <w:t>использовать отношения для решения задач, возникающих в реальной</w:t>
      </w:r>
      <w:r w:rsidRPr="00EA04AF">
        <w:rPr>
          <w:spacing w:val="6"/>
          <w:sz w:val="20"/>
        </w:rPr>
        <w:t xml:space="preserve"> </w:t>
      </w:r>
      <w:r w:rsidRPr="00EA04AF">
        <w:rPr>
          <w:sz w:val="20"/>
        </w:rPr>
        <w:t>жизни.</w:t>
      </w:r>
    </w:p>
    <w:p w:rsidR="00CD4114" w:rsidRPr="00EA04AF" w:rsidRDefault="002654B0">
      <w:pPr>
        <w:pStyle w:val="2"/>
        <w:spacing w:before="1" w:line="240" w:lineRule="auto"/>
        <w:ind w:left="814"/>
      </w:pPr>
      <w:r w:rsidRPr="00EA04AF">
        <w:t>Измерения и вычисления</w:t>
      </w:r>
    </w:p>
    <w:p w:rsidR="00CD4114" w:rsidRPr="00EA04AF" w:rsidRDefault="002654B0" w:rsidP="00EA1534">
      <w:pPr>
        <w:pStyle w:val="a4"/>
        <w:numPr>
          <w:ilvl w:val="1"/>
          <w:numId w:val="97"/>
        </w:numPr>
        <w:tabs>
          <w:tab w:val="left" w:pos="957"/>
        </w:tabs>
        <w:spacing w:before="63" w:line="237" w:lineRule="auto"/>
        <w:ind w:right="1005" w:firstLine="142"/>
        <w:jc w:val="both"/>
        <w:rPr>
          <w:sz w:val="20"/>
        </w:rPr>
      </w:pPr>
      <w:r w:rsidRPr="00EA04AF">
        <w:rPr>
          <w:sz w:val="20"/>
        </w:rPr>
        <w:t>Оперировать представлениями о длине, площади, объёме как величинами. Применять теорему Пифагора, формулы площади, объёма при решении многошаговых задач, в которых не все данные представлены явно, а требуют вычислений, оперировать более широким количеством формул длины, площади, объёма,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w:t>
      </w:r>
      <w:r w:rsidRPr="00EA04AF">
        <w:rPr>
          <w:spacing w:val="1"/>
          <w:sz w:val="20"/>
        </w:rPr>
        <w:t xml:space="preserve"> </w:t>
      </w:r>
      <w:r w:rsidRPr="00EA04AF">
        <w:rPr>
          <w:sz w:val="20"/>
        </w:rPr>
        <w:t>равносоставленности;</w:t>
      </w:r>
    </w:p>
    <w:p w:rsidR="00CD4114" w:rsidRPr="00EA04AF" w:rsidRDefault="002654B0" w:rsidP="00EA1534">
      <w:pPr>
        <w:pStyle w:val="a4"/>
        <w:numPr>
          <w:ilvl w:val="1"/>
          <w:numId w:val="97"/>
        </w:numPr>
        <w:tabs>
          <w:tab w:val="left" w:pos="957"/>
        </w:tabs>
        <w:spacing w:before="38"/>
        <w:ind w:left="956"/>
        <w:rPr>
          <w:sz w:val="20"/>
        </w:rPr>
      </w:pPr>
      <w:r w:rsidRPr="00EA04AF">
        <w:rPr>
          <w:sz w:val="20"/>
        </w:rPr>
        <w:t>проводить простые вычисления на объёмных</w:t>
      </w:r>
      <w:r w:rsidRPr="00EA04AF">
        <w:rPr>
          <w:spacing w:val="-3"/>
          <w:sz w:val="20"/>
        </w:rPr>
        <w:t xml:space="preserve"> </w:t>
      </w:r>
      <w:r w:rsidRPr="00EA04AF">
        <w:rPr>
          <w:sz w:val="20"/>
        </w:rPr>
        <w:t>телах;</w:t>
      </w:r>
    </w:p>
    <w:p w:rsidR="00CD4114" w:rsidRPr="00EA04AF" w:rsidRDefault="002654B0">
      <w:pPr>
        <w:pStyle w:val="1"/>
        <w:spacing w:before="133"/>
      </w:pPr>
      <w:r w:rsidRPr="00EA04AF">
        <w:t>46</w:t>
      </w:r>
    </w:p>
    <w:p w:rsidR="00CD4114" w:rsidRPr="00EA04AF" w:rsidRDefault="00CD4114">
      <w:pPr>
        <w:sectPr w:rsidR="00CD4114" w:rsidRPr="00EA04AF">
          <w:pgSz w:w="11910" w:h="16840"/>
          <w:pgMar w:top="340" w:right="140" w:bottom="280" w:left="460" w:header="720" w:footer="720" w:gutter="0"/>
          <w:cols w:space="720"/>
        </w:sectPr>
      </w:pPr>
    </w:p>
    <w:p w:rsidR="00CD4114" w:rsidRPr="00EA04AF" w:rsidRDefault="002654B0" w:rsidP="00EA1534">
      <w:pPr>
        <w:pStyle w:val="a4"/>
        <w:numPr>
          <w:ilvl w:val="1"/>
          <w:numId w:val="97"/>
        </w:numPr>
        <w:tabs>
          <w:tab w:val="left" w:pos="957"/>
        </w:tabs>
        <w:spacing w:before="82" w:line="293" w:lineRule="exact"/>
        <w:ind w:left="956"/>
        <w:rPr>
          <w:sz w:val="20"/>
        </w:rPr>
      </w:pPr>
      <w:r w:rsidRPr="00EA04AF">
        <w:rPr>
          <w:sz w:val="20"/>
        </w:rPr>
        <w:lastRenderedPageBreak/>
        <w:t>формулировать задачи на вычисление длин, площадей и объёмов и решать</w:t>
      </w:r>
      <w:r w:rsidRPr="00EA04AF">
        <w:rPr>
          <w:spacing w:val="-3"/>
          <w:sz w:val="20"/>
        </w:rPr>
        <w:t xml:space="preserve"> </w:t>
      </w:r>
      <w:r w:rsidRPr="00EA04AF">
        <w:rPr>
          <w:sz w:val="20"/>
        </w:rPr>
        <w:t>их.</w:t>
      </w:r>
    </w:p>
    <w:p w:rsidR="00CD4114" w:rsidRPr="00EA04AF" w:rsidRDefault="002654B0">
      <w:pPr>
        <w:pStyle w:val="2"/>
        <w:spacing w:line="229" w:lineRule="exact"/>
        <w:ind w:left="814"/>
      </w:pPr>
      <w:r w:rsidRPr="00EA04AF">
        <w:t>В повседневной жизни и при изучении других предметов:</w:t>
      </w:r>
    </w:p>
    <w:p w:rsidR="00CD4114" w:rsidRPr="00EA04AF" w:rsidRDefault="002654B0" w:rsidP="00EA1534">
      <w:pPr>
        <w:pStyle w:val="a4"/>
        <w:numPr>
          <w:ilvl w:val="1"/>
          <w:numId w:val="97"/>
        </w:numPr>
        <w:tabs>
          <w:tab w:val="left" w:pos="957"/>
        </w:tabs>
        <w:spacing w:before="61" w:line="292" w:lineRule="exact"/>
        <w:ind w:left="956"/>
        <w:rPr>
          <w:sz w:val="20"/>
        </w:rPr>
      </w:pPr>
      <w:r w:rsidRPr="00EA04AF">
        <w:rPr>
          <w:sz w:val="20"/>
        </w:rPr>
        <w:t>проводить вычисления на</w:t>
      </w:r>
      <w:r w:rsidRPr="00EA04AF">
        <w:rPr>
          <w:spacing w:val="-2"/>
          <w:sz w:val="20"/>
        </w:rPr>
        <w:t xml:space="preserve"> </w:t>
      </w:r>
      <w:r w:rsidRPr="00EA04AF">
        <w:rPr>
          <w:sz w:val="20"/>
        </w:rPr>
        <w:t>местности;</w:t>
      </w:r>
    </w:p>
    <w:p w:rsidR="00CD4114" w:rsidRPr="00EA04AF" w:rsidRDefault="002654B0" w:rsidP="00EA1534">
      <w:pPr>
        <w:pStyle w:val="a4"/>
        <w:numPr>
          <w:ilvl w:val="1"/>
          <w:numId w:val="97"/>
        </w:numPr>
        <w:tabs>
          <w:tab w:val="left" w:pos="957"/>
        </w:tabs>
        <w:spacing w:line="292" w:lineRule="exact"/>
        <w:ind w:left="956"/>
        <w:rPr>
          <w:sz w:val="20"/>
        </w:rPr>
      </w:pPr>
      <w:r w:rsidRPr="00EA04AF">
        <w:rPr>
          <w:sz w:val="20"/>
        </w:rPr>
        <w:t>применять формулы при вычислениях в смежных учебных предметах, в окружающей</w:t>
      </w:r>
      <w:r w:rsidRPr="00EA04AF">
        <w:rPr>
          <w:spacing w:val="-14"/>
          <w:sz w:val="20"/>
        </w:rPr>
        <w:t xml:space="preserve"> </w:t>
      </w:r>
      <w:r w:rsidRPr="00EA04AF">
        <w:rPr>
          <w:sz w:val="20"/>
        </w:rPr>
        <w:t>действительности.</w:t>
      </w:r>
    </w:p>
    <w:p w:rsidR="00CD4114" w:rsidRPr="00EA04AF" w:rsidRDefault="002654B0">
      <w:pPr>
        <w:pStyle w:val="2"/>
        <w:spacing w:before="1" w:line="240" w:lineRule="auto"/>
        <w:jc w:val="both"/>
      </w:pPr>
      <w:r w:rsidRPr="00EA04AF">
        <w:t>Геометрические построения</w:t>
      </w:r>
    </w:p>
    <w:p w:rsidR="00CD4114" w:rsidRPr="00EA04AF" w:rsidRDefault="002654B0" w:rsidP="00EA1534">
      <w:pPr>
        <w:pStyle w:val="a4"/>
        <w:numPr>
          <w:ilvl w:val="1"/>
          <w:numId w:val="97"/>
        </w:numPr>
        <w:tabs>
          <w:tab w:val="left" w:pos="957"/>
        </w:tabs>
        <w:spacing w:before="64" w:line="291" w:lineRule="exact"/>
        <w:ind w:left="956"/>
        <w:rPr>
          <w:sz w:val="20"/>
        </w:rPr>
      </w:pPr>
      <w:r w:rsidRPr="00EA04AF">
        <w:rPr>
          <w:sz w:val="20"/>
        </w:rPr>
        <w:t>Изображать геометрические фигуры по текстовому и символьному</w:t>
      </w:r>
      <w:r w:rsidRPr="00EA04AF">
        <w:rPr>
          <w:spacing w:val="-6"/>
          <w:sz w:val="20"/>
        </w:rPr>
        <w:t xml:space="preserve"> </w:t>
      </w:r>
      <w:r w:rsidRPr="00EA04AF">
        <w:rPr>
          <w:sz w:val="20"/>
        </w:rPr>
        <w:t>описанию;</w:t>
      </w:r>
    </w:p>
    <w:p w:rsidR="00CD4114" w:rsidRPr="00EA04AF" w:rsidRDefault="002654B0" w:rsidP="00EA1534">
      <w:pPr>
        <w:pStyle w:val="a4"/>
        <w:numPr>
          <w:ilvl w:val="1"/>
          <w:numId w:val="97"/>
        </w:numPr>
        <w:tabs>
          <w:tab w:val="left" w:pos="957"/>
        </w:tabs>
        <w:spacing w:line="289" w:lineRule="exact"/>
        <w:ind w:left="956"/>
        <w:rPr>
          <w:sz w:val="20"/>
        </w:rPr>
      </w:pPr>
      <w:r w:rsidRPr="00EA04AF">
        <w:rPr>
          <w:sz w:val="20"/>
        </w:rPr>
        <w:t>свободно оперировать чертёжными инструментами в несложных</w:t>
      </w:r>
      <w:r w:rsidRPr="00EA04AF">
        <w:rPr>
          <w:spacing w:val="-3"/>
          <w:sz w:val="20"/>
        </w:rPr>
        <w:t xml:space="preserve"> </w:t>
      </w:r>
      <w:r w:rsidRPr="00EA04AF">
        <w:rPr>
          <w:sz w:val="20"/>
        </w:rPr>
        <w:t>случаях,</w:t>
      </w:r>
    </w:p>
    <w:p w:rsidR="00CD4114" w:rsidRPr="00EA04AF" w:rsidRDefault="002654B0" w:rsidP="00EA1534">
      <w:pPr>
        <w:pStyle w:val="a4"/>
        <w:numPr>
          <w:ilvl w:val="1"/>
          <w:numId w:val="97"/>
        </w:numPr>
        <w:tabs>
          <w:tab w:val="left" w:pos="957"/>
        </w:tabs>
        <w:spacing w:before="10" w:line="228" w:lineRule="auto"/>
        <w:ind w:right="1017" w:firstLine="142"/>
        <w:rPr>
          <w:sz w:val="20"/>
        </w:rPr>
      </w:pPr>
      <w:r w:rsidRPr="00EA04AF">
        <w:rPr>
          <w:sz w:val="20"/>
        </w:rPr>
        <w:t>выполнять построения треугольников, применять отдельные методы построений циркулем и линейкой и проводить простейшие исследования числа</w:t>
      </w:r>
      <w:r w:rsidRPr="00EA04AF">
        <w:rPr>
          <w:spacing w:val="-3"/>
          <w:sz w:val="20"/>
        </w:rPr>
        <w:t xml:space="preserve"> </w:t>
      </w:r>
      <w:r w:rsidRPr="00EA04AF">
        <w:rPr>
          <w:sz w:val="20"/>
        </w:rPr>
        <w:t>решений;</w:t>
      </w:r>
    </w:p>
    <w:p w:rsidR="00CD4114" w:rsidRPr="00EA04AF" w:rsidRDefault="002654B0" w:rsidP="00EA1534">
      <w:pPr>
        <w:pStyle w:val="a4"/>
        <w:numPr>
          <w:ilvl w:val="1"/>
          <w:numId w:val="97"/>
        </w:numPr>
        <w:tabs>
          <w:tab w:val="left" w:pos="957"/>
        </w:tabs>
        <w:spacing w:before="45" w:line="230" w:lineRule="auto"/>
        <w:ind w:right="1008" w:firstLine="142"/>
        <w:rPr>
          <w:sz w:val="20"/>
        </w:rPr>
      </w:pPr>
      <w:r w:rsidRPr="00EA04AF">
        <w:rPr>
          <w:sz w:val="20"/>
        </w:rPr>
        <w:t>изображать типовые плоские фигуры и объемные тела с помощью простейших компьютерных инструментов.</w:t>
      </w:r>
    </w:p>
    <w:p w:rsidR="00CD4114" w:rsidRPr="00EA04AF" w:rsidRDefault="002654B0">
      <w:pPr>
        <w:pStyle w:val="2"/>
        <w:spacing w:before="12" w:line="240" w:lineRule="auto"/>
        <w:ind w:left="814"/>
      </w:pPr>
      <w:r w:rsidRPr="00EA04AF">
        <w:t>В повседневной жизни и при изучении других предметов:</w:t>
      </w:r>
    </w:p>
    <w:p w:rsidR="00CD4114" w:rsidRPr="00EA04AF" w:rsidRDefault="002654B0" w:rsidP="00EA1534">
      <w:pPr>
        <w:pStyle w:val="a4"/>
        <w:numPr>
          <w:ilvl w:val="1"/>
          <w:numId w:val="97"/>
        </w:numPr>
        <w:tabs>
          <w:tab w:val="left" w:pos="957"/>
        </w:tabs>
        <w:spacing w:before="63"/>
        <w:ind w:left="956"/>
        <w:rPr>
          <w:sz w:val="20"/>
        </w:rPr>
      </w:pPr>
      <w:r w:rsidRPr="00EA04AF">
        <w:rPr>
          <w:sz w:val="20"/>
        </w:rPr>
        <w:t>выполнять простейшие построения на местности, необходимые в реальной</w:t>
      </w:r>
      <w:r w:rsidRPr="00EA04AF">
        <w:rPr>
          <w:spacing w:val="-5"/>
          <w:sz w:val="20"/>
        </w:rPr>
        <w:t xml:space="preserve"> </w:t>
      </w:r>
      <w:r w:rsidRPr="00EA04AF">
        <w:rPr>
          <w:sz w:val="20"/>
        </w:rPr>
        <w:t>жизни;</w:t>
      </w:r>
    </w:p>
    <w:p w:rsidR="00CD4114" w:rsidRPr="00EA04AF" w:rsidRDefault="002654B0" w:rsidP="00EA1534">
      <w:pPr>
        <w:pStyle w:val="a4"/>
        <w:numPr>
          <w:ilvl w:val="1"/>
          <w:numId w:val="97"/>
        </w:numPr>
        <w:tabs>
          <w:tab w:val="left" w:pos="957"/>
        </w:tabs>
        <w:spacing w:before="18"/>
        <w:ind w:left="956"/>
        <w:rPr>
          <w:sz w:val="20"/>
        </w:rPr>
      </w:pPr>
      <w:r w:rsidRPr="00EA04AF">
        <w:rPr>
          <w:sz w:val="20"/>
        </w:rPr>
        <w:t>оценивать размеры реальных объектов окружающего</w:t>
      </w:r>
      <w:r w:rsidRPr="00EA04AF">
        <w:rPr>
          <w:spacing w:val="-3"/>
          <w:sz w:val="20"/>
        </w:rPr>
        <w:t xml:space="preserve"> </w:t>
      </w:r>
      <w:r w:rsidRPr="00EA04AF">
        <w:rPr>
          <w:sz w:val="20"/>
        </w:rPr>
        <w:t>мира.</w:t>
      </w:r>
    </w:p>
    <w:p w:rsidR="00CD4114" w:rsidRPr="00EA04AF" w:rsidRDefault="002654B0">
      <w:pPr>
        <w:pStyle w:val="2"/>
        <w:spacing w:before="1" w:line="240" w:lineRule="auto"/>
        <w:ind w:left="814"/>
      </w:pPr>
      <w:r w:rsidRPr="00EA04AF">
        <w:t>Преобразования</w:t>
      </w:r>
    </w:p>
    <w:p w:rsidR="00CD4114" w:rsidRPr="00EA04AF" w:rsidRDefault="002654B0" w:rsidP="00EA1534">
      <w:pPr>
        <w:pStyle w:val="a4"/>
        <w:numPr>
          <w:ilvl w:val="1"/>
          <w:numId w:val="97"/>
        </w:numPr>
        <w:tabs>
          <w:tab w:val="left" w:pos="957"/>
        </w:tabs>
        <w:spacing w:before="69" w:line="235" w:lineRule="auto"/>
        <w:ind w:right="1015" w:firstLine="142"/>
        <w:jc w:val="both"/>
        <w:rPr>
          <w:sz w:val="20"/>
        </w:rPr>
      </w:pPr>
      <w:r w:rsidRPr="00EA04AF">
        <w:rPr>
          <w:sz w:val="20"/>
        </w:rPr>
        <w:t>Оперировать понятием движения и преобразования подобия, владеть приёмами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w:t>
      </w:r>
      <w:r w:rsidRPr="00EA04AF">
        <w:rPr>
          <w:spacing w:val="-3"/>
          <w:sz w:val="20"/>
        </w:rPr>
        <w:t xml:space="preserve"> </w:t>
      </w:r>
      <w:r w:rsidRPr="00EA04AF">
        <w:rPr>
          <w:sz w:val="20"/>
        </w:rPr>
        <w:t>мира;</w:t>
      </w:r>
    </w:p>
    <w:p w:rsidR="00CD4114" w:rsidRPr="00EA04AF" w:rsidRDefault="002654B0" w:rsidP="00EA1534">
      <w:pPr>
        <w:pStyle w:val="a4"/>
        <w:numPr>
          <w:ilvl w:val="1"/>
          <w:numId w:val="97"/>
        </w:numPr>
        <w:tabs>
          <w:tab w:val="left" w:pos="957"/>
        </w:tabs>
        <w:spacing w:before="34"/>
        <w:ind w:left="956"/>
        <w:rPr>
          <w:sz w:val="20"/>
        </w:rPr>
      </w:pPr>
      <w:r w:rsidRPr="00EA04AF">
        <w:rPr>
          <w:sz w:val="20"/>
        </w:rPr>
        <w:t>строить фигуру, подобную данной, пользоваться свойствами подобия для обоснования свойств</w:t>
      </w:r>
      <w:r w:rsidRPr="00EA04AF">
        <w:rPr>
          <w:spacing w:val="-8"/>
          <w:sz w:val="20"/>
        </w:rPr>
        <w:t xml:space="preserve"> </w:t>
      </w:r>
      <w:r w:rsidRPr="00EA04AF">
        <w:rPr>
          <w:sz w:val="20"/>
        </w:rPr>
        <w:t>фигур;</w:t>
      </w:r>
    </w:p>
    <w:p w:rsidR="00CD4114" w:rsidRPr="00EA04AF" w:rsidRDefault="002654B0" w:rsidP="00EA1534">
      <w:pPr>
        <w:pStyle w:val="a4"/>
        <w:numPr>
          <w:ilvl w:val="1"/>
          <w:numId w:val="97"/>
        </w:numPr>
        <w:tabs>
          <w:tab w:val="left" w:pos="957"/>
        </w:tabs>
        <w:spacing w:before="20"/>
        <w:ind w:left="956"/>
        <w:rPr>
          <w:sz w:val="20"/>
        </w:rPr>
      </w:pPr>
      <w:r w:rsidRPr="00EA04AF">
        <w:rPr>
          <w:sz w:val="20"/>
        </w:rPr>
        <w:t>применять свойства движений для проведения простейших обоснований свойств</w:t>
      </w:r>
      <w:r w:rsidRPr="00EA04AF">
        <w:rPr>
          <w:spacing w:val="-4"/>
          <w:sz w:val="20"/>
        </w:rPr>
        <w:t xml:space="preserve"> </w:t>
      </w:r>
      <w:r w:rsidRPr="00EA04AF">
        <w:rPr>
          <w:sz w:val="20"/>
        </w:rPr>
        <w:t>фигур.</w:t>
      </w:r>
    </w:p>
    <w:p w:rsidR="00CD4114" w:rsidRPr="00EA04AF" w:rsidRDefault="002654B0">
      <w:pPr>
        <w:pStyle w:val="2"/>
        <w:spacing w:before="1" w:line="240" w:lineRule="auto"/>
        <w:ind w:left="814"/>
      </w:pPr>
      <w:r w:rsidRPr="00EA04AF">
        <w:t>В повседневной жизни и при изучении других предметов:</w:t>
      </w:r>
    </w:p>
    <w:p w:rsidR="00CD4114" w:rsidRPr="00EA04AF" w:rsidRDefault="002654B0" w:rsidP="00EA1534">
      <w:pPr>
        <w:pStyle w:val="a4"/>
        <w:numPr>
          <w:ilvl w:val="1"/>
          <w:numId w:val="97"/>
        </w:numPr>
        <w:tabs>
          <w:tab w:val="left" w:pos="957"/>
        </w:tabs>
        <w:spacing w:before="63"/>
        <w:ind w:left="956"/>
        <w:rPr>
          <w:sz w:val="20"/>
        </w:rPr>
      </w:pPr>
      <w:r w:rsidRPr="00EA04AF">
        <w:rPr>
          <w:sz w:val="20"/>
        </w:rPr>
        <w:t>применять свойства движений и применять подобие для построений и</w:t>
      </w:r>
      <w:r w:rsidRPr="00EA04AF">
        <w:rPr>
          <w:spacing w:val="2"/>
          <w:sz w:val="20"/>
        </w:rPr>
        <w:t xml:space="preserve"> </w:t>
      </w:r>
      <w:r w:rsidRPr="00EA04AF">
        <w:rPr>
          <w:sz w:val="20"/>
        </w:rPr>
        <w:t>вычислений.</w:t>
      </w:r>
    </w:p>
    <w:p w:rsidR="00CD4114" w:rsidRPr="00EA04AF" w:rsidRDefault="002654B0">
      <w:pPr>
        <w:pStyle w:val="2"/>
        <w:spacing w:before="1" w:line="240" w:lineRule="auto"/>
        <w:jc w:val="both"/>
      </w:pPr>
      <w:r w:rsidRPr="00EA04AF">
        <w:t>Векторы и координаты на плоскости</w:t>
      </w:r>
    </w:p>
    <w:p w:rsidR="00CD4114" w:rsidRPr="00EA04AF" w:rsidRDefault="002654B0" w:rsidP="00EA1534">
      <w:pPr>
        <w:pStyle w:val="a4"/>
        <w:numPr>
          <w:ilvl w:val="0"/>
          <w:numId w:val="97"/>
        </w:numPr>
        <w:tabs>
          <w:tab w:val="left" w:pos="815"/>
        </w:tabs>
        <w:spacing w:before="75" w:line="228" w:lineRule="auto"/>
        <w:ind w:right="1020" w:firstLine="0"/>
        <w:rPr>
          <w:rFonts w:ascii="Symbol" w:hAnsi="Symbol"/>
          <w:sz w:val="24"/>
        </w:rPr>
      </w:pPr>
      <w:r w:rsidRPr="00EA04AF">
        <w:rPr>
          <w:sz w:val="20"/>
        </w:rPr>
        <w:t>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w:t>
      </w:r>
      <w:r w:rsidRPr="00EA04AF">
        <w:rPr>
          <w:spacing w:val="-9"/>
          <w:sz w:val="20"/>
        </w:rPr>
        <w:t xml:space="preserve"> </w:t>
      </w:r>
      <w:r w:rsidRPr="00EA04AF">
        <w:rPr>
          <w:sz w:val="20"/>
        </w:rPr>
        <w:t>вектора;</w:t>
      </w:r>
    </w:p>
    <w:p w:rsidR="00CD4114" w:rsidRPr="00EA04AF" w:rsidRDefault="002654B0" w:rsidP="00EA1534">
      <w:pPr>
        <w:pStyle w:val="a4"/>
        <w:numPr>
          <w:ilvl w:val="0"/>
          <w:numId w:val="97"/>
        </w:numPr>
        <w:tabs>
          <w:tab w:val="left" w:pos="815"/>
        </w:tabs>
        <w:spacing w:before="23" w:line="237" w:lineRule="auto"/>
        <w:ind w:right="1010" w:firstLine="0"/>
        <w:jc w:val="both"/>
        <w:rPr>
          <w:rFonts w:ascii="Symbol" w:hAnsi="Symbol"/>
          <w:sz w:val="24"/>
        </w:rPr>
      </w:pPr>
      <w:r w:rsidRPr="00EA04AF">
        <w:rPr>
          <w:sz w:val="20"/>
        </w:rPr>
        <w:t>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формулой вычисления расстояния между точками по известным координатам, использовать уравнения фигур для решения</w:t>
      </w:r>
      <w:r w:rsidRPr="00EA04AF">
        <w:rPr>
          <w:spacing w:val="-8"/>
          <w:sz w:val="20"/>
        </w:rPr>
        <w:t xml:space="preserve"> </w:t>
      </w:r>
      <w:r w:rsidRPr="00EA04AF">
        <w:rPr>
          <w:sz w:val="20"/>
        </w:rPr>
        <w:t>задач;</w:t>
      </w:r>
    </w:p>
    <w:p w:rsidR="00CD4114" w:rsidRPr="00EA04AF" w:rsidRDefault="002654B0" w:rsidP="00EA1534">
      <w:pPr>
        <w:pStyle w:val="a4"/>
        <w:numPr>
          <w:ilvl w:val="0"/>
          <w:numId w:val="97"/>
        </w:numPr>
        <w:tabs>
          <w:tab w:val="left" w:pos="815"/>
        </w:tabs>
        <w:spacing w:before="34"/>
        <w:ind w:left="814" w:hanging="142"/>
        <w:rPr>
          <w:rFonts w:ascii="Symbol" w:hAnsi="Symbol"/>
          <w:sz w:val="24"/>
        </w:rPr>
      </w:pPr>
      <w:r w:rsidRPr="00EA04AF">
        <w:rPr>
          <w:sz w:val="20"/>
        </w:rPr>
        <w:t>применять векторы и координаты для решения геометрических задач на вычисление длин,</w:t>
      </w:r>
      <w:r w:rsidRPr="00EA04AF">
        <w:rPr>
          <w:spacing w:val="-9"/>
          <w:sz w:val="20"/>
        </w:rPr>
        <w:t xml:space="preserve"> </w:t>
      </w:r>
      <w:r w:rsidRPr="00EA04AF">
        <w:rPr>
          <w:sz w:val="20"/>
        </w:rPr>
        <w:t>углов.</w:t>
      </w:r>
    </w:p>
    <w:p w:rsidR="00CD4114" w:rsidRPr="00EA04AF" w:rsidRDefault="002654B0">
      <w:pPr>
        <w:pStyle w:val="2"/>
        <w:spacing w:before="1" w:line="240" w:lineRule="auto"/>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815"/>
        </w:tabs>
        <w:spacing w:before="75" w:line="228" w:lineRule="auto"/>
        <w:ind w:right="1016" w:firstLine="0"/>
        <w:rPr>
          <w:rFonts w:ascii="Symbol" w:hAnsi="Symbol"/>
          <w:b/>
          <w:sz w:val="24"/>
        </w:rPr>
      </w:pPr>
      <w:r w:rsidRPr="00EA04AF">
        <w:rPr>
          <w:sz w:val="20"/>
        </w:rPr>
        <w:t xml:space="preserve">использовать понятия векторов и координат для решения задач по физике, географии и другим учебным предметам. </w:t>
      </w:r>
      <w:r w:rsidRPr="00EA04AF">
        <w:rPr>
          <w:b/>
          <w:sz w:val="20"/>
        </w:rPr>
        <w:t>История</w:t>
      </w:r>
      <w:r w:rsidRPr="00EA04AF">
        <w:rPr>
          <w:b/>
          <w:spacing w:val="1"/>
          <w:sz w:val="20"/>
        </w:rPr>
        <w:t xml:space="preserve"> </w:t>
      </w:r>
      <w:r w:rsidRPr="00EA04AF">
        <w:rPr>
          <w:b/>
          <w:sz w:val="20"/>
        </w:rPr>
        <w:t>математики</w:t>
      </w:r>
    </w:p>
    <w:p w:rsidR="00CD4114" w:rsidRPr="00EA04AF" w:rsidRDefault="002654B0" w:rsidP="00EA1534">
      <w:pPr>
        <w:pStyle w:val="a4"/>
        <w:numPr>
          <w:ilvl w:val="0"/>
          <w:numId w:val="97"/>
        </w:numPr>
        <w:tabs>
          <w:tab w:val="left" w:pos="815"/>
        </w:tabs>
        <w:spacing w:before="9"/>
        <w:ind w:left="814" w:hanging="142"/>
        <w:jc w:val="both"/>
        <w:rPr>
          <w:rFonts w:ascii="Symbol" w:hAnsi="Symbol"/>
          <w:sz w:val="24"/>
        </w:rPr>
      </w:pPr>
      <w:r w:rsidRPr="00EA04AF">
        <w:rPr>
          <w:sz w:val="20"/>
        </w:rPr>
        <w:t>Характеризовать вклад выдающихся математиков в развитие математики и иных научных</w:t>
      </w:r>
      <w:r w:rsidRPr="00EA04AF">
        <w:rPr>
          <w:spacing w:val="-12"/>
          <w:sz w:val="20"/>
        </w:rPr>
        <w:t xml:space="preserve"> </w:t>
      </w:r>
      <w:r w:rsidRPr="00EA04AF">
        <w:rPr>
          <w:sz w:val="20"/>
        </w:rPr>
        <w:t>областей;</w:t>
      </w:r>
    </w:p>
    <w:p w:rsidR="00CD4114" w:rsidRPr="00EA04AF" w:rsidRDefault="002654B0" w:rsidP="00EA1534">
      <w:pPr>
        <w:pStyle w:val="a4"/>
        <w:numPr>
          <w:ilvl w:val="0"/>
          <w:numId w:val="97"/>
        </w:numPr>
        <w:tabs>
          <w:tab w:val="left" w:pos="815"/>
        </w:tabs>
        <w:spacing w:before="18"/>
        <w:ind w:left="814" w:hanging="142"/>
        <w:jc w:val="both"/>
        <w:rPr>
          <w:rFonts w:ascii="Symbol" w:hAnsi="Symbol"/>
          <w:sz w:val="24"/>
        </w:rPr>
      </w:pPr>
      <w:r w:rsidRPr="00EA04AF">
        <w:rPr>
          <w:sz w:val="20"/>
        </w:rPr>
        <w:t>понимать роль математики в развитии</w:t>
      </w:r>
      <w:r w:rsidRPr="00EA04AF">
        <w:rPr>
          <w:spacing w:val="-2"/>
          <w:sz w:val="20"/>
        </w:rPr>
        <w:t xml:space="preserve"> </w:t>
      </w:r>
      <w:r w:rsidRPr="00EA04AF">
        <w:rPr>
          <w:sz w:val="20"/>
        </w:rPr>
        <w:t>России.</w:t>
      </w:r>
    </w:p>
    <w:p w:rsidR="00CD4114" w:rsidRPr="00EA04AF" w:rsidRDefault="002654B0">
      <w:pPr>
        <w:pStyle w:val="2"/>
        <w:spacing w:line="240" w:lineRule="auto"/>
        <w:jc w:val="both"/>
      </w:pPr>
      <w:r w:rsidRPr="00EA04AF">
        <w:t>Методы математики</w:t>
      </w:r>
    </w:p>
    <w:p w:rsidR="00CD4114" w:rsidRPr="00EA04AF" w:rsidRDefault="002654B0" w:rsidP="00EA1534">
      <w:pPr>
        <w:pStyle w:val="a4"/>
        <w:numPr>
          <w:ilvl w:val="0"/>
          <w:numId w:val="97"/>
        </w:numPr>
        <w:tabs>
          <w:tab w:val="left" w:pos="815"/>
        </w:tabs>
        <w:spacing w:before="66"/>
        <w:ind w:left="814" w:hanging="142"/>
        <w:jc w:val="both"/>
        <w:rPr>
          <w:rFonts w:ascii="Symbol" w:hAnsi="Symbol"/>
          <w:sz w:val="24"/>
        </w:rPr>
      </w:pPr>
      <w:r w:rsidRPr="00EA04AF">
        <w:rPr>
          <w:sz w:val="20"/>
        </w:rPr>
        <w:t>Используя изученные методы, проводить доказательство, выполнять</w:t>
      </w:r>
      <w:r w:rsidRPr="00EA04AF">
        <w:rPr>
          <w:spacing w:val="-3"/>
          <w:sz w:val="20"/>
        </w:rPr>
        <w:t xml:space="preserve"> </w:t>
      </w:r>
      <w:r w:rsidRPr="00EA04AF">
        <w:rPr>
          <w:sz w:val="20"/>
        </w:rPr>
        <w:t>опровержение;</w:t>
      </w:r>
    </w:p>
    <w:p w:rsidR="00CD4114" w:rsidRPr="00EA04AF" w:rsidRDefault="002654B0" w:rsidP="00EA1534">
      <w:pPr>
        <w:pStyle w:val="a4"/>
        <w:numPr>
          <w:ilvl w:val="0"/>
          <w:numId w:val="97"/>
        </w:numPr>
        <w:tabs>
          <w:tab w:val="left" w:pos="815"/>
          <w:tab w:val="left" w:pos="2797"/>
          <w:tab w:val="left" w:pos="4213"/>
          <w:tab w:val="left" w:pos="5629"/>
          <w:tab w:val="left" w:pos="7754"/>
        </w:tabs>
        <w:spacing w:before="28" w:line="230" w:lineRule="auto"/>
        <w:ind w:left="814" w:right="1014" w:hanging="142"/>
        <w:rPr>
          <w:rFonts w:ascii="Symbol" w:hAnsi="Symbol"/>
          <w:sz w:val="24"/>
        </w:rPr>
      </w:pPr>
      <w:r w:rsidRPr="00EA04AF">
        <w:rPr>
          <w:sz w:val="20"/>
        </w:rPr>
        <w:t>выбирать изученные методы и их комбинации для решения математических задач; использовать математические</w:t>
      </w:r>
      <w:r w:rsidRPr="00EA04AF">
        <w:rPr>
          <w:sz w:val="20"/>
        </w:rPr>
        <w:tab/>
        <w:t xml:space="preserve">знания </w:t>
      </w:r>
      <w:r w:rsidRPr="00EA04AF">
        <w:rPr>
          <w:spacing w:val="37"/>
          <w:sz w:val="20"/>
        </w:rPr>
        <w:t xml:space="preserve"> </w:t>
      </w:r>
      <w:r w:rsidRPr="00EA04AF">
        <w:rPr>
          <w:sz w:val="20"/>
        </w:rPr>
        <w:t>для</w:t>
      </w:r>
      <w:r w:rsidRPr="00EA04AF">
        <w:rPr>
          <w:sz w:val="20"/>
        </w:rPr>
        <w:tab/>
        <w:t>описания</w:t>
      </w:r>
      <w:r w:rsidRPr="00EA04AF">
        <w:rPr>
          <w:sz w:val="20"/>
        </w:rPr>
        <w:tab/>
        <w:t>закономерностей</w:t>
      </w:r>
      <w:r w:rsidRPr="00EA04AF">
        <w:rPr>
          <w:sz w:val="20"/>
        </w:rPr>
        <w:tab/>
        <w:t>в</w:t>
      </w:r>
    </w:p>
    <w:p w:rsidR="00CD4114" w:rsidRPr="00EA04AF" w:rsidRDefault="002654B0">
      <w:pPr>
        <w:spacing w:before="8"/>
        <w:ind w:left="672"/>
        <w:rPr>
          <w:sz w:val="20"/>
        </w:rPr>
      </w:pPr>
      <w:r w:rsidRPr="00EA04AF">
        <w:rPr>
          <w:sz w:val="20"/>
        </w:rPr>
        <w:t>окружающей действительности и произведениях искусства;</w:t>
      </w:r>
    </w:p>
    <w:p w:rsidR="00CD4114" w:rsidRPr="00EA04AF" w:rsidRDefault="002654B0" w:rsidP="00EA1534">
      <w:pPr>
        <w:pStyle w:val="a4"/>
        <w:numPr>
          <w:ilvl w:val="0"/>
          <w:numId w:val="97"/>
        </w:numPr>
        <w:tabs>
          <w:tab w:val="left" w:pos="815"/>
        </w:tabs>
        <w:spacing w:before="49" w:line="230" w:lineRule="auto"/>
        <w:ind w:right="1008" w:firstLine="0"/>
        <w:rPr>
          <w:rFonts w:ascii="Symbol" w:hAnsi="Symbol"/>
          <w:sz w:val="24"/>
        </w:rPr>
      </w:pPr>
      <w:r w:rsidRPr="00EA04AF">
        <w:rPr>
          <w:sz w:val="20"/>
        </w:rPr>
        <w:t>применять простейшие программные средства и электронно-коммуникационные системы при решении математических</w:t>
      </w:r>
      <w:r w:rsidRPr="00EA04AF">
        <w:rPr>
          <w:spacing w:val="-1"/>
          <w:sz w:val="20"/>
        </w:rPr>
        <w:t xml:space="preserve"> </w:t>
      </w:r>
      <w:r w:rsidRPr="00EA04AF">
        <w:rPr>
          <w:sz w:val="20"/>
        </w:rPr>
        <w:t>задач.</w:t>
      </w:r>
    </w:p>
    <w:p w:rsidR="00CD4114" w:rsidRPr="00EA04AF" w:rsidRDefault="002654B0">
      <w:pPr>
        <w:pStyle w:val="2"/>
        <w:spacing w:before="12" w:line="240" w:lineRule="auto"/>
        <w:ind w:right="995"/>
      </w:pPr>
      <w:r w:rsidRPr="00EA04AF">
        <w:t>Выпускник получит возможность научиться в 7-9 классах для успешного продолжения образования на углублённом уровне</w:t>
      </w:r>
    </w:p>
    <w:p w:rsidR="00CD4114" w:rsidRPr="00EA04AF" w:rsidRDefault="002654B0" w:rsidP="00EA1534">
      <w:pPr>
        <w:pStyle w:val="a4"/>
        <w:numPr>
          <w:ilvl w:val="0"/>
          <w:numId w:val="97"/>
        </w:numPr>
        <w:tabs>
          <w:tab w:val="left" w:pos="957"/>
        </w:tabs>
        <w:spacing w:before="64" w:line="235" w:lineRule="auto"/>
        <w:ind w:right="1012" w:firstLine="0"/>
        <w:jc w:val="both"/>
        <w:rPr>
          <w:rFonts w:ascii="Symbol" w:hAnsi="Symbol"/>
          <w:sz w:val="24"/>
        </w:rPr>
      </w:pPr>
      <w:r w:rsidRPr="00EA04AF">
        <w:rPr>
          <w:b/>
          <w:sz w:val="20"/>
        </w:rPr>
        <w:t xml:space="preserve">Элементы теории множеств и математической логики </w:t>
      </w:r>
      <w:r w:rsidRPr="00EA04AF">
        <w:rPr>
          <w:sz w:val="20"/>
        </w:rPr>
        <w:t>Свободно оперировать понятиями: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способы задание</w:t>
      </w:r>
      <w:r w:rsidRPr="00EA04AF">
        <w:rPr>
          <w:spacing w:val="-4"/>
          <w:sz w:val="20"/>
        </w:rPr>
        <w:t xml:space="preserve"> </w:t>
      </w:r>
      <w:r w:rsidRPr="00EA04AF">
        <w:rPr>
          <w:sz w:val="20"/>
        </w:rPr>
        <w:t>множества;</w:t>
      </w:r>
    </w:p>
    <w:p w:rsidR="00CD4114" w:rsidRPr="00EA04AF" w:rsidRDefault="002654B0" w:rsidP="00EA1534">
      <w:pPr>
        <w:pStyle w:val="a4"/>
        <w:numPr>
          <w:ilvl w:val="0"/>
          <w:numId w:val="97"/>
        </w:numPr>
        <w:tabs>
          <w:tab w:val="left" w:pos="957"/>
        </w:tabs>
        <w:spacing w:before="65"/>
        <w:ind w:left="956" w:hanging="284"/>
        <w:rPr>
          <w:rFonts w:ascii="Symbol" w:hAnsi="Symbol"/>
          <w:sz w:val="24"/>
        </w:rPr>
      </w:pPr>
      <w:r w:rsidRPr="00EA04AF">
        <w:rPr>
          <w:sz w:val="20"/>
        </w:rPr>
        <w:t>задавать множества разными</w:t>
      </w:r>
      <w:r w:rsidRPr="00EA04AF">
        <w:rPr>
          <w:spacing w:val="-3"/>
          <w:sz w:val="20"/>
        </w:rPr>
        <w:t xml:space="preserve"> </w:t>
      </w:r>
      <w:r w:rsidRPr="00EA04AF">
        <w:rPr>
          <w:sz w:val="20"/>
        </w:rPr>
        <w:t>способами;</w:t>
      </w:r>
    </w:p>
    <w:p w:rsidR="00CD4114" w:rsidRPr="00EA04AF" w:rsidRDefault="002654B0" w:rsidP="00EA1534">
      <w:pPr>
        <w:pStyle w:val="a4"/>
        <w:numPr>
          <w:ilvl w:val="0"/>
          <w:numId w:val="97"/>
        </w:numPr>
        <w:tabs>
          <w:tab w:val="left" w:pos="957"/>
        </w:tabs>
        <w:spacing w:before="28"/>
        <w:ind w:left="956" w:hanging="284"/>
        <w:rPr>
          <w:rFonts w:ascii="Symbol" w:hAnsi="Symbol"/>
          <w:sz w:val="24"/>
        </w:rPr>
      </w:pPr>
      <w:r w:rsidRPr="00EA04AF">
        <w:rPr>
          <w:sz w:val="20"/>
        </w:rPr>
        <w:t>проверять выполнение характеристического свойства</w:t>
      </w:r>
      <w:r w:rsidRPr="00EA04AF">
        <w:rPr>
          <w:spacing w:val="-1"/>
          <w:sz w:val="20"/>
        </w:rPr>
        <w:t xml:space="preserve"> </w:t>
      </w:r>
      <w:r w:rsidRPr="00EA04AF">
        <w:rPr>
          <w:sz w:val="20"/>
        </w:rPr>
        <w:t>множества;</w:t>
      </w:r>
    </w:p>
    <w:p w:rsidR="00CD4114" w:rsidRPr="00EA04AF" w:rsidRDefault="002654B0" w:rsidP="00EA1534">
      <w:pPr>
        <w:pStyle w:val="a4"/>
        <w:numPr>
          <w:ilvl w:val="0"/>
          <w:numId w:val="97"/>
        </w:numPr>
        <w:tabs>
          <w:tab w:val="left" w:pos="957"/>
        </w:tabs>
        <w:spacing w:before="30" w:line="235" w:lineRule="auto"/>
        <w:ind w:right="1008" w:firstLine="0"/>
        <w:jc w:val="both"/>
        <w:rPr>
          <w:rFonts w:ascii="Symbol" w:hAnsi="Symbol"/>
          <w:sz w:val="24"/>
        </w:rPr>
      </w:pPr>
      <w:r w:rsidRPr="00EA04AF">
        <w:rPr>
          <w:sz w:val="20"/>
        </w:rPr>
        <w:t>свободно оперировать понятиями: высказывание, истинность и ложность высказывания, сложные и простые высказывания, отрицание высказываний; истинность и ложность утверждения и его отрицания, операции над высказываниями: и, или, не;условные высказывания</w:t>
      </w:r>
      <w:r w:rsidRPr="00EA04AF">
        <w:rPr>
          <w:spacing w:val="-2"/>
          <w:sz w:val="20"/>
        </w:rPr>
        <w:t xml:space="preserve"> </w:t>
      </w:r>
      <w:r w:rsidRPr="00EA04AF">
        <w:rPr>
          <w:sz w:val="20"/>
        </w:rPr>
        <w:t>(импликации);</w:t>
      </w:r>
    </w:p>
    <w:p w:rsidR="00CD4114" w:rsidRPr="00EA04AF" w:rsidRDefault="002654B0" w:rsidP="00EA1534">
      <w:pPr>
        <w:pStyle w:val="a4"/>
        <w:numPr>
          <w:ilvl w:val="0"/>
          <w:numId w:val="97"/>
        </w:numPr>
        <w:tabs>
          <w:tab w:val="left" w:pos="957"/>
        </w:tabs>
        <w:spacing w:before="65"/>
        <w:ind w:left="956" w:hanging="284"/>
        <w:jc w:val="both"/>
        <w:rPr>
          <w:rFonts w:ascii="Symbol" w:hAnsi="Symbol"/>
          <w:sz w:val="24"/>
        </w:rPr>
      </w:pPr>
      <w:r w:rsidRPr="00EA04AF">
        <w:rPr>
          <w:sz w:val="20"/>
        </w:rPr>
        <w:t>строить высказывания с использованием законов алгебры</w:t>
      </w:r>
      <w:r w:rsidRPr="00EA04AF">
        <w:rPr>
          <w:spacing w:val="-4"/>
          <w:sz w:val="20"/>
        </w:rPr>
        <w:t xml:space="preserve"> </w:t>
      </w:r>
      <w:r w:rsidRPr="00EA04AF">
        <w:rPr>
          <w:sz w:val="20"/>
        </w:rPr>
        <w:t>высказываний.</w:t>
      </w:r>
    </w:p>
    <w:p w:rsidR="00CD4114" w:rsidRPr="00EA04AF" w:rsidRDefault="002654B0">
      <w:pPr>
        <w:pStyle w:val="2"/>
        <w:spacing w:before="20" w:line="240" w:lineRule="auto"/>
        <w:jc w:val="both"/>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957"/>
        </w:tabs>
        <w:spacing w:before="64"/>
        <w:ind w:left="956" w:hanging="284"/>
        <w:jc w:val="both"/>
        <w:rPr>
          <w:rFonts w:ascii="Symbol" w:hAnsi="Symbol"/>
          <w:sz w:val="24"/>
        </w:rPr>
      </w:pPr>
      <w:r w:rsidRPr="00EA04AF">
        <w:rPr>
          <w:sz w:val="20"/>
        </w:rPr>
        <w:t>строить рассуждения на основе использования правил</w:t>
      </w:r>
      <w:r w:rsidRPr="00EA04AF">
        <w:rPr>
          <w:spacing w:val="-1"/>
          <w:sz w:val="20"/>
        </w:rPr>
        <w:t xml:space="preserve"> </w:t>
      </w:r>
      <w:r w:rsidRPr="00EA04AF">
        <w:rPr>
          <w:sz w:val="20"/>
        </w:rPr>
        <w:t>логики;</w:t>
      </w:r>
    </w:p>
    <w:p w:rsidR="00CD4114" w:rsidRPr="00EA04AF" w:rsidRDefault="00CD4114">
      <w:pPr>
        <w:jc w:val="both"/>
        <w:rPr>
          <w:rFonts w:ascii="Symbol" w:hAnsi="Symbol"/>
          <w:sz w:val="24"/>
        </w:r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0"/>
          <w:numId w:val="97"/>
        </w:numPr>
        <w:tabs>
          <w:tab w:val="left" w:pos="957"/>
        </w:tabs>
        <w:spacing w:before="94" w:line="228" w:lineRule="auto"/>
        <w:ind w:right="1016" w:firstLine="0"/>
        <w:rPr>
          <w:rFonts w:ascii="Symbol" w:hAnsi="Symbol"/>
          <w:sz w:val="24"/>
        </w:rPr>
      </w:pPr>
      <w:r w:rsidRPr="00EA04AF">
        <w:rPr>
          <w:sz w:val="20"/>
        </w:rPr>
        <w:lastRenderedPageBreak/>
        <w:t>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w:t>
      </w:r>
      <w:r w:rsidRPr="00EA04AF">
        <w:rPr>
          <w:spacing w:val="-7"/>
          <w:sz w:val="20"/>
        </w:rPr>
        <w:t xml:space="preserve"> </w:t>
      </w:r>
      <w:r w:rsidRPr="00EA04AF">
        <w:rPr>
          <w:sz w:val="20"/>
        </w:rPr>
        <w:t>предметов.</w:t>
      </w:r>
    </w:p>
    <w:p w:rsidR="00CD4114" w:rsidRPr="00EA04AF" w:rsidRDefault="002654B0">
      <w:pPr>
        <w:pStyle w:val="2"/>
        <w:spacing w:before="73" w:line="240" w:lineRule="auto"/>
      </w:pPr>
      <w:r w:rsidRPr="00EA04AF">
        <w:t>Числа</w:t>
      </w:r>
    </w:p>
    <w:p w:rsidR="00CD4114" w:rsidRPr="00EA04AF" w:rsidRDefault="002654B0" w:rsidP="00EA1534">
      <w:pPr>
        <w:pStyle w:val="a4"/>
        <w:numPr>
          <w:ilvl w:val="0"/>
          <w:numId w:val="97"/>
        </w:numPr>
        <w:tabs>
          <w:tab w:val="left" w:pos="957"/>
        </w:tabs>
        <w:spacing w:before="64" w:line="237" w:lineRule="auto"/>
        <w:ind w:right="1015" w:firstLine="0"/>
        <w:jc w:val="both"/>
        <w:rPr>
          <w:rFonts w:ascii="Symbol" w:hAnsi="Symbol"/>
          <w:sz w:val="24"/>
        </w:rPr>
      </w:pPr>
      <w:r w:rsidRPr="00EA04AF">
        <w:rPr>
          <w:sz w:val="20"/>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rsidR="00CD4114" w:rsidRPr="00EA04AF" w:rsidRDefault="002654B0" w:rsidP="00EA1534">
      <w:pPr>
        <w:pStyle w:val="a4"/>
        <w:numPr>
          <w:ilvl w:val="0"/>
          <w:numId w:val="97"/>
        </w:numPr>
        <w:tabs>
          <w:tab w:val="left" w:pos="957"/>
        </w:tabs>
        <w:spacing w:before="65"/>
        <w:ind w:left="956" w:hanging="284"/>
        <w:rPr>
          <w:rFonts w:ascii="Symbol" w:hAnsi="Symbol"/>
          <w:sz w:val="24"/>
        </w:rPr>
      </w:pPr>
      <w:r w:rsidRPr="00EA04AF">
        <w:rPr>
          <w:sz w:val="20"/>
        </w:rPr>
        <w:t>понимать и объяснять разницу между позиционной и непозиционной системами записи</w:t>
      </w:r>
      <w:r w:rsidRPr="00EA04AF">
        <w:rPr>
          <w:spacing w:val="-7"/>
          <w:sz w:val="20"/>
        </w:rPr>
        <w:t xml:space="preserve"> </w:t>
      </w:r>
      <w:r w:rsidRPr="00EA04AF">
        <w:rPr>
          <w:sz w:val="20"/>
        </w:rPr>
        <w:t>чисел;</w:t>
      </w:r>
    </w:p>
    <w:p w:rsidR="00CD4114" w:rsidRPr="00EA04AF" w:rsidRDefault="002654B0" w:rsidP="00EA1534">
      <w:pPr>
        <w:pStyle w:val="a4"/>
        <w:numPr>
          <w:ilvl w:val="0"/>
          <w:numId w:val="97"/>
        </w:numPr>
        <w:tabs>
          <w:tab w:val="left" w:pos="957"/>
        </w:tabs>
        <w:spacing w:before="54"/>
        <w:ind w:left="956" w:hanging="284"/>
        <w:rPr>
          <w:rFonts w:ascii="Symbol" w:hAnsi="Symbol"/>
          <w:sz w:val="24"/>
        </w:rPr>
      </w:pPr>
      <w:r w:rsidRPr="00EA04AF">
        <w:rPr>
          <w:sz w:val="20"/>
        </w:rPr>
        <w:t>переводить числа из одной системы записи (системы счисления) в</w:t>
      </w:r>
      <w:r w:rsidRPr="00EA04AF">
        <w:rPr>
          <w:spacing w:val="-6"/>
          <w:sz w:val="20"/>
        </w:rPr>
        <w:t xml:space="preserve"> </w:t>
      </w:r>
      <w:r w:rsidRPr="00EA04AF">
        <w:rPr>
          <w:sz w:val="20"/>
        </w:rPr>
        <w:t>другую;</w:t>
      </w:r>
    </w:p>
    <w:p w:rsidR="00CD4114" w:rsidRPr="00EA04AF" w:rsidRDefault="002654B0" w:rsidP="00EA1534">
      <w:pPr>
        <w:pStyle w:val="a4"/>
        <w:numPr>
          <w:ilvl w:val="0"/>
          <w:numId w:val="97"/>
        </w:numPr>
        <w:tabs>
          <w:tab w:val="left" w:pos="957"/>
        </w:tabs>
        <w:spacing w:before="38" w:line="230" w:lineRule="auto"/>
        <w:ind w:right="1019" w:firstLine="0"/>
        <w:rPr>
          <w:rFonts w:ascii="Symbol" w:hAnsi="Symbol"/>
          <w:sz w:val="24"/>
        </w:rPr>
      </w:pPr>
      <w:r w:rsidRPr="00EA04AF">
        <w:rPr>
          <w:sz w:val="20"/>
        </w:rPr>
        <w:t>доказывать и использовать признаки делимости на 2, 4, 8, 5, 3, 6, 9, 10, 11 суммы и произведения чисел при выполнении вычислений и решении</w:t>
      </w:r>
      <w:r w:rsidRPr="00EA04AF">
        <w:rPr>
          <w:spacing w:val="-5"/>
          <w:sz w:val="20"/>
        </w:rPr>
        <w:t xml:space="preserve"> </w:t>
      </w:r>
      <w:r w:rsidRPr="00EA04AF">
        <w:rPr>
          <w:sz w:val="20"/>
        </w:rPr>
        <w:t>задач;</w:t>
      </w:r>
    </w:p>
    <w:p w:rsidR="00CD4114" w:rsidRPr="00EA04AF" w:rsidRDefault="002654B0" w:rsidP="00EA1534">
      <w:pPr>
        <w:pStyle w:val="a4"/>
        <w:numPr>
          <w:ilvl w:val="0"/>
          <w:numId w:val="97"/>
        </w:numPr>
        <w:tabs>
          <w:tab w:val="left" w:pos="957"/>
        </w:tabs>
        <w:spacing w:before="65"/>
        <w:ind w:left="956" w:hanging="284"/>
        <w:rPr>
          <w:rFonts w:ascii="Symbol" w:hAnsi="Symbol"/>
          <w:sz w:val="24"/>
        </w:rPr>
      </w:pPr>
      <w:r w:rsidRPr="00EA04AF">
        <w:rPr>
          <w:sz w:val="20"/>
        </w:rPr>
        <w:t>выполнять округление рациональных и иррациональных чисел с заданной</w:t>
      </w:r>
      <w:r w:rsidRPr="00EA04AF">
        <w:rPr>
          <w:spacing w:val="-7"/>
          <w:sz w:val="20"/>
        </w:rPr>
        <w:t xml:space="preserve"> </w:t>
      </w:r>
      <w:r w:rsidRPr="00EA04AF">
        <w:rPr>
          <w:sz w:val="20"/>
        </w:rPr>
        <w:t>точностью;</w:t>
      </w:r>
    </w:p>
    <w:p w:rsidR="00CD4114" w:rsidRPr="00EA04AF" w:rsidRDefault="002654B0" w:rsidP="00EA1534">
      <w:pPr>
        <w:pStyle w:val="a4"/>
        <w:numPr>
          <w:ilvl w:val="0"/>
          <w:numId w:val="97"/>
        </w:numPr>
        <w:tabs>
          <w:tab w:val="left" w:pos="957"/>
        </w:tabs>
        <w:spacing w:before="54"/>
        <w:ind w:left="956" w:hanging="284"/>
        <w:rPr>
          <w:rFonts w:ascii="Symbol" w:hAnsi="Symbol"/>
          <w:sz w:val="24"/>
        </w:rPr>
      </w:pPr>
      <w:r w:rsidRPr="00EA04AF">
        <w:rPr>
          <w:sz w:val="20"/>
        </w:rPr>
        <w:t>сравнивать действительные числа разными</w:t>
      </w:r>
      <w:r w:rsidRPr="00EA04AF">
        <w:rPr>
          <w:spacing w:val="1"/>
          <w:sz w:val="20"/>
        </w:rPr>
        <w:t xml:space="preserve"> </w:t>
      </w:r>
      <w:r w:rsidRPr="00EA04AF">
        <w:rPr>
          <w:sz w:val="20"/>
        </w:rPr>
        <w:t>способами;</w:t>
      </w:r>
    </w:p>
    <w:p w:rsidR="00CD4114" w:rsidRPr="00EA04AF" w:rsidRDefault="002654B0" w:rsidP="00EA1534">
      <w:pPr>
        <w:pStyle w:val="a4"/>
        <w:numPr>
          <w:ilvl w:val="0"/>
          <w:numId w:val="97"/>
        </w:numPr>
        <w:tabs>
          <w:tab w:val="left" w:pos="957"/>
        </w:tabs>
        <w:spacing w:before="42" w:line="228" w:lineRule="auto"/>
        <w:ind w:right="1019" w:firstLine="0"/>
        <w:rPr>
          <w:rFonts w:ascii="Symbol" w:hAnsi="Symbol"/>
          <w:sz w:val="24"/>
        </w:rPr>
      </w:pPr>
      <w:r w:rsidRPr="00EA04AF">
        <w:rPr>
          <w:sz w:val="20"/>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w:t>
      </w:r>
      <w:r w:rsidRPr="00EA04AF">
        <w:rPr>
          <w:spacing w:val="-3"/>
          <w:sz w:val="20"/>
        </w:rPr>
        <w:t xml:space="preserve"> </w:t>
      </w:r>
      <w:r w:rsidRPr="00EA04AF">
        <w:rPr>
          <w:sz w:val="20"/>
        </w:rPr>
        <w:t>2;</w:t>
      </w:r>
    </w:p>
    <w:p w:rsidR="00CD4114" w:rsidRPr="00EA04AF" w:rsidRDefault="002654B0" w:rsidP="00EA1534">
      <w:pPr>
        <w:pStyle w:val="a4"/>
        <w:numPr>
          <w:ilvl w:val="0"/>
          <w:numId w:val="97"/>
        </w:numPr>
        <w:tabs>
          <w:tab w:val="left" w:pos="957"/>
        </w:tabs>
        <w:spacing w:before="69" w:line="242" w:lineRule="auto"/>
        <w:ind w:right="3415" w:firstLine="0"/>
        <w:rPr>
          <w:rFonts w:ascii="Symbol" w:hAnsi="Symbol"/>
          <w:sz w:val="24"/>
        </w:rPr>
      </w:pPr>
      <w:r w:rsidRPr="00EA04AF">
        <w:rPr>
          <w:sz w:val="20"/>
        </w:rPr>
        <w:t>находить НОД и НОК чисел разными способами и использовать их при</w:t>
      </w:r>
      <w:r w:rsidRPr="00EA04AF">
        <w:rPr>
          <w:spacing w:val="-30"/>
          <w:sz w:val="20"/>
        </w:rPr>
        <w:t xml:space="preserve"> </w:t>
      </w:r>
      <w:r w:rsidRPr="00EA04AF">
        <w:rPr>
          <w:sz w:val="20"/>
        </w:rPr>
        <w:t>решении задач;</w:t>
      </w:r>
    </w:p>
    <w:p w:rsidR="00CD4114" w:rsidRPr="00EA04AF" w:rsidRDefault="002654B0" w:rsidP="00EA1534">
      <w:pPr>
        <w:pStyle w:val="a4"/>
        <w:numPr>
          <w:ilvl w:val="0"/>
          <w:numId w:val="97"/>
        </w:numPr>
        <w:tabs>
          <w:tab w:val="left" w:pos="957"/>
        </w:tabs>
        <w:spacing w:before="71" w:line="230" w:lineRule="auto"/>
        <w:ind w:right="1017" w:firstLine="0"/>
        <w:rPr>
          <w:rFonts w:ascii="Symbol" w:hAnsi="Symbol"/>
          <w:sz w:val="24"/>
        </w:rPr>
      </w:pPr>
      <w:r w:rsidRPr="00EA04AF">
        <w:rPr>
          <w:sz w:val="20"/>
        </w:rPr>
        <w:t>выполнять вычисления и преобразования выражений, содержащих действительные числа, в том числе корни натуральных</w:t>
      </w:r>
      <w:r w:rsidRPr="00EA04AF">
        <w:rPr>
          <w:spacing w:val="-3"/>
          <w:sz w:val="20"/>
        </w:rPr>
        <w:t xml:space="preserve"> </w:t>
      </w:r>
      <w:r w:rsidRPr="00EA04AF">
        <w:rPr>
          <w:sz w:val="20"/>
        </w:rPr>
        <w:t>степеней.</w:t>
      </w:r>
    </w:p>
    <w:p w:rsidR="00CD4114" w:rsidRPr="00EA04AF" w:rsidRDefault="002654B0">
      <w:pPr>
        <w:pStyle w:val="2"/>
        <w:spacing w:before="70" w:line="240" w:lineRule="auto"/>
      </w:pPr>
      <w:r w:rsidRPr="00EA04AF">
        <w:t>В повседневной жизни и при изучении других предметов:</w:t>
      </w:r>
    </w:p>
    <w:p w:rsidR="00CD4114" w:rsidRPr="00EA04AF" w:rsidRDefault="002654B0">
      <w:pPr>
        <w:pStyle w:val="a3"/>
        <w:spacing w:before="1"/>
      </w:pPr>
      <w:r w:rsidRPr="00EA04AF">
        <w:t>выполнять и объяснять результаты сравнения результатов вычислений при решении</w:t>
      </w:r>
    </w:p>
    <w:p w:rsidR="00CD4114" w:rsidRPr="00EA04AF" w:rsidRDefault="002654B0">
      <w:pPr>
        <w:pStyle w:val="a3"/>
        <w:spacing w:before="7"/>
      </w:pPr>
      <w:r w:rsidRPr="00EA04AF">
        <w:t>практических задач, в том числе приближенных вычислений, используя разные способы сравнений;</w:t>
      </w:r>
    </w:p>
    <w:p w:rsidR="00CD4114" w:rsidRPr="00EA04AF" w:rsidRDefault="002654B0" w:rsidP="00EA1534">
      <w:pPr>
        <w:pStyle w:val="a4"/>
        <w:numPr>
          <w:ilvl w:val="0"/>
          <w:numId w:val="97"/>
        </w:numPr>
        <w:tabs>
          <w:tab w:val="left" w:pos="957"/>
        </w:tabs>
        <w:spacing w:before="73" w:line="230" w:lineRule="auto"/>
        <w:ind w:right="1018" w:firstLine="0"/>
        <w:rPr>
          <w:rFonts w:ascii="Symbol" w:hAnsi="Symbol"/>
          <w:sz w:val="24"/>
        </w:rPr>
      </w:pPr>
      <w:r w:rsidRPr="00EA04AF">
        <w:rPr>
          <w:sz w:val="20"/>
        </w:rPr>
        <w:t>записывать, сравнивать, округлять числовые данные реальных величин с использованием разных систем измерения;</w:t>
      </w:r>
    </w:p>
    <w:p w:rsidR="00CD4114" w:rsidRPr="00EA04AF" w:rsidRDefault="002654B0" w:rsidP="00EA1534">
      <w:pPr>
        <w:pStyle w:val="a4"/>
        <w:numPr>
          <w:ilvl w:val="0"/>
          <w:numId w:val="97"/>
        </w:numPr>
        <w:tabs>
          <w:tab w:val="left" w:pos="957"/>
        </w:tabs>
        <w:spacing w:before="76" w:line="230" w:lineRule="auto"/>
        <w:ind w:right="1013" w:firstLine="0"/>
        <w:rPr>
          <w:rFonts w:ascii="Symbol" w:hAnsi="Symbol"/>
          <w:sz w:val="24"/>
        </w:rPr>
      </w:pPr>
      <w:r w:rsidRPr="00EA04AF">
        <w:rPr>
          <w:sz w:val="20"/>
        </w:rPr>
        <w:t>составлять и оценивать разными способами числовые выражения при решении практических задач и задач из других учебных</w:t>
      </w:r>
      <w:r w:rsidRPr="00EA04AF">
        <w:rPr>
          <w:spacing w:val="-1"/>
          <w:sz w:val="20"/>
        </w:rPr>
        <w:t xml:space="preserve"> </w:t>
      </w:r>
      <w:r w:rsidRPr="00EA04AF">
        <w:rPr>
          <w:sz w:val="20"/>
        </w:rPr>
        <w:t>предметов.</w:t>
      </w:r>
    </w:p>
    <w:p w:rsidR="00CD4114" w:rsidRPr="00EA04AF" w:rsidRDefault="002654B0">
      <w:pPr>
        <w:pStyle w:val="2"/>
        <w:spacing w:before="70" w:line="240" w:lineRule="auto"/>
      </w:pPr>
      <w:r w:rsidRPr="00EA04AF">
        <w:t>Тождественные преобразования</w:t>
      </w:r>
    </w:p>
    <w:p w:rsidR="00CD4114" w:rsidRPr="00EA04AF" w:rsidRDefault="002654B0" w:rsidP="00EA1534">
      <w:pPr>
        <w:pStyle w:val="a4"/>
        <w:numPr>
          <w:ilvl w:val="0"/>
          <w:numId w:val="97"/>
        </w:numPr>
        <w:tabs>
          <w:tab w:val="left" w:pos="957"/>
        </w:tabs>
        <w:spacing w:before="61"/>
        <w:ind w:left="956" w:hanging="284"/>
        <w:rPr>
          <w:rFonts w:ascii="Symbol" w:hAnsi="Symbol"/>
          <w:sz w:val="24"/>
        </w:rPr>
      </w:pPr>
      <w:r w:rsidRPr="00EA04AF">
        <w:rPr>
          <w:sz w:val="20"/>
        </w:rPr>
        <w:t>Свободно оперировать понятиями степени с целым и дробным</w:t>
      </w:r>
      <w:r w:rsidRPr="00EA04AF">
        <w:rPr>
          <w:spacing w:val="-3"/>
          <w:sz w:val="20"/>
        </w:rPr>
        <w:t xml:space="preserve"> </w:t>
      </w:r>
      <w:r w:rsidRPr="00EA04AF">
        <w:rPr>
          <w:sz w:val="20"/>
        </w:rPr>
        <w:t>показателем;</w:t>
      </w:r>
    </w:p>
    <w:p w:rsidR="00CD4114" w:rsidRPr="00EA04AF" w:rsidRDefault="002654B0" w:rsidP="00EA1534">
      <w:pPr>
        <w:pStyle w:val="a4"/>
        <w:numPr>
          <w:ilvl w:val="0"/>
          <w:numId w:val="97"/>
        </w:numPr>
        <w:tabs>
          <w:tab w:val="left" w:pos="957"/>
        </w:tabs>
        <w:spacing w:before="28"/>
        <w:ind w:left="956" w:hanging="284"/>
        <w:rPr>
          <w:rFonts w:ascii="Symbol" w:hAnsi="Symbol"/>
          <w:sz w:val="24"/>
        </w:rPr>
      </w:pPr>
      <w:r w:rsidRPr="00EA04AF">
        <w:rPr>
          <w:sz w:val="20"/>
        </w:rPr>
        <w:t>выполнять доказательство свойств степени с целыми и дробными</w:t>
      </w:r>
      <w:r w:rsidRPr="00EA04AF">
        <w:rPr>
          <w:spacing w:val="-2"/>
          <w:sz w:val="20"/>
        </w:rPr>
        <w:t xml:space="preserve"> </w:t>
      </w:r>
      <w:r w:rsidRPr="00EA04AF">
        <w:rPr>
          <w:sz w:val="20"/>
        </w:rPr>
        <w:t>показателями;</w:t>
      </w:r>
    </w:p>
    <w:p w:rsidR="00CD4114" w:rsidRPr="00EA04AF" w:rsidRDefault="002654B0" w:rsidP="00EA1534">
      <w:pPr>
        <w:pStyle w:val="a4"/>
        <w:numPr>
          <w:ilvl w:val="0"/>
          <w:numId w:val="97"/>
        </w:numPr>
        <w:tabs>
          <w:tab w:val="left" w:pos="957"/>
        </w:tabs>
        <w:spacing w:before="30" w:line="235" w:lineRule="auto"/>
        <w:ind w:right="1018" w:firstLine="0"/>
        <w:jc w:val="both"/>
        <w:rPr>
          <w:rFonts w:ascii="Symbol" w:hAnsi="Symbol"/>
          <w:sz w:val="24"/>
        </w:rPr>
      </w:pPr>
      <w:r w:rsidRPr="00EA04AF">
        <w:rPr>
          <w:sz w:val="20"/>
        </w:rPr>
        <w:t>оперировать понятиями «одночлен», «многочлен», «многочлен с одной переменной», «многочлен с несколькими переменными», коэффициенты многочлена, «стандартная запись многочлена», степень одночлена и</w:t>
      </w:r>
      <w:r w:rsidRPr="00EA04AF">
        <w:rPr>
          <w:spacing w:val="-2"/>
          <w:sz w:val="20"/>
        </w:rPr>
        <w:t xml:space="preserve"> </w:t>
      </w:r>
      <w:r w:rsidRPr="00EA04AF">
        <w:rPr>
          <w:sz w:val="20"/>
        </w:rPr>
        <w:t>многочлена;</w:t>
      </w:r>
    </w:p>
    <w:p w:rsidR="00CD4114" w:rsidRPr="00EA04AF" w:rsidRDefault="002654B0" w:rsidP="00EA1534">
      <w:pPr>
        <w:pStyle w:val="a4"/>
        <w:numPr>
          <w:ilvl w:val="0"/>
          <w:numId w:val="97"/>
        </w:numPr>
        <w:tabs>
          <w:tab w:val="left" w:pos="957"/>
        </w:tabs>
        <w:spacing w:before="65"/>
        <w:ind w:left="956" w:hanging="284"/>
        <w:rPr>
          <w:rFonts w:ascii="Symbol" w:hAnsi="Symbol"/>
          <w:sz w:val="24"/>
        </w:rPr>
      </w:pPr>
      <w:r w:rsidRPr="00EA04AF">
        <w:rPr>
          <w:sz w:val="20"/>
        </w:rPr>
        <w:t>свободно владеть приемами преобразования целых и дробно-рациональных</w:t>
      </w:r>
      <w:r w:rsidRPr="00EA04AF">
        <w:rPr>
          <w:spacing w:val="7"/>
          <w:sz w:val="20"/>
        </w:rPr>
        <w:t xml:space="preserve"> </w:t>
      </w:r>
      <w:r w:rsidRPr="00EA04AF">
        <w:rPr>
          <w:sz w:val="20"/>
        </w:rPr>
        <w:t>выражений;</w:t>
      </w:r>
    </w:p>
    <w:p w:rsidR="00CD4114" w:rsidRPr="00EA04AF" w:rsidRDefault="002654B0" w:rsidP="00EA1534">
      <w:pPr>
        <w:pStyle w:val="a4"/>
        <w:numPr>
          <w:ilvl w:val="0"/>
          <w:numId w:val="97"/>
        </w:numPr>
        <w:tabs>
          <w:tab w:val="left" w:pos="957"/>
        </w:tabs>
        <w:spacing w:before="66" w:line="228" w:lineRule="auto"/>
        <w:ind w:right="1016" w:firstLine="0"/>
        <w:rPr>
          <w:rFonts w:ascii="Symbol" w:hAnsi="Symbol"/>
          <w:sz w:val="24"/>
        </w:rPr>
      </w:pPr>
      <w:r w:rsidRPr="00EA04AF">
        <w:rPr>
          <w:sz w:val="20"/>
        </w:rPr>
        <w:t>выполнять разложение многочленов на множители разными способами, с использованием комбинаций различных</w:t>
      </w:r>
      <w:r w:rsidRPr="00EA04AF">
        <w:rPr>
          <w:spacing w:val="-2"/>
          <w:sz w:val="20"/>
        </w:rPr>
        <w:t xml:space="preserve"> </w:t>
      </w:r>
      <w:r w:rsidRPr="00EA04AF">
        <w:rPr>
          <w:sz w:val="20"/>
        </w:rPr>
        <w:t>приёмов;</w:t>
      </w:r>
    </w:p>
    <w:p w:rsidR="00CD4114" w:rsidRPr="00EA04AF" w:rsidRDefault="002654B0" w:rsidP="00EA1534">
      <w:pPr>
        <w:pStyle w:val="a4"/>
        <w:numPr>
          <w:ilvl w:val="0"/>
          <w:numId w:val="97"/>
        </w:numPr>
        <w:tabs>
          <w:tab w:val="left" w:pos="957"/>
        </w:tabs>
        <w:spacing w:before="80" w:line="228" w:lineRule="auto"/>
        <w:ind w:right="1019" w:firstLine="0"/>
        <w:rPr>
          <w:rFonts w:ascii="Symbol" w:hAnsi="Symbol"/>
          <w:sz w:val="24"/>
        </w:rPr>
      </w:pPr>
      <w:r w:rsidRPr="00EA04AF">
        <w:rPr>
          <w:sz w:val="20"/>
        </w:rPr>
        <w:t>использовать теорему Виета и теорему, обратную теореме Виета, для поиска корней квадратного трёхчлена и для решения задач, в том числе задач с параметрами на основе квадратного</w:t>
      </w:r>
      <w:r w:rsidRPr="00EA04AF">
        <w:rPr>
          <w:spacing w:val="-9"/>
          <w:sz w:val="20"/>
        </w:rPr>
        <w:t xml:space="preserve"> </w:t>
      </w:r>
      <w:r w:rsidRPr="00EA04AF">
        <w:rPr>
          <w:sz w:val="20"/>
        </w:rPr>
        <w:t>трёхчлена;</w:t>
      </w:r>
    </w:p>
    <w:p w:rsidR="00CD4114" w:rsidRPr="00EA04AF" w:rsidRDefault="002654B0" w:rsidP="00EA1534">
      <w:pPr>
        <w:pStyle w:val="a4"/>
        <w:numPr>
          <w:ilvl w:val="0"/>
          <w:numId w:val="97"/>
        </w:numPr>
        <w:tabs>
          <w:tab w:val="left" w:pos="957"/>
        </w:tabs>
        <w:spacing w:before="69"/>
        <w:ind w:left="956" w:hanging="284"/>
        <w:rPr>
          <w:rFonts w:ascii="Symbol" w:hAnsi="Symbol"/>
          <w:sz w:val="24"/>
        </w:rPr>
      </w:pPr>
      <w:r w:rsidRPr="00EA04AF">
        <w:rPr>
          <w:sz w:val="20"/>
        </w:rPr>
        <w:t>выполнять деление многочлена на многочлен с</w:t>
      </w:r>
      <w:r w:rsidRPr="00EA04AF">
        <w:rPr>
          <w:spacing w:val="-3"/>
          <w:sz w:val="20"/>
        </w:rPr>
        <w:t xml:space="preserve"> </w:t>
      </w:r>
      <w:r w:rsidRPr="00EA04AF">
        <w:rPr>
          <w:sz w:val="20"/>
        </w:rPr>
        <w:t>остатком;</w:t>
      </w:r>
    </w:p>
    <w:p w:rsidR="00CD4114" w:rsidRPr="00EA04AF" w:rsidRDefault="002654B0" w:rsidP="00EA1534">
      <w:pPr>
        <w:pStyle w:val="a4"/>
        <w:numPr>
          <w:ilvl w:val="0"/>
          <w:numId w:val="97"/>
        </w:numPr>
        <w:tabs>
          <w:tab w:val="left" w:pos="957"/>
        </w:tabs>
        <w:spacing w:before="26"/>
        <w:ind w:left="956" w:hanging="284"/>
        <w:rPr>
          <w:rFonts w:ascii="Symbol" w:hAnsi="Symbol"/>
          <w:sz w:val="24"/>
        </w:rPr>
      </w:pPr>
      <w:r w:rsidRPr="00EA04AF">
        <w:rPr>
          <w:sz w:val="20"/>
        </w:rPr>
        <w:t>доказывать свойства квадратных корней и корней степени n;</w:t>
      </w:r>
    </w:p>
    <w:p w:rsidR="00CD4114" w:rsidRPr="00EA04AF" w:rsidRDefault="002654B0" w:rsidP="00EA1534">
      <w:pPr>
        <w:pStyle w:val="a4"/>
        <w:numPr>
          <w:ilvl w:val="0"/>
          <w:numId w:val="97"/>
        </w:numPr>
        <w:tabs>
          <w:tab w:val="left" w:pos="957"/>
        </w:tabs>
        <w:spacing w:before="25"/>
        <w:ind w:right="3636" w:firstLine="0"/>
        <w:rPr>
          <w:rFonts w:ascii="Symbol" w:hAnsi="Symbol"/>
          <w:sz w:val="24"/>
        </w:rPr>
      </w:pPr>
      <w:r w:rsidRPr="00EA04AF">
        <w:rPr>
          <w:sz w:val="20"/>
        </w:rPr>
        <w:t>выполнять преобразования выражений, содержащих квадратные корни, корни степени</w:t>
      </w:r>
      <w:r w:rsidRPr="00EA04AF">
        <w:rPr>
          <w:spacing w:val="-1"/>
          <w:sz w:val="20"/>
        </w:rPr>
        <w:t xml:space="preserve"> </w:t>
      </w:r>
      <w:r w:rsidRPr="00EA04AF">
        <w:rPr>
          <w:sz w:val="20"/>
        </w:rPr>
        <w:t>n;</w:t>
      </w:r>
    </w:p>
    <w:p w:rsidR="00CD4114" w:rsidRPr="00EA04AF" w:rsidRDefault="002654B0" w:rsidP="00EA1534">
      <w:pPr>
        <w:pStyle w:val="a4"/>
        <w:numPr>
          <w:ilvl w:val="0"/>
          <w:numId w:val="97"/>
        </w:numPr>
        <w:tabs>
          <w:tab w:val="left" w:pos="957"/>
          <w:tab w:val="left" w:pos="2004"/>
          <w:tab w:val="left" w:pos="3323"/>
          <w:tab w:val="left" w:pos="4505"/>
          <w:tab w:val="left" w:pos="5898"/>
          <w:tab w:val="left" w:pos="7136"/>
          <w:tab w:val="left" w:pos="7587"/>
          <w:tab w:val="left" w:pos="8911"/>
        </w:tabs>
        <w:spacing w:before="71" w:line="230" w:lineRule="auto"/>
        <w:ind w:right="1016" w:firstLine="0"/>
        <w:rPr>
          <w:rFonts w:ascii="Symbol" w:hAnsi="Symbol"/>
          <w:sz w:val="24"/>
        </w:rPr>
      </w:pPr>
      <w:r w:rsidRPr="00EA04AF">
        <w:rPr>
          <w:sz w:val="20"/>
        </w:rPr>
        <w:t>свободно</w:t>
      </w:r>
      <w:r w:rsidRPr="00EA04AF">
        <w:rPr>
          <w:sz w:val="20"/>
        </w:rPr>
        <w:tab/>
        <w:t>оперировать</w:t>
      </w:r>
      <w:r w:rsidRPr="00EA04AF">
        <w:rPr>
          <w:sz w:val="20"/>
        </w:rPr>
        <w:tab/>
        <w:t>понятиями</w:t>
      </w:r>
      <w:r w:rsidRPr="00EA04AF">
        <w:rPr>
          <w:sz w:val="20"/>
        </w:rPr>
        <w:tab/>
        <w:t>«тождество»,</w:t>
      </w:r>
      <w:r w:rsidRPr="00EA04AF">
        <w:rPr>
          <w:sz w:val="20"/>
        </w:rPr>
        <w:tab/>
        <w:t>«тождество</w:t>
      </w:r>
      <w:r w:rsidRPr="00EA04AF">
        <w:rPr>
          <w:sz w:val="20"/>
        </w:rPr>
        <w:tab/>
        <w:t>на</w:t>
      </w:r>
      <w:r w:rsidRPr="00EA04AF">
        <w:rPr>
          <w:sz w:val="20"/>
        </w:rPr>
        <w:tab/>
        <w:t>множестве»,</w:t>
      </w:r>
      <w:r w:rsidRPr="00EA04AF">
        <w:rPr>
          <w:sz w:val="20"/>
        </w:rPr>
        <w:tab/>
      </w:r>
      <w:r w:rsidRPr="00EA04AF">
        <w:rPr>
          <w:w w:val="95"/>
          <w:sz w:val="20"/>
        </w:rPr>
        <w:t xml:space="preserve">«тождественное </w:t>
      </w:r>
      <w:r w:rsidRPr="00EA04AF">
        <w:rPr>
          <w:sz w:val="20"/>
        </w:rPr>
        <w:t>преобразование»;</w:t>
      </w:r>
    </w:p>
    <w:p w:rsidR="00CD4114" w:rsidRPr="00EA04AF" w:rsidRDefault="002654B0" w:rsidP="00EA1534">
      <w:pPr>
        <w:pStyle w:val="a4"/>
        <w:numPr>
          <w:ilvl w:val="0"/>
          <w:numId w:val="97"/>
        </w:numPr>
        <w:tabs>
          <w:tab w:val="left" w:pos="957"/>
        </w:tabs>
        <w:spacing w:before="7" w:line="471" w:lineRule="exact"/>
        <w:ind w:left="956" w:hanging="284"/>
        <w:rPr>
          <w:rFonts w:ascii="Symbol" w:hAnsi="Symbol"/>
          <w:sz w:val="24"/>
        </w:rPr>
      </w:pPr>
      <w:r w:rsidRPr="00EA04AF">
        <w:rPr>
          <w:sz w:val="20"/>
        </w:rPr>
        <w:t>выполнять различные преобразования выражений, содержащих</w:t>
      </w:r>
      <w:r w:rsidRPr="00EA04AF">
        <w:rPr>
          <w:spacing w:val="-26"/>
          <w:sz w:val="20"/>
        </w:rPr>
        <w:t xml:space="preserve"> </w:t>
      </w:r>
      <w:r w:rsidRPr="00EA04AF">
        <w:rPr>
          <w:sz w:val="20"/>
        </w:rPr>
        <w:t>модули.</w:t>
      </w:r>
      <w:r w:rsidRPr="00EA04AF">
        <w:rPr>
          <w:noProof/>
          <w:spacing w:val="7"/>
          <w:w w:val="99"/>
          <w:sz w:val="20"/>
          <w:lang w:bidi="ar-SA"/>
        </w:rPr>
        <w:drawing>
          <wp:inline distT="0" distB="0" distL="0" distR="0" wp14:anchorId="3D672F18" wp14:editId="3A867021">
            <wp:extent cx="765175" cy="268605"/>
            <wp:effectExtent l="0" t="0" r="0" b="0"/>
            <wp:docPr id="1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4.png"/>
                    <pic:cNvPicPr/>
                  </pic:nvPicPr>
                  <pic:blipFill>
                    <a:blip r:embed="rId11" cstate="print"/>
                    <a:stretch>
                      <a:fillRect/>
                    </a:stretch>
                  </pic:blipFill>
                  <pic:spPr>
                    <a:xfrm>
                      <a:off x="0" y="0"/>
                      <a:ext cx="765175" cy="268605"/>
                    </a:xfrm>
                    <a:prstGeom prst="rect">
                      <a:avLst/>
                    </a:prstGeom>
                  </pic:spPr>
                </pic:pic>
              </a:graphicData>
            </a:graphic>
          </wp:inline>
        </w:drawing>
      </w:r>
    </w:p>
    <w:p w:rsidR="00CD4114" w:rsidRPr="00EA04AF" w:rsidRDefault="002654B0">
      <w:pPr>
        <w:pStyle w:val="2"/>
        <w:spacing w:line="225" w:lineRule="exact"/>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957"/>
        </w:tabs>
        <w:spacing w:before="73" w:line="230" w:lineRule="auto"/>
        <w:ind w:right="1017" w:firstLine="0"/>
        <w:rPr>
          <w:rFonts w:ascii="Symbol" w:hAnsi="Symbol"/>
          <w:sz w:val="24"/>
        </w:rPr>
      </w:pPr>
      <w:r w:rsidRPr="00EA04AF">
        <w:rPr>
          <w:sz w:val="20"/>
        </w:rPr>
        <w:t>выполнять преобразования и действия с буквенными выражениями, числовые коэффициенты которых записаны в стандартном</w:t>
      </w:r>
      <w:r w:rsidRPr="00EA04AF">
        <w:rPr>
          <w:spacing w:val="-1"/>
          <w:sz w:val="20"/>
        </w:rPr>
        <w:t xml:space="preserve"> </w:t>
      </w:r>
      <w:r w:rsidRPr="00EA04AF">
        <w:rPr>
          <w:sz w:val="20"/>
        </w:rPr>
        <w:t>виде;</w:t>
      </w:r>
    </w:p>
    <w:p w:rsidR="00CD4114" w:rsidRPr="00EA04AF" w:rsidRDefault="002654B0" w:rsidP="00EA1534">
      <w:pPr>
        <w:pStyle w:val="a4"/>
        <w:numPr>
          <w:ilvl w:val="0"/>
          <w:numId w:val="97"/>
        </w:numPr>
        <w:tabs>
          <w:tab w:val="left" w:pos="957"/>
        </w:tabs>
        <w:spacing w:before="67"/>
        <w:ind w:left="956" w:hanging="284"/>
        <w:rPr>
          <w:rFonts w:ascii="Symbol" w:hAnsi="Symbol"/>
          <w:sz w:val="24"/>
        </w:rPr>
      </w:pPr>
      <w:r w:rsidRPr="00EA04AF">
        <w:rPr>
          <w:sz w:val="20"/>
        </w:rPr>
        <w:t>выполнять преобразования рациональных выражений при решении задач других учебных</w:t>
      </w:r>
      <w:r w:rsidRPr="00EA04AF">
        <w:rPr>
          <w:spacing w:val="-10"/>
          <w:sz w:val="20"/>
        </w:rPr>
        <w:t xml:space="preserve"> </w:t>
      </w:r>
      <w:r w:rsidRPr="00EA04AF">
        <w:rPr>
          <w:sz w:val="20"/>
        </w:rPr>
        <w:t>предметов;</w:t>
      </w:r>
    </w:p>
    <w:p w:rsidR="00CD4114" w:rsidRPr="00EA04AF" w:rsidRDefault="002654B0" w:rsidP="00EA1534">
      <w:pPr>
        <w:pStyle w:val="a4"/>
        <w:numPr>
          <w:ilvl w:val="0"/>
          <w:numId w:val="97"/>
        </w:numPr>
        <w:tabs>
          <w:tab w:val="left" w:pos="957"/>
        </w:tabs>
        <w:spacing w:before="63" w:line="230" w:lineRule="auto"/>
        <w:ind w:right="986" w:firstLine="0"/>
        <w:rPr>
          <w:rFonts w:ascii="Symbol" w:hAnsi="Symbol"/>
          <w:sz w:val="24"/>
        </w:rPr>
      </w:pPr>
      <w:r w:rsidRPr="00EA04AF">
        <w:rPr>
          <w:sz w:val="20"/>
        </w:rPr>
        <w:t>выполнять проверку правдоподобия физических и химических формул на основе сравнения размерностей и валентностей.</w:t>
      </w:r>
    </w:p>
    <w:p w:rsidR="00CD4114" w:rsidRPr="00EA04AF" w:rsidRDefault="00CD4114">
      <w:pPr>
        <w:pStyle w:val="a3"/>
        <w:spacing w:before="6"/>
        <w:ind w:left="0"/>
        <w:rPr>
          <w:sz w:val="11"/>
        </w:rPr>
      </w:pPr>
    </w:p>
    <w:p w:rsidR="00CD4114" w:rsidRPr="00EA04AF" w:rsidRDefault="002654B0">
      <w:pPr>
        <w:pStyle w:val="1"/>
      </w:pPr>
      <w:r w:rsidRPr="00EA04AF">
        <w:t>48</w:t>
      </w:r>
    </w:p>
    <w:p w:rsidR="00CD4114" w:rsidRPr="00EA04AF" w:rsidRDefault="00CD4114">
      <w:pPr>
        <w:sectPr w:rsidR="00CD4114" w:rsidRPr="00EA04AF">
          <w:pgSz w:w="11910" w:h="16840"/>
          <w:pgMar w:top="320" w:right="140" w:bottom="280" w:left="460" w:header="720" w:footer="720" w:gutter="0"/>
          <w:cols w:space="720"/>
        </w:sectPr>
      </w:pPr>
    </w:p>
    <w:p w:rsidR="00CD4114" w:rsidRPr="00EA04AF" w:rsidRDefault="002654B0">
      <w:pPr>
        <w:pStyle w:val="2"/>
        <w:spacing w:before="67" w:line="240" w:lineRule="auto"/>
      </w:pPr>
      <w:r w:rsidRPr="00EA04AF">
        <w:lastRenderedPageBreak/>
        <w:t>Уравнения и</w:t>
      </w:r>
      <w:r w:rsidRPr="00EA04AF">
        <w:rPr>
          <w:spacing w:val="-10"/>
        </w:rPr>
        <w:t xml:space="preserve"> </w:t>
      </w:r>
      <w:r w:rsidRPr="00EA04AF">
        <w:t>неравенства</w:t>
      </w:r>
    </w:p>
    <w:p w:rsidR="00CD4114" w:rsidRPr="00EA04AF" w:rsidRDefault="002654B0" w:rsidP="00EA1534">
      <w:pPr>
        <w:pStyle w:val="a4"/>
        <w:numPr>
          <w:ilvl w:val="0"/>
          <w:numId w:val="97"/>
        </w:numPr>
        <w:tabs>
          <w:tab w:val="left" w:pos="957"/>
        </w:tabs>
        <w:spacing w:before="68" w:line="235" w:lineRule="auto"/>
        <w:ind w:right="985" w:firstLine="0"/>
        <w:jc w:val="both"/>
        <w:rPr>
          <w:rFonts w:ascii="Symbol" w:hAnsi="Symbol"/>
          <w:sz w:val="24"/>
        </w:rPr>
      </w:pPr>
      <w:r w:rsidRPr="00EA04AF">
        <w:rPr>
          <w:sz w:val="20"/>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w:t>
      </w:r>
      <w:r w:rsidRPr="00EA04AF">
        <w:rPr>
          <w:spacing w:val="1"/>
          <w:sz w:val="20"/>
        </w:rPr>
        <w:t xml:space="preserve"> </w:t>
      </w:r>
      <w:r w:rsidRPr="00EA04AF">
        <w:rPr>
          <w:sz w:val="20"/>
        </w:rPr>
        <w:t>уравнений;</w:t>
      </w:r>
    </w:p>
    <w:p w:rsidR="00CD4114" w:rsidRPr="00EA04AF" w:rsidRDefault="002654B0" w:rsidP="00EA1534">
      <w:pPr>
        <w:pStyle w:val="a4"/>
        <w:numPr>
          <w:ilvl w:val="0"/>
          <w:numId w:val="97"/>
        </w:numPr>
        <w:tabs>
          <w:tab w:val="left" w:pos="957"/>
        </w:tabs>
        <w:spacing w:before="75" w:line="230" w:lineRule="auto"/>
        <w:ind w:right="992" w:firstLine="0"/>
        <w:rPr>
          <w:rFonts w:ascii="Symbol" w:hAnsi="Symbol"/>
          <w:sz w:val="24"/>
        </w:rPr>
      </w:pPr>
      <w:r w:rsidRPr="00EA04AF">
        <w:rPr>
          <w:sz w:val="20"/>
        </w:rPr>
        <w:t>решать разные виды уравнений и неравенств и их систем, в том числе некоторые уравнения 3 и 4 степеней, дробно-рациональные и</w:t>
      </w:r>
      <w:r w:rsidRPr="00EA04AF">
        <w:rPr>
          <w:spacing w:val="1"/>
          <w:sz w:val="20"/>
        </w:rPr>
        <w:t xml:space="preserve"> </w:t>
      </w:r>
      <w:r w:rsidRPr="00EA04AF">
        <w:rPr>
          <w:sz w:val="20"/>
        </w:rPr>
        <w:t>иррациональные;</w:t>
      </w:r>
    </w:p>
    <w:p w:rsidR="00CD4114" w:rsidRPr="00EA04AF" w:rsidRDefault="002654B0" w:rsidP="00EA1534">
      <w:pPr>
        <w:pStyle w:val="a4"/>
        <w:numPr>
          <w:ilvl w:val="0"/>
          <w:numId w:val="97"/>
        </w:numPr>
        <w:tabs>
          <w:tab w:val="left" w:pos="957"/>
        </w:tabs>
        <w:spacing w:before="66"/>
        <w:ind w:left="956" w:hanging="284"/>
        <w:rPr>
          <w:rFonts w:ascii="Symbol" w:hAnsi="Symbol"/>
          <w:sz w:val="24"/>
        </w:rPr>
      </w:pPr>
      <w:r w:rsidRPr="00EA04AF">
        <w:rPr>
          <w:sz w:val="20"/>
        </w:rPr>
        <w:t>знать теорему Виета для уравнений степени выше</w:t>
      </w:r>
      <w:r w:rsidRPr="00EA04AF">
        <w:rPr>
          <w:spacing w:val="-4"/>
          <w:sz w:val="20"/>
        </w:rPr>
        <w:t xml:space="preserve"> </w:t>
      </w:r>
      <w:r w:rsidRPr="00EA04AF">
        <w:rPr>
          <w:sz w:val="20"/>
        </w:rPr>
        <w:t>второй;</w:t>
      </w:r>
    </w:p>
    <w:p w:rsidR="00CD4114" w:rsidRPr="00EA04AF" w:rsidRDefault="002654B0" w:rsidP="00EA1534">
      <w:pPr>
        <w:pStyle w:val="a4"/>
        <w:numPr>
          <w:ilvl w:val="0"/>
          <w:numId w:val="97"/>
        </w:numPr>
        <w:tabs>
          <w:tab w:val="left" w:pos="957"/>
        </w:tabs>
        <w:spacing w:before="37" w:line="230" w:lineRule="auto"/>
        <w:ind w:right="990" w:firstLine="0"/>
        <w:rPr>
          <w:rFonts w:ascii="Symbol" w:hAnsi="Symbol"/>
          <w:sz w:val="24"/>
        </w:rPr>
      </w:pPr>
      <w:r w:rsidRPr="00EA04AF">
        <w:rPr>
          <w:sz w:val="20"/>
        </w:rPr>
        <w:t>понимать смысл теорем о равносильных и неравносильных преобразованиях уравнений и уметь их доказывать;</w:t>
      </w:r>
    </w:p>
    <w:p w:rsidR="00CD4114" w:rsidRPr="00EA04AF" w:rsidRDefault="002654B0">
      <w:pPr>
        <w:pStyle w:val="a3"/>
        <w:spacing w:before="65" w:line="297" w:lineRule="auto"/>
        <w:ind w:right="3829"/>
      </w:pPr>
      <w:r w:rsidRPr="00EA04AF">
        <w:t>владеть разными методами решения уравнений, неравенств и их систем, уметь выбирать метод решения и обосновывать свой выбор;</w:t>
      </w:r>
    </w:p>
    <w:p w:rsidR="00CD4114" w:rsidRPr="00EA04AF" w:rsidRDefault="002654B0" w:rsidP="00EA1534">
      <w:pPr>
        <w:pStyle w:val="a4"/>
        <w:numPr>
          <w:ilvl w:val="0"/>
          <w:numId w:val="97"/>
        </w:numPr>
        <w:tabs>
          <w:tab w:val="left" w:pos="957"/>
        </w:tabs>
        <w:spacing w:before="23" w:line="228" w:lineRule="auto"/>
        <w:ind w:right="993" w:firstLine="0"/>
        <w:rPr>
          <w:rFonts w:ascii="Symbol" w:hAnsi="Symbol"/>
          <w:sz w:val="24"/>
        </w:rPr>
      </w:pPr>
      <w:r w:rsidRPr="00EA04AF">
        <w:rPr>
          <w:sz w:val="20"/>
        </w:rPr>
        <w:t>использовать метод интервалов для решения неравенств, в том числе дробнорациональных и включающих в себя иррациональные</w:t>
      </w:r>
      <w:r w:rsidRPr="00EA04AF">
        <w:rPr>
          <w:spacing w:val="-2"/>
          <w:sz w:val="20"/>
        </w:rPr>
        <w:t xml:space="preserve"> </w:t>
      </w:r>
      <w:r w:rsidRPr="00EA04AF">
        <w:rPr>
          <w:sz w:val="20"/>
        </w:rPr>
        <w:t>выражения;</w:t>
      </w:r>
    </w:p>
    <w:p w:rsidR="00CD4114" w:rsidRPr="00EA04AF" w:rsidRDefault="002654B0" w:rsidP="00EA1534">
      <w:pPr>
        <w:pStyle w:val="a4"/>
        <w:numPr>
          <w:ilvl w:val="0"/>
          <w:numId w:val="97"/>
        </w:numPr>
        <w:tabs>
          <w:tab w:val="left" w:pos="957"/>
        </w:tabs>
        <w:spacing w:before="81" w:line="228" w:lineRule="auto"/>
        <w:ind w:right="991" w:firstLine="0"/>
        <w:rPr>
          <w:rFonts w:ascii="Symbol" w:hAnsi="Symbol"/>
          <w:sz w:val="24"/>
        </w:rPr>
      </w:pPr>
      <w:r w:rsidRPr="00EA04AF">
        <w:rPr>
          <w:sz w:val="20"/>
        </w:rPr>
        <w:t>решать алгебраические уравнения и неравенства и их системы с параметрами алгебраическим и графическим методами;</w:t>
      </w:r>
    </w:p>
    <w:p w:rsidR="00CD4114" w:rsidRPr="00EA04AF" w:rsidRDefault="002654B0" w:rsidP="00EA1534">
      <w:pPr>
        <w:pStyle w:val="a4"/>
        <w:numPr>
          <w:ilvl w:val="0"/>
          <w:numId w:val="97"/>
        </w:numPr>
        <w:tabs>
          <w:tab w:val="left" w:pos="957"/>
        </w:tabs>
        <w:spacing w:before="69"/>
        <w:ind w:left="956" w:hanging="284"/>
        <w:rPr>
          <w:rFonts w:ascii="Symbol" w:hAnsi="Symbol"/>
          <w:sz w:val="24"/>
        </w:rPr>
      </w:pPr>
      <w:r w:rsidRPr="00EA04AF">
        <w:rPr>
          <w:sz w:val="20"/>
        </w:rPr>
        <w:t>владеть разными методами доказательства</w:t>
      </w:r>
      <w:r w:rsidRPr="00EA04AF">
        <w:rPr>
          <w:spacing w:val="1"/>
          <w:sz w:val="20"/>
        </w:rPr>
        <w:t xml:space="preserve"> </w:t>
      </w:r>
      <w:r w:rsidRPr="00EA04AF">
        <w:rPr>
          <w:sz w:val="20"/>
        </w:rPr>
        <w:t>неравенств;</w:t>
      </w:r>
    </w:p>
    <w:p w:rsidR="00CD4114" w:rsidRPr="00EA04AF" w:rsidRDefault="002654B0" w:rsidP="00EA1534">
      <w:pPr>
        <w:pStyle w:val="a4"/>
        <w:numPr>
          <w:ilvl w:val="0"/>
          <w:numId w:val="97"/>
        </w:numPr>
        <w:tabs>
          <w:tab w:val="left" w:pos="957"/>
        </w:tabs>
        <w:spacing w:before="23"/>
        <w:ind w:left="956" w:hanging="284"/>
        <w:rPr>
          <w:rFonts w:ascii="Symbol" w:hAnsi="Symbol"/>
          <w:sz w:val="24"/>
        </w:rPr>
      </w:pPr>
      <w:r w:rsidRPr="00EA04AF">
        <w:rPr>
          <w:sz w:val="20"/>
        </w:rPr>
        <w:t>решать уравнения в целых</w:t>
      </w:r>
      <w:r w:rsidRPr="00EA04AF">
        <w:rPr>
          <w:spacing w:val="1"/>
          <w:sz w:val="20"/>
        </w:rPr>
        <w:t xml:space="preserve"> </w:t>
      </w:r>
      <w:r w:rsidRPr="00EA04AF">
        <w:rPr>
          <w:sz w:val="20"/>
        </w:rPr>
        <w:t>числах;</w:t>
      </w:r>
    </w:p>
    <w:p w:rsidR="00CD4114" w:rsidRPr="00EA04AF" w:rsidRDefault="002654B0" w:rsidP="00EA1534">
      <w:pPr>
        <w:pStyle w:val="a4"/>
        <w:numPr>
          <w:ilvl w:val="0"/>
          <w:numId w:val="97"/>
        </w:numPr>
        <w:tabs>
          <w:tab w:val="left" w:pos="957"/>
        </w:tabs>
        <w:spacing w:before="27"/>
        <w:ind w:left="956" w:hanging="284"/>
        <w:rPr>
          <w:rFonts w:ascii="Symbol" w:hAnsi="Symbol"/>
          <w:sz w:val="24"/>
        </w:rPr>
      </w:pPr>
      <w:r w:rsidRPr="00EA04AF">
        <w:rPr>
          <w:sz w:val="20"/>
        </w:rPr>
        <w:t>изображать множества на плоскости, задаваемые уравнениями, неравенствами и их</w:t>
      </w:r>
      <w:r w:rsidRPr="00EA04AF">
        <w:rPr>
          <w:spacing w:val="-1"/>
          <w:sz w:val="20"/>
        </w:rPr>
        <w:t xml:space="preserve"> </w:t>
      </w:r>
      <w:r w:rsidRPr="00EA04AF">
        <w:rPr>
          <w:sz w:val="20"/>
        </w:rPr>
        <w:t>системами.</w:t>
      </w:r>
    </w:p>
    <w:p w:rsidR="00CD4114" w:rsidRPr="00EA04AF" w:rsidRDefault="002654B0">
      <w:pPr>
        <w:pStyle w:val="2"/>
        <w:spacing w:before="58" w:line="240" w:lineRule="auto"/>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957"/>
        </w:tabs>
        <w:spacing w:before="66"/>
        <w:ind w:left="956" w:hanging="284"/>
        <w:rPr>
          <w:rFonts w:ascii="Symbol" w:hAnsi="Symbol"/>
          <w:sz w:val="24"/>
        </w:rPr>
      </w:pPr>
      <w:r w:rsidRPr="00EA04AF">
        <w:rPr>
          <w:sz w:val="20"/>
        </w:rPr>
        <w:t>составлять и решать уравнения, неравенства, их системы при решении задач других учебных</w:t>
      </w:r>
      <w:r w:rsidRPr="00EA04AF">
        <w:rPr>
          <w:spacing w:val="-12"/>
          <w:sz w:val="20"/>
        </w:rPr>
        <w:t xml:space="preserve"> </w:t>
      </w:r>
      <w:r w:rsidRPr="00EA04AF">
        <w:rPr>
          <w:sz w:val="20"/>
        </w:rPr>
        <w:t>предметов;</w:t>
      </w:r>
    </w:p>
    <w:p w:rsidR="00CD4114" w:rsidRPr="00EA04AF" w:rsidRDefault="002654B0" w:rsidP="00EA1534">
      <w:pPr>
        <w:pStyle w:val="a4"/>
        <w:numPr>
          <w:ilvl w:val="0"/>
          <w:numId w:val="97"/>
        </w:numPr>
        <w:tabs>
          <w:tab w:val="left" w:pos="957"/>
        </w:tabs>
        <w:spacing w:before="69" w:line="228" w:lineRule="auto"/>
        <w:ind w:right="993" w:firstLine="0"/>
        <w:rPr>
          <w:rFonts w:ascii="Symbol" w:hAnsi="Symbol"/>
          <w:sz w:val="24"/>
        </w:rPr>
      </w:pPr>
      <w:r w:rsidRPr="00EA04AF">
        <w:rPr>
          <w:sz w:val="20"/>
        </w:rPr>
        <w:t>выполнять оценку правдоподобия результатов, получаемых при решении различных уравнений, неравенств и их систем при решении задач других учебных</w:t>
      </w:r>
      <w:r w:rsidRPr="00EA04AF">
        <w:rPr>
          <w:spacing w:val="-2"/>
          <w:sz w:val="20"/>
        </w:rPr>
        <w:t xml:space="preserve"> </w:t>
      </w:r>
      <w:r w:rsidRPr="00EA04AF">
        <w:rPr>
          <w:sz w:val="20"/>
        </w:rPr>
        <w:t>предметов;</w:t>
      </w:r>
    </w:p>
    <w:p w:rsidR="00CD4114" w:rsidRPr="00EA04AF" w:rsidRDefault="002654B0" w:rsidP="00EA1534">
      <w:pPr>
        <w:pStyle w:val="a4"/>
        <w:numPr>
          <w:ilvl w:val="0"/>
          <w:numId w:val="97"/>
        </w:numPr>
        <w:tabs>
          <w:tab w:val="left" w:pos="957"/>
        </w:tabs>
        <w:spacing w:before="68"/>
        <w:ind w:left="956" w:hanging="284"/>
        <w:rPr>
          <w:rFonts w:ascii="Symbol" w:hAnsi="Symbol"/>
          <w:sz w:val="24"/>
        </w:rPr>
      </w:pPr>
      <w:r w:rsidRPr="00EA04AF">
        <w:rPr>
          <w:sz w:val="20"/>
        </w:rPr>
        <w:t>составлять и решать уравнения и неравенства с параметрами при решении задач других учебных</w:t>
      </w:r>
      <w:r w:rsidRPr="00EA04AF">
        <w:rPr>
          <w:spacing w:val="-20"/>
          <w:sz w:val="20"/>
        </w:rPr>
        <w:t xml:space="preserve"> </w:t>
      </w:r>
      <w:r w:rsidRPr="00EA04AF">
        <w:rPr>
          <w:sz w:val="20"/>
        </w:rPr>
        <w:t>предметов;</w:t>
      </w:r>
    </w:p>
    <w:p w:rsidR="00CD4114" w:rsidRPr="00EA04AF" w:rsidRDefault="002654B0" w:rsidP="00EA1534">
      <w:pPr>
        <w:pStyle w:val="a4"/>
        <w:numPr>
          <w:ilvl w:val="0"/>
          <w:numId w:val="97"/>
        </w:numPr>
        <w:tabs>
          <w:tab w:val="left" w:pos="957"/>
        </w:tabs>
        <w:spacing w:before="66" w:line="228" w:lineRule="auto"/>
        <w:ind w:right="991" w:firstLine="0"/>
        <w:rPr>
          <w:rFonts w:ascii="Symbol" w:hAnsi="Symbol"/>
          <w:sz w:val="24"/>
        </w:rPr>
      </w:pPr>
      <w:r w:rsidRPr="00EA04AF">
        <w:rPr>
          <w:sz w:val="20"/>
        </w:rPr>
        <w:t>составлять уравнение, неравенство или их систему, описывающие реальную ситуацию или прикладную задачу, интерпретировать полученные</w:t>
      </w:r>
      <w:r w:rsidRPr="00EA04AF">
        <w:rPr>
          <w:spacing w:val="1"/>
          <w:sz w:val="20"/>
        </w:rPr>
        <w:t xml:space="preserve"> </w:t>
      </w:r>
      <w:r w:rsidRPr="00EA04AF">
        <w:rPr>
          <w:sz w:val="20"/>
        </w:rPr>
        <w:t>результаты.</w:t>
      </w:r>
    </w:p>
    <w:p w:rsidR="00CD4114" w:rsidRPr="00EA04AF" w:rsidRDefault="002654B0">
      <w:pPr>
        <w:pStyle w:val="2"/>
        <w:spacing w:before="73"/>
      </w:pPr>
      <w:r w:rsidRPr="00EA04AF">
        <w:t>Функции</w:t>
      </w:r>
    </w:p>
    <w:p w:rsidR="00CD4114" w:rsidRPr="00EA04AF" w:rsidRDefault="002654B0" w:rsidP="00EA1534">
      <w:pPr>
        <w:pStyle w:val="a4"/>
        <w:numPr>
          <w:ilvl w:val="0"/>
          <w:numId w:val="97"/>
        </w:numPr>
        <w:tabs>
          <w:tab w:val="left" w:pos="957"/>
        </w:tabs>
        <w:spacing w:before="1" w:line="237" w:lineRule="auto"/>
        <w:ind w:right="982" w:firstLine="0"/>
        <w:jc w:val="both"/>
        <w:rPr>
          <w:rFonts w:ascii="Symbol" w:hAnsi="Symbol"/>
          <w:sz w:val="24"/>
        </w:rPr>
      </w:pPr>
      <w:r w:rsidRPr="00EA04AF">
        <w:rPr>
          <w:sz w:val="20"/>
        </w:rPr>
        <w:t>Свободно оперировать понятиями: зависимость, функциональная зависимость, зависимая и независимая переменные, функция, способы задания функции, аргумент и значение функции, область определения и множество значения функции, нули функции, промежутки знакопостоянства, монотонность функции, наибольшее и наименьшее значения, чётность/нечётность функции, периодичность функции, график функции, вертикальная, горизонтальная, наклонная асимптоты; график зависимости, не являющейся</w:t>
      </w:r>
      <w:r w:rsidRPr="00EA04AF">
        <w:rPr>
          <w:spacing w:val="-16"/>
          <w:sz w:val="20"/>
        </w:rPr>
        <w:t xml:space="preserve"> </w:t>
      </w:r>
      <w:r w:rsidRPr="00EA04AF">
        <w:rPr>
          <w:sz w:val="20"/>
        </w:rPr>
        <w:t>функцией,</w:t>
      </w:r>
    </w:p>
    <w:p w:rsidR="00CD4114" w:rsidRPr="00EA04AF" w:rsidRDefault="002654B0" w:rsidP="00EA1534">
      <w:pPr>
        <w:pStyle w:val="a4"/>
        <w:numPr>
          <w:ilvl w:val="0"/>
          <w:numId w:val="97"/>
        </w:numPr>
        <w:tabs>
          <w:tab w:val="left" w:pos="957"/>
        </w:tabs>
        <w:spacing w:before="5" w:line="235" w:lineRule="auto"/>
        <w:ind w:right="984" w:firstLine="0"/>
        <w:rPr>
          <w:rFonts w:ascii="Symbol" w:hAnsi="Symbol"/>
          <w:sz w:val="24"/>
        </w:rPr>
      </w:pPr>
      <w:r w:rsidRPr="00EA04AF">
        <w:rPr>
          <w:sz w:val="20"/>
        </w:rPr>
        <w:t xml:space="preserve">строить графики функций: линейной, квадратичной, дробно-линейной, степенной при разных значениях показателя степени, y </w:t>
      </w:r>
      <w:r w:rsidRPr="00EA04AF">
        <w:rPr>
          <w:rFonts w:ascii="Calibri" w:hAnsi="Calibri"/>
          <w:sz w:val="20"/>
        </w:rPr>
        <w:t xml:space="preserve">= </w:t>
      </w:r>
      <w:r w:rsidRPr="00EA04AF">
        <w:rPr>
          <w:sz w:val="20"/>
        </w:rPr>
        <w:t>x</w:t>
      </w:r>
      <w:r w:rsidRPr="00EA04AF">
        <w:rPr>
          <w:spacing w:val="9"/>
          <w:sz w:val="20"/>
        </w:rPr>
        <w:t xml:space="preserve"> </w:t>
      </w:r>
      <w:r w:rsidRPr="00EA04AF">
        <w:rPr>
          <w:sz w:val="20"/>
        </w:rPr>
        <w:t>;</w:t>
      </w:r>
    </w:p>
    <w:p w:rsidR="00CD4114" w:rsidRPr="00EA04AF" w:rsidRDefault="002654B0">
      <w:pPr>
        <w:pStyle w:val="a3"/>
        <w:spacing w:before="1" w:line="242" w:lineRule="exact"/>
      </w:pPr>
      <w:r w:rsidRPr="00EA04AF">
        <w:t xml:space="preserve">использовать преобразования графика функции y </w:t>
      </w:r>
      <w:r w:rsidRPr="00EA04AF">
        <w:rPr>
          <w:rFonts w:ascii="Calibri" w:hAnsi="Calibri"/>
        </w:rPr>
        <w:t xml:space="preserve">= </w:t>
      </w:r>
      <w:r w:rsidRPr="00EA04AF">
        <w:t>x</w:t>
      </w:r>
      <w:r w:rsidRPr="00EA04AF">
        <w:rPr>
          <w:rFonts w:ascii="Calibri" w:hAnsi="Calibri"/>
        </w:rPr>
        <w:t xml:space="preserve">+ </w:t>
      </w:r>
      <w:r w:rsidRPr="00EA04AF">
        <w:t xml:space="preserve">для построения графиков функций y </w:t>
      </w:r>
      <w:r w:rsidRPr="00EA04AF">
        <w:rPr>
          <w:rFonts w:ascii="Calibri" w:hAnsi="Calibri"/>
        </w:rPr>
        <w:t xml:space="preserve">= </w:t>
      </w:r>
      <w:r w:rsidRPr="00EA04AF">
        <w:t>af;</w:t>
      </w:r>
    </w:p>
    <w:p w:rsidR="00CD4114" w:rsidRPr="00EA04AF" w:rsidRDefault="002654B0" w:rsidP="00EA1534">
      <w:pPr>
        <w:pStyle w:val="a4"/>
        <w:numPr>
          <w:ilvl w:val="0"/>
          <w:numId w:val="97"/>
        </w:numPr>
        <w:tabs>
          <w:tab w:val="left" w:pos="957"/>
        </w:tabs>
        <w:spacing w:line="286" w:lineRule="exact"/>
        <w:ind w:left="956" w:hanging="284"/>
        <w:rPr>
          <w:rFonts w:ascii="Symbol" w:hAnsi="Symbol"/>
          <w:sz w:val="24"/>
        </w:rPr>
      </w:pPr>
      <w:r w:rsidRPr="00EA04AF">
        <w:rPr>
          <w:sz w:val="20"/>
        </w:rPr>
        <w:t>анализировать свойства функций и вид графика в зависимости от</w:t>
      </w:r>
      <w:r w:rsidRPr="00EA04AF">
        <w:rPr>
          <w:spacing w:val="-8"/>
          <w:sz w:val="20"/>
        </w:rPr>
        <w:t xml:space="preserve"> </w:t>
      </w:r>
      <w:r w:rsidRPr="00EA04AF">
        <w:rPr>
          <w:sz w:val="20"/>
        </w:rPr>
        <w:t>параметров;</w:t>
      </w:r>
    </w:p>
    <w:p w:rsidR="00CD4114" w:rsidRPr="00EA04AF" w:rsidRDefault="002654B0" w:rsidP="00EA1534">
      <w:pPr>
        <w:pStyle w:val="a4"/>
        <w:numPr>
          <w:ilvl w:val="0"/>
          <w:numId w:val="97"/>
        </w:numPr>
        <w:tabs>
          <w:tab w:val="left" w:pos="957"/>
        </w:tabs>
        <w:spacing w:line="235" w:lineRule="auto"/>
        <w:ind w:right="988" w:firstLine="0"/>
        <w:jc w:val="both"/>
        <w:rPr>
          <w:rFonts w:ascii="Symbol" w:hAnsi="Symbol"/>
          <w:sz w:val="24"/>
        </w:rPr>
      </w:pPr>
      <w:r w:rsidRPr="00EA04AF">
        <w:rPr>
          <w:sz w:val="20"/>
        </w:rPr>
        <w:t>свободно оперировать понятиями: последовательность, ограниченная последовательность, монотонно возрастающая (убывающая) последовательность, предел последовательности, арифметическая прогрессия, геометрическая</w:t>
      </w:r>
      <w:r w:rsidRPr="00EA04AF">
        <w:rPr>
          <w:spacing w:val="-2"/>
          <w:sz w:val="20"/>
        </w:rPr>
        <w:t xml:space="preserve"> </w:t>
      </w:r>
      <w:r w:rsidRPr="00EA04AF">
        <w:rPr>
          <w:sz w:val="20"/>
        </w:rPr>
        <w:t>прогрессия,</w:t>
      </w:r>
    </w:p>
    <w:p w:rsidR="00CD4114" w:rsidRPr="00EA04AF" w:rsidRDefault="002654B0">
      <w:pPr>
        <w:pStyle w:val="a3"/>
      </w:pPr>
      <w:r w:rsidRPr="00EA04AF">
        <w:t>характеристическое свойство арифметической (геометрической) прогрессии;</w:t>
      </w:r>
    </w:p>
    <w:p w:rsidR="00CD4114" w:rsidRPr="00EA04AF" w:rsidRDefault="002654B0" w:rsidP="00EA1534">
      <w:pPr>
        <w:pStyle w:val="a4"/>
        <w:numPr>
          <w:ilvl w:val="0"/>
          <w:numId w:val="97"/>
        </w:numPr>
        <w:tabs>
          <w:tab w:val="left" w:pos="957"/>
        </w:tabs>
        <w:spacing w:before="11" w:line="230" w:lineRule="auto"/>
        <w:ind w:right="1017" w:firstLine="0"/>
        <w:rPr>
          <w:rFonts w:ascii="Symbol" w:hAnsi="Symbol"/>
          <w:sz w:val="24"/>
        </w:rPr>
      </w:pPr>
      <w:r w:rsidRPr="00EA04AF">
        <w:rPr>
          <w:sz w:val="20"/>
        </w:rPr>
        <w:t>использовать метод математической индукции для вывода формул, доказательства равенств и неравенств, решения задач на</w:t>
      </w:r>
      <w:r w:rsidRPr="00EA04AF">
        <w:rPr>
          <w:spacing w:val="-2"/>
          <w:sz w:val="20"/>
        </w:rPr>
        <w:t xml:space="preserve"> </w:t>
      </w:r>
      <w:r w:rsidRPr="00EA04AF">
        <w:rPr>
          <w:sz w:val="20"/>
        </w:rPr>
        <w:t>делимость;</w:t>
      </w:r>
    </w:p>
    <w:p w:rsidR="00CD4114" w:rsidRPr="00EA04AF" w:rsidRDefault="002654B0" w:rsidP="00EA1534">
      <w:pPr>
        <w:pStyle w:val="a4"/>
        <w:numPr>
          <w:ilvl w:val="0"/>
          <w:numId w:val="97"/>
        </w:numPr>
        <w:tabs>
          <w:tab w:val="left" w:pos="957"/>
        </w:tabs>
        <w:spacing w:before="3" w:line="289" w:lineRule="exact"/>
        <w:ind w:left="956" w:hanging="284"/>
        <w:rPr>
          <w:rFonts w:ascii="Symbol" w:hAnsi="Symbol"/>
          <w:sz w:val="24"/>
        </w:rPr>
      </w:pPr>
      <w:r w:rsidRPr="00EA04AF">
        <w:rPr>
          <w:sz w:val="20"/>
        </w:rPr>
        <w:t>исследовать последовательности, заданные</w:t>
      </w:r>
      <w:r w:rsidRPr="00EA04AF">
        <w:rPr>
          <w:spacing w:val="-1"/>
          <w:sz w:val="20"/>
        </w:rPr>
        <w:t xml:space="preserve"> </w:t>
      </w:r>
      <w:r w:rsidRPr="00EA04AF">
        <w:rPr>
          <w:sz w:val="20"/>
        </w:rPr>
        <w:t>рекуррентно;</w:t>
      </w:r>
    </w:p>
    <w:p w:rsidR="00CD4114" w:rsidRPr="00EA04AF" w:rsidRDefault="002654B0" w:rsidP="00EA1534">
      <w:pPr>
        <w:pStyle w:val="a4"/>
        <w:numPr>
          <w:ilvl w:val="0"/>
          <w:numId w:val="97"/>
        </w:numPr>
        <w:tabs>
          <w:tab w:val="left" w:pos="957"/>
        </w:tabs>
        <w:spacing w:line="286" w:lineRule="exact"/>
        <w:ind w:left="956" w:hanging="284"/>
        <w:rPr>
          <w:rFonts w:ascii="Symbol" w:hAnsi="Symbol"/>
          <w:sz w:val="24"/>
        </w:rPr>
      </w:pPr>
      <w:r w:rsidRPr="00EA04AF">
        <w:rPr>
          <w:sz w:val="20"/>
        </w:rPr>
        <w:t>решать комбинированные задачи на арифметическую и геометрическую</w:t>
      </w:r>
      <w:r w:rsidRPr="00EA04AF">
        <w:rPr>
          <w:spacing w:val="-2"/>
          <w:sz w:val="20"/>
        </w:rPr>
        <w:t xml:space="preserve"> </w:t>
      </w:r>
      <w:r w:rsidRPr="00EA04AF">
        <w:rPr>
          <w:sz w:val="20"/>
        </w:rPr>
        <w:t>прогрессии.</w:t>
      </w:r>
    </w:p>
    <w:p w:rsidR="00CD4114" w:rsidRPr="00EA04AF" w:rsidRDefault="002654B0">
      <w:pPr>
        <w:pStyle w:val="2"/>
        <w:spacing w:line="226" w:lineRule="exact"/>
      </w:pPr>
      <w:r w:rsidRPr="00EA04AF">
        <w:t>В повседневной жизни и при изучении других предметов:</w:t>
      </w:r>
    </w:p>
    <w:p w:rsidR="00CD4114" w:rsidRPr="00EA04AF" w:rsidRDefault="002654B0">
      <w:pPr>
        <w:pStyle w:val="a3"/>
        <w:spacing w:line="237" w:lineRule="auto"/>
        <w:ind w:right="995"/>
      </w:pPr>
      <w:r w:rsidRPr="00EA04AF">
        <w:t>конструировать и исследовать функции, соответствующие реальным процессам и явлениям, интерпретировать полученные результаты в соответствии со спецификой исследуемого процесса или явления;</w:t>
      </w:r>
    </w:p>
    <w:p w:rsidR="00CD4114" w:rsidRPr="00EA04AF" w:rsidRDefault="002654B0" w:rsidP="00EA1534">
      <w:pPr>
        <w:pStyle w:val="a4"/>
        <w:numPr>
          <w:ilvl w:val="0"/>
          <w:numId w:val="97"/>
        </w:numPr>
        <w:tabs>
          <w:tab w:val="left" w:pos="957"/>
        </w:tabs>
        <w:spacing w:before="1" w:line="290" w:lineRule="exact"/>
        <w:ind w:left="956" w:hanging="284"/>
        <w:rPr>
          <w:rFonts w:ascii="Symbol" w:hAnsi="Symbol"/>
          <w:sz w:val="24"/>
        </w:rPr>
      </w:pPr>
      <w:r w:rsidRPr="00EA04AF">
        <w:rPr>
          <w:sz w:val="20"/>
        </w:rPr>
        <w:t>использовать графики зависимостей для исследования реальных процессов и</w:t>
      </w:r>
      <w:r w:rsidRPr="00EA04AF">
        <w:rPr>
          <w:spacing w:val="-6"/>
          <w:sz w:val="20"/>
        </w:rPr>
        <w:t xml:space="preserve"> </w:t>
      </w:r>
      <w:r w:rsidRPr="00EA04AF">
        <w:rPr>
          <w:sz w:val="20"/>
        </w:rPr>
        <w:t>явлений;</w:t>
      </w:r>
    </w:p>
    <w:p w:rsidR="00CD4114" w:rsidRPr="00EA04AF" w:rsidRDefault="002654B0" w:rsidP="00EA1534">
      <w:pPr>
        <w:pStyle w:val="a4"/>
        <w:numPr>
          <w:ilvl w:val="0"/>
          <w:numId w:val="97"/>
        </w:numPr>
        <w:tabs>
          <w:tab w:val="left" w:pos="957"/>
        </w:tabs>
        <w:spacing w:before="8" w:line="228" w:lineRule="auto"/>
        <w:ind w:right="1017" w:firstLine="0"/>
        <w:rPr>
          <w:rFonts w:ascii="Symbol" w:hAnsi="Symbol"/>
          <w:sz w:val="24"/>
        </w:rPr>
      </w:pPr>
      <w:r w:rsidRPr="00EA04AF">
        <w:rPr>
          <w:sz w:val="20"/>
        </w:rPr>
        <w:t>конструировать и исследовать функции при решении задач других учебных предметов, интерпретировать полученные результаты в соответствии со спецификой учебного предмета.</w:t>
      </w:r>
    </w:p>
    <w:p w:rsidR="00CD4114" w:rsidRPr="00EA04AF" w:rsidRDefault="002654B0">
      <w:pPr>
        <w:pStyle w:val="2"/>
        <w:spacing w:before="8"/>
      </w:pPr>
      <w:r w:rsidRPr="00EA04AF">
        <w:t>Статистика и теория вероятностей</w:t>
      </w:r>
    </w:p>
    <w:p w:rsidR="00CD4114" w:rsidRPr="00EA04AF" w:rsidRDefault="002654B0" w:rsidP="00EA1534">
      <w:pPr>
        <w:pStyle w:val="a4"/>
        <w:numPr>
          <w:ilvl w:val="0"/>
          <w:numId w:val="97"/>
        </w:numPr>
        <w:tabs>
          <w:tab w:val="left" w:pos="957"/>
        </w:tabs>
        <w:spacing w:before="3" w:line="235" w:lineRule="auto"/>
        <w:ind w:right="1006" w:firstLine="0"/>
        <w:jc w:val="both"/>
        <w:rPr>
          <w:rFonts w:ascii="Symbol" w:hAnsi="Symbol"/>
          <w:sz w:val="24"/>
        </w:rPr>
      </w:pPr>
      <w:r w:rsidRPr="00EA04AF">
        <w:rPr>
          <w:sz w:val="20"/>
        </w:rPr>
        <w:t xml:space="preserve">Свободно оперировать понятиями: столбчатые и круговые диаграммы, таблицы данных, среднее арифметическое, медиана, наибольшее и наименьшее значения выборки, </w:t>
      </w:r>
      <w:r w:rsidRPr="00EA04AF">
        <w:rPr>
          <w:spacing w:val="2"/>
          <w:sz w:val="20"/>
        </w:rPr>
        <w:t xml:space="preserve">размах </w:t>
      </w:r>
      <w:r w:rsidRPr="00EA04AF">
        <w:rPr>
          <w:sz w:val="20"/>
        </w:rPr>
        <w:t>выборки, дисперсия и стандартное отклонение, случайная</w:t>
      </w:r>
      <w:r w:rsidRPr="00EA04AF">
        <w:rPr>
          <w:spacing w:val="2"/>
          <w:sz w:val="20"/>
        </w:rPr>
        <w:t xml:space="preserve"> </w:t>
      </w:r>
      <w:r w:rsidRPr="00EA04AF">
        <w:rPr>
          <w:sz w:val="20"/>
        </w:rPr>
        <w:t>изменчивость;</w:t>
      </w:r>
    </w:p>
    <w:p w:rsidR="00CD4114" w:rsidRPr="00EA04AF" w:rsidRDefault="002654B0" w:rsidP="00EA1534">
      <w:pPr>
        <w:pStyle w:val="a4"/>
        <w:numPr>
          <w:ilvl w:val="0"/>
          <w:numId w:val="97"/>
        </w:numPr>
        <w:tabs>
          <w:tab w:val="left" w:pos="957"/>
        </w:tabs>
        <w:spacing w:before="1" w:line="290" w:lineRule="exact"/>
        <w:ind w:left="956" w:hanging="284"/>
        <w:rPr>
          <w:rFonts w:ascii="Symbol" w:hAnsi="Symbol"/>
          <w:sz w:val="24"/>
        </w:rPr>
      </w:pPr>
      <w:r w:rsidRPr="00EA04AF">
        <w:rPr>
          <w:sz w:val="20"/>
        </w:rPr>
        <w:t>выбирать наиболее удобный способ представления информации, адекватный её свойствам и целям</w:t>
      </w:r>
      <w:r w:rsidRPr="00EA04AF">
        <w:rPr>
          <w:spacing w:val="-11"/>
          <w:sz w:val="20"/>
        </w:rPr>
        <w:t xml:space="preserve"> </w:t>
      </w:r>
      <w:r w:rsidRPr="00EA04AF">
        <w:rPr>
          <w:sz w:val="20"/>
        </w:rPr>
        <w:t>анализа;</w:t>
      </w:r>
    </w:p>
    <w:p w:rsidR="00CD4114" w:rsidRPr="00EA04AF" w:rsidRDefault="002654B0" w:rsidP="00EA1534">
      <w:pPr>
        <w:pStyle w:val="a4"/>
        <w:numPr>
          <w:ilvl w:val="0"/>
          <w:numId w:val="97"/>
        </w:numPr>
        <w:tabs>
          <w:tab w:val="left" w:pos="957"/>
        </w:tabs>
        <w:spacing w:line="290" w:lineRule="exact"/>
        <w:ind w:left="956" w:hanging="284"/>
        <w:rPr>
          <w:rFonts w:ascii="Symbol" w:hAnsi="Symbol"/>
          <w:sz w:val="24"/>
        </w:rPr>
      </w:pPr>
      <w:r w:rsidRPr="00EA04AF">
        <w:rPr>
          <w:sz w:val="20"/>
        </w:rPr>
        <w:t>вычислять числовые характеристики</w:t>
      </w:r>
      <w:r w:rsidRPr="00EA04AF">
        <w:rPr>
          <w:spacing w:val="2"/>
          <w:sz w:val="20"/>
        </w:rPr>
        <w:t xml:space="preserve"> </w:t>
      </w:r>
      <w:r w:rsidRPr="00EA04AF">
        <w:rPr>
          <w:sz w:val="20"/>
        </w:rPr>
        <w:t>выборки;</w:t>
      </w:r>
    </w:p>
    <w:p w:rsidR="00CD4114" w:rsidRPr="00EA04AF" w:rsidRDefault="00CD4114">
      <w:pPr>
        <w:spacing w:line="290" w:lineRule="exact"/>
        <w:rPr>
          <w:rFonts w:ascii="Symbol" w:hAnsi="Symbol"/>
          <w:sz w:val="24"/>
        </w:rPr>
        <w:sectPr w:rsidR="00CD4114" w:rsidRPr="00EA04AF">
          <w:pgSz w:w="11910" w:h="16840"/>
          <w:pgMar w:top="340" w:right="140" w:bottom="280" w:left="460" w:header="720" w:footer="720" w:gutter="0"/>
          <w:cols w:space="720"/>
        </w:sectPr>
      </w:pPr>
    </w:p>
    <w:p w:rsidR="00CD4114" w:rsidRPr="00EA04AF" w:rsidRDefault="002654B0" w:rsidP="00EA1534">
      <w:pPr>
        <w:pStyle w:val="a4"/>
        <w:numPr>
          <w:ilvl w:val="0"/>
          <w:numId w:val="97"/>
        </w:numPr>
        <w:tabs>
          <w:tab w:val="left" w:pos="957"/>
        </w:tabs>
        <w:spacing w:before="94" w:line="228" w:lineRule="auto"/>
        <w:ind w:right="1012" w:firstLine="0"/>
        <w:rPr>
          <w:rFonts w:ascii="Symbol" w:hAnsi="Symbol"/>
          <w:sz w:val="24"/>
        </w:rPr>
      </w:pPr>
      <w:r w:rsidRPr="00EA04AF">
        <w:rPr>
          <w:sz w:val="20"/>
        </w:rPr>
        <w:lastRenderedPageBreak/>
        <w:t>свободно оперировать понятиями: факториал числа, перестановки, сочетания и размещения, треугольник Паскаля;</w:t>
      </w:r>
    </w:p>
    <w:p w:rsidR="00CD4114" w:rsidRPr="00EA04AF" w:rsidRDefault="002654B0" w:rsidP="00EA1534">
      <w:pPr>
        <w:pStyle w:val="a4"/>
        <w:numPr>
          <w:ilvl w:val="0"/>
          <w:numId w:val="97"/>
        </w:numPr>
        <w:tabs>
          <w:tab w:val="left" w:pos="957"/>
        </w:tabs>
        <w:spacing w:before="9" w:line="235" w:lineRule="auto"/>
        <w:ind w:right="1007" w:firstLine="0"/>
        <w:jc w:val="both"/>
        <w:rPr>
          <w:rFonts w:ascii="Symbol" w:hAnsi="Symbol"/>
          <w:sz w:val="24"/>
        </w:rPr>
      </w:pPr>
      <w:r w:rsidRPr="00EA04AF">
        <w:rPr>
          <w:sz w:val="20"/>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w:t>
      </w:r>
      <w:r w:rsidRPr="00EA04AF">
        <w:rPr>
          <w:spacing w:val="2"/>
          <w:sz w:val="20"/>
        </w:rPr>
        <w:t xml:space="preserve"> </w:t>
      </w:r>
      <w:r w:rsidRPr="00EA04AF">
        <w:rPr>
          <w:sz w:val="20"/>
        </w:rPr>
        <w:t>формулы;</w:t>
      </w:r>
    </w:p>
    <w:p w:rsidR="00CD4114" w:rsidRPr="00EA04AF" w:rsidRDefault="002654B0" w:rsidP="00EA1534">
      <w:pPr>
        <w:pStyle w:val="a4"/>
        <w:numPr>
          <w:ilvl w:val="0"/>
          <w:numId w:val="97"/>
        </w:numPr>
        <w:tabs>
          <w:tab w:val="left" w:pos="957"/>
        </w:tabs>
        <w:spacing w:before="6" w:line="235" w:lineRule="auto"/>
        <w:ind w:right="1016" w:firstLine="0"/>
        <w:jc w:val="both"/>
        <w:rPr>
          <w:rFonts w:ascii="Symbol" w:hAnsi="Symbol"/>
          <w:sz w:val="24"/>
        </w:rPr>
      </w:pPr>
      <w:r w:rsidRPr="00EA04AF">
        <w:rPr>
          <w:sz w:val="20"/>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w:t>
      </w:r>
      <w:r w:rsidRPr="00EA04AF">
        <w:rPr>
          <w:spacing w:val="2"/>
          <w:sz w:val="20"/>
        </w:rPr>
        <w:t xml:space="preserve"> </w:t>
      </w:r>
      <w:r w:rsidRPr="00EA04AF">
        <w:rPr>
          <w:sz w:val="20"/>
        </w:rPr>
        <w:t>формулы;</w:t>
      </w:r>
    </w:p>
    <w:p w:rsidR="00CD4114" w:rsidRPr="00EA04AF" w:rsidRDefault="002654B0" w:rsidP="00EA1534">
      <w:pPr>
        <w:pStyle w:val="a4"/>
        <w:numPr>
          <w:ilvl w:val="0"/>
          <w:numId w:val="97"/>
        </w:numPr>
        <w:tabs>
          <w:tab w:val="left" w:pos="957"/>
        </w:tabs>
        <w:spacing w:line="290" w:lineRule="exact"/>
        <w:ind w:left="956" w:hanging="284"/>
        <w:jc w:val="both"/>
        <w:rPr>
          <w:rFonts w:ascii="Symbol" w:hAnsi="Symbol"/>
          <w:sz w:val="24"/>
        </w:rPr>
      </w:pPr>
      <w:r w:rsidRPr="00EA04AF">
        <w:rPr>
          <w:sz w:val="20"/>
        </w:rPr>
        <w:t>знать примеры случайных величин, и вычислять их статистические</w:t>
      </w:r>
      <w:r w:rsidRPr="00EA04AF">
        <w:rPr>
          <w:spacing w:val="-6"/>
          <w:sz w:val="20"/>
        </w:rPr>
        <w:t xml:space="preserve"> </w:t>
      </w:r>
      <w:r w:rsidRPr="00EA04AF">
        <w:rPr>
          <w:sz w:val="20"/>
        </w:rPr>
        <w:t>характеристики;</w:t>
      </w:r>
    </w:p>
    <w:p w:rsidR="00CD4114" w:rsidRPr="00EA04AF" w:rsidRDefault="002654B0" w:rsidP="00EA1534">
      <w:pPr>
        <w:pStyle w:val="a4"/>
        <w:numPr>
          <w:ilvl w:val="0"/>
          <w:numId w:val="97"/>
        </w:numPr>
        <w:tabs>
          <w:tab w:val="left" w:pos="957"/>
        </w:tabs>
        <w:spacing w:line="284" w:lineRule="exact"/>
        <w:ind w:left="956" w:hanging="284"/>
        <w:jc w:val="both"/>
        <w:rPr>
          <w:rFonts w:ascii="Symbol" w:hAnsi="Symbol"/>
          <w:sz w:val="24"/>
        </w:rPr>
      </w:pPr>
      <w:r w:rsidRPr="00EA04AF">
        <w:rPr>
          <w:sz w:val="20"/>
        </w:rPr>
        <w:t>использовать формулы комбинаторики при решении комбинаторных</w:t>
      </w:r>
      <w:r w:rsidRPr="00EA04AF">
        <w:rPr>
          <w:spacing w:val="-6"/>
          <w:sz w:val="20"/>
        </w:rPr>
        <w:t xml:space="preserve"> </w:t>
      </w:r>
      <w:r w:rsidRPr="00EA04AF">
        <w:rPr>
          <w:sz w:val="20"/>
        </w:rPr>
        <w:t>задач;</w:t>
      </w:r>
    </w:p>
    <w:p w:rsidR="00CD4114" w:rsidRPr="00EA04AF" w:rsidRDefault="002654B0" w:rsidP="00EA1534">
      <w:pPr>
        <w:pStyle w:val="a4"/>
        <w:numPr>
          <w:ilvl w:val="0"/>
          <w:numId w:val="97"/>
        </w:numPr>
        <w:tabs>
          <w:tab w:val="left" w:pos="957"/>
        </w:tabs>
        <w:spacing w:line="286" w:lineRule="exact"/>
        <w:ind w:left="956" w:hanging="284"/>
        <w:jc w:val="both"/>
        <w:rPr>
          <w:rFonts w:ascii="Symbol" w:hAnsi="Symbol"/>
          <w:sz w:val="24"/>
        </w:rPr>
      </w:pPr>
      <w:r w:rsidRPr="00EA04AF">
        <w:rPr>
          <w:sz w:val="20"/>
        </w:rPr>
        <w:t>решать задачи на вычисление вероятности в том числе с использованием формул.</w:t>
      </w:r>
    </w:p>
    <w:p w:rsidR="00CD4114" w:rsidRPr="00EA04AF" w:rsidRDefault="002654B0">
      <w:pPr>
        <w:pStyle w:val="2"/>
        <w:spacing w:line="226" w:lineRule="exact"/>
        <w:jc w:val="both"/>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957"/>
        </w:tabs>
        <w:spacing w:before="10" w:line="228" w:lineRule="auto"/>
        <w:ind w:right="1015" w:firstLine="0"/>
        <w:rPr>
          <w:rFonts w:ascii="Symbol" w:hAnsi="Symbol"/>
          <w:sz w:val="24"/>
        </w:rPr>
      </w:pPr>
      <w:r w:rsidRPr="00EA04AF">
        <w:rPr>
          <w:sz w:val="20"/>
        </w:rPr>
        <w:t>представлять информацию о реальных процессах и явлениях способом, адекватным её свойствам и цели исследования;</w:t>
      </w:r>
    </w:p>
    <w:p w:rsidR="00CD4114" w:rsidRPr="00EA04AF" w:rsidRDefault="002654B0" w:rsidP="00EA1534">
      <w:pPr>
        <w:pStyle w:val="a4"/>
        <w:numPr>
          <w:ilvl w:val="0"/>
          <w:numId w:val="97"/>
        </w:numPr>
        <w:tabs>
          <w:tab w:val="left" w:pos="957"/>
        </w:tabs>
        <w:spacing w:before="13" w:line="230" w:lineRule="auto"/>
        <w:ind w:right="1016" w:firstLine="0"/>
        <w:rPr>
          <w:rFonts w:ascii="Symbol" w:hAnsi="Symbol"/>
          <w:sz w:val="24"/>
        </w:rPr>
      </w:pPr>
      <w:r w:rsidRPr="00EA04AF">
        <w:rPr>
          <w:sz w:val="20"/>
        </w:rPr>
        <w:t>анализировать и сравнивать статистические характеристики выборок, полученных в процессе решения прикладной задачи, изучения реального явления, решения задачи из других учебных</w:t>
      </w:r>
      <w:r w:rsidRPr="00EA04AF">
        <w:rPr>
          <w:spacing w:val="-14"/>
          <w:sz w:val="20"/>
        </w:rPr>
        <w:t xml:space="preserve"> </w:t>
      </w:r>
      <w:r w:rsidRPr="00EA04AF">
        <w:rPr>
          <w:sz w:val="20"/>
        </w:rPr>
        <w:t>предметов;</w:t>
      </w:r>
    </w:p>
    <w:p w:rsidR="00CD4114" w:rsidRPr="00EA04AF" w:rsidRDefault="002654B0" w:rsidP="00EA1534">
      <w:pPr>
        <w:pStyle w:val="a4"/>
        <w:numPr>
          <w:ilvl w:val="0"/>
          <w:numId w:val="97"/>
        </w:numPr>
        <w:tabs>
          <w:tab w:val="left" w:pos="957"/>
        </w:tabs>
        <w:spacing w:before="4" w:line="291" w:lineRule="exact"/>
        <w:ind w:left="956" w:hanging="284"/>
        <w:rPr>
          <w:rFonts w:ascii="Symbol" w:hAnsi="Symbol"/>
          <w:sz w:val="24"/>
        </w:rPr>
      </w:pPr>
      <w:r w:rsidRPr="00EA04AF">
        <w:rPr>
          <w:sz w:val="20"/>
        </w:rPr>
        <w:t>оценивать вероятность реальных событий и явлений в различных</w:t>
      </w:r>
      <w:r w:rsidRPr="00EA04AF">
        <w:rPr>
          <w:spacing w:val="-9"/>
          <w:sz w:val="20"/>
        </w:rPr>
        <w:t xml:space="preserve"> </w:t>
      </w:r>
      <w:r w:rsidRPr="00EA04AF">
        <w:rPr>
          <w:sz w:val="20"/>
        </w:rPr>
        <w:t>ситуациях.</w:t>
      </w:r>
    </w:p>
    <w:p w:rsidR="00CD4114" w:rsidRPr="00EA04AF" w:rsidRDefault="002654B0">
      <w:pPr>
        <w:pStyle w:val="2"/>
        <w:spacing w:line="225" w:lineRule="exact"/>
      </w:pPr>
      <w:r w:rsidRPr="00EA04AF">
        <w:t>Текстовые задачи</w:t>
      </w:r>
    </w:p>
    <w:p w:rsidR="00CD4114" w:rsidRPr="00EA04AF" w:rsidRDefault="002654B0" w:rsidP="00EA1534">
      <w:pPr>
        <w:pStyle w:val="a4"/>
        <w:numPr>
          <w:ilvl w:val="0"/>
          <w:numId w:val="97"/>
        </w:numPr>
        <w:tabs>
          <w:tab w:val="left" w:pos="957"/>
        </w:tabs>
        <w:spacing w:before="7" w:line="230" w:lineRule="auto"/>
        <w:ind w:right="1017" w:firstLine="0"/>
        <w:rPr>
          <w:rFonts w:ascii="Symbol" w:hAnsi="Symbol"/>
          <w:sz w:val="24"/>
        </w:rPr>
      </w:pPr>
      <w:r w:rsidRPr="00EA04AF">
        <w:rPr>
          <w:sz w:val="20"/>
        </w:rPr>
        <w:t>Решать простые и сложные задачи, а также задачи повышенной трудности и выделять их математическую основу;</w:t>
      </w:r>
    </w:p>
    <w:p w:rsidR="00CD4114" w:rsidRPr="00EA04AF" w:rsidRDefault="002654B0" w:rsidP="00EA1534">
      <w:pPr>
        <w:pStyle w:val="a4"/>
        <w:numPr>
          <w:ilvl w:val="0"/>
          <w:numId w:val="97"/>
        </w:numPr>
        <w:tabs>
          <w:tab w:val="left" w:pos="957"/>
        </w:tabs>
        <w:spacing w:before="1" w:line="290" w:lineRule="exact"/>
        <w:ind w:left="956" w:hanging="284"/>
        <w:rPr>
          <w:rFonts w:ascii="Symbol" w:hAnsi="Symbol"/>
          <w:sz w:val="24"/>
        </w:rPr>
      </w:pPr>
      <w:r w:rsidRPr="00EA04AF">
        <w:rPr>
          <w:sz w:val="20"/>
        </w:rPr>
        <w:t>распознавать разные виды и типы</w:t>
      </w:r>
      <w:r w:rsidRPr="00EA04AF">
        <w:rPr>
          <w:spacing w:val="2"/>
          <w:sz w:val="20"/>
        </w:rPr>
        <w:t xml:space="preserve"> </w:t>
      </w:r>
      <w:r w:rsidRPr="00EA04AF">
        <w:rPr>
          <w:sz w:val="20"/>
        </w:rPr>
        <w:t>задач;</w:t>
      </w:r>
    </w:p>
    <w:p w:rsidR="00CD4114" w:rsidRPr="00EA04AF" w:rsidRDefault="002654B0" w:rsidP="00EA1534">
      <w:pPr>
        <w:pStyle w:val="a4"/>
        <w:numPr>
          <w:ilvl w:val="0"/>
          <w:numId w:val="97"/>
        </w:numPr>
        <w:tabs>
          <w:tab w:val="left" w:pos="957"/>
        </w:tabs>
        <w:spacing w:before="1" w:line="235" w:lineRule="auto"/>
        <w:ind w:right="1016" w:firstLine="0"/>
        <w:jc w:val="both"/>
        <w:rPr>
          <w:rFonts w:ascii="Symbol" w:hAnsi="Symbol"/>
          <w:sz w:val="24"/>
        </w:rPr>
      </w:pPr>
      <w:r w:rsidRPr="00EA04AF">
        <w:rPr>
          <w:sz w:val="20"/>
        </w:rPr>
        <w:t>использовать разные краткие записи как модели текстов сложных задач и задач повышенной сложности для построения поисковой схемы и решения задач, выбирать оптимальную для рассматриваемой в задаче ситуации модель текста</w:t>
      </w:r>
      <w:r w:rsidRPr="00EA04AF">
        <w:rPr>
          <w:spacing w:val="-1"/>
          <w:sz w:val="20"/>
        </w:rPr>
        <w:t xml:space="preserve"> </w:t>
      </w:r>
      <w:r w:rsidRPr="00EA04AF">
        <w:rPr>
          <w:sz w:val="20"/>
        </w:rPr>
        <w:t>задачи;</w:t>
      </w:r>
    </w:p>
    <w:p w:rsidR="00CD4114" w:rsidRPr="00EA04AF" w:rsidRDefault="002654B0" w:rsidP="00EA1534">
      <w:pPr>
        <w:pStyle w:val="a4"/>
        <w:numPr>
          <w:ilvl w:val="0"/>
          <w:numId w:val="97"/>
        </w:numPr>
        <w:tabs>
          <w:tab w:val="left" w:pos="957"/>
        </w:tabs>
        <w:spacing w:before="10" w:line="230" w:lineRule="auto"/>
        <w:ind w:right="1012" w:firstLine="0"/>
        <w:rPr>
          <w:rFonts w:ascii="Symbol" w:hAnsi="Symbol"/>
          <w:sz w:val="24"/>
        </w:rPr>
      </w:pPr>
      <w:r w:rsidRPr="00EA04AF">
        <w:rPr>
          <w:sz w:val="20"/>
        </w:rPr>
        <w:t>различать модель текста и модель решения задачи, конструировать к одной модели решения сложных задач разные модели текста</w:t>
      </w:r>
      <w:r w:rsidRPr="00EA04AF">
        <w:rPr>
          <w:spacing w:val="-2"/>
          <w:sz w:val="20"/>
        </w:rPr>
        <w:t xml:space="preserve"> </w:t>
      </w:r>
      <w:r w:rsidRPr="00EA04AF">
        <w:rPr>
          <w:sz w:val="20"/>
        </w:rPr>
        <w:t>задачи;</w:t>
      </w:r>
    </w:p>
    <w:p w:rsidR="00CD4114" w:rsidRPr="00EA04AF" w:rsidRDefault="002654B0" w:rsidP="00EA1534">
      <w:pPr>
        <w:pStyle w:val="a4"/>
        <w:numPr>
          <w:ilvl w:val="0"/>
          <w:numId w:val="97"/>
        </w:numPr>
        <w:tabs>
          <w:tab w:val="left" w:pos="957"/>
        </w:tabs>
        <w:spacing w:before="15" w:line="228" w:lineRule="auto"/>
        <w:ind w:right="1018" w:firstLine="0"/>
        <w:rPr>
          <w:rFonts w:ascii="Symbol" w:hAnsi="Symbol"/>
          <w:sz w:val="24"/>
        </w:rPr>
      </w:pPr>
      <w:r w:rsidRPr="00EA04AF">
        <w:rPr>
          <w:sz w:val="20"/>
        </w:rPr>
        <w:t>знать и применять три способа поиска решения задач (от требования к условию и от условия к требованию, комбинированный);</w:t>
      </w:r>
    </w:p>
    <w:p w:rsidR="00CD4114" w:rsidRPr="00EA04AF" w:rsidRDefault="002654B0">
      <w:pPr>
        <w:pStyle w:val="a3"/>
        <w:spacing w:before="3"/>
      </w:pPr>
      <w:r w:rsidRPr="00EA04AF">
        <w:t>моделировать рассуждения при поиске решения задач с помощью граф-схемы;</w:t>
      </w:r>
    </w:p>
    <w:p w:rsidR="00CD4114" w:rsidRPr="00EA04AF" w:rsidRDefault="002654B0" w:rsidP="00EA1534">
      <w:pPr>
        <w:pStyle w:val="a4"/>
        <w:numPr>
          <w:ilvl w:val="0"/>
          <w:numId w:val="97"/>
        </w:numPr>
        <w:tabs>
          <w:tab w:val="left" w:pos="957"/>
        </w:tabs>
        <w:spacing w:before="2" w:line="289" w:lineRule="exact"/>
        <w:ind w:left="956" w:hanging="284"/>
        <w:rPr>
          <w:rFonts w:ascii="Symbol" w:hAnsi="Symbol"/>
          <w:sz w:val="24"/>
        </w:rPr>
      </w:pPr>
      <w:r w:rsidRPr="00EA04AF">
        <w:rPr>
          <w:sz w:val="20"/>
        </w:rPr>
        <w:t>выделять этапы решения задачи и содержание каждого</w:t>
      </w:r>
      <w:r w:rsidRPr="00EA04AF">
        <w:rPr>
          <w:spacing w:val="-1"/>
          <w:sz w:val="20"/>
        </w:rPr>
        <w:t xml:space="preserve"> </w:t>
      </w:r>
      <w:r w:rsidRPr="00EA04AF">
        <w:rPr>
          <w:sz w:val="20"/>
        </w:rPr>
        <w:t>этапа;</w:t>
      </w:r>
    </w:p>
    <w:p w:rsidR="00CD4114" w:rsidRPr="00EA04AF" w:rsidRDefault="002654B0" w:rsidP="00EA1534">
      <w:pPr>
        <w:pStyle w:val="a4"/>
        <w:numPr>
          <w:ilvl w:val="0"/>
          <w:numId w:val="97"/>
        </w:numPr>
        <w:tabs>
          <w:tab w:val="left" w:pos="957"/>
        </w:tabs>
        <w:spacing w:before="4" w:line="230" w:lineRule="auto"/>
        <w:ind w:right="1015" w:firstLine="0"/>
        <w:rPr>
          <w:rFonts w:ascii="Symbol" w:hAnsi="Symbol"/>
          <w:sz w:val="24"/>
        </w:rPr>
      </w:pPr>
      <w:r w:rsidRPr="00EA04AF">
        <w:rPr>
          <w:sz w:val="20"/>
        </w:rPr>
        <w:t>уметь выбирать оптимальный метод решения задачи и осознавать выбор метода, рассматривать различные методы, находить разные решения задачи, если</w:t>
      </w:r>
      <w:r w:rsidRPr="00EA04AF">
        <w:rPr>
          <w:spacing w:val="-3"/>
          <w:sz w:val="20"/>
        </w:rPr>
        <w:t xml:space="preserve"> </w:t>
      </w:r>
      <w:r w:rsidRPr="00EA04AF">
        <w:rPr>
          <w:sz w:val="20"/>
        </w:rPr>
        <w:t>возможно;</w:t>
      </w:r>
    </w:p>
    <w:p w:rsidR="00CD4114" w:rsidRPr="00EA04AF" w:rsidRDefault="002654B0" w:rsidP="00EA1534">
      <w:pPr>
        <w:pStyle w:val="a4"/>
        <w:numPr>
          <w:ilvl w:val="0"/>
          <w:numId w:val="97"/>
        </w:numPr>
        <w:tabs>
          <w:tab w:val="left" w:pos="957"/>
        </w:tabs>
        <w:spacing w:before="3" w:line="289" w:lineRule="exact"/>
        <w:ind w:left="956" w:hanging="284"/>
        <w:rPr>
          <w:rFonts w:ascii="Symbol" w:hAnsi="Symbol"/>
          <w:sz w:val="24"/>
        </w:rPr>
      </w:pPr>
      <w:r w:rsidRPr="00EA04AF">
        <w:rPr>
          <w:sz w:val="20"/>
        </w:rPr>
        <w:t>анализировать затруднения при решении</w:t>
      </w:r>
      <w:r w:rsidRPr="00EA04AF">
        <w:rPr>
          <w:spacing w:val="-1"/>
          <w:sz w:val="20"/>
        </w:rPr>
        <w:t xml:space="preserve"> </w:t>
      </w:r>
      <w:r w:rsidRPr="00EA04AF">
        <w:rPr>
          <w:sz w:val="20"/>
        </w:rPr>
        <w:t>задач;</w:t>
      </w:r>
    </w:p>
    <w:p w:rsidR="00CD4114" w:rsidRPr="00EA04AF" w:rsidRDefault="002654B0" w:rsidP="00EA1534">
      <w:pPr>
        <w:pStyle w:val="a4"/>
        <w:numPr>
          <w:ilvl w:val="0"/>
          <w:numId w:val="97"/>
        </w:numPr>
        <w:tabs>
          <w:tab w:val="left" w:pos="957"/>
        </w:tabs>
        <w:spacing w:before="5" w:line="230" w:lineRule="auto"/>
        <w:ind w:right="1019" w:firstLine="0"/>
        <w:rPr>
          <w:rFonts w:ascii="Symbol" w:hAnsi="Symbol"/>
          <w:sz w:val="24"/>
        </w:rPr>
      </w:pPr>
      <w:r w:rsidRPr="00EA04AF">
        <w:rPr>
          <w:sz w:val="20"/>
        </w:rPr>
        <w:t>выполнять различные преобразования предложенной задачи, конструировать новые задачи из данной, в том числе</w:t>
      </w:r>
      <w:r w:rsidRPr="00EA04AF">
        <w:rPr>
          <w:spacing w:val="-1"/>
          <w:sz w:val="20"/>
        </w:rPr>
        <w:t xml:space="preserve"> </w:t>
      </w:r>
      <w:r w:rsidRPr="00EA04AF">
        <w:rPr>
          <w:sz w:val="20"/>
        </w:rPr>
        <w:t>обратные;</w:t>
      </w:r>
    </w:p>
    <w:p w:rsidR="00CD4114" w:rsidRPr="00EA04AF" w:rsidRDefault="002654B0" w:rsidP="00EA1534">
      <w:pPr>
        <w:pStyle w:val="a4"/>
        <w:numPr>
          <w:ilvl w:val="0"/>
          <w:numId w:val="97"/>
        </w:numPr>
        <w:tabs>
          <w:tab w:val="left" w:pos="957"/>
        </w:tabs>
        <w:spacing w:before="3" w:line="289" w:lineRule="exact"/>
        <w:ind w:left="956" w:hanging="284"/>
        <w:rPr>
          <w:rFonts w:ascii="Symbol" w:hAnsi="Symbol"/>
          <w:sz w:val="24"/>
        </w:rPr>
      </w:pPr>
      <w:r w:rsidRPr="00EA04AF">
        <w:rPr>
          <w:sz w:val="20"/>
        </w:rPr>
        <w:t>интерпретировать вычислительные результаты в задаче, исследовать полученное решение</w:t>
      </w:r>
      <w:r w:rsidRPr="00EA04AF">
        <w:rPr>
          <w:spacing w:val="-7"/>
          <w:sz w:val="20"/>
        </w:rPr>
        <w:t xml:space="preserve"> </w:t>
      </w:r>
      <w:r w:rsidRPr="00EA04AF">
        <w:rPr>
          <w:sz w:val="20"/>
        </w:rPr>
        <w:t>задачи;</w:t>
      </w:r>
    </w:p>
    <w:p w:rsidR="00CD4114" w:rsidRPr="00EA04AF" w:rsidRDefault="002654B0" w:rsidP="00EA1534">
      <w:pPr>
        <w:pStyle w:val="a4"/>
        <w:numPr>
          <w:ilvl w:val="0"/>
          <w:numId w:val="97"/>
        </w:numPr>
        <w:tabs>
          <w:tab w:val="left" w:pos="957"/>
          <w:tab w:val="left" w:pos="1949"/>
          <w:tab w:val="left" w:pos="2836"/>
          <w:tab w:val="left" w:pos="3510"/>
          <w:tab w:val="left" w:pos="5177"/>
          <w:tab w:val="left" w:pos="5702"/>
          <w:tab w:val="left" w:pos="7083"/>
          <w:tab w:val="left" w:pos="8039"/>
          <w:tab w:val="left" w:pos="9287"/>
        </w:tabs>
        <w:spacing w:before="4" w:line="230" w:lineRule="auto"/>
        <w:ind w:right="1017" w:firstLine="0"/>
        <w:rPr>
          <w:rFonts w:ascii="Symbol" w:hAnsi="Symbol"/>
          <w:sz w:val="24"/>
        </w:rPr>
      </w:pPr>
      <w:r w:rsidRPr="00EA04AF">
        <w:rPr>
          <w:sz w:val="20"/>
        </w:rPr>
        <w:t>изменять</w:t>
      </w:r>
      <w:r w:rsidRPr="00EA04AF">
        <w:rPr>
          <w:sz w:val="20"/>
        </w:rPr>
        <w:tab/>
        <w:t>условие</w:t>
      </w:r>
      <w:r w:rsidRPr="00EA04AF">
        <w:rPr>
          <w:sz w:val="20"/>
        </w:rPr>
        <w:tab/>
        <w:t>задач</w:t>
      </w:r>
      <w:r w:rsidRPr="00EA04AF">
        <w:rPr>
          <w:sz w:val="20"/>
        </w:rPr>
        <w:tab/>
        <w:t>(количественные</w:t>
      </w:r>
      <w:r w:rsidRPr="00EA04AF">
        <w:rPr>
          <w:sz w:val="20"/>
        </w:rPr>
        <w:tab/>
        <w:t>или</w:t>
      </w:r>
      <w:r w:rsidRPr="00EA04AF">
        <w:rPr>
          <w:sz w:val="20"/>
        </w:rPr>
        <w:tab/>
        <w:t>качественные</w:t>
      </w:r>
      <w:r w:rsidRPr="00EA04AF">
        <w:rPr>
          <w:sz w:val="20"/>
        </w:rPr>
        <w:tab/>
        <w:t>данные),</w:t>
      </w:r>
      <w:r w:rsidRPr="00EA04AF">
        <w:rPr>
          <w:sz w:val="20"/>
        </w:rPr>
        <w:tab/>
        <w:t>исследовать</w:t>
      </w:r>
      <w:r w:rsidRPr="00EA04AF">
        <w:rPr>
          <w:sz w:val="20"/>
        </w:rPr>
        <w:tab/>
      </w:r>
      <w:r w:rsidRPr="00EA04AF">
        <w:rPr>
          <w:spacing w:val="-3"/>
          <w:sz w:val="20"/>
        </w:rPr>
        <w:t xml:space="preserve">измененное </w:t>
      </w:r>
      <w:r w:rsidRPr="00EA04AF">
        <w:rPr>
          <w:sz w:val="20"/>
        </w:rPr>
        <w:t>преобразованное;</w:t>
      </w:r>
    </w:p>
    <w:p w:rsidR="00CD4114" w:rsidRPr="00EA04AF" w:rsidRDefault="002654B0" w:rsidP="00EA1534">
      <w:pPr>
        <w:pStyle w:val="a4"/>
        <w:numPr>
          <w:ilvl w:val="0"/>
          <w:numId w:val="97"/>
        </w:numPr>
        <w:tabs>
          <w:tab w:val="left" w:pos="957"/>
        </w:tabs>
        <w:spacing w:before="8" w:line="235" w:lineRule="auto"/>
        <w:ind w:right="1008" w:firstLine="0"/>
        <w:jc w:val="both"/>
        <w:rPr>
          <w:rFonts w:ascii="Symbol" w:hAnsi="Symbol"/>
          <w:sz w:val="24"/>
        </w:rPr>
      </w:pPr>
      <w:r w:rsidRPr="00EA04AF">
        <w:rPr>
          <w:sz w:val="20"/>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расстояние).при решение задач на движение двух объектов как в одном, так и в противоположных направлениях, конструировать новые ситуации на основе изменения условий задачи при движении по</w:t>
      </w:r>
      <w:r w:rsidRPr="00EA04AF">
        <w:rPr>
          <w:spacing w:val="1"/>
          <w:sz w:val="20"/>
        </w:rPr>
        <w:t xml:space="preserve"> </w:t>
      </w:r>
      <w:r w:rsidRPr="00EA04AF">
        <w:rPr>
          <w:sz w:val="20"/>
        </w:rPr>
        <w:t>реке;</w:t>
      </w:r>
    </w:p>
    <w:p w:rsidR="00CD4114" w:rsidRPr="00EA04AF" w:rsidRDefault="002654B0" w:rsidP="00EA1534">
      <w:pPr>
        <w:pStyle w:val="a4"/>
        <w:numPr>
          <w:ilvl w:val="0"/>
          <w:numId w:val="97"/>
        </w:numPr>
        <w:tabs>
          <w:tab w:val="left" w:pos="957"/>
        </w:tabs>
        <w:spacing w:before="18" w:line="228" w:lineRule="auto"/>
        <w:ind w:right="1011" w:firstLine="0"/>
        <w:rPr>
          <w:rFonts w:ascii="Symbol" w:hAnsi="Symbol"/>
          <w:sz w:val="24"/>
        </w:rPr>
      </w:pPr>
      <w:r w:rsidRPr="00EA04AF">
        <w:rPr>
          <w:sz w:val="20"/>
        </w:rPr>
        <w:t>исследовать всевозможные ситуации при решении задач на движение по реке, рассматривать разные системы</w:t>
      </w:r>
      <w:r w:rsidRPr="00EA04AF">
        <w:rPr>
          <w:spacing w:val="-1"/>
          <w:sz w:val="20"/>
        </w:rPr>
        <w:t xml:space="preserve"> </w:t>
      </w:r>
      <w:r w:rsidRPr="00EA04AF">
        <w:rPr>
          <w:sz w:val="20"/>
        </w:rPr>
        <w:t>отсчёта;</w:t>
      </w:r>
    </w:p>
    <w:p w:rsidR="00CD4114" w:rsidRPr="00EA04AF" w:rsidRDefault="002654B0" w:rsidP="00EA1534">
      <w:pPr>
        <w:pStyle w:val="a4"/>
        <w:numPr>
          <w:ilvl w:val="0"/>
          <w:numId w:val="97"/>
        </w:numPr>
        <w:tabs>
          <w:tab w:val="left" w:pos="957"/>
        </w:tabs>
        <w:spacing w:before="4" w:line="290" w:lineRule="exact"/>
        <w:ind w:left="956" w:hanging="284"/>
        <w:rPr>
          <w:rFonts w:ascii="Symbol" w:hAnsi="Symbol"/>
          <w:sz w:val="24"/>
        </w:rPr>
      </w:pPr>
      <w:r w:rsidRPr="00EA04AF">
        <w:rPr>
          <w:sz w:val="20"/>
        </w:rPr>
        <w:t>решать разнообразные задачи «на</w:t>
      </w:r>
      <w:r w:rsidRPr="00EA04AF">
        <w:rPr>
          <w:spacing w:val="1"/>
          <w:sz w:val="20"/>
        </w:rPr>
        <w:t xml:space="preserve"> </w:t>
      </w:r>
      <w:r w:rsidRPr="00EA04AF">
        <w:rPr>
          <w:sz w:val="20"/>
        </w:rPr>
        <w:t>части»;</w:t>
      </w:r>
    </w:p>
    <w:p w:rsidR="00CD4114" w:rsidRPr="00EA04AF" w:rsidRDefault="002654B0" w:rsidP="00EA1534">
      <w:pPr>
        <w:pStyle w:val="a4"/>
        <w:numPr>
          <w:ilvl w:val="0"/>
          <w:numId w:val="97"/>
        </w:numPr>
        <w:tabs>
          <w:tab w:val="left" w:pos="957"/>
        </w:tabs>
        <w:spacing w:before="8" w:line="228" w:lineRule="auto"/>
        <w:ind w:right="1017" w:firstLine="0"/>
        <w:rPr>
          <w:rFonts w:ascii="Symbol" w:hAnsi="Symbol"/>
          <w:sz w:val="24"/>
        </w:rPr>
      </w:pPr>
      <w:r w:rsidRPr="00EA04AF">
        <w:rPr>
          <w:sz w:val="20"/>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w:t>
      </w:r>
      <w:r w:rsidRPr="00EA04AF">
        <w:rPr>
          <w:spacing w:val="-3"/>
          <w:sz w:val="20"/>
        </w:rPr>
        <w:t xml:space="preserve"> </w:t>
      </w:r>
      <w:r w:rsidRPr="00EA04AF">
        <w:rPr>
          <w:sz w:val="20"/>
        </w:rPr>
        <w:t>дроби;</w:t>
      </w:r>
    </w:p>
    <w:p w:rsidR="00CD4114" w:rsidRPr="00EA04AF" w:rsidRDefault="002654B0" w:rsidP="00EA1534">
      <w:pPr>
        <w:pStyle w:val="a4"/>
        <w:numPr>
          <w:ilvl w:val="0"/>
          <w:numId w:val="97"/>
        </w:numPr>
        <w:tabs>
          <w:tab w:val="left" w:pos="957"/>
        </w:tabs>
        <w:spacing w:before="8" w:line="235" w:lineRule="auto"/>
        <w:ind w:right="1017" w:firstLine="0"/>
        <w:jc w:val="both"/>
        <w:rPr>
          <w:rFonts w:ascii="Symbol" w:hAnsi="Symbol"/>
          <w:sz w:val="24"/>
        </w:rPr>
      </w:pPr>
      <w:r w:rsidRPr="00EA04AF">
        <w:rPr>
          <w:sz w:val="20"/>
        </w:rPr>
        <w:t>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rsidR="00CD4114" w:rsidRPr="00EA04AF" w:rsidRDefault="002654B0" w:rsidP="00EA1534">
      <w:pPr>
        <w:pStyle w:val="a4"/>
        <w:numPr>
          <w:ilvl w:val="0"/>
          <w:numId w:val="97"/>
        </w:numPr>
        <w:tabs>
          <w:tab w:val="left" w:pos="957"/>
        </w:tabs>
        <w:spacing w:before="10" w:line="230" w:lineRule="auto"/>
        <w:ind w:right="1012" w:firstLine="0"/>
        <w:rPr>
          <w:rFonts w:ascii="Symbol" w:hAnsi="Symbol"/>
          <w:sz w:val="24"/>
        </w:rPr>
      </w:pPr>
      <w:r w:rsidRPr="00EA04AF">
        <w:rPr>
          <w:sz w:val="20"/>
        </w:rPr>
        <w:t>владеть основными методами решения задач на смеси, сплавы, концентрации, использовать их в новых ситуациях по отношению к изученным в процессе</w:t>
      </w:r>
      <w:r w:rsidRPr="00EA04AF">
        <w:rPr>
          <w:spacing w:val="1"/>
          <w:sz w:val="20"/>
        </w:rPr>
        <w:t xml:space="preserve"> </w:t>
      </w:r>
      <w:r w:rsidRPr="00EA04AF">
        <w:rPr>
          <w:sz w:val="20"/>
        </w:rPr>
        <w:t>обучения;</w:t>
      </w:r>
    </w:p>
    <w:p w:rsidR="00CD4114" w:rsidRPr="00EA04AF" w:rsidRDefault="002654B0" w:rsidP="00EA1534">
      <w:pPr>
        <w:pStyle w:val="a4"/>
        <w:numPr>
          <w:ilvl w:val="0"/>
          <w:numId w:val="97"/>
        </w:numPr>
        <w:tabs>
          <w:tab w:val="left" w:pos="957"/>
        </w:tabs>
        <w:spacing w:before="4" w:line="289" w:lineRule="exact"/>
        <w:ind w:left="956" w:hanging="284"/>
        <w:rPr>
          <w:rFonts w:ascii="Symbol" w:hAnsi="Symbol"/>
          <w:sz w:val="24"/>
        </w:rPr>
      </w:pPr>
      <w:r w:rsidRPr="00EA04AF">
        <w:rPr>
          <w:sz w:val="20"/>
        </w:rPr>
        <w:t>решать задачи на проценты, в том числе, сложные проценты с обоснованием, используя разные</w:t>
      </w:r>
      <w:r w:rsidRPr="00EA04AF">
        <w:rPr>
          <w:spacing w:val="-13"/>
          <w:sz w:val="20"/>
        </w:rPr>
        <w:t xml:space="preserve"> </w:t>
      </w:r>
      <w:r w:rsidRPr="00EA04AF">
        <w:rPr>
          <w:sz w:val="20"/>
        </w:rPr>
        <w:t>способы;</w:t>
      </w:r>
    </w:p>
    <w:p w:rsidR="00CD4114" w:rsidRPr="00EA04AF" w:rsidRDefault="002654B0" w:rsidP="00EA1534">
      <w:pPr>
        <w:pStyle w:val="a4"/>
        <w:numPr>
          <w:ilvl w:val="0"/>
          <w:numId w:val="97"/>
        </w:numPr>
        <w:tabs>
          <w:tab w:val="left" w:pos="957"/>
        </w:tabs>
        <w:spacing w:before="4" w:line="230" w:lineRule="auto"/>
        <w:ind w:right="1015" w:firstLine="0"/>
        <w:rPr>
          <w:rFonts w:ascii="Symbol" w:hAnsi="Symbol"/>
          <w:sz w:val="24"/>
        </w:rPr>
      </w:pPr>
      <w:r w:rsidRPr="00EA04AF">
        <w:rPr>
          <w:sz w:val="20"/>
        </w:rPr>
        <w:t>решать логические задачи разными способами, в том числе, с двумя блоками и с тремя блоками данных с помощью</w:t>
      </w:r>
      <w:r w:rsidRPr="00EA04AF">
        <w:rPr>
          <w:spacing w:val="-1"/>
          <w:sz w:val="20"/>
        </w:rPr>
        <w:t xml:space="preserve"> </w:t>
      </w:r>
      <w:r w:rsidRPr="00EA04AF">
        <w:rPr>
          <w:sz w:val="20"/>
        </w:rPr>
        <w:t>таблиц;</w:t>
      </w:r>
    </w:p>
    <w:p w:rsidR="00CD4114" w:rsidRPr="00EA04AF" w:rsidRDefault="002654B0" w:rsidP="00EA1534">
      <w:pPr>
        <w:pStyle w:val="a4"/>
        <w:numPr>
          <w:ilvl w:val="0"/>
          <w:numId w:val="97"/>
        </w:numPr>
        <w:tabs>
          <w:tab w:val="left" w:pos="957"/>
        </w:tabs>
        <w:spacing w:before="16" w:line="228" w:lineRule="auto"/>
        <w:ind w:right="1016" w:firstLine="0"/>
        <w:rPr>
          <w:rFonts w:ascii="Symbol" w:hAnsi="Symbol"/>
          <w:sz w:val="24"/>
        </w:rPr>
      </w:pPr>
      <w:r w:rsidRPr="00EA04AF">
        <w:rPr>
          <w:sz w:val="20"/>
        </w:rPr>
        <w:t>решать задачи по комбинаторике и теории вероятностей на основе использования изученных методов и обосновывать</w:t>
      </w:r>
      <w:r w:rsidRPr="00EA04AF">
        <w:rPr>
          <w:spacing w:val="-1"/>
          <w:sz w:val="20"/>
        </w:rPr>
        <w:t xml:space="preserve"> </w:t>
      </w:r>
      <w:r w:rsidRPr="00EA04AF">
        <w:rPr>
          <w:sz w:val="20"/>
        </w:rPr>
        <w:t>решение;</w:t>
      </w:r>
    </w:p>
    <w:p w:rsidR="00CD4114" w:rsidRPr="00EA04AF" w:rsidRDefault="002654B0" w:rsidP="00EA1534">
      <w:pPr>
        <w:pStyle w:val="a4"/>
        <w:numPr>
          <w:ilvl w:val="0"/>
          <w:numId w:val="97"/>
        </w:numPr>
        <w:tabs>
          <w:tab w:val="left" w:pos="815"/>
        </w:tabs>
        <w:spacing w:before="3"/>
        <w:ind w:left="814" w:hanging="142"/>
        <w:jc w:val="both"/>
        <w:rPr>
          <w:rFonts w:ascii="Symbol" w:hAnsi="Symbol"/>
          <w:sz w:val="24"/>
        </w:rPr>
      </w:pPr>
      <w:r w:rsidRPr="00EA04AF">
        <w:rPr>
          <w:sz w:val="20"/>
        </w:rPr>
        <w:t>решать несложные задачи по математической</w:t>
      </w:r>
      <w:r w:rsidRPr="00EA04AF">
        <w:rPr>
          <w:spacing w:val="-2"/>
          <w:sz w:val="20"/>
        </w:rPr>
        <w:t xml:space="preserve"> </w:t>
      </w:r>
      <w:r w:rsidRPr="00EA04AF">
        <w:rPr>
          <w:sz w:val="20"/>
        </w:rPr>
        <w:t>статистике;</w:t>
      </w:r>
    </w:p>
    <w:p w:rsidR="00CD4114" w:rsidRPr="00EA04AF" w:rsidRDefault="002654B0">
      <w:pPr>
        <w:pStyle w:val="1"/>
        <w:spacing w:before="163"/>
      </w:pPr>
      <w:r w:rsidRPr="00EA04AF">
        <w:t>50</w:t>
      </w:r>
    </w:p>
    <w:p w:rsidR="00CD4114" w:rsidRPr="00EA04AF" w:rsidRDefault="00CD4114">
      <w:p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0"/>
          <w:numId w:val="97"/>
        </w:numPr>
        <w:tabs>
          <w:tab w:val="left" w:pos="815"/>
        </w:tabs>
        <w:spacing w:before="94" w:line="228" w:lineRule="auto"/>
        <w:ind w:right="1015" w:firstLine="0"/>
        <w:rPr>
          <w:rFonts w:ascii="Symbol" w:hAnsi="Symbol"/>
          <w:sz w:val="24"/>
        </w:rPr>
      </w:pPr>
      <w:r w:rsidRPr="00EA04AF">
        <w:rPr>
          <w:sz w:val="20"/>
        </w:rPr>
        <w:lastRenderedPageBreak/>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w:t>
      </w:r>
      <w:r w:rsidRPr="00EA04AF">
        <w:rPr>
          <w:spacing w:val="-22"/>
          <w:sz w:val="20"/>
        </w:rPr>
        <w:t xml:space="preserve"> </w:t>
      </w:r>
      <w:r w:rsidRPr="00EA04AF">
        <w:rPr>
          <w:sz w:val="20"/>
        </w:rPr>
        <w:t>ситуациях.</w:t>
      </w:r>
    </w:p>
    <w:p w:rsidR="00CD4114" w:rsidRPr="00EA04AF" w:rsidRDefault="002654B0">
      <w:pPr>
        <w:pStyle w:val="2"/>
        <w:spacing w:before="8"/>
        <w:jc w:val="both"/>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815"/>
        </w:tabs>
        <w:spacing w:before="3" w:line="235" w:lineRule="auto"/>
        <w:ind w:right="1017" w:firstLine="0"/>
        <w:jc w:val="both"/>
        <w:rPr>
          <w:rFonts w:ascii="Symbol" w:hAnsi="Symbol"/>
          <w:sz w:val="24"/>
        </w:rPr>
      </w:pPr>
      <w:r w:rsidRPr="00EA04AF">
        <w:rPr>
          <w:sz w:val="20"/>
        </w:rPr>
        <w:t>конструировать новые для данной задачи задачные ситуации с учётом реальных характеристик, в частности, при решении задач на концентрации, учитывать плотность вещества; решать и конструировать задачи на основе рассмотрения реальных ситуаций, в которых не требуется точный вычислительный</w:t>
      </w:r>
      <w:r w:rsidRPr="00EA04AF">
        <w:rPr>
          <w:spacing w:val="-12"/>
          <w:sz w:val="20"/>
        </w:rPr>
        <w:t xml:space="preserve"> </w:t>
      </w:r>
      <w:r w:rsidRPr="00EA04AF">
        <w:rPr>
          <w:sz w:val="20"/>
        </w:rPr>
        <w:t>результат;</w:t>
      </w:r>
    </w:p>
    <w:p w:rsidR="00CD4114" w:rsidRPr="00EA04AF" w:rsidRDefault="002654B0" w:rsidP="00EA1534">
      <w:pPr>
        <w:pStyle w:val="a4"/>
        <w:numPr>
          <w:ilvl w:val="0"/>
          <w:numId w:val="97"/>
        </w:numPr>
        <w:tabs>
          <w:tab w:val="left" w:pos="815"/>
        </w:tabs>
        <w:spacing w:before="1" w:line="289" w:lineRule="exact"/>
        <w:ind w:left="814" w:hanging="142"/>
        <w:jc w:val="both"/>
        <w:rPr>
          <w:rFonts w:ascii="Symbol" w:hAnsi="Symbol"/>
          <w:sz w:val="24"/>
        </w:rPr>
      </w:pPr>
      <w:r w:rsidRPr="00EA04AF">
        <w:rPr>
          <w:sz w:val="20"/>
        </w:rPr>
        <w:t>решать задачи на движение по реке, рассматривая разные системы</w:t>
      </w:r>
      <w:r w:rsidRPr="00EA04AF">
        <w:rPr>
          <w:spacing w:val="1"/>
          <w:sz w:val="20"/>
        </w:rPr>
        <w:t xml:space="preserve"> </w:t>
      </w:r>
      <w:r w:rsidRPr="00EA04AF">
        <w:rPr>
          <w:sz w:val="20"/>
        </w:rPr>
        <w:t>отсчёта;</w:t>
      </w:r>
    </w:p>
    <w:p w:rsidR="00CD4114" w:rsidRPr="00EA04AF" w:rsidRDefault="002654B0" w:rsidP="00EA1534">
      <w:pPr>
        <w:pStyle w:val="a4"/>
        <w:numPr>
          <w:ilvl w:val="0"/>
          <w:numId w:val="97"/>
        </w:numPr>
        <w:tabs>
          <w:tab w:val="left" w:pos="815"/>
        </w:tabs>
        <w:spacing w:line="286" w:lineRule="exact"/>
        <w:ind w:left="814" w:hanging="142"/>
        <w:jc w:val="both"/>
        <w:rPr>
          <w:rFonts w:ascii="Symbol" w:hAnsi="Symbol"/>
          <w:sz w:val="24"/>
        </w:rPr>
      </w:pPr>
      <w:r w:rsidRPr="00EA04AF">
        <w:rPr>
          <w:sz w:val="20"/>
        </w:rPr>
        <w:t>конструировать задачные ситуации, приближенные к реальной</w:t>
      </w:r>
      <w:r w:rsidRPr="00EA04AF">
        <w:rPr>
          <w:spacing w:val="-3"/>
          <w:sz w:val="20"/>
        </w:rPr>
        <w:t xml:space="preserve"> </w:t>
      </w:r>
      <w:r w:rsidRPr="00EA04AF">
        <w:rPr>
          <w:sz w:val="20"/>
        </w:rPr>
        <w:t>действительности.</w:t>
      </w:r>
    </w:p>
    <w:p w:rsidR="00CD4114" w:rsidRPr="00EA04AF" w:rsidRDefault="002654B0">
      <w:pPr>
        <w:pStyle w:val="2"/>
        <w:spacing w:line="226" w:lineRule="exact"/>
        <w:jc w:val="both"/>
      </w:pPr>
      <w:r w:rsidRPr="00EA04AF">
        <w:t>Геометрические фигуры</w:t>
      </w:r>
    </w:p>
    <w:p w:rsidR="00CD4114" w:rsidRPr="00EA04AF" w:rsidRDefault="002654B0">
      <w:pPr>
        <w:pStyle w:val="a3"/>
        <w:ind w:right="1320"/>
      </w:pPr>
      <w:r w:rsidRPr="00EA04AF">
        <w:t>Свободно оперировать геометрическими понятиями при решении задач и проведении математических рассуждений;</w:t>
      </w:r>
    </w:p>
    <w:p w:rsidR="00CD4114" w:rsidRPr="00EA04AF" w:rsidRDefault="002654B0" w:rsidP="00EA1534">
      <w:pPr>
        <w:pStyle w:val="a4"/>
        <w:numPr>
          <w:ilvl w:val="0"/>
          <w:numId w:val="97"/>
        </w:numPr>
        <w:tabs>
          <w:tab w:val="left" w:pos="815"/>
        </w:tabs>
        <w:spacing w:before="4" w:line="235" w:lineRule="auto"/>
        <w:ind w:right="1016" w:firstLine="0"/>
        <w:jc w:val="both"/>
        <w:rPr>
          <w:rFonts w:ascii="Symbol" w:hAnsi="Symbol"/>
          <w:sz w:val="24"/>
        </w:rPr>
      </w:pPr>
      <w:r w:rsidRPr="00EA04AF">
        <w:rPr>
          <w:sz w:val="20"/>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новые классы фигур, проводить в несложных случаях классификацию фигур по различным основаниям;</w:t>
      </w:r>
    </w:p>
    <w:p w:rsidR="00CD4114" w:rsidRPr="00EA04AF" w:rsidRDefault="002654B0" w:rsidP="00EA1534">
      <w:pPr>
        <w:pStyle w:val="a4"/>
        <w:numPr>
          <w:ilvl w:val="0"/>
          <w:numId w:val="97"/>
        </w:numPr>
        <w:tabs>
          <w:tab w:val="left" w:pos="815"/>
        </w:tabs>
        <w:spacing w:before="17" w:line="228" w:lineRule="auto"/>
        <w:ind w:right="1017" w:firstLine="0"/>
        <w:rPr>
          <w:rFonts w:ascii="Symbol" w:hAnsi="Symbol"/>
          <w:sz w:val="24"/>
        </w:rPr>
      </w:pPr>
      <w:r w:rsidRPr="00EA04AF">
        <w:rPr>
          <w:sz w:val="20"/>
        </w:rPr>
        <w:t>исследовать чертежи, включая комбинации фигур, извлекать, интерпретировать и преобразовывать информацию, представленную на</w:t>
      </w:r>
      <w:r w:rsidRPr="00EA04AF">
        <w:rPr>
          <w:spacing w:val="-1"/>
          <w:sz w:val="20"/>
        </w:rPr>
        <w:t xml:space="preserve"> </w:t>
      </w:r>
      <w:r w:rsidRPr="00EA04AF">
        <w:rPr>
          <w:sz w:val="20"/>
        </w:rPr>
        <w:t>чертежах;</w:t>
      </w:r>
    </w:p>
    <w:p w:rsidR="00CD4114" w:rsidRPr="00EA04AF" w:rsidRDefault="002654B0" w:rsidP="00EA1534">
      <w:pPr>
        <w:pStyle w:val="a4"/>
        <w:numPr>
          <w:ilvl w:val="0"/>
          <w:numId w:val="97"/>
        </w:numPr>
        <w:tabs>
          <w:tab w:val="left" w:pos="815"/>
        </w:tabs>
        <w:spacing w:before="10" w:line="235" w:lineRule="auto"/>
        <w:ind w:right="1016" w:firstLine="0"/>
        <w:jc w:val="both"/>
        <w:rPr>
          <w:rFonts w:ascii="Symbol" w:hAnsi="Symbol"/>
          <w:sz w:val="24"/>
        </w:rPr>
      </w:pPr>
      <w:r w:rsidRPr="00EA04AF">
        <w:rPr>
          <w:sz w:val="20"/>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w:t>
      </w:r>
      <w:r w:rsidRPr="00EA04AF">
        <w:rPr>
          <w:spacing w:val="-3"/>
          <w:sz w:val="20"/>
        </w:rPr>
        <w:t xml:space="preserve"> </w:t>
      </w:r>
      <w:r w:rsidRPr="00EA04AF">
        <w:rPr>
          <w:sz w:val="20"/>
        </w:rPr>
        <w:t>задач;</w:t>
      </w:r>
    </w:p>
    <w:p w:rsidR="00CD4114" w:rsidRPr="00EA04AF" w:rsidRDefault="002654B0" w:rsidP="00EA1534">
      <w:pPr>
        <w:pStyle w:val="a4"/>
        <w:numPr>
          <w:ilvl w:val="0"/>
          <w:numId w:val="97"/>
        </w:numPr>
        <w:tabs>
          <w:tab w:val="left" w:pos="815"/>
        </w:tabs>
        <w:spacing w:line="292" w:lineRule="exact"/>
        <w:ind w:left="814" w:hanging="142"/>
        <w:jc w:val="both"/>
        <w:rPr>
          <w:rFonts w:ascii="Symbol" w:hAnsi="Symbol"/>
          <w:sz w:val="24"/>
        </w:rPr>
      </w:pPr>
      <w:r w:rsidRPr="00EA04AF">
        <w:rPr>
          <w:sz w:val="20"/>
        </w:rPr>
        <w:t>формулировать и доказывать геометрические</w:t>
      </w:r>
      <w:r w:rsidRPr="00EA04AF">
        <w:rPr>
          <w:spacing w:val="3"/>
          <w:sz w:val="20"/>
        </w:rPr>
        <w:t xml:space="preserve"> </w:t>
      </w:r>
      <w:r w:rsidRPr="00EA04AF">
        <w:rPr>
          <w:sz w:val="20"/>
        </w:rPr>
        <w:t>утверждения.</w:t>
      </w:r>
    </w:p>
    <w:p w:rsidR="00CD4114" w:rsidRPr="00EA04AF" w:rsidRDefault="002654B0">
      <w:pPr>
        <w:pStyle w:val="2"/>
        <w:spacing w:line="226" w:lineRule="exact"/>
        <w:jc w:val="both"/>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815"/>
        </w:tabs>
        <w:spacing w:before="3" w:line="235" w:lineRule="auto"/>
        <w:ind w:right="1017" w:firstLine="0"/>
        <w:jc w:val="both"/>
        <w:rPr>
          <w:rFonts w:ascii="Symbol" w:hAnsi="Symbol"/>
          <w:sz w:val="24"/>
        </w:rPr>
      </w:pPr>
      <w:r w:rsidRPr="00EA04AF">
        <w:rPr>
          <w:sz w:val="20"/>
        </w:rPr>
        <w:t>составлять с использованием свойств геометрических фигур математические модели для решения задач практического характера и задач из смежных дисциплин, исследовать полученные модели и интерпретировать результат.</w:t>
      </w:r>
    </w:p>
    <w:p w:rsidR="00CD4114" w:rsidRPr="00EA04AF" w:rsidRDefault="002654B0">
      <w:pPr>
        <w:pStyle w:val="2"/>
        <w:spacing w:before="4"/>
        <w:jc w:val="both"/>
      </w:pPr>
      <w:r w:rsidRPr="00EA04AF">
        <w:t>Отношения</w:t>
      </w:r>
    </w:p>
    <w:p w:rsidR="00CD4114" w:rsidRPr="00EA04AF" w:rsidRDefault="002654B0" w:rsidP="00EA1534">
      <w:pPr>
        <w:pStyle w:val="a4"/>
        <w:numPr>
          <w:ilvl w:val="0"/>
          <w:numId w:val="97"/>
        </w:numPr>
        <w:tabs>
          <w:tab w:val="left" w:pos="815"/>
        </w:tabs>
        <w:spacing w:line="287" w:lineRule="exact"/>
        <w:ind w:left="814" w:hanging="142"/>
        <w:jc w:val="both"/>
        <w:rPr>
          <w:rFonts w:ascii="Symbol" w:hAnsi="Symbol"/>
          <w:sz w:val="24"/>
        </w:rPr>
      </w:pPr>
      <w:r w:rsidRPr="00EA04AF">
        <w:rPr>
          <w:sz w:val="20"/>
        </w:rPr>
        <w:t>Владеть понятием отношения как</w:t>
      </w:r>
      <w:r w:rsidRPr="00EA04AF">
        <w:rPr>
          <w:spacing w:val="-3"/>
          <w:sz w:val="20"/>
        </w:rPr>
        <w:t xml:space="preserve"> </w:t>
      </w:r>
      <w:r w:rsidRPr="00EA04AF">
        <w:rPr>
          <w:sz w:val="20"/>
        </w:rPr>
        <w:t>метапредметным;</w:t>
      </w:r>
    </w:p>
    <w:p w:rsidR="00CD4114" w:rsidRPr="00EA04AF" w:rsidRDefault="002654B0" w:rsidP="00EA1534">
      <w:pPr>
        <w:pStyle w:val="a4"/>
        <w:numPr>
          <w:ilvl w:val="0"/>
          <w:numId w:val="97"/>
        </w:numPr>
        <w:tabs>
          <w:tab w:val="left" w:pos="815"/>
        </w:tabs>
        <w:spacing w:line="235" w:lineRule="auto"/>
        <w:ind w:right="1017" w:firstLine="0"/>
        <w:jc w:val="both"/>
        <w:rPr>
          <w:rFonts w:ascii="Symbol" w:hAnsi="Symbol"/>
          <w:sz w:val="24"/>
        </w:rPr>
      </w:pPr>
      <w:r w:rsidRPr="00EA04AF">
        <w:rPr>
          <w:sz w:val="20"/>
        </w:rPr>
        <w:t>свободно 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w:t>
      </w:r>
      <w:r w:rsidRPr="00EA04AF">
        <w:rPr>
          <w:spacing w:val="2"/>
          <w:sz w:val="20"/>
        </w:rPr>
        <w:t xml:space="preserve"> </w:t>
      </w:r>
      <w:r w:rsidRPr="00EA04AF">
        <w:rPr>
          <w:sz w:val="20"/>
        </w:rPr>
        <w:t>треугольники;</w:t>
      </w:r>
    </w:p>
    <w:p w:rsidR="00CD4114" w:rsidRPr="00EA04AF" w:rsidRDefault="002654B0" w:rsidP="00EA1534">
      <w:pPr>
        <w:pStyle w:val="a4"/>
        <w:numPr>
          <w:ilvl w:val="0"/>
          <w:numId w:val="97"/>
        </w:numPr>
        <w:tabs>
          <w:tab w:val="left" w:pos="815"/>
        </w:tabs>
        <w:spacing w:line="292" w:lineRule="exact"/>
        <w:ind w:left="814" w:hanging="142"/>
        <w:jc w:val="both"/>
        <w:rPr>
          <w:rFonts w:ascii="Symbol" w:hAnsi="Symbol"/>
          <w:sz w:val="24"/>
        </w:rPr>
      </w:pPr>
      <w:r w:rsidRPr="00EA04AF">
        <w:rPr>
          <w:sz w:val="20"/>
        </w:rPr>
        <w:t>использовать свойства подобия и равенства фигур при решении</w:t>
      </w:r>
      <w:r w:rsidRPr="00EA04AF">
        <w:rPr>
          <w:spacing w:val="-5"/>
          <w:sz w:val="20"/>
        </w:rPr>
        <w:t xml:space="preserve"> </w:t>
      </w:r>
      <w:r w:rsidRPr="00EA04AF">
        <w:rPr>
          <w:sz w:val="20"/>
        </w:rPr>
        <w:t>задач.</w:t>
      </w:r>
    </w:p>
    <w:p w:rsidR="00CD4114" w:rsidRPr="00EA04AF" w:rsidRDefault="002654B0">
      <w:pPr>
        <w:pStyle w:val="2"/>
        <w:spacing w:line="226" w:lineRule="exact"/>
        <w:jc w:val="both"/>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815"/>
        </w:tabs>
        <w:spacing w:line="289" w:lineRule="exact"/>
        <w:ind w:left="814" w:hanging="142"/>
        <w:jc w:val="both"/>
        <w:rPr>
          <w:rFonts w:ascii="Symbol" w:hAnsi="Symbol"/>
          <w:sz w:val="24"/>
        </w:rPr>
      </w:pPr>
      <w:r w:rsidRPr="00EA04AF">
        <w:rPr>
          <w:sz w:val="20"/>
        </w:rPr>
        <w:t>использовать отношения для построения и исследования математических моделей объектов реальной</w:t>
      </w:r>
      <w:r w:rsidRPr="00EA04AF">
        <w:rPr>
          <w:spacing w:val="-15"/>
          <w:sz w:val="20"/>
        </w:rPr>
        <w:t xml:space="preserve"> </w:t>
      </w:r>
      <w:r w:rsidRPr="00EA04AF">
        <w:rPr>
          <w:sz w:val="20"/>
        </w:rPr>
        <w:t>жизни.</w:t>
      </w:r>
    </w:p>
    <w:p w:rsidR="00CD4114" w:rsidRPr="00EA04AF" w:rsidRDefault="002654B0">
      <w:pPr>
        <w:pStyle w:val="2"/>
        <w:spacing w:line="225" w:lineRule="exact"/>
        <w:jc w:val="both"/>
      </w:pPr>
      <w:r w:rsidRPr="00EA04AF">
        <w:t>Измерения и вычисления</w:t>
      </w:r>
    </w:p>
    <w:p w:rsidR="00CD4114" w:rsidRPr="00EA04AF" w:rsidRDefault="002654B0" w:rsidP="00EA1534">
      <w:pPr>
        <w:pStyle w:val="a4"/>
        <w:numPr>
          <w:ilvl w:val="0"/>
          <w:numId w:val="97"/>
        </w:numPr>
        <w:tabs>
          <w:tab w:val="left" w:pos="815"/>
        </w:tabs>
        <w:spacing w:before="1" w:line="237" w:lineRule="auto"/>
        <w:ind w:right="1012" w:firstLine="0"/>
        <w:jc w:val="both"/>
        <w:rPr>
          <w:rFonts w:ascii="Symbol" w:hAnsi="Symbol"/>
          <w:sz w:val="24"/>
        </w:rPr>
      </w:pPr>
      <w:r w:rsidRPr="00EA04AF">
        <w:rPr>
          <w:sz w:val="20"/>
        </w:rPr>
        <w:t>Свободно оперировать понятиями длина, площадь, объём, величина угла как величинами, использовать равновеликость и равносоставленность при решении задач на вычисление, самостоятельно получать и использовать формулы для вычислений площадей и объёмов фигур, свободно оперировать широким набором формул на вычисление при решении сложных задач, в том числе и задач на вычисление в комбинациях окружности и треугольника, окружности и четырёхугольника, а также с применением</w:t>
      </w:r>
      <w:r w:rsidRPr="00EA04AF">
        <w:rPr>
          <w:spacing w:val="-14"/>
          <w:sz w:val="20"/>
        </w:rPr>
        <w:t xml:space="preserve"> </w:t>
      </w:r>
      <w:r w:rsidRPr="00EA04AF">
        <w:rPr>
          <w:sz w:val="20"/>
        </w:rPr>
        <w:t>тригонометрии;</w:t>
      </w:r>
    </w:p>
    <w:p w:rsidR="00CD4114" w:rsidRPr="00EA04AF" w:rsidRDefault="002654B0" w:rsidP="00EA1534">
      <w:pPr>
        <w:pStyle w:val="a4"/>
        <w:numPr>
          <w:ilvl w:val="0"/>
          <w:numId w:val="97"/>
        </w:numPr>
        <w:tabs>
          <w:tab w:val="left" w:pos="815"/>
        </w:tabs>
        <w:spacing w:line="292" w:lineRule="exact"/>
        <w:ind w:left="814" w:hanging="142"/>
        <w:jc w:val="both"/>
        <w:rPr>
          <w:rFonts w:ascii="Symbol" w:hAnsi="Symbol"/>
          <w:sz w:val="24"/>
        </w:rPr>
      </w:pPr>
      <w:r w:rsidRPr="00EA04AF">
        <w:rPr>
          <w:sz w:val="20"/>
        </w:rPr>
        <w:t>самостоятельно формулировать гипотезы и проверять их</w:t>
      </w:r>
      <w:r w:rsidRPr="00EA04AF">
        <w:rPr>
          <w:spacing w:val="1"/>
          <w:sz w:val="20"/>
        </w:rPr>
        <w:t xml:space="preserve"> </w:t>
      </w:r>
      <w:r w:rsidRPr="00EA04AF">
        <w:rPr>
          <w:sz w:val="20"/>
        </w:rPr>
        <w:t>достоверность.</w:t>
      </w:r>
    </w:p>
    <w:p w:rsidR="00CD4114" w:rsidRPr="00EA04AF" w:rsidRDefault="002654B0">
      <w:pPr>
        <w:pStyle w:val="2"/>
        <w:spacing w:line="225" w:lineRule="exact"/>
        <w:jc w:val="both"/>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815"/>
        </w:tabs>
        <w:spacing w:before="7" w:line="230" w:lineRule="auto"/>
        <w:ind w:right="1018" w:firstLine="0"/>
        <w:rPr>
          <w:rFonts w:ascii="Symbol" w:hAnsi="Symbol"/>
          <w:sz w:val="24"/>
        </w:rPr>
      </w:pPr>
      <w:r w:rsidRPr="00EA04AF">
        <w:rPr>
          <w:sz w:val="20"/>
        </w:rPr>
        <w:t>свободно оперировать формулами при решении задач в других учебных предметах и при проведении необходимых вычислений в реальной</w:t>
      </w:r>
      <w:r w:rsidRPr="00EA04AF">
        <w:rPr>
          <w:spacing w:val="2"/>
          <w:sz w:val="20"/>
        </w:rPr>
        <w:t xml:space="preserve"> </w:t>
      </w:r>
      <w:r w:rsidRPr="00EA04AF">
        <w:rPr>
          <w:sz w:val="20"/>
        </w:rPr>
        <w:t>жизни.</w:t>
      </w:r>
    </w:p>
    <w:p w:rsidR="00CD4114" w:rsidRPr="00EA04AF" w:rsidRDefault="002654B0">
      <w:pPr>
        <w:pStyle w:val="2"/>
        <w:spacing w:before="8"/>
        <w:jc w:val="both"/>
      </w:pPr>
      <w:r w:rsidRPr="00EA04AF">
        <w:t>Геометрические построения</w:t>
      </w:r>
    </w:p>
    <w:p w:rsidR="00CD4114" w:rsidRPr="00EA04AF" w:rsidRDefault="002654B0" w:rsidP="00EA1534">
      <w:pPr>
        <w:pStyle w:val="a4"/>
        <w:numPr>
          <w:ilvl w:val="0"/>
          <w:numId w:val="97"/>
        </w:numPr>
        <w:tabs>
          <w:tab w:val="left" w:pos="815"/>
        </w:tabs>
        <w:spacing w:line="287" w:lineRule="exact"/>
        <w:ind w:left="814" w:hanging="142"/>
        <w:jc w:val="both"/>
        <w:rPr>
          <w:rFonts w:ascii="Symbol" w:hAnsi="Symbol"/>
          <w:sz w:val="24"/>
        </w:rPr>
      </w:pPr>
      <w:r w:rsidRPr="00EA04AF">
        <w:rPr>
          <w:sz w:val="20"/>
        </w:rPr>
        <w:t>Оперировать понятием набора элементов, определяющих геометрическую</w:t>
      </w:r>
      <w:r w:rsidRPr="00EA04AF">
        <w:rPr>
          <w:spacing w:val="-2"/>
          <w:sz w:val="20"/>
        </w:rPr>
        <w:t xml:space="preserve"> </w:t>
      </w:r>
      <w:r w:rsidRPr="00EA04AF">
        <w:rPr>
          <w:sz w:val="20"/>
        </w:rPr>
        <w:t>фигуру,</w:t>
      </w:r>
    </w:p>
    <w:p w:rsidR="00CD4114" w:rsidRPr="00EA04AF" w:rsidRDefault="002654B0" w:rsidP="00EA1534">
      <w:pPr>
        <w:pStyle w:val="a4"/>
        <w:numPr>
          <w:ilvl w:val="0"/>
          <w:numId w:val="97"/>
        </w:numPr>
        <w:tabs>
          <w:tab w:val="left" w:pos="815"/>
        </w:tabs>
        <w:spacing w:line="284" w:lineRule="exact"/>
        <w:ind w:left="814" w:hanging="142"/>
        <w:jc w:val="both"/>
        <w:rPr>
          <w:rFonts w:ascii="Symbol" w:hAnsi="Symbol"/>
          <w:sz w:val="24"/>
        </w:rPr>
      </w:pPr>
      <w:r w:rsidRPr="00EA04AF">
        <w:rPr>
          <w:sz w:val="20"/>
        </w:rPr>
        <w:t>владеть набором методов построений циркулем и</w:t>
      </w:r>
      <w:r w:rsidRPr="00EA04AF">
        <w:rPr>
          <w:spacing w:val="-1"/>
          <w:sz w:val="20"/>
        </w:rPr>
        <w:t xml:space="preserve"> </w:t>
      </w:r>
      <w:r w:rsidRPr="00EA04AF">
        <w:rPr>
          <w:sz w:val="20"/>
        </w:rPr>
        <w:t>линейкой;</w:t>
      </w:r>
    </w:p>
    <w:p w:rsidR="00CD4114" w:rsidRPr="00EA04AF" w:rsidRDefault="002654B0" w:rsidP="00EA1534">
      <w:pPr>
        <w:pStyle w:val="a4"/>
        <w:numPr>
          <w:ilvl w:val="0"/>
          <w:numId w:val="97"/>
        </w:numPr>
        <w:tabs>
          <w:tab w:val="left" w:pos="815"/>
        </w:tabs>
        <w:spacing w:line="286" w:lineRule="exact"/>
        <w:ind w:left="814" w:hanging="142"/>
        <w:jc w:val="both"/>
        <w:rPr>
          <w:rFonts w:ascii="Symbol" w:hAnsi="Symbol"/>
          <w:sz w:val="24"/>
        </w:rPr>
      </w:pPr>
      <w:r w:rsidRPr="00EA04AF">
        <w:rPr>
          <w:sz w:val="20"/>
        </w:rPr>
        <w:t>проводить анализ и реализовывать этапы решения задач на</w:t>
      </w:r>
      <w:r w:rsidRPr="00EA04AF">
        <w:rPr>
          <w:spacing w:val="-2"/>
          <w:sz w:val="20"/>
        </w:rPr>
        <w:t xml:space="preserve"> </w:t>
      </w:r>
      <w:r w:rsidRPr="00EA04AF">
        <w:rPr>
          <w:sz w:val="20"/>
        </w:rPr>
        <w:t>построение.</w:t>
      </w:r>
    </w:p>
    <w:p w:rsidR="00CD4114" w:rsidRPr="00EA04AF" w:rsidRDefault="002654B0">
      <w:pPr>
        <w:pStyle w:val="2"/>
        <w:spacing w:line="225" w:lineRule="exact"/>
        <w:jc w:val="both"/>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815"/>
        </w:tabs>
        <w:spacing w:line="288" w:lineRule="exact"/>
        <w:ind w:left="814" w:hanging="142"/>
        <w:jc w:val="both"/>
        <w:rPr>
          <w:rFonts w:ascii="Symbol" w:hAnsi="Symbol"/>
          <w:sz w:val="24"/>
        </w:rPr>
      </w:pPr>
      <w:r w:rsidRPr="00EA04AF">
        <w:rPr>
          <w:sz w:val="20"/>
        </w:rPr>
        <w:t>выполнять построения на</w:t>
      </w:r>
      <w:r w:rsidRPr="00EA04AF">
        <w:rPr>
          <w:spacing w:val="-2"/>
          <w:sz w:val="20"/>
        </w:rPr>
        <w:t xml:space="preserve"> </w:t>
      </w:r>
      <w:r w:rsidRPr="00EA04AF">
        <w:rPr>
          <w:sz w:val="20"/>
        </w:rPr>
        <w:t>местности;</w:t>
      </w:r>
    </w:p>
    <w:p w:rsidR="00CD4114" w:rsidRPr="00EA04AF" w:rsidRDefault="002654B0">
      <w:pPr>
        <w:pStyle w:val="a3"/>
        <w:spacing w:line="225" w:lineRule="exact"/>
        <w:jc w:val="both"/>
      </w:pPr>
      <w:r w:rsidRPr="00EA04AF">
        <w:t>оценивать размеры реальных объектов окружающего мира.</w:t>
      </w:r>
    </w:p>
    <w:p w:rsidR="00CD4114" w:rsidRPr="00EA04AF" w:rsidRDefault="002654B0">
      <w:pPr>
        <w:pStyle w:val="2"/>
        <w:spacing w:before="5" w:line="227" w:lineRule="exact"/>
        <w:jc w:val="both"/>
      </w:pPr>
      <w:r w:rsidRPr="00EA04AF">
        <w:t>Преобразования</w:t>
      </w:r>
    </w:p>
    <w:p w:rsidR="00CD4114" w:rsidRPr="00EA04AF" w:rsidRDefault="002654B0" w:rsidP="00EA1534">
      <w:pPr>
        <w:pStyle w:val="a4"/>
        <w:numPr>
          <w:ilvl w:val="0"/>
          <w:numId w:val="97"/>
        </w:numPr>
        <w:tabs>
          <w:tab w:val="left" w:pos="815"/>
        </w:tabs>
        <w:spacing w:line="287" w:lineRule="exact"/>
        <w:ind w:left="814" w:hanging="142"/>
        <w:jc w:val="both"/>
        <w:rPr>
          <w:rFonts w:ascii="Symbol" w:hAnsi="Symbol"/>
          <w:sz w:val="24"/>
        </w:rPr>
      </w:pPr>
      <w:r w:rsidRPr="00EA04AF">
        <w:rPr>
          <w:sz w:val="20"/>
        </w:rPr>
        <w:t>Оперировать движениями и преобразованиями как метапредметными</w:t>
      </w:r>
      <w:r w:rsidRPr="00EA04AF">
        <w:rPr>
          <w:spacing w:val="-6"/>
          <w:sz w:val="20"/>
        </w:rPr>
        <w:t xml:space="preserve"> </w:t>
      </w:r>
      <w:r w:rsidRPr="00EA04AF">
        <w:rPr>
          <w:sz w:val="20"/>
        </w:rPr>
        <w:t>понятиями;</w:t>
      </w:r>
    </w:p>
    <w:p w:rsidR="00CD4114" w:rsidRPr="00EA04AF" w:rsidRDefault="002654B0" w:rsidP="00EA1534">
      <w:pPr>
        <w:pStyle w:val="a4"/>
        <w:numPr>
          <w:ilvl w:val="0"/>
          <w:numId w:val="97"/>
        </w:numPr>
        <w:tabs>
          <w:tab w:val="left" w:pos="815"/>
        </w:tabs>
        <w:spacing w:before="1" w:line="235" w:lineRule="auto"/>
        <w:ind w:right="1016" w:firstLine="0"/>
        <w:jc w:val="both"/>
        <w:rPr>
          <w:rFonts w:ascii="Symbol" w:hAnsi="Symbol"/>
          <w:sz w:val="24"/>
        </w:rPr>
      </w:pPr>
      <w:r w:rsidRPr="00EA04AF">
        <w:rPr>
          <w:sz w:val="20"/>
        </w:rPr>
        <w:t>оперировать понятием движения и преобразования подобия для обоснований, свободно владеть приемами построения фигур с помощью движений и преобразования подобия, а также комбинациями движений, движений и</w:t>
      </w:r>
      <w:r w:rsidRPr="00EA04AF">
        <w:rPr>
          <w:spacing w:val="-1"/>
          <w:sz w:val="20"/>
        </w:rPr>
        <w:t xml:space="preserve"> </w:t>
      </w:r>
      <w:r w:rsidRPr="00EA04AF">
        <w:rPr>
          <w:sz w:val="20"/>
        </w:rPr>
        <w:t>преобразований;</w:t>
      </w:r>
    </w:p>
    <w:p w:rsidR="00CD4114" w:rsidRPr="00EA04AF" w:rsidRDefault="002654B0" w:rsidP="00EA1534">
      <w:pPr>
        <w:pStyle w:val="a4"/>
        <w:numPr>
          <w:ilvl w:val="0"/>
          <w:numId w:val="97"/>
        </w:numPr>
        <w:tabs>
          <w:tab w:val="left" w:pos="815"/>
        </w:tabs>
        <w:spacing w:before="10" w:line="230" w:lineRule="auto"/>
        <w:ind w:right="1014" w:firstLine="0"/>
        <w:rPr>
          <w:rFonts w:ascii="Symbol" w:hAnsi="Symbol"/>
          <w:sz w:val="24"/>
        </w:rPr>
      </w:pPr>
      <w:r w:rsidRPr="00EA04AF">
        <w:rPr>
          <w:sz w:val="20"/>
        </w:rPr>
        <w:t>использовать свойства движений и преобразований для проведения обоснования и доказательства утверждений в геометрии и других учебных</w:t>
      </w:r>
      <w:r w:rsidRPr="00EA04AF">
        <w:rPr>
          <w:spacing w:val="-1"/>
          <w:sz w:val="20"/>
        </w:rPr>
        <w:t xml:space="preserve"> </w:t>
      </w:r>
      <w:r w:rsidRPr="00EA04AF">
        <w:rPr>
          <w:sz w:val="20"/>
        </w:rPr>
        <w:t>предметах;</w:t>
      </w:r>
    </w:p>
    <w:p w:rsidR="00CD4114" w:rsidRPr="00EA04AF" w:rsidRDefault="002654B0" w:rsidP="00EA1534">
      <w:pPr>
        <w:pStyle w:val="a4"/>
        <w:numPr>
          <w:ilvl w:val="0"/>
          <w:numId w:val="97"/>
        </w:numPr>
        <w:tabs>
          <w:tab w:val="left" w:pos="815"/>
        </w:tabs>
        <w:spacing w:before="4" w:line="291" w:lineRule="exact"/>
        <w:ind w:left="814" w:hanging="142"/>
        <w:jc w:val="both"/>
        <w:rPr>
          <w:rFonts w:ascii="Symbol" w:hAnsi="Symbol"/>
          <w:sz w:val="24"/>
        </w:rPr>
      </w:pPr>
      <w:r w:rsidRPr="00EA04AF">
        <w:rPr>
          <w:sz w:val="20"/>
        </w:rPr>
        <w:t>пользоваться свойствами движений и преобразований при решении</w:t>
      </w:r>
      <w:r w:rsidRPr="00EA04AF">
        <w:rPr>
          <w:spacing w:val="-8"/>
          <w:sz w:val="20"/>
        </w:rPr>
        <w:t xml:space="preserve"> </w:t>
      </w:r>
      <w:r w:rsidRPr="00EA04AF">
        <w:rPr>
          <w:sz w:val="20"/>
        </w:rPr>
        <w:t>задач.</w:t>
      </w:r>
    </w:p>
    <w:p w:rsidR="00CD4114" w:rsidRPr="00EA04AF" w:rsidRDefault="002654B0">
      <w:pPr>
        <w:pStyle w:val="2"/>
        <w:spacing w:line="225" w:lineRule="exact"/>
        <w:jc w:val="both"/>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815"/>
        </w:tabs>
        <w:spacing w:line="289" w:lineRule="exact"/>
        <w:ind w:left="814" w:hanging="142"/>
        <w:jc w:val="both"/>
        <w:rPr>
          <w:rFonts w:ascii="Symbol" w:hAnsi="Symbol"/>
          <w:sz w:val="24"/>
        </w:rPr>
      </w:pPr>
      <w:r w:rsidRPr="00EA04AF">
        <w:rPr>
          <w:sz w:val="20"/>
        </w:rPr>
        <w:t>применять свойства движений и применять подобие для построений и</w:t>
      </w:r>
      <w:r w:rsidRPr="00EA04AF">
        <w:rPr>
          <w:spacing w:val="-4"/>
          <w:sz w:val="20"/>
        </w:rPr>
        <w:t xml:space="preserve"> </w:t>
      </w:r>
      <w:r w:rsidRPr="00EA04AF">
        <w:rPr>
          <w:sz w:val="20"/>
        </w:rPr>
        <w:t>вычислений.</w:t>
      </w:r>
    </w:p>
    <w:p w:rsidR="00CD4114" w:rsidRPr="00EA04AF" w:rsidRDefault="002654B0">
      <w:pPr>
        <w:pStyle w:val="2"/>
        <w:spacing w:line="227" w:lineRule="exact"/>
        <w:jc w:val="both"/>
      </w:pPr>
      <w:r w:rsidRPr="00EA04AF">
        <w:t>Векторы и координаты на плоскости</w:t>
      </w:r>
    </w:p>
    <w:p w:rsidR="00CD4114" w:rsidRPr="00EA04AF" w:rsidRDefault="00CD4114">
      <w:pPr>
        <w:spacing w:line="227" w:lineRule="exact"/>
        <w:jc w:val="both"/>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0"/>
          <w:numId w:val="97"/>
        </w:numPr>
        <w:tabs>
          <w:tab w:val="left" w:pos="815"/>
        </w:tabs>
        <w:spacing w:before="94" w:line="228" w:lineRule="auto"/>
        <w:ind w:right="1018" w:firstLine="0"/>
        <w:rPr>
          <w:rFonts w:ascii="Symbol" w:hAnsi="Symbol"/>
          <w:sz w:val="24"/>
        </w:rPr>
      </w:pPr>
      <w:r w:rsidRPr="00EA04AF">
        <w:rPr>
          <w:sz w:val="20"/>
        </w:rPr>
        <w:lastRenderedPageBreak/>
        <w:t>Свободно оперировать понятиями вектор, сумма, разность векторов, произведение вектора на число, скалярное произведение векторов, координаты на плоскости, координаты</w:t>
      </w:r>
      <w:r w:rsidRPr="00EA04AF">
        <w:rPr>
          <w:spacing w:val="6"/>
          <w:sz w:val="20"/>
        </w:rPr>
        <w:t xml:space="preserve"> </w:t>
      </w:r>
      <w:r w:rsidRPr="00EA04AF">
        <w:rPr>
          <w:sz w:val="20"/>
        </w:rPr>
        <w:t>вектора;</w:t>
      </w:r>
    </w:p>
    <w:p w:rsidR="00CD4114" w:rsidRPr="00EA04AF" w:rsidRDefault="002654B0" w:rsidP="00EA1534">
      <w:pPr>
        <w:pStyle w:val="a4"/>
        <w:numPr>
          <w:ilvl w:val="0"/>
          <w:numId w:val="97"/>
        </w:numPr>
        <w:tabs>
          <w:tab w:val="left" w:pos="815"/>
        </w:tabs>
        <w:spacing w:before="16" w:line="228" w:lineRule="auto"/>
        <w:ind w:right="1017" w:firstLine="0"/>
        <w:rPr>
          <w:rFonts w:ascii="Symbol" w:hAnsi="Symbol"/>
          <w:sz w:val="24"/>
        </w:rPr>
      </w:pPr>
      <w:r w:rsidRPr="00EA04AF">
        <w:rPr>
          <w:sz w:val="20"/>
        </w:rPr>
        <w:t>владеть векторным и координатным методом на плоскости для решения задач на вычисление и доказательства;</w:t>
      </w:r>
    </w:p>
    <w:p w:rsidR="00CD4114" w:rsidRPr="00EA04AF" w:rsidRDefault="002654B0" w:rsidP="00EA1534">
      <w:pPr>
        <w:pStyle w:val="a4"/>
        <w:numPr>
          <w:ilvl w:val="0"/>
          <w:numId w:val="97"/>
        </w:numPr>
        <w:tabs>
          <w:tab w:val="left" w:pos="815"/>
        </w:tabs>
        <w:spacing w:before="14" w:line="230" w:lineRule="auto"/>
        <w:ind w:right="1018" w:firstLine="0"/>
        <w:rPr>
          <w:rFonts w:ascii="Symbol" w:hAnsi="Symbol"/>
          <w:sz w:val="24"/>
        </w:rPr>
      </w:pPr>
      <w:r w:rsidRPr="00EA04AF">
        <w:rPr>
          <w:sz w:val="20"/>
        </w:rPr>
        <w:t>выполнять с помощью векторов и координат доказательство известных ему геометрических фактов (свойства средних линий, теорем о замечательных точках и т.п.) и получать новые свойства известных</w:t>
      </w:r>
      <w:r w:rsidRPr="00EA04AF">
        <w:rPr>
          <w:spacing w:val="-13"/>
          <w:sz w:val="20"/>
        </w:rPr>
        <w:t xml:space="preserve"> </w:t>
      </w:r>
      <w:r w:rsidRPr="00EA04AF">
        <w:rPr>
          <w:sz w:val="20"/>
        </w:rPr>
        <w:t>фигур;</w:t>
      </w:r>
    </w:p>
    <w:p w:rsidR="00CD4114" w:rsidRPr="00EA04AF" w:rsidRDefault="002654B0" w:rsidP="00EA1534">
      <w:pPr>
        <w:pStyle w:val="a4"/>
        <w:numPr>
          <w:ilvl w:val="0"/>
          <w:numId w:val="97"/>
        </w:numPr>
        <w:tabs>
          <w:tab w:val="left" w:pos="815"/>
        </w:tabs>
        <w:spacing w:before="15" w:line="228" w:lineRule="auto"/>
        <w:ind w:right="1016" w:firstLine="0"/>
        <w:rPr>
          <w:rFonts w:ascii="Symbol" w:hAnsi="Symbol"/>
          <w:sz w:val="24"/>
        </w:rPr>
      </w:pPr>
      <w:r w:rsidRPr="00EA04AF">
        <w:rPr>
          <w:sz w:val="20"/>
        </w:rPr>
        <w:t>использовать уравнения фигур для решения задач и самостоятельно составлять уравнения отдельных плоских фигур.</w:t>
      </w:r>
    </w:p>
    <w:p w:rsidR="00CD4114" w:rsidRPr="00EA04AF" w:rsidRDefault="002654B0">
      <w:pPr>
        <w:pStyle w:val="2"/>
        <w:spacing w:before="8"/>
      </w:pPr>
      <w:r w:rsidRPr="00EA04AF">
        <w:t>В повседневной жизни и при изучении других предметов:</w:t>
      </w:r>
    </w:p>
    <w:p w:rsidR="00CD4114" w:rsidRPr="00EA04AF" w:rsidRDefault="002654B0" w:rsidP="00EA1534">
      <w:pPr>
        <w:pStyle w:val="a4"/>
        <w:numPr>
          <w:ilvl w:val="0"/>
          <w:numId w:val="97"/>
        </w:numPr>
        <w:tabs>
          <w:tab w:val="left" w:pos="815"/>
        </w:tabs>
        <w:spacing w:before="11" w:line="228" w:lineRule="auto"/>
        <w:ind w:right="1013" w:firstLine="0"/>
        <w:rPr>
          <w:rFonts w:ascii="Symbol" w:hAnsi="Symbol"/>
          <w:sz w:val="24"/>
        </w:rPr>
      </w:pPr>
      <w:r w:rsidRPr="00EA04AF">
        <w:rPr>
          <w:sz w:val="20"/>
        </w:rPr>
        <w:t>использовать понятия векторов и координат для решения задач по физике, географии и другим учебным предметам.</w:t>
      </w:r>
    </w:p>
    <w:p w:rsidR="00CD4114" w:rsidRPr="00EA04AF" w:rsidRDefault="002654B0">
      <w:pPr>
        <w:pStyle w:val="2"/>
        <w:spacing w:before="7"/>
      </w:pPr>
      <w:r w:rsidRPr="00EA04AF">
        <w:t>История математики</w:t>
      </w:r>
    </w:p>
    <w:p w:rsidR="00CD4114" w:rsidRPr="00EA04AF" w:rsidRDefault="002654B0" w:rsidP="00EA1534">
      <w:pPr>
        <w:pStyle w:val="a4"/>
        <w:numPr>
          <w:ilvl w:val="0"/>
          <w:numId w:val="97"/>
        </w:numPr>
        <w:tabs>
          <w:tab w:val="left" w:pos="815"/>
        </w:tabs>
        <w:spacing w:before="3" w:line="235" w:lineRule="auto"/>
        <w:ind w:right="1010" w:firstLine="0"/>
        <w:jc w:val="both"/>
        <w:rPr>
          <w:rFonts w:ascii="Symbol" w:hAnsi="Symbol"/>
          <w:sz w:val="24"/>
        </w:rPr>
      </w:pPr>
      <w:r w:rsidRPr="00EA04AF">
        <w:rPr>
          <w:sz w:val="20"/>
        </w:rPr>
        <w:t>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 геометриях;</w:t>
      </w:r>
    </w:p>
    <w:p w:rsidR="00CD4114" w:rsidRPr="00EA04AF" w:rsidRDefault="002654B0" w:rsidP="00EA1534">
      <w:pPr>
        <w:pStyle w:val="a4"/>
        <w:numPr>
          <w:ilvl w:val="0"/>
          <w:numId w:val="97"/>
        </w:numPr>
        <w:tabs>
          <w:tab w:val="left" w:pos="815"/>
        </w:tabs>
        <w:spacing w:before="10" w:line="230" w:lineRule="auto"/>
        <w:ind w:right="1018" w:firstLine="0"/>
        <w:rPr>
          <w:rFonts w:ascii="Symbol" w:hAnsi="Symbol"/>
          <w:sz w:val="24"/>
        </w:rPr>
      </w:pPr>
      <w:r w:rsidRPr="00EA04AF">
        <w:rPr>
          <w:sz w:val="20"/>
        </w:rPr>
        <w:t>рассматривать математику в контексте истории развития цивилизации и истории развития науки, понимать роль математики в развитии</w:t>
      </w:r>
      <w:r w:rsidRPr="00EA04AF">
        <w:rPr>
          <w:spacing w:val="-2"/>
          <w:sz w:val="20"/>
        </w:rPr>
        <w:t xml:space="preserve"> </w:t>
      </w:r>
      <w:r w:rsidRPr="00EA04AF">
        <w:rPr>
          <w:sz w:val="20"/>
        </w:rPr>
        <w:t>России.</w:t>
      </w:r>
    </w:p>
    <w:p w:rsidR="00CD4114" w:rsidRPr="00EA04AF" w:rsidRDefault="002654B0">
      <w:pPr>
        <w:pStyle w:val="2"/>
        <w:spacing w:before="8"/>
      </w:pPr>
      <w:r w:rsidRPr="00EA04AF">
        <w:t>Методы математики</w:t>
      </w:r>
    </w:p>
    <w:p w:rsidR="00CD4114" w:rsidRPr="00EA04AF" w:rsidRDefault="002654B0" w:rsidP="00EA1534">
      <w:pPr>
        <w:pStyle w:val="a4"/>
        <w:numPr>
          <w:ilvl w:val="0"/>
          <w:numId w:val="97"/>
        </w:numPr>
        <w:tabs>
          <w:tab w:val="left" w:pos="815"/>
          <w:tab w:val="left" w:pos="2089"/>
          <w:tab w:val="left" w:pos="3505"/>
          <w:tab w:val="left" w:pos="4213"/>
          <w:tab w:val="left" w:pos="5629"/>
          <w:tab w:val="left" w:pos="7046"/>
          <w:tab w:val="left" w:pos="8462"/>
        </w:tabs>
        <w:spacing w:before="11" w:line="228" w:lineRule="auto"/>
        <w:ind w:left="814" w:right="2736" w:hanging="142"/>
        <w:rPr>
          <w:rFonts w:ascii="Symbol" w:hAnsi="Symbol"/>
          <w:sz w:val="24"/>
        </w:rPr>
      </w:pPr>
      <w:r w:rsidRPr="00EA04AF">
        <w:rPr>
          <w:sz w:val="20"/>
        </w:rPr>
        <w:t>Владеть</w:t>
      </w:r>
      <w:r w:rsidRPr="00EA04AF">
        <w:rPr>
          <w:sz w:val="20"/>
        </w:rPr>
        <w:tab/>
        <w:t>знаниями</w:t>
      </w:r>
      <w:r w:rsidRPr="00EA04AF">
        <w:rPr>
          <w:sz w:val="20"/>
        </w:rPr>
        <w:tab/>
        <w:t>о</w:t>
      </w:r>
      <w:r w:rsidRPr="00EA04AF">
        <w:rPr>
          <w:sz w:val="20"/>
        </w:rPr>
        <w:tab/>
        <w:t>различных</w:t>
      </w:r>
      <w:r w:rsidRPr="00EA04AF">
        <w:rPr>
          <w:sz w:val="20"/>
        </w:rPr>
        <w:tab/>
        <w:t>методах</w:t>
      </w:r>
      <w:r w:rsidRPr="00EA04AF">
        <w:rPr>
          <w:sz w:val="20"/>
        </w:rPr>
        <w:tab/>
        <w:t>обоснования</w:t>
      </w:r>
      <w:r w:rsidRPr="00EA04AF">
        <w:rPr>
          <w:sz w:val="20"/>
        </w:rPr>
        <w:tab/>
      </w:r>
      <w:r w:rsidRPr="00EA04AF">
        <w:rPr>
          <w:spacing w:val="-19"/>
          <w:sz w:val="20"/>
        </w:rPr>
        <w:t xml:space="preserve">и </w:t>
      </w:r>
      <w:r w:rsidRPr="00EA04AF">
        <w:rPr>
          <w:sz w:val="20"/>
        </w:rPr>
        <w:t>опровержения</w:t>
      </w:r>
    </w:p>
    <w:p w:rsidR="00CD4114" w:rsidRPr="00EA04AF" w:rsidRDefault="002654B0">
      <w:pPr>
        <w:pStyle w:val="a3"/>
        <w:spacing w:before="3"/>
      </w:pPr>
      <w:r w:rsidRPr="00EA04AF">
        <w:t>математических утверждений и самостоятельно применять их;</w:t>
      </w:r>
    </w:p>
    <w:p w:rsidR="00CD4114" w:rsidRPr="00EA04AF" w:rsidRDefault="002654B0" w:rsidP="00EA1534">
      <w:pPr>
        <w:pStyle w:val="a4"/>
        <w:numPr>
          <w:ilvl w:val="0"/>
          <w:numId w:val="97"/>
        </w:numPr>
        <w:tabs>
          <w:tab w:val="left" w:pos="815"/>
        </w:tabs>
        <w:spacing w:before="13" w:line="228" w:lineRule="auto"/>
        <w:ind w:right="1016" w:firstLine="0"/>
        <w:rPr>
          <w:rFonts w:ascii="Symbol" w:hAnsi="Symbol"/>
          <w:sz w:val="24"/>
        </w:rPr>
      </w:pPr>
      <w:r w:rsidRPr="00EA04AF">
        <w:rPr>
          <w:sz w:val="20"/>
        </w:rPr>
        <w:t>владеть навыками анализа условия задачи и определения подходящих для решения задач изученных методов или их</w:t>
      </w:r>
      <w:r w:rsidRPr="00EA04AF">
        <w:rPr>
          <w:spacing w:val="-3"/>
          <w:sz w:val="20"/>
        </w:rPr>
        <w:t xml:space="preserve"> </w:t>
      </w:r>
      <w:r w:rsidRPr="00EA04AF">
        <w:rPr>
          <w:sz w:val="20"/>
        </w:rPr>
        <w:t>комбинаций;</w:t>
      </w:r>
    </w:p>
    <w:p w:rsidR="00CD4114" w:rsidRPr="00EA04AF" w:rsidRDefault="002654B0" w:rsidP="00EA1534">
      <w:pPr>
        <w:pStyle w:val="a4"/>
        <w:numPr>
          <w:ilvl w:val="0"/>
          <w:numId w:val="97"/>
        </w:numPr>
        <w:tabs>
          <w:tab w:val="left" w:pos="815"/>
        </w:tabs>
        <w:spacing w:before="13" w:line="230" w:lineRule="auto"/>
        <w:ind w:right="1014" w:firstLine="0"/>
        <w:rPr>
          <w:rFonts w:ascii="Symbol" w:hAnsi="Symbol"/>
          <w:sz w:val="24"/>
        </w:rPr>
      </w:pPr>
      <w:r w:rsidRPr="00EA04AF">
        <w:rPr>
          <w:sz w:val="20"/>
        </w:rPr>
        <w:t>характеризовать произведения искусства с учётом математических закономерностей в природе, использовать математические закономерности в самостоятельном</w:t>
      </w:r>
      <w:r w:rsidRPr="00EA04AF">
        <w:rPr>
          <w:spacing w:val="-2"/>
          <w:sz w:val="20"/>
        </w:rPr>
        <w:t xml:space="preserve"> </w:t>
      </w:r>
      <w:r w:rsidRPr="00EA04AF">
        <w:rPr>
          <w:sz w:val="20"/>
        </w:rPr>
        <w:t>творчестве.</w:t>
      </w:r>
    </w:p>
    <w:p w:rsidR="00CD4114" w:rsidRPr="00EA04AF" w:rsidRDefault="002654B0" w:rsidP="00EA1534">
      <w:pPr>
        <w:pStyle w:val="2"/>
        <w:numPr>
          <w:ilvl w:val="3"/>
          <w:numId w:val="89"/>
        </w:numPr>
        <w:tabs>
          <w:tab w:val="left" w:pos="1473"/>
        </w:tabs>
        <w:spacing w:before="8" w:line="240" w:lineRule="auto"/>
        <w:ind w:left="672" w:right="8547" w:firstLine="0"/>
        <w:jc w:val="left"/>
      </w:pPr>
      <w:r w:rsidRPr="00EA04AF">
        <w:t>Информатика Выпускник</w:t>
      </w:r>
      <w:r w:rsidRPr="00EA04AF">
        <w:rPr>
          <w:spacing w:val="-3"/>
        </w:rPr>
        <w:t xml:space="preserve"> </w:t>
      </w:r>
      <w:r w:rsidRPr="00EA04AF">
        <w:t>научится:</w:t>
      </w:r>
    </w:p>
    <w:p w:rsidR="00CD4114" w:rsidRPr="00EA04AF" w:rsidRDefault="002654B0" w:rsidP="00EA1534">
      <w:pPr>
        <w:pStyle w:val="a4"/>
        <w:numPr>
          <w:ilvl w:val="0"/>
          <w:numId w:val="98"/>
        </w:numPr>
        <w:tabs>
          <w:tab w:val="left" w:pos="815"/>
        </w:tabs>
        <w:spacing w:line="232" w:lineRule="auto"/>
        <w:ind w:right="1014" w:firstLine="0"/>
        <w:rPr>
          <w:sz w:val="20"/>
        </w:rPr>
      </w:pPr>
      <w:r w:rsidRPr="00EA04AF">
        <w:rPr>
          <w:sz w:val="20"/>
        </w:rPr>
        <w:t>различать содержание основных понятий предмета: информатика, информация, информационный процесс, информационная система, информационная модель и</w:t>
      </w:r>
      <w:r w:rsidRPr="00EA04AF">
        <w:rPr>
          <w:spacing w:val="-2"/>
          <w:sz w:val="20"/>
        </w:rPr>
        <w:t xml:space="preserve"> </w:t>
      </w:r>
      <w:r w:rsidRPr="00EA04AF">
        <w:rPr>
          <w:sz w:val="20"/>
        </w:rPr>
        <w:t>др;</w:t>
      </w:r>
    </w:p>
    <w:p w:rsidR="00CD4114" w:rsidRPr="00EA04AF" w:rsidRDefault="002654B0" w:rsidP="00EA1534">
      <w:pPr>
        <w:pStyle w:val="a4"/>
        <w:numPr>
          <w:ilvl w:val="0"/>
          <w:numId w:val="98"/>
        </w:numPr>
        <w:tabs>
          <w:tab w:val="left" w:pos="815"/>
        </w:tabs>
        <w:spacing w:before="8" w:line="232" w:lineRule="auto"/>
        <w:ind w:right="3234" w:firstLine="0"/>
        <w:rPr>
          <w:sz w:val="20"/>
        </w:rPr>
      </w:pPr>
      <w:r w:rsidRPr="00EA04AF">
        <w:rPr>
          <w:sz w:val="20"/>
        </w:rPr>
        <w:t>различать виды информации по способам её восприятия человеком и по способам</w:t>
      </w:r>
      <w:r w:rsidRPr="00EA04AF">
        <w:rPr>
          <w:spacing w:val="-30"/>
          <w:sz w:val="20"/>
        </w:rPr>
        <w:t xml:space="preserve"> </w:t>
      </w:r>
      <w:r w:rsidRPr="00EA04AF">
        <w:rPr>
          <w:sz w:val="20"/>
        </w:rPr>
        <w:t>её представления на материальных носителях;</w:t>
      </w:r>
    </w:p>
    <w:p w:rsidR="00CD4114" w:rsidRPr="00EA04AF" w:rsidRDefault="002654B0" w:rsidP="00EA1534">
      <w:pPr>
        <w:pStyle w:val="a4"/>
        <w:numPr>
          <w:ilvl w:val="0"/>
          <w:numId w:val="98"/>
        </w:numPr>
        <w:tabs>
          <w:tab w:val="left" w:pos="815"/>
        </w:tabs>
        <w:spacing w:line="272" w:lineRule="exact"/>
        <w:ind w:left="814" w:hanging="142"/>
        <w:rPr>
          <w:sz w:val="20"/>
        </w:rPr>
      </w:pPr>
      <w:r w:rsidRPr="00EA04AF">
        <w:rPr>
          <w:sz w:val="20"/>
        </w:rPr>
        <w:t>раскрывать общие закономерности протекания информационных процессов в системах различной</w:t>
      </w:r>
      <w:r w:rsidRPr="00EA04AF">
        <w:rPr>
          <w:spacing w:val="-14"/>
          <w:sz w:val="20"/>
        </w:rPr>
        <w:t xml:space="preserve"> </w:t>
      </w:r>
      <w:r w:rsidRPr="00EA04AF">
        <w:rPr>
          <w:sz w:val="20"/>
        </w:rPr>
        <w:t>природы;</w:t>
      </w:r>
    </w:p>
    <w:p w:rsidR="00CD4114" w:rsidRPr="00EA04AF" w:rsidRDefault="002654B0" w:rsidP="00EA1534">
      <w:pPr>
        <w:pStyle w:val="a4"/>
        <w:numPr>
          <w:ilvl w:val="0"/>
          <w:numId w:val="98"/>
        </w:numPr>
        <w:tabs>
          <w:tab w:val="left" w:pos="815"/>
        </w:tabs>
        <w:spacing w:before="4" w:line="232" w:lineRule="auto"/>
        <w:ind w:right="1012" w:firstLine="0"/>
        <w:rPr>
          <w:sz w:val="20"/>
        </w:rPr>
      </w:pPr>
      <w:r w:rsidRPr="00EA04AF">
        <w:rPr>
          <w:sz w:val="20"/>
        </w:rPr>
        <w:t>приводить примеры информационных процессов – процессов, связанные с хранением, преобразованием и передачей данных – в живой природе и</w:t>
      </w:r>
      <w:r w:rsidRPr="00EA04AF">
        <w:rPr>
          <w:spacing w:val="-4"/>
          <w:sz w:val="20"/>
        </w:rPr>
        <w:t xml:space="preserve"> </w:t>
      </w:r>
      <w:r w:rsidRPr="00EA04AF">
        <w:rPr>
          <w:sz w:val="20"/>
        </w:rPr>
        <w:t>технике;</w:t>
      </w:r>
    </w:p>
    <w:p w:rsidR="00CD4114" w:rsidRPr="00EA04AF" w:rsidRDefault="002654B0" w:rsidP="00EA1534">
      <w:pPr>
        <w:pStyle w:val="a4"/>
        <w:numPr>
          <w:ilvl w:val="0"/>
          <w:numId w:val="98"/>
        </w:numPr>
        <w:tabs>
          <w:tab w:val="left" w:pos="815"/>
        </w:tabs>
        <w:spacing w:before="1" w:line="272" w:lineRule="exact"/>
        <w:ind w:left="814" w:hanging="142"/>
        <w:rPr>
          <w:sz w:val="20"/>
        </w:rPr>
      </w:pPr>
      <w:r w:rsidRPr="00EA04AF">
        <w:rPr>
          <w:sz w:val="20"/>
        </w:rPr>
        <w:t>классифицировать средства ИКТ в соответствии с кругом выполняемых задач;</w:t>
      </w:r>
    </w:p>
    <w:p w:rsidR="00CD4114" w:rsidRPr="00EA04AF" w:rsidRDefault="002654B0" w:rsidP="00EA1534">
      <w:pPr>
        <w:pStyle w:val="a4"/>
        <w:numPr>
          <w:ilvl w:val="0"/>
          <w:numId w:val="98"/>
        </w:numPr>
        <w:tabs>
          <w:tab w:val="left" w:pos="815"/>
        </w:tabs>
        <w:spacing w:before="3" w:line="232" w:lineRule="auto"/>
        <w:ind w:right="1016" w:firstLine="0"/>
        <w:rPr>
          <w:sz w:val="20"/>
        </w:rPr>
      </w:pPr>
      <w:r w:rsidRPr="00EA04AF">
        <w:rPr>
          <w:sz w:val="20"/>
        </w:rPr>
        <w:t>узнает о назначении основных компонентов компьютера (процессора, оперативной памяти, внешней энергонезависимой памяти, устройств ввода-вывода), характеристиках этих</w:t>
      </w:r>
      <w:r w:rsidRPr="00EA04AF">
        <w:rPr>
          <w:spacing w:val="-5"/>
          <w:sz w:val="20"/>
        </w:rPr>
        <w:t xml:space="preserve"> </w:t>
      </w:r>
      <w:r w:rsidRPr="00EA04AF">
        <w:rPr>
          <w:sz w:val="20"/>
        </w:rPr>
        <w:t>устройств;</w:t>
      </w:r>
    </w:p>
    <w:p w:rsidR="00CD4114" w:rsidRPr="00EA04AF" w:rsidRDefault="002654B0" w:rsidP="00EA1534">
      <w:pPr>
        <w:pStyle w:val="a4"/>
        <w:numPr>
          <w:ilvl w:val="0"/>
          <w:numId w:val="98"/>
        </w:numPr>
        <w:tabs>
          <w:tab w:val="left" w:pos="815"/>
        </w:tabs>
        <w:spacing w:line="272" w:lineRule="exact"/>
        <w:ind w:left="814" w:hanging="142"/>
        <w:rPr>
          <w:sz w:val="20"/>
        </w:rPr>
      </w:pPr>
      <w:r w:rsidRPr="00EA04AF">
        <w:rPr>
          <w:sz w:val="20"/>
        </w:rPr>
        <w:t>определять качественные и количественные характеристики компонентов</w:t>
      </w:r>
      <w:r w:rsidRPr="00EA04AF">
        <w:rPr>
          <w:spacing w:val="-2"/>
          <w:sz w:val="20"/>
        </w:rPr>
        <w:t xml:space="preserve"> </w:t>
      </w:r>
      <w:r w:rsidRPr="00EA04AF">
        <w:rPr>
          <w:sz w:val="20"/>
        </w:rPr>
        <w:t>компьютера;</w:t>
      </w:r>
    </w:p>
    <w:p w:rsidR="00CD4114" w:rsidRPr="00EA04AF" w:rsidRDefault="002654B0" w:rsidP="00EA1534">
      <w:pPr>
        <w:pStyle w:val="a4"/>
        <w:numPr>
          <w:ilvl w:val="0"/>
          <w:numId w:val="98"/>
        </w:numPr>
        <w:tabs>
          <w:tab w:val="left" w:pos="815"/>
        </w:tabs>
        <w:spacing w:before="4" w:line="232" w:lineRule="auto"/>
        <w:ind w:right="1015" w:firstLine="0"/>
        <w:rPr>
          <w:sz w:val="20"/>
        </w:rPr>
      </w:pPr>
      <w:r w:rsidRPr="00EA04AF">
        <w:rPr>
          <w:sz w:val="20"/>
        </w:rPr>
        <w:t>узнает о истории и тенденциях развития компьютеров; о том как можно улучшить характеристики компьютеров;</w:t>
      </w:r>
    </w:p>
    <w:p w:rsidR="00CD4114" w:rsidRPr="00EA04AF" w:rsidRDefault="002654B0" w:rsidP="00EA1534">
      <w:pPr>
        <w:pStyle w:val="a4"/>
        <w:numPr>
          <w:ilvl w:val="0"/>
          <w:numId w:val="98"/>
        </w:numPr>
        <w:tabs>
          <w:tab w:val="left" w:pos="815"/>
        </w:tabs>
        <w:spacing w:before="1" w:line="275" w:lineRule="exact"/>
        <w:ind w:left="814" w:hanging="142"/>
        <w:rPr>
          <w:sz w:val="20"/>
        </w:rPr>
      </w:pPr>
      <w:r w:rsidRPr="00EA04AF">
        <w:rPr>
          <w:sz w:val="20"/>
        </w:rPr>
        <w:t>узнает о том какие задачи решаются с помощью суперкомпьютеров.</w:t>
      </w:r>
    </w:p>
    <w:p w:rsidR="00CD4114" w:rsidRPr="00EA04AF" w:rsidRDefault="002654B0">
      <w:pPr>
        <w:pStyle w:val="2"/>
        <w:spacing w:line="227" w:lineRule="exact"/>
      </w:pPr>
      <w:r w:rsidRPr="00EA04AF">
        <w:t>Выпускник получит возможность научиться:</w:t>
      </w:r>
    </w:p>
    <w:p w:rsidR="00CD4114" w:rsidRPr="00EA04AF" w:rsidRDefault="002654B0" w:rsidP="00EA1534">
      <w:pPr>
        <w:pStyle w:val="a4"/>
        <w:numPr>
          <w:ilvl w:val="0"/>
          <w:numId w:val="98"/>
        </w:numPr>
        <w:tabs>
          <w:tab w:val="left" w:pos="815"/>
        </w:tabs>
        <w:spacing w:line="269" w:lineRule="exact"/>
        <w:ind w:left="814" w:hanging="142"/>
        <w:rPr>
          <w:sz w:val="20"/>
        </w:rPr>
      </w:pPr>
      <w:r w:rsidRPr="00EA04AF">
        <w:rPr>
          <w:sz w:val="20"/>
        </w:rPr>
        <w:t>осознано подходить к выбору ИКТ – средств для своих учебных и иных</w:t>
      </w:r>
      <w:r w:rsidRPr="00EA04AF">
        <w:rPr>
          <w:spacing w:val="-3"/>
          <w:sz w:val="20"/>
        </w:rPr>
        <w:t xml:space="preserve"> </w:t>
      </w:r>
      <w:r w:rsidRPr="00EA04AF">
        <w:rPr>
          <w:sz w:val="20"/>
        </w:rPr>
        <w:t>целей;</w:t>
      </w:r>
    </w:p>
    <w:p w:rsidR="00CD4114" w:rsidRPr="00EA04AF" w:rsidRDefault="002654B0" w:rsidP="00EA1534">
      <w:pPr>
        <w:pStyle w:val="a4"/>
        <w:numPr>
          <w:ilvl w:val="0"/>
          <w:numId w:val="98"/>
        </w:numPr>
        <w:tabs>
          <w:tab w:val="left" w:pos="871"/>
        </w:tabs>
        <w:spacing w:line="237" w:lineRule="auto"/>
        <w:ind w:right="1006" w:firstLine="0"/>
        <w:rPr>
          <w:b/>
          <w:sz w:val="20"/>
        </w:rPr>
      </w:pPr>
      <w:r w:rsidRPr="00EA04AF">
        <w:rPr>
          <w:sz w:val="20"/>
        </w:rPr>
        <w:t xml:space="preserve">узнать о физических ограничениях на значения характеристик компьютера. </w:t>
      </w:r>
      <w:r w:rsidRPr="00EA04AF">
        <w:rPr>
          <w:b/>
          <w:sz w:val="20"/>
        </w:rPr>
        <w:t>Математические основы информатики Выпускник</w:t>
      </w:r>
      <w:r w:rsidRPr="00EA04AF">
        <w:rPr>
          <w:b/>
          <w:spacing w:val="-1"/>
          <w:sz w:val="20"/>
        </w:rPr>
        <w:t xml:space="preserve"> </w:t>
      </w:r>
      <w:r w:rsidRPr="00EA04AF">
        <w:rPr>
          <w:b/>
          <w:sz w:val="20"/>
        </w:rPr>
        <w:t>научится:</w:t>
      </w:r>
    </w:p>
    <w:p w:rsidR="00CD4114" w:rsidRPr="00EA04AF" w:rsidRDefault="002654B0" w:rsidP="00EA1534">
      <w:pPr>
        <w:pStyle w:val="a4"/>
        <w:numPr>
          <w:ilvl w:val="0"/>
          <w:numId w:val="98"/>
        </w:numPr>
        <w:tabs>
          <w:tab w:val="left" w:pos="815"/>
        </w:tabs>
        <w:spacing w:before="1" w:line="232" w:lineRule="auto"/>
        <w:ind w:right="1019" w:firstLine="0"/>
        <w:rPr>
          <w:sz w:val="20"/>
        </w:rPr>
      </w:pPr>
      <w:r w:rsidRPr="00EA04AF">
        <w:rPr>
          <w:sz w:val="20"/>
        </w:rPr>
        <w:t>описывать размер двоичных текстов, используя термины «бит», «байт» и производные от них; использовать термины, описывающие скорость передачи данных, оценивать время передачи</w:t>
      </w:r>
      <w:r w:rsidRPr="00EA04AF">
        <w:rPr>
          <w:spacing w:val="-8"/>
          <w:sz w:val="20"/>
        </w:rPr>
        <w:t xml:space="preserve"> </w:t>
      </w:r>
      <w:r w:rsidRPr="00EA04AF">
        <w:rPr>
          <w:sz w:val="20"/>
        </w:rPr>
        <w:t>данных;</w:t>
      </w:r>
    </w:p>
    <w:p w:rsidR="00CD4114" w:rsidRPr="00EA04AF" w:rsidRDefault="002654B0" w:rsidP="00EA1534">
      <w:pPr>
        <w:pStyle w:val="a4"/>
        <w:numPr>
          <w:ilvl w:val="0"/>
          <w:numId w:val="98"/>
        </w:numPr>
        <w:tabs>
          <w:tab w:val="left" w:pos="815"/>
        </w:tabs>
        <w:spacing w:before="2" w:line="271" w:lineRule="exact"/>
        <w:ind w:left="814" w:hanging="142"/>
        <w:rPr>
          <w:sz w:val="20"/>
        </w:rPr>
      </w:pPr>
      <w:r w:rsidRPr="00EA04AF">
        <w:rPr>
          <w:sz w:val="20"/>
        </w:rPr>
        <w:t>кодировать и декодировать тексты по заданной кодовой</w:t>
      </w:r>
      <w:r w:rsidRPr="00EA04AF">
        <w:rPr>
          <w:spacing w:val="4"/>
          <w:sz w:val="20"/>
        </w:rPr>
        <w:t xml:space="preserve"> </w:t>
      </w:r>
      <w:r w:rsidRPr="00EA04AF">
        <w:rPr>
          <w:sz w:val="20"/>
        </w:rPr>
        <w:t>таблице;</w:t>
      </w:r>
    </w:p>
    <w:p w:rsidR="00CD4114" w:rsidRPr="00EA04AF" w:rsidRDefault="002654B0" w:rsidP="00EA1534">
      <w:pPr>
        <w:pStyle w:val="a4"/>
        <w:numPr>
          <w:ilvl w:val="0"/>
          <w:numId w:val="98"/>
        </w:numPr>
        <w:tabs>
          <w:tab w:val="left" w:pos="957"/>
        </w:tabs>
        <w:spacing w:before="1" w:line="232" w:lineRule="auto"/>
        <w:ind w:right="1015" w:firstLine="0"/>
        <w:rPr>
          <w:sz w:val="20"/>
        </w:rPr>
      </w:pPr>
      <w:r w:rsidRPr="00EA04AF">
        <w:rPr>
          <w:sz w:val="20"/>
        </w:rPr>
        <w:t>оперировать понятиями, связанными с передачей данных (источник и приемник данных: канал связи, скорость передачи данных по каналу связи, пропускная способность канала</w:t>
      </w:r>
      <w:r w:rsidRPr="00EA04AF">
        <w:rPr>
          <w:spacing w:val="-5"/>
          <w:sz w:val="20"/>
        </w:rPr>
        <w:t xml:space="preserve"> </w:t>
      </w:r>
      <w:r w:rsidRPr="00EA04AF">
        <w:rPr>
          <w:sz w:val="20"/>
        </w:rPr>
        <w:t>связи);</w:t>
      </w:r>
    </w:p>
    <w:p w:rsidR="00CD4114" w:rsidRPr="00EA04AF" w:rsidRDefault="002654B0" w:rsidP="00EA1534">
      <w:pPr>
        <w:pStyle w:val="a4"/>
        <w:numPr>
          <w:ilvl w:val="0"/>
          <w:numId w:val="98"/>
        </w:numPr>
        <w:tabs>
          <w:tab w:val="left" w:pos="957"/>
        </w:tabs>
        <w:spacing w:before="9" w:line="232" w:lineRule="auto"/>
        <w:ind w:right="1004" w:firstLine="0"/>
        <w:rPr>
          <w:sz w:val="20"/>
        </w:rPr>
      </w:pPr>
      <w:r w:rsidRPr="00EA04AF">
        <w:rPr>
          <w:sz w:val="20"/>
        </w:rPr>
        <w:t>определять минимальную длину кодового слова по заданным алфавиту кодируемого текста и кодовому алфавиту (для кодового алфавита из 2, 3 или 4</w:t>
      </w:r>
      <w:r w:rsidRPr="00EA04AF">
        <w:rPr>
          <w:spacing w:val="-3"/>
          <w:sz w:val="20"/>
        </w:rPr>
        <w:t xml:space="preserve"> </w:t>
      </w:r>
      <w:r w:rsidRPr="00EA04AF">
        <w:rPr>
          <w:sz w:val="20"/>
        </w:rPr>
        <w:t>символов);</w:t>
      </w:r>
    </w:p>
    <w:p w:rsidR="00CD4114" w:rsidRPr="00EA04AF" w:rsidRDefault="002654B0" w:rsidP="00EA1534">
      <w:pPr>
        <w:pStyle w:val="a4"/>
        <w:numPr>
          <w:ilvl w:val="0"/>
          <w:numId w:val="98"/>
        </w:numPr>
        <w:tabs>
          <w:tab w:val="left" w:pos="957"/>
        </w:tabs>
        <w:spacing w:before="8" w:line="232" w:lineRule="auto"/>
        <w:ind w:right="1016" w:firstLine="0"/>
        <w:rPr>
          <w:sz w:val="20"/>
        </w:rPr>
      </w:pPr>
      <w:r w:rsidRPr="00EA04AF">
        <w:rPr>
          <w:sz w:val="20"/>
        </w:rPr>
        <w:t>определять длину кодовой последовательности по длине исходного текста и кодовой таблице равномерного кода;</w:t>
      </w:r>
    </w:p>
    <w:p w:rsidR="00CD4114" w:rsidRPr="00EA04AF" w:rsidRDefault="002654B0" w:rsidP="00EA1534">
      <w:pPr>
        <w:pStyle w:val="a4"/>
        <w:numPr>
          <w:ilvl w:val="0"/>
          <w:numId w:val="98"/>
        </w:numPr>
        <w:tabs>
          <w:tab w:val="left" w:pos="957"/>
        </w:tabs>
        <w:spacing w:line="272" w:lineRule="exact"/>
        <w:ind w:left="956" w:hanging="284"/>
        <w:rPr>
          <w:sz w:val="20"/>
        </w:rPr>
      </w:pPr>
      <w:r w:rsidRPr="00EA04AF">
        <w:rPr>
          <w:sz w:val="20"/>
        </w:rPr>
        <w:t>записывать в двоичной системе целые числа от 0 до</w:t>
      </w:r>
      <w:r w:rsidRPr="00EA04AF">
        <w:rPr>
          <w:spacing w:val="-4"/>
          <w:sz w:val="20"/>
        </w:rPr>
        <w:t xml:space="preserve"> </w:t>
      </w:r>
      <w:r w:rsidRPr="00EA04AF">
        <w:rPr>
          <w:sz w:val="20"/>
        </w:rPr>
        <w:t>1024;</w:t>
      </w:r>
    </w:p>
    <w:p w:rsidR="00CD4114" w:rsidRPr="00EA04AF" w:rsidRDefault="002654B0" w:rsidP="00EA1534">
      <w:pPr>
        <w:pStyle w:val="a4"/>
        <w:numPr>
          <w:ilvl w:val="0"/>
          <w:numId w:val="98"/>
        </w:numPr>
        <w:tabs>
          <w:tab w:val="left" w:pos="1006"/>
          <w:tab w:val="left" w:pos="1007"/>
        </w:tabs>
        <w:spacing w:before="4" w:line="232" w:lineRule="auto"/>
        <w:ind w:right="1015" w:firstLine="0"/>
        <w:rPr>
          <w:sz w:val="20"/>
        </w:rPr>
      </w:pPr>
      <w:r w:rsidRPr="00EA04AF">
        <w:rPr>
          <w:sz w:val="20"/>
        </w:rPr>
        <w:t>переводить заданное натуральное число из десятичной записи в двоичную и из двоичной в десятичную; сравнивать</w:t>
      </w:r>
      <w:r w:rsidRPr="00EA04AF">
        <w:rPr>
          <w:spacing w:val="-4"/>
          <w:sz w:val="20"/>
        </w:rPr>
        <w:t xml:space="preserve"> </w:t>
      </w:r>
      <w:r w:rsidRPr="00EA04AF">
        <w:rPr>
          <w:sz w:val="20"/>
        </w:rPr>
        <w:t>числа</w:t>
      </w:r>
      <w:r w:rsidRPr="00EA04AF">
        <w:rPr>
          <w:spacing w:val="-3"/>
          <w:sz w:val="20"/>
        </w:rPr>
        <w:t xml:space="preserve"> </w:t>
      </w:r>
      <w:r w:rsidRPr="00EA04AF">
        <w:rPr>
          <w:sz w:val="20"/>
        </w:rPr>
        <w:t>в</w:t>
      </w:r>
      <w:r w:rsidRPr="00EA04AF">
        <w:rPr>
          <w:spacing w:val="-4"/>
          <w:sz w:val="20"/>
        </w:rPr>
        <w:t xml:space="preserve"> </w:t>
      </w:r>
      <w:r w:rsidRPr="00EA04AF">
        <w:rPr>
          <w:sz w:val="20"/>
        </w:rPr>
        <w:t>двоичной</w:t>
      </w:r>
      <w:r w:rsidRPr="00EA04AF">
        <w:rPr>
          <w:spacing w:val="-4"/>
          <w:sz w:val="20"/>
        </w:rPr>
        <w:t xml:space="preserve"> </w:t>
      </w:r>
      <w:r w:rsidRPr="00EA04AF">
        <w:rPr>
          <w:sz w:val="20"/>
        </w:rPr>
        <w:t>записи;</w:t>
      </w:r>
      <w:r w:rsidRPr="00EA04AF">
        <w:rPr>
          <w:spacing w:val="-4"/>
          <w:sz w:val="20"/>
        </w:rPr>
        <w:t xml:space="preserve"> </w:t>
      </w:r>
      <w:r w:rsidRPr="00EA04AF">
        <w:rPr>
          <w:sz w:val="20"/>
        </w:rPr>
        <w:t>складывать</w:t>
      </w:r>
      <w:r w:rsidRPr="00EA04AF">
        <w:rPr>
          <w:spacing w:val="-1"/>
          <w:sz w:val="20"/>
        </w:rPr>
        <w:t xml:space="preserve"> </w:t>
      </w:r>
      <w:r w:rsidRPr="00EA04AF">
        <w:rPr>
          <w:sz w:val="20"/>
        </w:rPr>
        <w:t>и</w:t>
      </w:r>
      <w:r w:rsidRPr="00EA04AF">
        <w:rPr>
          <w:spacing w:val="-4"/>
          <w:sz w:val="20"/>
        </w:rPr>
        <w:t xml:space="preserve"> </w:t>
      </w:r>
      <w:r w:rsidRPr="00EA04AF">
        <w:rPr>
          <w:sz w:val="20"/>
        </w:rPr>
        <w:t>вычитать</w:t>
      </w:r>
      <w:r w:rsidRPr="00EA04AF">
        <w:rPr>
          <w:spacing w:val="-3"/>
          <w:sz w:val="20"/>
        </w:rPr>
        <w:t xml:space="preserve"> </w:t>
      </w:r>
      <w:r w:rsidRPr="00EA04AF">
        <w:rPr>
          <w:sz w:val="20"/>
        </w:rPr>
        <w:t>числа,</w:t>
      </w:r>
      <w:r w:rsidRPr="00EA04AF">
        <w:rPr>
          <w:spacing w:val="-2"/>
          <w:sz w:val="20"/>
        </w:rPr>
        <w:t xml:space="preserve"> </w:t>
      </w:r>
      <w:r w:rsidRPr="00EA04AF">
        <w:rPr>
          <w:sz w:val="20"/>
        </w:rPr>
        <w:t>записанные</w:t>
      </w:r>
      <w:r w:rsidRPr="00EA04AF">
        <w:rPr>
          <w:spacing w:val="-3"/>
          <w:sz w:val="20"/>
        </w:rPr>
        <w:t xml:space="preserve"> </w:t>
      </w:r>
      <w:r w:rsidRPr="00EA04AF">
        <w:rPr>
          <w:sz w:val="20"/>
        </w:rPr>
        <w:t>в</w:t>
      </w:r>
      <w:r w:rsidRPr="00EA04AF">
        <w:rPr>
          <w:spacing w:val="-4"/>
          <w:sz w:val="20"/>
        </w:rPr>
        <w:t xml:space="preserve"> </w:t>
      </w:r>
      <w:r w:rsidRPr="00EA04AF">
        <w:rPr>
          <w:sz w:val="20"/>
        </w:rPr>
        <w:t>двоичной</w:t>
      </w:r>
      <w:r w:rsidRPr="00EA04AF">
        <w:rPr>
          <w:spacing w:val="-4"/>
          <w:sz w:val="20"/>
        </w:rPr>
        <w:t xml:space="preserve"> </w:t>
      </w:r>
      <w:r w:rsidRPr="00EA04AF">
        <w:rPr>
          <w:sz w:val="20"/>
        </w:rPr>
        <w:t>системе</w:t>
      </w:r>
      <w:r w:rsidRPr="00EA04AF">
        <w:rPr>
          <w:spacing w:val="-3"/>
          <w:sz w:val="20"/>
        </w:rPr>
        <w:t xml:space="preserve"> </w:t>
      </w:r>
      <w:r w:rsidRPr="00EA04AF">
        <w:rPr>
          <w:sz w:val="20"/>
        </w:rPr>
        <w:t>счисления;</w:t>
      </w:r>
    </w:p>
    <w:p w:rsidR="00CD4114" w:rsidRPr="00EA04AF" w:rsidRDefault="002654B0" w:rsidP="00EA1534">
      <w:pPr>
        <w:pStyle w:val="a4"/>
        <w:numPr>
          <w:ilvl w:val="0"/>
          <w:numId w:val="98"/>
        </w:numPr>
        <w:tabs>
          <w:tab w:val="left" w:pos="957"/>
        </w:tabs>
        <w:spacing w:before="4" w:line="237" w:lineRule="auto"/>
        <w:ind w:right="1011" w:firstLine="0"/>
        <w:jc w:val="both"/>
        <w:rPr>
          <w:sz w:val="20"/>
        </w:rPr>
      </w:pPr>
      <w:r w:rsidRPr="00EA04AF">
        <w:rPr>
          <w:sz w:val="20"/>
        </w:rPr>
        <w:t>записывать логические выражения составленные с помощью операций «и», «или», «не» и скобок, определять истинность такого составного высказывания, если известны значения истинности входящих в него элементарных</w:t>
      </w:r>
      <w:r w:rsidRPr="00EA04AF">
        <w:rPr>
          <w:spacing w:val="-2"/>
          <w:sz w:val="20"/>
        </w:rPr>
        <w:t xml:space="preserve"> </w:t>
      </w:r>
      <w:r w:rsidRPr="00EA04AF">
        <w:rPr>
          <w:sz w:val="20"/>
        </w:rPr>
        <w:t>высказываний;</w:t>
      </w:r>
    </w:p>
    <w:p w:rsidR="00CD4114" w:rsidRPr="00EA04AF" w:rsidRDefault="002654B0">
      <w:pPr>
        <w:pStyle w:val="1"/>
        <w:spacing w:before="71"/>
      </w:pPr>
      <w:r w:rsidRPr="00EA04AF">
        <w:t>52</w:t>
      </w:r>
    </w:p>
    <w:p w:rsidR="00CD4114" w:rsidRPr="00EA04AF" w:rsidRDefault="00CD4114">
      <w:p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0"/>
          <w:numId w:val="98"/>
        </w:numPr>
        <w:tabs>
          <w:tab w:val="left" w:pos="957"/>
        </w:tabs>
        <w:spacing w:before="91" w:line="230" w:lineRule="auto"/>
        <w:ind w:right="1018" w:firstLine="0"/>
        <w:rPr>
          <w:sz w:val="20"/>
        </w:rPr>
      </w:pPr>
      <w:r w:rsidRPr="00EA04AF">
        <w:rPr>
          <w:sz w:val="20"/>
        </w:rPr>
        <w:lastRenderedPageBreak/>
        <w:t>определять количество элементов в множествах, полученных из двух или трех базовых множеств с помощью операций объединения, пересечения и</w:t>
      </w:r>
      <w:r w:rsidRPr="00EA04AF">
        <w:rPr>
          <w:spacing w:val="-2"/>
          <w:sz w:val="20"/>
        </w:rPr>
        <w:t xml:space="preserve"> </w:t>
      </w:r>
      <w:r w:rsidRPr="00EA04AF">
        <w:rPr>
          <w:sz w:val="20"/>
        </w:rPr>
        <w:t>дополнения;</w:t>
      </w:r>
    </w:p>
    <w:p w:rsidR="00CD4114" w:rsidRPr="00EA04AF" w:rsidRDefault="002654B0" w:rsidP="00EA1534">
      <w:pPr>
        <w:pStyle w:val="a4"/>
        <w:numPr>
          <w:ilvl w:val="0"/>
          <w:numId w:val="98"/>
        </w:numPr>
        <w:tabs>
          <w:tab w:val="left" w:pos="957"/>
        </w:tabs>
        <w:spacing w:before="4" w:line="237" w:lineRule="auto"/>
        <w:ind w:right="1015" w:firstLine="0"/>
        <w:jc w:val="both"/>
        <w:rPr>
          <w:sz w:val="20"/>
        </w:rPr>
      </w:pPr>
      <w:r w:rsidRPr="00EA04AF">
        <w:rPr>
          <w:sz w:val="20"/>
        </w:rPr>
        <w:t>использовать терминологию, связанную с графами (вершина, ребро, путь, длина ребра и пути), деревьями (корень, лист, высота дерева) и списками (первый элемент, последний элемент, предыдущий элемент, следующий элемент; вставка, удаление и замена элемента); описывать граф с помощью матрицы смежности с указанием длин ребер (знание термина «матрица смежности» не</w:t>
      </w:r>
      <w:r w:rsidRPr="00EA04AF">
        <w:rPr>
          <w:spacing w:val="1"/>
          <w:sz w:val="20"/>
        </w:rPr>
        <w:t xml:space="preserve"> </w:t>
      </w:r>
      <w:r w:rsidRPr="00EA04AF">
        <w:rPr>
          <w:sz w:val="20"/>
        </w:rPr>
        <w:t>обязательно);</w:t>
      </w:r>
    </w:p>
    <w:p w:rsidR="00CD4114" w:rsidRPr="00EA04AF" w:rsidRDefault="002654B0" w:rsidP="00EA1534">
      <w:pPr>
        <w:pStyle w:val="a4"/>
        <w:numPr>
          <w:ilvl w:val="0"/>
          <w:numId w:val="98"/>
        </w:numPr>
        <w:tabs>
          <w:tab w:val="left" w:pos="957"/>
        </w:tabs>
        <w:spacing w:line="272" w:lineRule="exact"/>
        <w:ind w:left="956" w:hanging="284"/>
        <w:rPr>
          <w:sz w:val="20"/>
        </w:rPr>
      </w:pPr>
      <w:r w:rsidRPr="00EA04AF">
        <w:rPr>
          <w:sz w:val="20"/>
        </w:rPr>
        <w:t>познакомиться с двоичным кодированием текстов и с наиболее употребительными современными</w:t>
      </w:r>
      <w:r w:rsidRPr="00EA04AF">
        <w:rPr>
          <w:spacing w:val="1"/>
          <w:sz w:val="20"/>
        </w:rPr>
        <w:t xml:space="preserve"> </w:t>
      </w:r>
      <w:r w:rsidRPr="00EA04AF">
        <w:rPr>
          <w:sz w:val="20"/>
        </w:rPr>
        <w:t>кодами;</w:t>
      </w:r>
    </w:p>
    <w:p w:rsidR="00CD4114" w:rsidRPr="00EA04AF" w:rsidRDefault="002654B0" w:rsidP="00EA1534">
      <w:pPr>
        <w:pStyle w:val="a4"/>
        <w:numPr>
          <w:ilvl w:val="0"/>
          <w:numId w:val="98"/>
        </w:numPr>
        <w:tabs>
          <w:tab w:val="left" w:pos="957"/>
        </w:tabs>
        <w:spacing w:line="271" w:lineRule="exact"/>
        <w:ind w:left="956" w:hanging="284"/>
        <w:rPr>
          <w:sz w:val="20"/>
        </w:rPr>
      </w:pPr>
      <w:r w:rsidRPr="00EA04AF">
        <w:rPr>
          <w:sz w:val="20"/>
        </w:rPr>
        <w:t>использовать основные способы графического представления числовой информации, (графики,</w:t>
      </w:r>
      <w:r w:rsidRPr="00EA04AF">
        <w:rPr>
          <w:spacing w:val="-13"/>
          <w:sz w:val="20"/>
        </w:rPr>
        <w:t xml:space="preserve"> </w:t>
      </w:r>
      <w:r w:rsidRPr="00EA04AF">
        <w:rPr>
          <w:sz w:val="20"/>
        </w:rPr>
        <w:t>диаграммы).</w:t>
      </w:r>
    </w:p>
    <w:p w:rsidR="00CD4114" w:rsidRPr="00EA04AF" w:rsidRDefault="002654B0">
      <w:pPr>
        <w:pStyle w:val="2"/>
        <w:spacing w:line="227" w:lineRule="exact"/>
      </w:pPr>
      <w:r w:rsidRPr="00EA04AF">
        <w:t>Выпускник получит возможность:</w:t>
      </w:r>
    </w:p>
    <w:p w:rsidR="00CD4114" w:rsidRPr="00EA04AF" w:rsidRDefault="002654B0" w:rsidP="00EA1534">
      <w:pPr>
        <w:pStyle w:val="a4"/>
        <w:numPr>
          <w:ilvl w:val="0"/>
          <w:numId w:val="98"/>
        </w:numPr>
        <w:tabs>
          <w:tab w:val="left" w:pos="957"/>
        </w:tabs>
        <w:spacing w:line="237" w:lineRule="auto"/>
        <w:ind w:right="1015" w:firstLine="0"/>
        <w:jc w:val="both"/>
        <w:rPr>
          <w:sz w:val="20"/>
        </w:rPr>
      </w:pPr>
      <w:r w:rsidRPr="00EA04AF">
        <w:rPr>
          <w:sz w:val="20"/>
        </w:rPr>
        <w:t>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 или явления и словесным</w:t>
      </w:r>
      <w:r w:rsidRPr="00EA04AF">
        <w:rPr>
          <w:spacing w:val="1"/>
          <w:sz w:val="20"/>
        </w:rPr>
        <w:t xml:space="preserve"> </w:t>
      </w:r>
      <w:r w:rsidRPr="00EA04AF">
        <w:rPr>
          <w:sz w:val="20"/>
        </w:rPr>
        <w:t>описанием;</w:t>
      </w:r>
    </w:p>
    <w:p w:rsidR="00CD4114" w:rsidRPr="00EA04AF" w:rsidRDefault="002654B0" w:rsidP="00EA1534">
      <w:pPr>
        <w:pStyle w:val="a4"/>
        <w:numPr>
          <w:ilvl w:val="0"/>
          <w:numId w:val="98"/>
        </w:numPr>
        <w:tabs>
          <w:tab w:val="left" w:pos="957"/>
        </w:tabs>
        <w:spacing w:before="3" w:line="232" w:lineRule="auto"/>
        <w:ind w:right="1016" w:firstLine="0"/>
        <w:rPr>
          <w:sz w:val="20"/>
        </w:rPr>
      </w:pPr>
      <w:r w:rsidRPr="00EA04AF">
        <w:rPr>
          <w:sz w:val="20"/>
        </w:rPr>
        <w:t>узнать о том, что любые дискретные данные можно описать, используя алфавит, содержащий только два символа, например, 0 и</w:t>
      </w:r>
      <w:r w:rsidRPr="00EA04AF">
        <w:rPr>
          <w:spacing w:val="-2"/>
          <w:sz w:val="20"/>
        </w:rPr>
        <w:t xml:space="preserve"> </w:t>
      </w:r>
      <w:r w:rsidRPr="00EA04AF">
        <w:rPr>
          <w:sz w:val="20"/>
        </w:rPr>
        <w:t>1;</w:t>
      </w:r>
    </w:p>
    <w:p w:rsidR="00CD4114" w:rsidRPr="00EA04AF" w:rsidRDefault="002654B0" w:rsidP="00EA1534">
      <w:pPr>
        <w:pStyle w:val="a4"/>
        <w:numPr>
          <w:ilvl w:val="0"/>
          <w:numId w:val="98"/>
        </w:numPr>
        <w:tabs>
          <w:tab w:val="left" w:pos="957"/>
        </w:tabs>
        <w:spacing w:before="9" w:line="232" w:lineRule="auto"/>
        <w:ind w:right="1013" w:firstLine="0"/>
        <w:rPr>
          <w:sz w:val="20"/>
        </w:rPr>
      </w:pPr>
      <w:r w:rsidRPr="00EA04AF">
        <w:rPr>
          <w:sz w:val="20"/>
        </w:rPr>
        <w:t>познакомиться с тем, как информация (данные) представляется в современных компьютерах и робототехнических</w:t>
      </w:r>
      <w:r w:rsidRPr="00EA04AF">
        <w:rPr>
          <w:spacing w:val="-1"/>
          <w:sz w:val="20"/>
        </w:rPr>
        <w:t xml:space="preserve"> </w:t>
      </w:r>
      <w:r w:rsidRPr="00EA04AF">
        <w:rPr>
          <w:sz w:val="20"/>
        </w:rPr>
        <w:t>системах;</w:t>
      </w:r>
    </w:p>
    <w:p w:rsidR="00CD4114" w:rsidRPr="00EA04AF" w:rsidRDefault="002654B0" w:rsidP="00EA1534">
      <w:pPr>
        <w:pStyle w:val="a4"/>
        <w:numPr>
          <w:ilvl w:val="0"/>
          <w:numId w:val="98"/>
        </w:numPr>
        <w:tabs>
          <w:tab w:val="left" w:pos="957"/>
        </w:tabs>
        <w:spacing w:before="8" w:line="232" w:lineRule="auto"/>
        <w:ind w:right="1016" w:firstLine="0"/>
        <w:rPr>
          <w:sz w:val="20"/>
        </w:rPr>
      </w:pPr>
      <w:r w:rsidRPr="00EA04AF">
        <w:rPr>
          <w:sz w:val="20"/>
        </w:rPr>
        <w:t>познакомиться с примерами использования графов, деревьев и списков при описании реальных объектов и процессов;</w:t>
      </w:r>
    </w:p>
    <w:p w:rsidR="00CD4114" w:rsidRPr="00EA04AF" w:rsidRDefault="002654B0" w:rsidP="00EA1534">
      <w:pPr>
        <w:pStyle w:val="a4"/>
        <w:numPr>
          <w:ilvl w:val="0"/>
          <w:numId w:val="98"/>
        </w:numPr>
        <w:tabs>
          <w:tab w:val="left" w:pos="957"/>
        </w:tabs>
        <w:spacing w:before="7" w:line="232" w:lineRule="auto"/>
        <w:ind w:right="1017" w:firstLine="0"/>
        <w:rPr>
          <w:sz w:val="20"/>
        </w:rPr>
      </w:pPr>
      <w:r w:rsidRPr="00EA04AF">
        <w:rPr>
          <w:sz w:val="20"/>
        </w:rPr>
        <w:t>ознакомиться с влиянием ошибок измерений и вычислений на выполнение алгоритмов управления реальными объектами (на примере учебных автономных</w:t>
      </w:r>
      <w:r w:rsidRPr="00EA04AF">
        <w:rPr>
          <w:spacing w:val="-1"/>
          <w:sz w:val="20"/>
        </w:rPr>
        <w:t xml:space="preserve"> </w:t>
      </w:r>
      <w:r w:rsidRPr="00EA04AF">
        <w:rPr>
          <w:sz w:val="20"/>
        </w:rPr>
        <w:t>роботов);</w:t>
      </w:r>
    </w:p>
    <w:p w:rsidR="00CD4114" w:rsidRPr="00EA04AF" w:rsidRDefault="002654B0" w:rsidP="00EA1534">
      <w:pPr>
        <w:pStyle w:val="a4"/>
        <w:numPr>
          <w:ilvl w:val="0"/>
          <w:numId w:val="98"/>
        </w:numPr>
        <w:tabs>
          <w:tab w:val="left" w:pos="957"/>
        </w:tabs>
        <w:spacing w:before="1" w:line="275" w:lineRule="exact"/>
        <w:ind w:left="956" w:hanging="284"/>
        <w:rPr>
          <w:sz w:val="20"/>
        </w:rPr>
      </w:pPr>
      <w:r w:rsidRPr="00EA04AF">
        <w:rPr>
          <w:sz w:val="20"/>
        </w:rPr>
        <w:t>узнать о наличии кодов, которые исправляют ошибки искажения, возникающие при передаче</w:t>
      </w:r>
      <w:r w:rsidRPr="00EA04AF">
        <w:rPr>
          <w:spacing w:val="-15"/>
          <w:sz w:val="20"/>
        </w:rPr>
        <w:t xml:space="preserve"> </w:t>
      </w:r>
      <w:r w:rsidRPr="00EA04AF">
        <w:rPr>
          <w:sz w:val="20"/>
        </w:rPr>
        <w:t>информации.</w:t>
      </w:r>
    </w:p>
    <w:p w:rsidR="00CD4114" w:rsidRPr="00EA04AF" w:rsidRDefault="002654B0">
      <w:pPr>
        <w:pStyle w:val="2"/>
        <w:spacing w:line="227" w:lineRule="exact"/>
      </w:pPr>
      <w:r w:rsidRPr="00EA04AF">
        <w:t>Алгоритмы и элементы программирования Выпускник научится:</w:t>
      </w:r>
    </w:p>
    <w:p w:rsidR="00CD4114" w:rsidRPr="00EA04AF" w:rsidRDefault="002654B0" w:rsidP="00EA1534">
      <w:pPr>
        <w:pStyle w:val="a4"/>
        <w:numPr>
          <w:ilvl w:val="0"/>
          <w:numId w:val="98"/>
        </w:numPr>
        <w:tabs>
          <w:tab w:val="left" w:pos="957"/>
        </w:tabs>
        <w:spacing w:line="269" w:lineRule="exact"/>
        <w:ind w:left="956" w:hanging="284"/>
        <w:rPr>
          <w:sz w:val="20"/>
        </w:rPr>
      </w:pPr>
      <w:r w:rsidRPr="00EA04AF">
        <w:rPr>
          <w:sz w:val="20"/>
        </w:rPr>
        <w:t>составлять алгоритмы для решения учебных задач различных типов</w:t>
      </w:r>
      <w:r w:rsidRPr="00EA04AF">
        <w:rPr>
          <w:spacing w:val="-5"/>
          <w:sz w:val="20"/>
        </w:rPr>
        <w:t xml:space="preserve"> </w:t>
      </w:r>
      <w:r w:rsidRPr="00EA04AF">
        <w:rPr>
          <w:sz w:val="20"/>
        </w:rPr>
        <w:t>;</w:t>
      </w:r>
    </w:p>
    <w:p w:rsidR="00CD4114" w:rsidRPr="00EA04AF" w:rsidRDefault="002654B0" w:rsidP="00EA1534">
      <w:pPr>
        <w:pStyle w:val="a4"/>
        <w:numPr>
          <w:ilvl w:val="0"/>
          <w:numId w:val="98"/>
        </w:numPr>
        <w:tabs>
          <w:tab w:val="left" w:pos="957"/>
        </w:tabs>
        <w:spacing w:before="2" w:line="232" w:lineRule="auto"/>
        <w:ind w:right="1014" w:firstLine="0"/>
        <w:rPr>
          <w:sz w:val="20"/>
        </w:rPr>
      </w:pPr>
      <w:r w:rsidRPr="00EA04AF">
        <w:rPr>
          <w:sz w:val="20"/>
        </w:rPr>
        <w:t>выражать алгоритм решения задачи различными способами (словесным, графическим, в том числе и в виде блок-схемы, с помощью формальных</w:t>
      </w:r>
      <w:r w:rsidRPr="00EA04AF">
        <w:rPr>
          <w:spacing w:val="-1"/>
          <w:sz w:val="20"/>
        </w:rPr>
        <w:t xml:space="preserve"> </w:t>
      </w:r>
      <w:r w:rsidRPr="00EA04AF">
        <w:rPr>
          <w:sz w:val="20"/>
        </w:rPr>
        <w:t>языков);</w:t>
      </w:r>
    </w:p>
    <w:p w:rsidR="00CD4114" w:rsidRPr="00EA04AF" w:rsidRDefault="002654B0" w:rsidP="00EA1534">
      <w:pPr>
        <w:pStyle w:val="a4"/>
        <w:numPr>
          <w:ilvl w:val="0"/>
          <w:numId w:val="98"/>
        </w:numPr>
        <w:tabs>
          <w:tab w:val="left" w:pos="957"/>
        </w:tabs>
        <w:spacing w:before="9" w:line="232" w:lineRule="auto"/>
        <w:ind w:right="1017" w:firstLine="0"/>
        <w:rPr>
          <w:sz w:val="20"/>
        </w:rPr>
      </w:pPr>
      <w:r w:rsidRPr="00EA04AF">
        <w:rPr>
          <w:sz w:val="20"/>
        </w:rPr>
        <w:t>определять наиболее оптимальный способ выражения алгоритма для решения конкретных задач (словесный, графический, с помощью формальных языков);</w:t>
      </w:r>
    </w:p>
    <w:p w:rsidR="00CD4114" w:rsidRPr="00EA04AF" w:rsidRDefault="002654B0" w:rsidP="00EA1534">
      <w:pPr>
        <w:pStyle w:val="a4"/>
        <w:numPr>
          <w:ilvl w:val="0"/>
          <w:numId w:val="98"/>
        </w:numPr>
        <w:tabs>
          <w:tab w:val="left" w:pos="957"/>
        </w:tabs>
        <w:spacing w:before="1" w:line="272" w:lineRule="exact"/>
        <w:ind w:left="956" w:hanging="284"/>
        <w:rPr>
          <w:sz w:val="20"/>
        </w:rPr>
      </w:pPr>
      <w:r w:rsidRPr="00EA04AF">
        <w:rPr>
          <w:sz w:val="20"/>
        </w:rPr>
        <w:t>определять результат выполнения заданного алгоритма или его</w:t>
      </w:r>
      <w:r w:rsidRPr="00EA04AF">
        <w:rPr>
          <w:spacing w:val="-1"/>
          <w:sz w:val="20"/>
        </w:rPr>
        <w:t xml:space="preserve"> </w:t>
      </w:r>
      <w:r w:rsidRPr="00EA04AF">
        <w:rPr>
          <w:sz w:val="20"/>
        </w:rPr>
        <w:t>фрагмента;</w:t>
      </w:r>
    </w:p>
    <w:p w:rsidR="00CD4114" w:rsidRPr="00EA04AF" w:rsidRDefault="002654B0" w:rsidP="00EA1534">
      <w:pPr>
        <w:pStyle w:val="a4"/>
        <w:numPr>
          <w:ilvl w:val="0"/>
          <w:numId w:val="98"/>
        </w:numPr>
        <w:tabs>
          <w:tab w:val="left" w:pos="957"/>
        </w:tabs>
        <w:spacing w:before="6" w:line="230" w:lineRule="auto"/>
        <w:ind w:right="1013" w:firstLine="0"/>
        <w:rPr>
          <w:sz w:val="20"/>
        </w:rPr>
      </w:pPr>
      <w:r w:rsidRPr="00EA04AF">
        <w:rPr>
          <w:sz w:val="20"/>
        </w:rPr>
        <w:t>использовать термины «исполнитель», «алгоритм», «программа», а также понимать разницу между употреблением этих терминов в обыденной речи и в</w:t>
      </w:r>
      <w:r w:rsidRPr="00EA04AF">
        <w:rPr>
          <w:spacing w:val="-6"/>
          <w:sz w:val="20"/>
        </w:rPr>
        <w:t xml:space="preserve"> </w:t>
      </w:r>
      <w:r w:rsidRPr="00EA04AF">
        <w:rPr>
          <w:sz w:val="20"/>
        </w:rPr>
        <w:t>информатике;</w:t>
      </w:r>
    </w:p>
    <w:p w:rsidR="00CD4114" w:rsidRPr="00EA04AF" w:rsidRDefault="002654B0" w:rsidP="00EA1534">
      <w:pPr>
        <w:pStyle w:val="a4"/>
        <w:numPr>
          <w:ilvl w:val="0"/>
          <w:numId w:val="98"/>
        </w:numPr>
        <w:tabs>
          <w:tab w:val="left" w:pos="957"/>
        </w:tabs>
        <w:spacing w:before="5" w:line="237" w:lineRule="auto"/>
        <w:ind w:right="1009" w:firstLine="0"/>
        <w:jc w:val="both"/>
        <w:rPr>
          <w:sz w:val="20"/>
        </w:rPr>
      </w:pPr>
      <w:r w:rsidRPr="00EA04AF">
        <w:rPr>
          <w:sz w:val="20"/>
        </w:rPr>
        <w:t>выполнять без использования компьютера («вручную») несложные алгоритмы управления исполнителями и анализа числовых и текстовых данных, записанные на конкретном языке программирования с использованием основных управляющих конструкций последовательного программирования (линейная программа, ветвление, повторение, вспомогательные алгоритмы);</w:t>
      </w:r>
    </w:p>
    <w:p w:rsidR="00CD4114" w:rsidRPr="00EA04AF" w:rsidRDefault="002654B0" w:rsidP="00EA1534">
      <w:pPr>
        <w:pStyle w:val="a4"/>
        <w:numPr>
          <w:ilvl w:val="0"/>
          <w:numId w:val="98"/>
        </w:numPr>
        <w:tabs>
          <w:tab w:val="left" w:pos="957"/>
        </w:tabs>
        <w:spacing w:before="6" w:line="235" w:lineRule="auto"/>
        <w:ind w:right="1015" w:firstLine="0"/>
        <w:jc w:val="both"/>
        <w:rPr>
          <w:sz w:val="20"/>
        </w:rPr>
      </w:pPr>
      <w:r w:rsidRPr="00EA04AF">
        <w:rPr>
          <w:sz w:val="20"/>
        </w:rPr>
        <w:t>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записыватьихв виде программнавыбранномязыке программирования; выполнять эти программы на</w:t>
      </w:r>
      <w:r w:rsidRPr="00EA04AF">
        <w:rPr>
          <w:spacing w:val="-9"/>
          <w:sz w:val="20"/>
        </w:rPr>
        <w:t xml:space="preserve"> </w:t>
      </w:r>
      <w:r w:rsidRPr="00EA04AF">
        <w:rPr>
          <w:sz w:val="20"/>
        </w:rPr>
        <w:t>компьютере;</w:t>
      </w:r>
    </w:p>
    <w:p w:rsidR="00CD4114" w:rsidRPr="00EA04AF" w:rsidRDefault="002654B0" w:rsidP="00EA1534">
      <w:pPr>
        <w:pStyle w:val="a4"/>
        <w:numPr>
          <w:ilvl w:val="0"/>
          <w:numId w:val="98"/>
        </w:numPr>
        <w:tabs>
          <w:tab w:val="left" w:pos="957"/>
        </w:tabs>
        <w:spacing w:before="8" w:line="232" w:lineRule="auto"/>
        <w:ind w:right="1018" w:firstLine="0"/>
        <w:rPr>
          <w:sz w:val="20"/>
        </w:rPr>
      </w:pPr>
      <w:r w:rsidRPr="00EA04AF">
        <w:rPr>
          <w:sz w:val="20"/>
        </w:rPr>
        <w:t>использовать величины (переменные) различных типов, табличные величины (массивы), а также выражения, составленные из этих величин; использовать оператор</w:t>
      </w:r>
      <w:r w:rsidRPr="00EA04AF">
        <w:rPr>
          <w:spacing w:val="-6"/>
          <w:sz w:val="20"/>
        </w:rPr>
        <w:t xml:space="preserve"> </w:t>
      </w:r>
      <w:r w:rsidRPr="00EA04AF">
        <w:rPr>
          <w:sz w:val="20"/>
        </w:rPr>
        <w:t>присваивания;</w:t>
      </w:r>
    </w:p>
    <w:p w:rsidR="00CD4114" w:rsidRPr="00EA04AF" w:rsidRDefault="002654B0" w:rsidP="00EA1534">
      <w:pPr>
        <w:pStyle w:val="a4"/>
        <w:numPr>
          <w:ilvl w:val="0"/>
          <w:numId w:val="98"/>
        </w:numPr>
        <w:tabs>
          <w:tab w:val="left" w:pos="957"/>
        </w:tabs>
        <w:spacing w:before="11" w:line="230" w:lineRule="auto"/>
        <w:ind w:right="3426" w:firstLine="0"/>
        <w:rPr>
          <w:sz w:val="20"/>
        </w:rPr>
      </w:pPr>
      <w:r w:rsidRPr="00EA04AF">
        <w:rPr>
          <w:sz w:val="20"/>
        </w:rPr>
        <w:t>анализировать предложенный алгоритм, например, определять какие</w:t>
      </w:r>
      <w:r w:rsidRPr="00EA04AF">
        <w:rPr>
          <w:spacing w:val="-28"/>
          <w:sz w:val="20"/>
        </w:rPr>
        <w:t xml:space="preserve"> </w:t>
      </w:r>
      <w:r w:rsidRPr="00EA04AF">
        <w:rPr>
          <w:sz w:val="20"/>
        </w:rPr>
        <w:t>результаты возможны при заданном множестве исходных</w:t>
      </w:r>
      <w:r w:rsidRPr="00EA04AF">
        <w:rPr>
          <w:spacing w:val="-5"/>
          <w:sz w:val="20"/>
        </w:rPr>
        <w:t xml:space="preserve"> </w:t>
      </w:r>
      <w:r w:rsidRPr="00EA04AF">
        <w:rPr>
          <w:sz w:val="20"/>
        </w:rPr>
        <w:t>значений;</w:t>
      </w:r>
    </w:p>
    <w:p w:rsidR="00CD4114" w:rsidRPr="00EA04AF" w:rsidRDefault="002654B0" w:rsidP="00EA1534">
      <w:pPr>
        <w:pStyle w:val="a4"/>
        <w:numPr>
          <w:ilvl w:val="0"/>
          <w:numId w:val="98"/>
        </w:numPr>
        <w:tabs>
          <w:tab w:val="left" w:pos="957"/>
        </w:tabs>
        <w:spacing w:before="2" w:line="272" w:lineRule="exact"/>
        <w:ind w:left="956" w:hanging="284"/>
        <w:rPr>
          <w:sz w:val="20"/>
        </w:rPr>
      </w:pPr>
      <w:r w:rsidRPr="00EA04AF">
        <w:rPr>
          <w:sz w:val="20"/>
        </w:rPr>
        <w:t>использовать логические значения, операции и выражения с</w:t>
      </w:r>
      <w:r w:rsidRPr="00EA04AF">
        <w:rPr>
          <w:spacing w:val="-6"/>
          <w:sz w:val="20"/>
        </w:rPr>
        <w:t xml:space="preserve"> </w:t>
      </w:r>
      <w:r w:rsidRPr="00EA04AF">
        <w:rPr>
          <w:sz w:val="20"/>
        </w:rPr>
        <w:t>ними;</w:t>
      </w:r>
    </w:p>
    <w:p w:rsidR="00CD4114" w:rsidRPr="00EA04AF" w:rsidRDefault="002654B0" w:rsidP="00EA1534">
      <w:pPr>
        <w:pStyle w:val="a4"/>
        <w:numPr>
          <w:ilvl w:val="0"/>
          <w:numId w:val="98"/>
        </w:numPr>
        <w:tabs>
          <w:tab w:val="left" w:pos="957"/>
        </w:tabs>
        <w:spacing w:before="3" w:line="232" w:lineRule="auto"/>
        <w:ind w:right="1011" w:firstLine="0"/>
        <w:rPr>
          <w:sz w:val="20"/>
        </w:rPr>
      </w:pPr>
      <w:r w:rsidRPr="00EA04AF">
        <w:rPr>
          <w:sz w:val="20"/>
        </w:rPr>
        <w:t>записывать на выбранном языке программирования арифметические и логические выражения и вычислять их</w:t>
      </w:r>
      <w:r w:rsidRPr="00EA04AF">
        <w:rPr>
          <w:spacing w:val="-2"/>
          <w:sz w:val="20"/>
        </w:rPr>
        <w:t xml:space="preserve"> </w:t>
      </w:r>
      <w:r w:rsidRPr="00EA04AF">
        <w:rPr>
          <w:sz w:val="20"/>
        </w:rPr>
        <w:t>значения.</w:t>
      </w:r>
    </w:p>
    <w:p w:rsidR="00CD4114" w:rsidRPr="00EA04AF" w:rsidRDefault="002654B0">
      <w:pPr>
        <w:pStyle w:val="2"/>
        <w:spacing w:before="7"/>
      </w:pPr>
      <w:r w:rsidRPr="00EA04AF">
        <w:t>Выпускник получит возможность:</w:t>
      </w:r>
    </w:p>
    <w:p w:rsidR="00CD4114" w:rsidRPr="00EA04AF" w:rsidRDefault="002654B0" w:rsidP="00EA1534">
      <w:pPr>
        <w:pStyle w:val="a4"/>
        <w:numPr>
          <w:ilvl w:val="0"/>
          <w:numId w:val="98"/>
        </w:numPr>
        <w:tabs>
          <w:tab w:val="left" w:pos="957"/>
        </w:tabs>
        <w:spacing w:before="7" w:line="230" w:lineRule="auto"/>
        <w:ind w:right="1017" w:firstLine="0"/>
        <w:rPr>
          <w:sz w:val="20"/>
        </w:rPr>
      </w:pPr>
      <w:r w:rsidRPr="00EA04AF">
        <w:rPr>
          <w:sz w:val="20"/>
        </w:rPr>
        <w:t>познакомиться с использованием в программах строковых величин и с операциями со строковыми величинами;</w:t>
      </w:r>
    </w:p>
    <w:p w:rsidR="00CD4114" w:rsidRPr="00EA04AF" w:rsidRDefault="002654B0" w:rsidP="00EA1534">
      <w:pPr>
        <w:pStyle w:val="a4"/>
        <w:numPr>
          <w:ilvl w:val="0"/>
          <w:numId w:val="98"/>
        </w:numPr>
        <w:tabs>
          <w:tab w:val="left" w:pos="957"/>
        </w:tabs>
        <w:spacing w:before="2" w:line="272" w:lineRule="exact"/>
        <w:ind w:left="956" w:hanging="284"/>
        <w:rPr>
          <w:sz w:val="20"/>
        </w:rPr>
      </w:pPr>
      <w:r w:rsidRPr="00EA04AF">
        <w:rPr>
          <w:sz w:val="20"/>
        </w:rPr>
        <w:t>создавать программы для решения задач, возникающих в процессе учебы и вне</w:t>
      </w:r>
      <w:r w:rsidRPr="00EA04AF">
        <w:rPr>
          <w:spacing w:val="-10"/>
          <w:sz w:val="20"/>
        </w:rPr>
        <w:t xml:space="preserve"> </w:t>
      </w:r>
      <w:r w:rsidRPr="00EA04AF">
        <w:rPr>
          <w:sz w:val="20"/>
        </w:rPr>
        <w:t>ее;</w:t>
      </w:r>
    </w:p>
    <w:p w:rsidR="00CD4114" w:rsidRPr="00EA04AF" w:rsidRDefault="002654B0" w:rsidP="00EA1534">
      <w:pPr>
        <w:pStyle w:val="a4"/>
        <w:numPr>
          <w:ilvl w:val="0"/>
          <w:numId w:val="98"/>
        </w:numPr>
        <w:tabs>
          <w:tab w:val="left" w:pos="957"/>
        </w:tabs>
        <w:spacing w:line="269" w:lineRule="exact"/>
        <w:ind w:left="956" w:hanging="284"/>
        <w:rPr>
          <w:sz w:val="20"/>
        </w:rPr>
      </w:pPr>
      <w:r w:rsidRPr="00EA04AF">
        <w:rPr>
          <w:sz w:val="20"/>
        </w:rPr>
        <w:t>познакомиться с задачами обработки данных и алгоритмами их</w:t>
      </w:r>
      <w:r w:rsidRPr="00EA04AF">
        <w:rPr>
          <w:spacing w:val="-1"/>
          <w:sz w:val="20"/>
        </w:rPr>
        <w:t xml:space="preserve"> </w:t>
      </w:r>
      <w:r w:rsidRPr="00EA04AF">
        <w:rPr>
          <w:sz w:val="20"/>
        </w:rPr>
        <w:t>решения;</w:t>
      </w:r>
    </w:p>
    <w:p w:rsidR="00CD4114" w:rsidRPr="00EA04AF" w:rsidRDefault="002654B0" w:rsidP="00EA1534">
      <w:pPr>
        <w:pStyle w:val="a4"/>
        <w:numPr>
          <w:ilvl w:val="0"/>
          <w:numId w:val="98"/>
        </w:numPr>
        <w:tabs>
          <w:tab w:val="left" w:pos="957"/>
        </w:tabs>
        <w:spacing w:line="237" w:lineRule="auto"/>
        <w:ind w:right="1009" w:firstLine="0"/>
        <w:jc w:val="both"/>
        <w:rPr>
          <w:sz w:val="20"/>
        </w:rPr>
      </w:pPr>
      <w:r w:rsidRPr="00EA04AF">
        <w:rPr>
          <w:sz w:val="20"/>
        </w:rPr>
        <w:t>познакомиться с понятием «управление», с примерами того, как компьютер управляет различными системами (роботы, летательные и космические аппараты, станки, оросительные системы, движущиеся модели и</w:t>
      </w:r>
      <w:r w:rsidRPr="00EA04AF">
        <w:rPr>
          <w:spacing w:val="1"/>
          <w:sz w:val="20"/>
        </w:rPr>
        <w:t xml:space="preserve"> </w:t>
      </w:r>
      <w:r w:rsidRPr="00EA04AF">
        <w:rPr>
          <w:sz w:val="20"/>
        </w:rPr>
        <w:t>др.);</w:t>
      </w:r>
    </w:p>
    <w:p w:rsidR="00CD4114" w:rsidRPr="00EA04AF" w:rsidRDefault="002654B0" w:rsidP="00EA1534">
      <w:pPr>
        <w:pStyle w:val="a4"/>
        <w:numPr>
          <w:ilvl w:val="0"/>
          <w:numId w:val="98"/>
        </w:numPr>
        <w:tabs>
          <w:tab w:val="left" w:pos="957"/>
        </w:tabs>
        <w:ind w:right="1007" w:firstLine="0"/>
        <w:jc w:val="both"/>
        <w:rPr>
          <w:b/>
          <w:sz w:val="20"/>
        </w:rPr>
      </w:pPr>
      <w:r w:rsidRPr="00EA04AF">
        <w:rPr>
          <w:sz w:val="20"/>
        </w:rPr>
        <w:t xml:space="preserve">познакомиться с учебной средой составления программ управления автономными роботами и разобрать примеры алгоритмов управления, разработанными в этой среде. </w:t>
      </w:r>
      <w:r w:rsidRPr="00EA04AF">
        <w:rPr>
          <w:b/>
          <w:sz w:val="20"/>
        </w:rPr>
        <w:t>Использование программных систем и сервисов Выпускник</w:t>
      </w:r>
      <w:r w:rsidRPr="00EA04AF">
        <w:rPr>
          <w:b/>
          <w:spacing w:val="1"/>
          <w:sz w:val="20"/>
        </w:rPr>
        <w:t xml:space="preserve"> </w:t>
      </w:r>
      <w:r w:rsidRPr="00EA04AF">
        <w:rPr>
          <w:b/>
          <w:sz w:val="20"/>
        </w:rPr>
        <w:t>научится:</w:t>
      </w:r>
    </w:p>
    <w:p w:rsidR="00CD4114" w:rsidRPr="00EA04AF" w:rsidRDefault="002654B0" w:rsidP="00EA1534">
      <w:pPr>
        <w:pStyle w:val="a4"/>
        <w:numPr>
          <w:ilvl w:val="0"/>
          <w:numId w:val="98"/>
        </w:numPr>
        <w:tabs>
          <w:tab w:val="left" w:pos="957"/>
        </w:tabs>
        <w:spacing w:line="266" w:lineRule="exact"/>
        <w:ind w:left="956" w:hanging="284"/>
        <w:jc w:val="both"/>
        <w:rPr>
          <w:sz w:val="20"/>
        </w:rPr>
      </w:pPr>
      <w:r w:rsidRPr="00EA04AF">
        <w:rPr>
          <w:sz w:val="20"/>
        </w:rPr>
        <w:t>классифицировать файлы по типу и иным</w:t>
      </w:r>
      <w:r w:rsidRPr="00EA04AF">
        <w:rPr>
          <w:spacing w:val="3"/>
          <w:sz w:val="20"/>
        </w:rPr>
        <w:t xml:space="preserve"> </w:t>
      </w:r>
      <w:r w:rsidRPr="00EA04AF">
        <w:rPr>
          <w:sz w:val="20"/>
        </w:rPr>
        <w:t>параметрам;</w:t>
      </w:r>
    </w:p>
    <w:p w:rsidR="00CD4114" w:rsidRPr="00EA04AF" w:rsidRDefault="002654B0" w:rsidP="00EA1534">
      <w:pPr>
        <w:pStyle w:val="a4"/>
        <w:numPr>
          <w:ilvl w:val="0"/>
          <w:numId w:val="98"/>
        </w:numPr>
        <w:tabs>
          <w:tab w:val="left" w:pos="957"/>
        </w:tabs>
        <w:spacing w:line="269" w:lineRule="exact"/>
        <w:ind w:left="956" w:hanging="284"/>
        <w:jc w:val="both"/>
        <w:rPr>
          <w:sz w:val="20"/>
        </w:rPr>
      </w:pPr>
      <w:r w:rsidRPr="00EA04AF">
        <w:rPr>
          <w:sz w:val="20"/>
        </w:rPr>
        <w:t>выполнять основные операции с файлами (создавать, сохранять, редактировать, удалять,</w:t>
      </w:r>
      <w:r w:rsidRPr="00EA04AF">
        <w:rPr>
          <w:spacing w:val="4"/>
          <w:sz w:val="20"/>
        </w:rPr>
        <w:t xml:space="preserve"> </w:t>
      </w:r>
      <w:r w:rsidRPr="00EA04AF">
        <w:rPr>
          <w:sz w:val="20"/>
        </w:rPr>
        <w:t>архивировать,</w:t>
      </w:r>
    </w:p>
    <w:p w:rsidR="00CD4114" w:rsidRPr="00EA04AF" w:rsidRDefault="002654B0">
      <w:pPr>
        <w:pStyle w:val="a3"/>
        <w:spacing w:line="225" w:lineRule="exact"/>
        <w:jc w:val="both"/>
      </w:pPr>
      <w:r w:rsidRPr="00EA04AF">
        <w:t>«распаковывать» архивные файлы);</w:t>
      </w:r>
    </w:p>
    <w:p w:rsidR="00CD4114" w:rsidRPr="00EA04AF" w:rsidRDefault="002654B0" w:rsidP="00EA1534">
      <w:pPr>
        <w:pStyle w:val="a4"/>
        <w:numPr>
          <w:ilvl w:val="0"/>
          <w:numId w:val="98"/>
        </w:numPr>
        <w:tabs>
          <w:tab w:val="left" w:pos="957"/>
        </w:tabs>
        <w:spacing w:line="271" w:lineRule="exact"/>
        <w:ind w:left="956" w:hanging="284"/>
        <w:jc w:val="both"/>
        <w:rPr>
          <w:sz w:val="20"/>
        </w:rPr>
      </w:pPr>
      <w:r w:rsidRPr="00EA04AF">
        <w:rPr>
          <w:sz w:val="20"/>
        </w:rPr>
        <w:t>разбираться в иерархической структуре файловой</w:t>
      </w:r>
      <w:r w:rsidRPr="00EA04AF">
        <w:rPr>
          <w:spacing w:val="-2"/>
          <w:sz w:val="20"/>
        </w:rPr>
        <w:t xml:space="preserve"> </w:t>
      </w:r>
      <w:r w:rsidRPr="00EA04AF">
        <w:rPr>
          <w:sz w:val="20"/>
        </w:rPr>
        <w:t>системы;</w:t>
      </w:r>
    </w:p>
    <w:p w:rsidR="00CD4114" w:rsidRPr="00EA04AF" w:rsidRDefault="002654B0" w:rsidP="00EA1534">
      <w:pPr>
        <w:pStyle w:val="a4"/>
        <w:numPr>
          <w:ilvl w:val="0"/>
          <w:numId w:val="98"/>
        </w:numPr>
        <w:tabs>
          <w:tab w:val="left" w:pos="957"/>
        </w:tabs>
        <w:spacing w:line="272" w:lineRule="exact"/>
        <w:ind w:left="956" w:hanging="284"/>
        <w:jc w:val="both"/>
        <w:rPr>
          <w:sz w:val="20"/>
        </w:rPr>
      </w:pPr>
      <w:r w:rsidRPr="00EA04AF">
        <w:rPr>
          <w:sz w:val="20"/>
        </w:rPr>
        <w:t>осуществлять поиск файлов средствами операционной</w:t>
      </w:r>
      <w:r w:rsidRPr="00EA04AF">
        <w:rPr>
          <w:spacing w:val="-2"/>
          <w:sz w:val="20"/>
        </w:rPr>
        <w:t xml:space="preserve"> </w:t>
      </w:r>
      <w:r w:rsidRPr="00EA04AF">
        <w:rPr>
          <w:sz w:val="20"/>
        </w:rPr>
        <w:t>системы;</w:t>
      </w:r>
    </w:p>
    <w:p w:rsidR="00CD4114" w:rsidRPr="00EA04AF" w:rsidRDefault="00CD4114">
      <w:pPr>
        <w:spacing w:line="272" w:lineRule="exact"/>
        <w:jc w:val="both"/>
        <w:rPr>
          <w:sz w:val="20"/>
        </w:r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0"/>
          <w:numId w:val="98"/>
        </w:numPr>
        <w:tabs>
          <w:tab w:val="left" w:pos="957"/>
        </w:tabs>
        <w:spacing w:before="86" w:line="235" w:lineRule="auto"/>
        <w:ind w:right="1020" w:firstLine="0"/>
        <w:jc w:val="both"/>
        <w:rPr>
          <w:sz w:val="20"/>
        </w:rPr>
      </w:pPr>
      <w:r w:rsidRPr="00EA04AF">
        <w:rPr>
          <w:sz w:val="20"/>
        </w:rPr>
        <w:lastRenderedPageBreak/>
        <w:t>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диаграмм (круговой и</w:t>
      </w:r>
      <w:r w:rsidRPr="00EA04AF">
        <w:rPr>
          <w:spacing w:val="1"/>
          <w:sz w:val="20"/>
        </w:rPr>
        <w:t xml:space="preserve"> </w:t>
      </w:r>
      <w:r w:rsidRPr="00EA04AF">
        <w:rPr>
          <w:sz w:val="20"/>
        </w:rPr>
        <w:t>столбчатой);</w:t>
      </w:r>
    </w:p>
    <w:p w:rsidR="00CD4114" w:rsidRPr="00EA04AF" w:rsidRDefault="002654B0" w:rsidP="00EA1534">
      <w:pPr>
        <w:pStyle w:val="a4"/>
        <w:numPr>
          <w:ilvl w:val="0"/>
          <w:numId w:val="98"/>
        </w:numPr>
        <w:tabs>
          <w:tab w:val="left" w:pos="957"/>
        </w:tabs>
        <w:spacing w:before="9" w:line="232" w:lineRule="auto"/>
        <w:ind w:right="1016" w:firstLine="0"/>
        <w:rPr>
          <w:sz w:val="20"/>
        </w:rPr>
      </w:pPr>
      <w:r w:rsidRPr="00EA04AF">
        <w:rPr>
          <w:sz w:val="20"/>
        </w:rPr>
        <w:t>использовать табличные (реляционные) базы данных, выполнять отбор строк таблицы, удовлетворяющих определенному</w:t>
      </w:r>
      <w:r w:rsidRPr="00EA04AF">
        <w:rPr>
          <w:spacing w:val="-2"/>
          <w:sz w:val="20"/>
        </w:rPr>
        <w:t xml:space="preserve"> </w:t>
      </w:r>
      <w:r w:rsidRPr="00EA04AF">
        <w:rPr>
          <w:sz w:val="20"/>
        </w:rPr>
        <w:t>условию;</w:t>
      </w:r>
    </w:p>
    <w:p w:rsidR="00CD4114" w:rsidRPr="00EA04AF" w:rsidRDefault="002654B0" w:rsidP="00EA1534">
      <w:pPr>
        <w:pStyle w:val="a4"/>
        <w:numPr>
          <w:ilvl w:val="0"/>
          <w:numId w:val="98"/>
        </w:numPr>
        <w:tabs>
          <w:tab w:val="left" w:pos="957"/>
        </w:tabs>
        <w:spacing w:before="2" w:line="271" w:lineRule="exact"/>
        <w:ind w:left="956" w:hanging="284"/>
        <w:jc w:val="both"/>
        <w:rPr>
          <w:sz w:val="20"/>
        </w:rPr>
      </w:pPr>
      <w:r w:rsidRPr="00EA04AF">
        <w:rPr>
          <w:sz w:val="20"/>
        </w:rPr>
        <w:t>анализировать доменные имена компьютеров и адреса документов в</w:t>
      </w:r>
      <w:r w:rsidRPr="00EA04AF">
        <w:rPr>
          <w:spacing w:val="-3"/>
          <w:sz w:val="20"/>
        </w:rPr>
        <w:t xml:space="preserve"> </w:t>
      </w:r>
      <w:r w:rsidRPr="00EA04AF">
        <w:rPr>
          <w:sz w:val="20"/>
        </w:rPr>
        <w:t>Интернете;</w:t>
      </w:r>
    </w:p>
    <w:p w:rsidR="00CD4114" w:rsidRPr="00EA04AF" w:rsidRDefault="002654B0" w:rsidP="00EA1534">
      <w:pPr>
        <w:pStyle w:val="a4"/>
        <w:numPr>
          <w:ilvl w:val="0"/>
          <w:numId w:val="98"/>
        </w:numPr>
        <w:tabs>
          <w:tab w:val="left" w:pos="957"/>
        </w:tabs>
        <w:spacing w:line="270" w:lineRule="exact"/>
        <w:ind w:left="956" w:hanging="284"/>
        <w:jc w:val="both"/>
        <w:rPr>
          <w:sz w:val="20"/>
        </w:rPr>
      </w:pPr>
      <w:r w:rsidRPr="00EA04AF">
        <w:rPr>
          <w:sz w:val="20"/>
        </w:rPr>
        <w:t>проводить поиск информации в сети Интернет по запросам с использованием логических</w:t>
      </w:r>
      <w:r w:rsidRPr="00EA04AF">
        <w:rPr>
          <w:spacing w:val="-11"/>
          <w:sz w:val="20"/>
        </w:rPr>
        <w:t xml:space="preserve"> </w:t>
      </w:r>
      <w:r w:rsidRPr="00EA04AF">
        <w:rPr>
          <w:sz w:val="20"/>
        </w:rPr>
        <w:t>операций.</w:t>
      </w:r>
    </w:p>
    <w:p w:rsidR="00CD4114" w:rsidRPr="00EA04AF" w:rsidRDefault="002654B0">
      <w:pPr>
        <w:pStyle w:val="2"/>
        <w:spacing w:line="240" w:lineRule="auto"/>
        <w:ind w:right="1320"/>
      </w:pPr>
      <w:r w:rsidRPr="00EA04AF">
        <w:t>Выпускник овладеет (как результат применения программных систем и интернетсервисов в данном курсе и во всем образовательном процессе):</w:t>
      </w:r>
    </w:p>
    <w:p w:rsidR="00CD4114" w:rsidRPr="00EA04AF" w:rsidRDefault="002654B0" w:rsidP="00EA1534">
      <w:pPr>
        <w:pStyle w:val="a4"/>
        <w:numPr>
          <w:ilvl w:val="0"/>
          <w:numId w:val="98"/>
        </w:numPr>
        <w:tabs>
          <w:tab w:val="left" w:pos="957"/>
        </w:tabs>
        <w:spacing w:line="237" w:lineRule="auto"/>
        <w:ind w:right="1011" w:firstLine="0"/>
        <w:jc w:val="both"/>
        <w:rPr>
          <w:sz w:val="20"/>
        </w:rPr>
      </w:pPr>
      <w:r w:rsidRPr="00EA04AF">
        <w:rPr>
          <w:sz w:val="20"/>
        </w:rPr>
        <w:t>навыками работы с компьютером; знаниями, умениями и навыками, достаточными для работы с различными видами программных систем и интернет-сервисов (файловые менеджеры, текстовые редакторы, электронные таблицы, браузеры, поисковые системы, словари, электронные энциклопедии); умением описывать работу этих систем и сервисов с использованием соответствующей</w:t>
      </w:r>
      <w:r w:rsidRPr="00EA04AF">
        <w:rPr>
          <w:spacing w:val="-12"/>
          <w:sz w:val="20"/>
        </w:rPr>
        <w:t xml:space="preserve"> </w:t>
      </w:r>
      <w:r w:rsidRPr="00EA04AF">
        <w:rPr>
          <w:sz w:val="20"/>
        </w:rPr>
        <w:t>терминологии;</w:t>
      </w:r>
    </w:p>
    <w:p w:rsidR="00CD4114" w:rsidRPr="00EA04AF" w:rsidRDefault="002654B0" w:rsidP="00EA1534">
      <w:pPr>
        <w:pStyle w:val="a4"/>
        <w:numPr>
          <w:ilvl w:val="0"/>
          <w:numId w:val="98"/>
        </w:numPr>
        <w:tabs>
          <w:tab w:val="left" w:pos="957"/>
        </w:tabs>
        <w:spacing w:line="271" w:lineRule="exact"/>
        <w:ind w:left="956" w:hanging="284"/>
        <w:jc w:val="both"/>
        <w:rPr>
          <w:sz w:val="20"/>
        </w:rPr>
      </w:pPr>
      <w:r w:rsidRPr="00EA04AF">
        <w:rPr>
          <w:sz w:val="20"/>
        </w:rPr>
        <w:t>различными формами представления данных (таблицы, диаграммы, графики и т.</w:t>
      </w:r>
      <w:r w:rsidRPr="00EA04AF">
        <w:rPr>
          <w:spacing w:val="-6"/>
          <w:sz w:val="20"/>
        </w:rPr>
        <w:t xml:space="preserve"> </w:t>
      </w:r>
      <w:r w:rsidRPr="00EA04AF">
        <w:rPr>
          <w:sz w:val="20"/>
        </w:rPr>
        <w:t>д.);</w:t>
      </w:r>
    </w:p>
    <w:p w:rsidR="00CD4114" w:rsidRPr="00EA04AF" w:rsidRDefault="002654B0" w:rsidP="00EA1534">
      <w:pPr>
        <w:pStyle w:val="a4"/>
        <w:numPr>
          <w:ilvl w:val="0"/>
          <w:numId w:val="98"/>
        </w:numPr>
        <w:tabs>
          <w:tab w:val="left" w:pos="957"/>
        </w:tabs>
        <w:spacing w:line="232" w:lineRule="auto"/>
        <w:ind w:right="1017" w:firstLine="0"/>
        <w:rPr>
          <w:sz w:val="20"/>
        </w:rPr>
      </w:pPr>
      <w:r w:rsidRPr="00EA04AF">
        <w:rPr>
          <w:sz w:val="20"/>
        </w:rPr>
        <w:t>приемами безопасной организации своего личного пространства данных с использованием индивидуальных накопителей данных, интернет-сервисов и т.</w:t>
      </w:r>
      <w:r w:rsidRPr="00EA04AF">
        <w:rPr>
          <w:spacing w:val="-1"/>
          <w:sz w:val="20"/>
        </w:rPr>
        <w:t xml:space="preserve"> </w:t>
      </w:r>
      <w:r w:rsidRPr="00EA04AF">
        <w:rPr>
          <w:sz w:val="20"/>
        </w:rPr>
        <w:t>п.;</w:t>
      </w:r>
    </w:p>
    <w:p w:rsidR="00CD4114" w:rsidRPr="00EA04AF" w:rsidRDefault="002654B0" w:rsidP="00EA1534">
      <w:pPr>
        <w:pStyle w:val="a4"/>
        <w:numPr>
          <w:ilvl w:val="0"/>
          <w:numId w:val="98"/>
        </w:numPr>
        <w:tabs>
          <w:tab w:val="left" w:pos="957"/>
        </w:tabs>
        <w:spacing w:before="2" w:line="274" w:lineRule="exact"/>
        <w:ind w:left="956" w:hanging="284"/>
        <w:jc w:val="both"/>
        <w:rPr>
          <w:sz w:val="20"/>
        </w:rPr>
      </w:pPr>
      <w:r w:rsidRPr="00EA04AF">
        <w:rPr>
          <w:sz w:val="20"/>
        </w:rPr>
        <w:t>основами соблюдения норм информационной этики и</w:t>
      </w:r>
      <w:r w:rsidRPr="00EA04AF">
        <w:rPr>
          <w:spacing w:val="-1"/>
          <w:sz w:val="20"/>
        </w:rPr>
        <w:t xml:space="preserve"> </w:t>
      </w:r>
      <w:r w:rsidRPr="00EA04AF">
        <w:rPr>
          <w:sz w:val="20"/>
        </w:rPr>
        <w:t>права;</w:t>
      </w:r>
    </w:p>
    <w:p w:rsidR="00CD4114" w:rsidRPr="00EA04AF" w:rsidRDefault="002654B0" w:rsidP="00EA1534">
      <w:pPr>
        <w:pStyle w:val="a4"/>
        <w:numPr>
          <w:ilvl w:val="0"/>
          <w:numId w:val="98"/>
        </w:numPr>
        <w:tabs>
          <w:tab w:val="left" w:pos="957"/>
        </w:tabs>
        <w:spacing w:before="4" w:line="232" w:lineRule="auto"/>
        <w:ind w:right="1011" w:firstLine="0"/>
        <w:rPr>
          <w:sz w:val="20"/>
        </w:rPr>
      </w:pPr>
      <w:r w:rsidRPr="00EA04AF">
        <w:rPr>
          <w:sz w:val="20"/>
        </w:rPr>
        <w:t xml:space="preserve">познакомится с программными средствами для работы с </w:t>
      </w:r>
      <w:r w:rsidRPr="00EA04AF">
        <w:rPr>
          <w:rFonts w:ascii="Cambria" w:hAnsi="Cambria"/>
          <w:sz w:val="20"/>
        </w:rPr>
        <w:t xml:space="preserve">аудиовизуальными </w:t>
      </w:r>
      <w:r w:rsidRPr="00EA04AF">
        <w:rPr>
          <w:sz w:val="20"/>
        </w:rPr>
        <w:t>данными и соответствующим понятийным</w:t>
      </w:r>
      <w:r w:rsidRPr="00EA04AF">
        <w:rPr>
          <w:spacing w:val="2"/>
          <w:sz w:val="20"/>
        </w:rPr>
        <w:t xml:space="preserve"> </w:t>
      </w:r>
      <w:r w:rsidRPr="00EA04AF">
        <w:rPr>
          <w:rFonts w:ascii="Cambria Math" w:hAnsi="Cambria Math"/>
          <w:sz w:val="20"/>
        </w:rPr>
        <w:t>аппаратом</w:t>
      </w:r>
      <w:r w:rsidRPr="00EA04AF">
        <w:rPr>
          <w:sz w:val="20"/>
        </w:rPr>
        <w:t>;</w:t>
      </w:r>
    </w:p>
    <w:p w:rsidR="00CD4114" w:rsidRPr="00EA04AF" w:rsidRDefault="002654B0" w:rsidP="00EA1534">
      <w:pPr>
        <w:pStyle w:val="a4"/>
        <w:numPr>
          <w:ilvl w:val="0"/>
          <w:numId w:val="98"/>
        </w:numPr>
        <w:tabs>
          <w:tab w:val="left" w:pos="957"/>
        </w:tabs>
        <w:spacing w:before="2" w:line="274" w:lineRule="exact"/>
        <w:ind w:left="956" w:hanging="284"/>
        <w:rPr>
          <w:sz w:val="20"/>
        </w:rPr>
      </w:pPr>
      <w:r w:rsidRPr="00EA04AF">
        <w:rPr>
          <w:sz w:val="20"/>
        </w:rPr>
        <w:t xml:space="preserve">узнает о дискретном представлении </w:t>
      </w:r>
      <w:r w:rsidRPr="00EA04AF">
        <w:rPr>
          <w:rFonts w:ascii="Cambria" w:hAnsi="Cambria"/>
          <w:sz w:val="20"/>
        </w:rPr>
        <w:t>аудиовизуальных</w:t>
      </w:r>
      <w:r w:rsidRPr="00EA04AF">
        <w:rPr>
          <w:rFonts w:ascii="Cambria" w:hAnsi="Cambria"/>
          <w:spacing w:val="10"/>
          <w:sz w:val="20"/>
        </w:rPr>
        <w:t xml:space="preserve"> </w:t>
      </w:r>
      <w:r w:rsidRPr="00EA04AF">
        <w:rPr>
          <w:sz w:val="20"/>
        </w:rPr>
        <w:t>данных.</w:t>
      </w:r>
    </w:p>
    <w:p w:rsidR="00CD4114" w:rsidRPr="00EA04AF" w:rsidRDefault="002654B0">
      <w:pPr>
        <w:pStyle w:val="2"/>
        <w:spacing w:line="225" w:lineRule="exact"/>
      </w:pPr>
      <w:r w:rsidRPr="00EA04AF">
        <w:t>Выпускник получит возможность научиться:</w:t>
      </w:r>
    </w:p>
    <w:p w:rsidR="00CD4114" w:rsidRPr="00EA04AF" w:rsidRDefault="002654B0" w:rsidP="00EA1534">
      <w:pPr>
        <w:pStyle w:val="a4"/>
        <w:numPr>
          <w:ilvl w:val="0"/>
          <w:numId w:val="98"/>
        </w:numPr>
        <w:tabs>
          <w:tab w:val="left" w:pos="957"/>
        </w:tabs>
        <w:spacing w:line="269" w:lineRule="exact"/>
        <w:ind w:left="956" w:hanging="284"/>
        <w:jc w:val="both"/>
        <w:rPr>
          <w:sz w:val="20"/>
        </w:rPr>
      </w:pPr>
      <w:r w:rsidRPr="00EA04AF">
        <w:rPr>
          <w:sz w:val="20"/>
        </w:rPr>
        <w:t>узнать о данных от датчиков, например, датчиков роботизированных</w:t>
      </w:r>
      <w:r w:rsidRPr="00EA04AF">
        <w:rPr>
          <w:spacing w:val="-6"/>
          <w:sz w:val="20"/>
        </w:rPr>
        <w:t xml:space="preserve"> </w:t>
      </w:r>
      <w:r w:rsidRPr="00EA04AF">
        <w:rPr>
          <w:sz w:val="20"/>
        </w:rPr>
        <w:t>устройств;</w:t>
      </w:r>
    </w:p>
    <w:p w:rsidR="00CD4114" w:rsidRPr="00EA04AF" w:rsidRDefault="002654B0" w:rsidP="00EA1534">
      <w:pPr>
        <w:pStyle w:val="a4"/>
        <w:numPr>
          <w:ilvl w:val="0"/>
          <w:numId w:val="98"/>
        </w:numPr>
        <w:tabs>
          <w:tab w:val="left" w:pos="957"/>
        </w:tabs>
        <w:spacing w:before="2" w:line="232" w:lineRule="auto"/>
        <w:ind w:right="1014" w:firstLine="0"/>
        <w:rPr>
          <w:sz w:val="20"/>
        </w:rPr>
      </w:pPr>
      <w:r w:rsidRPr="00EA04AF">
        <w:rPr>
          <w:sz w:val="20"/>
        </w:rPr>
        <w:t>практиковаться в использовании основных видов прикладного программного обеспечения (редакторы текстов, электронные таблицы, браузеры и</w:t>
      </w:r>
      <w:r w:rsidRPr="00EA04AF">
        <w:rPr>
          <w:spacing w:val="-2"/>
          <w:sz w:val="20"/>
        </w:rPr>
        <w:t xml:space="preserve"> </w:t>
      </w:r>
      <w:r w:rsidRPr="00EA04AF">
        <w:rPr>
          <w:sz w:val="20"/>
        </w:rPr>
        <w:t>др.);</w:t>
      </w:r>
    </w:p>
    <w:p w:rsidR="00CD4114" w:rsidRPr="00EA04AF" w:rsidRDefault="002654B0" w:rsidP="00EA1534">
      <w:pPr>
        <w:pStyle w:val="a4"/>
        <w:numPr>
          <w:ilvl w:val="0"/>
          <w:numId w:val="98"/>
        </w:numPr>
        <w:tabs>
          <w:tab w:val="left" w:pos="957"/>
        </w:tabs>
        <w:spacing w:before="2" w:line="272" w:lineRule="exact"/>
        <w:ind w:left="956" w:hanging="284"/>
        <w:jc w:val="both"/>
        <w:rPr>
          <w:sz w:val="20"/>
        </w:rPr>
      </w:pPr>
      <w:r w:rsidRPr="00EA04AF">
        <w:rPr>
          <w:sz w:val="20"/>
        </w:rPr>
        <w:t>познакомиться с примерами использования математического моделирования в современном</w:t>
      </w:r>
      <w:r w:rsidRPr="00EA04AF">
        <w:rPr>
          <w:spacing w:val="-9"/>
          <w:sz w:val="20"/>
        </w:rPr>
        <w:t xml:space="preserve"> </w:t>
      </w:r>
      <w:r w:rsidRPr="00EA04AF">
        <w:rPr>
          <w:sz w:val="20"/>
        </w:rPr>
        <w:t>мире;</w:t>
      </w:r>
    </w:p>
    <w:p w:rsidR="00CD4114" w:rsidRPr="00EA04AF" w:rsidRDefault="002654B0" w:rsidP="00EA1534">
      <w:pPr>
        <w:pStyle w:val="a4"/>
        <w:numPr>
          <w:ilvl w:val="0"/>
          <w:numId w:val="98"/>
        </w:numPr>
        <w:tabs>
          <w:tab w:val="left" w:pos="957"/>
        </w:tabs>
        <w:spacing w:before="3" w:line="232" w:lineRule="auto"/>
        <w:ind w:right="1017" w:firstLine="0"/>
        <w:rPr>
          <w:sz w:val="20"/>
        </w:rPr>
      </w:pPr>
      <w:r w:rsidRPr="00EA04AF">
        <w:rPr>
          <w:sz w:val="20"/>
        </w:rPr>
        <w:t>познакомиться с принципами функционирования Интернета и сетевого взаимодействия между компьютерами, с методами поиска в</w:t>
      </w:r>
      <w:r w:rsidRPr="00EA04AF">
        <w:rPr>
          <w:spacing w:val="-3"/>
          <w:sz w:val="20"/>
        </w:rPr>
        <w:t xml:space="preserve"> </w:t>
      </w:r>
      <w:r w:rsidRPr="00EA04AF">
        <w:rPr>
          <w:sz w:val="20"/>
        </w:rPr>
        <w:t>Интернете;</w:t>
      </w:r>
    </w:p>
    <w:p w:rsidR="00CD4114" w:rsidRPr="00EA04AF" w:rsidRDefault="002654B0" w:rsidP="00EA1534">
      <w:pPr>
        <w:pStyle w:val="a4"/>
        <w:numPr>
          <w:ilvl w:val="0"/>
          <w:numId w:val="98"/>
        </w:numPr>
        <w:tabs>
          <w:tab w:val="left" w:pos="957"/>
        </w:tabs>
        <w:spacing w:before="6" w:line="235" w:lineRule="auto"/>
        <w:ind w:right="1011" w:firstLine="0"/>
        <w:jc w:val="both"/>
        <w:rPr>
          <w:sz w:val="20"/>
        </w:rPr>
      </w:pPr>
      <w:r w:rsidRPr="00EA04AF">
        <w:rPr>
          <w:sz w:val="20"/>
        </w:rPr>
        <w:t>познакомиться с постановкой вопроса о том, насколько достоверна полученная информация, подкреплена ли она доказательствами подлинности; познакомиться с возможными подходами к оценке достоверности информации;</w:t>
      </w:r>
    </w:p>
    <w:p w:rsidR="00CD4114" w:rsidRPr="00EA04AF" w:rsidRDefault="002654B0" w:rsidP="00EA1534">
      <w:pPr>
        <w:pStyle w:val="a4"/>
        <w:numPr>
          <w:ilvl w:val="0"/>
          <w:numId w:val="98"/>
        </w:numPr>
        <w:tabs>
          <w:tab w:val="left" w:pos="957"/>
        </w:tabs>
        <w:spacing w:before="2" w:line="272" w:lineRule="exact"/>
        <w:ind w:left="956" w:hanging="284"/>
        <w:jc w:val="both"/>
        <w:rPr>
          <w:sz w:val="20"/>
        </w:rPr>
      </w:pPr>
      <w:r w:rsidRPr="00EA04AF">
        <w:rPr>
          <w:sz w:val="20"/>
        </w:rPr>
        <w:t>узнать о том, что в сфере информатики и ИКТ существуют международные и национальные</w:t>
      </w:r>
      <w:r w:rsidRPr="00EA04AF">
        <w:rPr>
          <w:spacing w:val="-16"/>
          <w:sz w:val="20"/>
        </w:rPr>
        <w:t xml:space="preserve"> </w:t>
      </w:r>
      <w:r w:rsidRPr="00EA04AF">
        <w:rPr>
          <w:sz w:val="20"/>
        </w:rPr>
        <w:t>стандарты;</w:t>
      </w:r>
    </w:p>
    <w:p w:rsidR="00CD4114" w:rsidRPr="00EA04AF" w:rsidRDefault="002654B0" w:rsidP="00EA1534">
      <w:pPr>
        <w:pStyle w:val="a4"/>
        <w:numPr>
          <w:ilvl w:val="0"/>
          <w:numId w:val="98"/>
        </w:numPr>
        <w:tabs>
          <w:tab w:val="left" w:pos="957"/>
        </w:tabs>
        <w:spacing w:line="269" w:lineRule="exact"/>
        <w:ind w:left="956" w:hanging="284"/>
        <w:jc w:val="both"/>
        <w:rPr>
          <w:sz w:val="20"/>
        </w:rPr>
      </w:pPr>
      <w:r w:rsidRPr="00EA04AF">
        <w:rPr>
          <w:sz w:val="20"/>
        </w:rPr>
        <w:t>узнать о структуре современных компьютеров и назначении их</w:t>
      </w:r>
      <w:r w:rsidRPr="00EA04AF">
        <w:rPr>
          <w:spacing w:val="-1"/>
          <w:sz w:val="20"/>
        </w:rPr>
        <w:t xml:space="preserve"> </w:t>
      </w:r>
      <w:r w:rsidRPr="00EA04AF">
        <w:rPr>
          <w:sz w:val="20"/>
        </w:rPr>
        <w:t>элементов;</w:t>
      </w:r>
    </w:p>
    <w:p w:rsidR="00CD4114" w:rsidRPr="00EA04AF" w:rsidRDefault="002654B0" w:rsidP="00EA1534">
      <w:pPr>
        <w:pStyle w:val="a4"/>
        <w:numPr>
          <w:ilvl w:val="0"/>
          <w:numId w:val="98"/>
        </w:numPr>
        <w:tabs>
          <w:tab w:val="left" w:pos="957"/>
        </w:tabs>
        <w:spacing w:line="269" w:lineRule="exact"/>
        <w:ind w:left="956" w:hanging="284"/>
        <w:jc w:val="both"/>
        <w:rPr>
          <w:sz w:val="20"/>
        </w:rPr>
      </w:pPr>
      <w:r w:rsidRPr="00EA04AF">
        <w:rPr>
          <w:sz w:val="20"/>
        </w:rPr>
        <w:t>получить представление об истории и тенденциях развития</w:t>
      </w:r>
      <w:r w:rsidRPr="00EA04AF">
        <w:rPr>
          <w:spacing w:val="-6"/>
          <w:sz w:val="20"/>
        </w:rPr>
        <w:t xml:space="preserve"> </w:t>
      </w:r>
      <w:r w:rsidRPr="00EA04AF">
        <w:rPr>
          <w:sz w:val="20"/>
        </w:rPr>
        <w:t>ИКТ;</w:t>
      </w:r>
    </w:p>
    <w:p w:rsidR="00CD4114" w:rsidRPr="00EA04AF" w:rsidRDefault="002654B0" w:rsidP="00EA1534">
      <w:pPr>
        <w:pStyle w:val="a4"/>
        <w:numPr>
          <w:ilvl w:val="0"/>
          <w:numId w:val="98"/>
        </w:numPr>
        <w:tabs>
          <w:tab w:val="left" w:pos="957"/>
        </w:tabs>
        <w:spacing w:line="268" w:lineRule="exact"/>
        <w:ind w:left="956" w:hanging="284"/>
        <w:jc w:val="both"/>
        <w:rPr>
          <w:sz w:val="20"/>
        </w:rPr>
      </w:pPr>
      <w:r w:rsidRPr="00EA04AF">
        <w:rPr>
          <w:sz w:val="20"/>
        </w:rPr>
        <w:t>познакомиться с примерами использования ИКТ в современном</w:t>
      </w:r>
      <w:r w:rsidRPr="00EA04AF">
        <w:rPr>
          <w:spacing w:val="-3"/>
          <w:sz w:val="20"/>
        </w:rPr>
        <w:t xml:space="preserve"> </w:t>
      </w:r>
      <w:r w:rsidRPr="00EA04AF">
        <w:rPr>
          <w:sz w:val="20"/>
        </w:rPr>
        <w:t>мире;</w:t>
      </w:r>
    </w:p>
    <w:p w:rsidR="00CD4114" w:rsidRPr="00EA04AF" w:rsidRDefault="002654B0" w:rsidP="00EA1534">
      <w:pPr>
        <w:pStyle w:val="a4"/>
        <w:numPr>
          <w:ilvl w:val="0"/>
          <w:numId w:val="98"/>
        </w:numPr>
        <w:tabs>
          <w:tab w:val="left" w:pos="957"/>
        </w:tabs>
        <w:spacing w:before="2" w:line="232" w:lineRule="auto"/>
        <w:ind w:right="1014" w:firstLine="0"/>
        <w:rPr>
          <w:sz w:val="20"/>
        </w:rPr>
      </w:pPr>
      <w:r w:rsidRPr="00EA04AF">
        <w:rPr>
          <w:sz w:val="20"/>
        </w:rPr>
        <w:t>получить представления о роботизированных устройствах и их использовании на производстве и в научных исследованиях.</w:t>
      </w:r>
    </w:p>
    <w:p w:rsidR="00CD4114" w:rsidRPr="00EA04AF" w:rsidRDefault="002654B0" w:rsidP="00EA1534">
      <w:pPr>
        <w:pStyle w:val="2"/>
        <w:numPr>
          <w:ilvl w:val="3"/>
          <w:numId w:val="89"/>
        </w:numPr>
        <w:tabs>
          <w:tab w:val="left" w:pos="1425"/>
        </w:tabs>
        <w:spacing w:before="7" w:line="240" w:lineRule="auto"/>
        <w:ind w:left="1424" w:hanging="752"/>
        <w:jc w:val="both"/>
      </w:pPr>
      <w:bookmarkStart w:id="12" w:name="_TOC_250051"/>
      <w:bookmarkEnd w:id="12"/>
      <w:r w:rsidRPr="00EA04AF">
        <w:t>Физика</w:t>
      </w:r>
    </w:p>
    <w:p w:rsidR="00CD4114" w:rsidRPr="00EA04AF" w:rsidRDefault="002654B0">
      <w:pPr>
        <w:spacing w:line="228" w:lineRule="exact"/>
        <w:ind w:left="672"/>
        <w:rPr>
          <w:b/>
          <w:sz w:val="20"/>
        </w:rPr>
      </w:pPr>
      <w:r w:rsidRPr="00EA04AF">
        <w:rPr>
          <w:b/>
          <w:sz w:val="20"/>
        </w:rPr>
        <w:t>Выпускник научится:</w:t>
      </w:r>
    </w:p>
    <w:p w:rsidR="00CD4114" w:rsidRPr="00EA04AF" w:rsidRDefault="002654B0" w:rsidP="00EA1534">
      <w:pPr>
        <w:pStyle w:val="a4"/>
        <w:numPr>
          <w:ilvl w:val="0"/>
          <w:numId w:val="98"/>
        </w:numPr>
        <w:tabs>
          <w:tab w:val="left" w:pos="957"/>
        </w:tabs>
        <w:spacing w:line="270" w:lineRule="exact"/>
        <w:ind w:left="956" w:hanging="284"/>
        <w:jc w:val="both"/>
        <w:rPr>
          <w:sz w:val="20"/>
        </w:rPr>
      </w:pPr>
      <w:r w:rsidRPr="00EA04AF">
        <w:rPr>
          <w:sz w:val="20"/>
        </w:rPr>
        <w:t>соблюдать правила безопасности и охраны труда при работе с учебным и лабораторным</w:t>
      </w:r>
      <w:r w:rsidRPr="00EA04AF">
        <w:rPr>
          <w:spacing w:val="-11"/>
          <w:sz w:val="20"/>
        </w:rPr>
        <w:t xml:space="preserve"> </w:t>
      </w:r>
      <w:r w:rsidRPr="00EA04AF">
        <w:rPr>
          <w:sz w:val="20"/>
        </w:rPr>
        <w:t>оборудованием;</w:t>
      </w:r>
    </w:p>
    <w:p w:rsidR="00CD4114" w:rsidRPr="00EA04AF" w:rsidRDefault="002654B0" w:rsidP="00EA1534">
      <w:pPr>
        <w:pStyle w:val="a4"/>
        <w:numPr>
          <w:ilvl w:val="0"/>
          <w:numId w:val="98"/>
        </w:numPr>
        <w:tabs>
          <w:tab w:val="left" w:pos="957"/>
        </w:tabs>
        <w:spacing w:before="5" w:line="230" w:lineRule="auto"/>
        <w:ind w:right="1015" w:firstLine="0"/>
        <w:rPr>
          <w:sz w:val="20"/>
        </w:rPr>
      </w:pPr>
      <w:r w:rsidRPr="00EA04AF">
        <w:rPr>
          <w:sz w:val="20"/>
        </w:rPr>
        <w:t>понимать смысл основных физических терминов: физическое тело, физическое явление, физическая величина, единицы</w:t>
      </w:r>
      <w:r w:rsidRPr="00EA04AF">
        <w:rPr>
          <w:spacing w:val="3"/>
          <w:sz w:val="20"/>
        </w:rPr>
        <w:t xml:space="preserve"> </w:t>
      </w:r>
      <w:r w:rsidRPr="00EA04AF">
        <w:rPr>
          <w:sz w:val="20"/>
        </w:rPr>
        <w:t>измерения;</w:t>
      </w:r>
    </w:p>
    <w:p w:rsidR="00CD4114" w:rsidRPr="00EA04AF" w:rsidRDefault="002654B0" w:rsidP="00EA1534">
      <w:pPr>
        <w:pStyle w:val="a4"/>
        <w:numPr>
          <w:ilvl w:val="0"/>
          <w:numId w:val="98"/>
        </w:numPr>
        <w:tabs>
          <w:tab w:val="left" w:pos="957"/>
        </w:tabs>
        <w:spacing w:before="9" w:line="232" w:lineRule="auto"/>
        <w:ind w:right="1017" w:firstLine="0"/>
        <w:rPr>
          <w:sz w:val="20"/>
        </w:rPr>
      </w:pPr>
      <w:r w:rsidRPr="00EA04AF">
        <w:rPr>
          <w:sz w:val="20"/>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w:t>
      </w:r>
      <w:r w:rsidRPr="00EA04AF">
        <w:rPr>
          <w:spacing w:val="-10"/>
          <w:sz w:val="20"/>
        </w:rPr>
        <w:t xml:space="preserve"> </w:t>
      </w:r>
      <w:r w:rsidRPr="00EA04AF">
        <w:rPr>
          <w:sz w:val="20"/>
        </w:rPr>
        <w:t>опытов;</w:t>
      </w:r>
    </w:p>
    <w:p w:rsidR="00CD4114" w:rsidRPr="00EA04AF" w:rsidRDefault="002654B0" w:rsidP="00EA1534">
      <w:pPr>
        <w:pStyle w:val="a4"/>
        <w:numPr>
          <w:ilvl w:val="0"/>
          <w:numId w:val="98"/>
        </w:numPr>
        <w:tabs>
          <w:tab w:val="left" w:pos="957"/>
        </w:tabs>
        <w:spacing w:before="7" w:line="235" w:lineRule="auto"/>
        <w:ind w:right="1014" w:firstLine="0"/>
        <w:jc w:val="both"/>
        <w:rPr>
          <w:sz w:val="20"/>
        </w:rPr>
      </w:pPr>
      <w:r w:rsidRPr="00EA04AF">
        <w:rPr>
          <w:sz w:val="20"/>
        </w:rPr>
        <w:t>ставить опыты по исследованию физических явлений или физических свойств тел без использования прямых измерений; при этом формулировать проблему или задачу учебного эксперимента; собирать установку из предложенного оборудования; проводить опыт и формулировать</w:t>
      </w:r>
      <w:r w:rsidRPr="00EA04AF">
        <w:rPr>
          <w:spacing w:val="-3"/>
          <w:sz w:val="20"/>
        </w:rPr>
        <w:t xml:space="preserve"> </w:t>
      </w:r>
      <w:r w:rsidRPr="00EA04AF">
        <w:rPr>
          <w:sz w:val="20"/>
        </w:rPr>
        <w:t>выводы.</w:t>
      </w:r>
    </w:p>
    <w:p w:rsidR="00CD4114" w:rsidRPr="00EA04AF" w:rsidRDefault="002654B0">
      <w:pPr>
        <w:pStyle w:val="a3"/>
        <w:spacing w:before="1"/>
        <w:ind w:right="995"/>
      </w:pPr>
      <w:r w:rsidRPr="00EA04AF">
        <w:rPr>
          <w:w w:val="99"/>
          <w:u w:val="single"/>
        </w:rPr>
        <w:t xml:space="preserve"> </w:t>
      </w:r>
      <w:r w:rsidRPr="00EA04AF">
        <w:rPr>
          <w:u w:val="single"/>
        </w:rPr>
        <w:t>Примечание</w:t>
      </w:r>
      <w:r w:rsidRPr="00EA04AF">
        <w:t>.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rsidR="00CD4114" w:rsidRPr="00EA04AF" w:rsidRDefault="002654B0" w:rsidP="00EA1534">
      <w:pPr>
        <w:pStyle w:val="a4"/>
        <w:numPr>
          <w:ilvl w:val="0"/>
          <w:numId w:val="98"/>
        </w:numPr>
        <w:tabs>
          <w:tab w:val="left" w:pos="957"/>
        </w:tabs>
        <w:spacing w:before="1" w:line="272" w:lineRule="exact"/>
        <w:ind w:left="956" w:hanging="284"/>
        <w:jc w:val="both"/>
        <w:rPr>
          <w:sz w:val="20"/>
        </w:rPr>
      </w:pPr>
      <w:r w:rsidRPr="00EA04AF">
        <w:rPr>
          <w:sz w:val="20"/>
        </w:rPr>
        <w:t>понимать роль эксперимента в получении научной</w:t>
      </w:r>
      <w:r w:rsidRPr="00EA04AF">
        <w:rPr>
          <w:spacing w:val="-1"/>
          <w:sz w:val="20"/>
        </w:rPr>
        <w:t xml:space="preserve"> </w:t>
      </w:r>
      <w:r w:rsidRPr="00EA04AF">
        <w:rPr>
          <w:sz w:val="20"/>
        </w:rPr>
        <w:t>информации;</w:t>
      </w:r>
    </w:p>
    <w:p w:rsidR="00CD4114" w:rsidRPr="00EA04AF" w:rsidRDefault="002654B0" w:rsidP="00EA1534">
      <w:pPr>
        <w:pStyle w:val="a4"/>
        <w:numPr>
          <w:ilvl w:val="0"/>
          <w:numId w:val="98"/>
        </w:numPr>
        <w:tabs>
          <w:tab w:val="left" w:pos="957"/>
        </w:tabs>
        <w:spacing w:line="237" w:lineRule="auto"/>
        <w:ind w:right="1008" w:firstLine="0"/>
        <w:jc w:val="both"/>
        <w:rPr>
          <w:sz w:val="20"/>
        </w:rPr>
      </w:pPr>
      <w:r w:rsidRPr="00EA04AF">
        <w:rPr>
          <w:sz w:val="20"/>
        </w:rPr>
        <w:t>проводить прямые измерения физических величин: время, расстояние, масса тела, объем,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w:t>
      </w:r>
      <w:r w:rsidRPr="00EA04AF">
        <w:rPr>
          <w:spacing w:val="-2"/>
          <w:sz w:val="20"/>
        </w:rPr>
        <w:t xml:space="preserve"> </w:t>
      </w:r>
      <w:r w:rsidRPr="00EA04AF">
        <w:rPr>
          <w:sz w:val="20"/>
        </w:rPr>
        <w:t>измерений.</w:t>
      </w:r>
    </w:p>
    <w:p w:rsidR="00CD4114" w:rsidRPr="00EA04AF" w:rsidRDefault="002654B0">
      <w:pPr>
        <w:pStyle w:val="a3"/>
        <w:ind w:right="995"/>
      </w:pPr>
      <w:r w:rsidRPr="00EA04AF">
        <w:rPr>
          <w:w w:val="99"/>
          <w:u w:val="single"/>
        </w:rPr>
        <w:t xml:space="preserve"> </w:t>
      </w:r>
      <w:r w:rsidRPr="00EA04AF">
        <w:rPr>
          <w:u w:val="single"/>
        </w:rPr>
        <w:t>Примечание</w:t>
      </w:r>
      <w:r w:rsidRPr="00EA04AF">
        <w:t>. Учебная программа должна обеспечивать овладение прямыми измерениями всех перечисленных физических величин.</w:t>
      </w:r>
    </w:p>
    <w:p w:rsidR="00CD4114" w:rsidRPr="00EA04AF" w:rsidRDefault="002654B0" w:rsidP="00EA1534">
      <w:pPr>
        <w:pStyle w:val="a4"/>
        <w:numPr>
          <w:ilvl w:val="0"/>
          <w:numId w:val="98"/>
        </w:numPr>
        <w:tabs>
          <w:tab w:val="left" w:pos="957"/>
        </w:tabs>
        <w:spacing w:before="3" w:line="235" w:lineRule="auto"/>
        <w:ind w:right="1010" w:firstLine="0"/>
        <w:jc w:val="both"/>
        <w:rPr>
          <w:sz w:val="20"/>
        </w:rPr>
      </w:pPr>
      <w:r w:rsidRPr="00EA04AF">
        <w:rPr>
          <w:sz w:val="20"/>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w:t>
      </w:r>
      <w:r w:rsidRPr="00EA04AF">
        <w:rPr>
          <w:spacing w:val="-4"/>
          <w:sz w:val="20"/>
        </w:rPr>
        <w:t xml:space="preserve"> </w:t>
      </w:r>
      <w:r w:rsidRPr="00EA04AF">
        <w:rPr>
          <w:sz w:val="20"/>
        </w:rPr>
        <w:t>исследования;</w:t>
      </w:r>
    </w:p>
    <w:p w:rsidR="00CD4114" w:rsidRPr="00EA04AF" w:rsidRDefault="002654B0" w:rsidP="00EA1534">
      <w:pPr>
        <w:pStyle w:val="a4"/>
        <w:numPr>
          <w:ilvl w:val="0"/>
          <w:numId w:val="98"/>
        </w:numPr>
        <w:tabs>
          <w:tab w:val="left" w:pos="957"/>
        </w:tabs>
        <w:spacing w:before="5" w:line="237" w:lineRule="auto"/>
        <w:ind w:right="1009" w:firstLine="0"/>
        <w:jc w:val="both"/>
        <w:rPr>
          <w:sz w:val="20"/>
        </w:rPr>
      </w:pPr>
      <w:r w:rsidRPr="00EA04AF">
        <w:rPr>
          <w:sz w:val="20"/>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учетом заданной точности</w:t>
      </w:r>
      <w:r w:rsidRPr="00EA04AF">
        <w:rPr>
          <w:spacing w:val="4"/>
          <w:sz w:val="20"/>
        </w:rPr>
        <w:t xml:space="preserve"> </w:t>
      </w:r>
      <w:r w:rsidRPr="00EA04AF">
        <w:rPr>
          <w:sz w:val="20"/>
        </w:rPr>
        <w:t>измерений;</w:t>
      </w:r>
    </w:p>
    <w:p w:rsidR="00CD4114" w:rsidRPr="00EA04AF" w:rsidRDefault="002654B0">
      <w:pPr>
        <w:pStyle w:val="1"/>
        <w:spacing w:before="35"/>
      </w:pPr>
      <w:r w:rsidRPr="00EA04AF">
        <w:t>54</w:t>
      </w:r>
    </w:p>
    <w:p w:rsidR="00CD4114" w:rsidRPr="00EA04AF" w:rsidRDefault="00CD4114">
      <w:p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0"/>
          <w:numId w:val="98"/>
        </w:numPr>
        <w:tabs>
          <w:tab w:val="left" w:pos="957"/>
        </w:tabs>
        <w:spacing w:before="91" w:line="230" w:lineRule="auto"/>
        <w:ind w:right="1009" w:firstLine="0"/>
        <w:jc w:val="both"/>
        <w:rPr>
          <w:sz w:val="20"/>
        </w:rPr>
      </w:pPr>
      <w:r w:rsidRPr="00EA04AF">
        <w:rPr>
          <w:sz w:val="20"/>
        </w:rPr>
        <w:lastRenderedPageBreak/>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w:t>
      </w:r>
      <w:r w:rsidRPr="00EA04AF">
        <w:rPr>
          <w:spacing w:val="-13"/>
          <w:sz w:val="20"/>
        </w:rPr>
        <w:t xml:space="preserve"> </w:t>
      </w:r>
      <w:r w:rsidRPr="00EA04AF">
        <w:rPr>
          <w:sz w:val="20"/>
        </w:rPr>
        <w:t>объяснения;</w:t>
      </w:r>
    </w:p>
    <w:p w:rsidR="00CD4114" w:rsidRPr="00EA04AF" w:rsidRDefault="002654B0" w:rsidP="00EA1534">
      <w:pPr>
        <w:pStyle w:val="a4"/>
        <w:numPr>
          <w:ilvl w:val="0"/>
          <w:numId w:val="98"/>
        </w:numPr>
        <w:tabs>
          <w:tab w:val="left" w:pos="957"/>
        </w:tabs>
        <w:spacing w:before="9" w:line="232" w:lineRule="auto"/>
        <w:ind w:right="1017" w:firstLine="0"/>
        <w:jc w:val="both"/>
        <w:rPr>
          <w:sz w:val="20"/>
        </w:rPr>
      </w:pPr>
      <w:r w:rsidRPr="00EA04AF">
        <w:rPr>
          <w:sz w:val="20"/>
        </w:rPr>
        <w:t>понимать принципы действия машин, приборов и технических устройств, условия их безопасного использования в повседневной</w:t>
      </w:r>
      <w:r w:rsidRPr="00EA04AF">
        <w:rPr>
          <w:spacing w:val="-1"/>
          <w:sz w:val="20"/>
        </w:rPr>
        <w:t xml:space="preserve"> </w:t>
      </w:r>
      <w:r w:rsidRPr="00EA04AF">
        <w:rPr>
          <w:sz w:val="20"/>
        </w:rPr>
        <w:t>жизни;</w:t>
      </w:r>
    </w:p>
    <w:p w:rsidR="00CD4114" w:rsidRPr="00EA04AF" w:rsidRDefault="002654B0">
      <w:pPr>
        <w:pStyle w:val="a3"/>
        <w:spacing w:before="2"/>
        <w:ind w:right="1000"/>
        <w:jc w:val="both"/>
      </w:pPr>
      <w:r w:rsidRPr="00EA04AF">
        <w:t>использовать при выполнении учебных задач научно-популярную литературу о физических явлениях, справочные материалы, ресурсы Интернет.</w:t>
      </w:r>
    </w:p>
    <w:p w:rsidR="00CD4114" w:rsidRPr="00EA04AF" w:rsidRDefault="002654B0">
      <w:pPr>
        <w:pStyle w:val="2"/>
        <w:spacing w:before="3"/>
        <w:jc w:val="both"/>
      </w:pPr>
      <w:r w:rsidRPr="00EA04AF">
        <w:t>Выпускник получит возможность научиться:</w:t>
      </w:r>
    </w:p>
    <w:p w:rsidR="00CD4114" w:rsidRPr="00EA04AF" w:rsidRDefault="002654B0" w:rsidP="00EA1534">
      <w:pPr>
        <w:pStyle w:val="a4"/>
        <w:numPr>
          <w:ilvl w:val="0"/>
          <w:numId w:val="98"/>
        </w:numPr>
        <w:tabs>
          <w:tab w:val="left" w:pos="957"/>
        </w:tabs>
        <w:spacing w:before="4" w:line="232" w:lineRule="auto"/>
        <w:ind w:right="1007" w:firstLine="0"/>
        <w:jc w:val="both"/>
        <w:rPr>
          <w:sz w:val="20"/>
        </w:rPr>
      </w:pPr>
      <w:r w:rsidRPr="00EA04AF">
        <w:rPr>
          <w:sz w:val="20"/>
        </w:rPr>
        <w:t>осознавать ценность научных исследований, роль физики в расширении представлений об окружающем мире и ее вклад в улучшение качества</w:t>
      </w:r>
      <w:r w:rsidRPr="00EA04AF">
        <w:rPr>
          <w:spacing w:val="-3"/>
          <w:sz w:val="20"/>
        </w:rPr>
        <w:t xml:space="preserve"> </w:t>
      </w:r>
      <w:r w:rsidRPr="00EA04AF">
        <w:rPr>
          <w:sz w:val="20"/>
        </w:rPr>
        <w:t>жизни;</w:t>
      </w:r>
    </w:p>
    <w:p w:rsidR="00CD4114" w:rsidRPr="00EA04AF" w:rsidRDefault="002654B0" w:rsidP="00EA1534">
      <w:pPr>
        <w:pStyle w:val="a4"/>
        <w:numPr>
          <w:ilvl w:val="0"/>
          <w:numId w:val="98"/>
        </w:numPr>
        <w:tabs>
          <w:tab w:val="left" w:pos="957"/>
        </w:tabs>
        <w:spacing w:before="9" w:line="232" w:lineRule="auto"/>
        <w:ind w:right="1017" w:firstLine="0"/>
        <w:jc w:val="both"/>
        <w:rPr>
          <w:sz w:val="20"/>
        </w:rPr>
      </w:pPr>
      <w:r w:rsidRPr="00EA04AF">
        <w:rPr>
          <w:sz w:val="20"/>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w:t>
      </w:r>
      <w:r w:rsidRPr="00EA04AF">
        <w:rPr>
          <w:spacing w:val="-6"/>
          <w:sz w:val="20"/>
        </w:rPr>
        <w:t xml:space="preserve"> </w:t>
      </w:r>
      <w:r w:rsidRPr="00EA04AF">
        <w:rPr>
          <w:sz w:val="20"/>
        </w:rPr>
        <w:t>фактов;</w:t>
      </w:r>
    </w:p>
    <w:p w:rsidR="00CD4114" w:rsidRPr="00EA04AF" w:rsidRDefault="002654B0" w:rsidP="00EA1534">
      <w:pPr>
        <w:pStyle w:val="a4"/>
        <w:numPr>
          <w:ilvl w:val="0"/>
          <w:numId w:val="98"/>
        </w:numPr>
        <w:tabs>
          <w:tab w:val="left" w:pos="957"/>
        </w:tabs>
        <w:spacing w:before="11" w:line="230" w:lineRule="auto"/>
        <w:ind w:right="1014" w:firstLine="0"/>
        <w:jc w:val="both"/>
        <w:rPr>
          <w:sz w:val="20"/>
        </w:rPr>
      </w:pPr>
      <w:r w:rsidRPr="00EA04AF">
        <w:rPr>
          <w:sz w:val="20"/>
        </w:rPr>
        <w:t>сравнивать точность измерения физических величин по величине их относительной погрешности при проведении прямых измерений;</w:t>
      </w:r>
    </w:p>
    <w:p w:rsidR="00CD4114" w:rsidRPr="00EA04AF" w:rsidRDefault="002654B0" w:rsidP="00EA1534">
      <w:pPr>
        <w:pStyle w:val="a4"/>
        <w:numPr>
          <w:ilvl w:val="0"/>
          <w:numId w:val="98"/>
        </w:numPr>
        <w:tabs>
          <w:tab w:val="left" w:pos="957"/>
        </w:tabs>
        <w:spacing w:before="4" w:line="237" w:lineRule="auto"/>
        <w:ind w:right="1008" w:firstLine="0"/>
        <w:jc w:val="both"/>
        <w:rPr>
          <w:sz w:val="20"/>
        </w:rPr>
      </w:pPr>
      <w:r w:rsidRPr="00EA04AF">
        <w:rPr>
          <w:sz w:val="20"/>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учетом необходимой точности измерений, обосновывать выбор способа измерения, адекватного поставленной задаче, проводить оценку достоверности полученных</w:t>
      </w:r>
      <w:r w:rsidRPr="00EA04AF">
        <w:rPr>
          <w:spacing w:val="-2"/>
          <w:sz w:val="20"/>
        </w:rPr>
        <w:t xml:space="preserve"> </w:t>
      </w:r>
      <w:r w:rsidRPr="00EA04AF">
        <w:rPr>
          <w:sz w:val="20"/>
        </w:rPr>
        <w:t>результатов;</w:t>
      </w:r>
    </w:p>
    <w:p w:rsidR="00CD4114" w:rsidRPr="00EA04AF" w:rsidRDefault="002654B0" w:rsidP="00EA1534">
      <w:pPr>
        <w:pStyle w:val="a4"/>
        <w:numPr>
          <w:ilvl w:val="0"/>
          <w:numId w:val="98"/>
        </w:numPr>
        <w:tabs>
          <w:tab w:val="left" w:pos="957"/>
        </w:tabs>
        <w:spacing w:before="6" w:line="235" w:lineRule="auto"/>
        <w:ind w:right="1008" w:firstLine="0"/>
        <w:jc w:val="both"/>
        <w:rPr>
          <w:sz w:val="20"/>
        </w:rPr>
      </w:pPr>
      <w:r w:rsidRPr="00EA04AF">
        <w:rPr>
          <w:sz w:val="20"/>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ее содержание и данные  об источнике</w:t>
      </w:r>
      <w:r w:rsidRPr="00EA04AF">
        <w:rPr>
          <w:spacing w:val="-3"/>
          <w:sz w:val="20"/>
        </w:rPr>
        <w:t xml:space="preserve"> </w:t>
      </w:r>
      <w:r w:rsidRPr="00EA04AF">
        <w:rPr>
          <w:sz w:val="20"/>
        </w:rPr>
        <w:t>информации;</w:t>
      </w:r>
    </w:p>
    <w:p w:rsidR="00CD4114" w:rsidRPr="00EA04AF" w:rsidRDefault="002654B0" w:rsidP="00EA1534">
      <w:pPr>
        <w:pStyle w:val="a4"/>
        <w:numPr>
          <w:ilvl w:val="0"/>
          <w:numId w:val="98"/>
        </w:numPr>
        <w:tabs>
          <w:tab w:val="left" w:pos="957"/>
        </w:tabs>
        <w:spacing w:before="4" w:line="237" w:lineRule="auto"/>
        <w:ind w:right="1012" w:firstLine="0"/>
        <w:jc w:val="both"/>
        <w:rPr>
          <w:sz w:val="20"/>
        </w:rPr>
      </w:pPr>
      <w:r w:rsidRPr="00EA04AF">
        <w:rPr>
          <w:sz w:val="20"/>
        </w:rPr>
        <w:t>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сверстников.</w:t>
      </w:r>
    </w:p>
    <w:p w:rsidR="00CD4114" w:rsidRPr="00EA04AF" w:rsidRDefault="002654B0">
      <w:pPr>
        <w:pStyle w:val="2"/>
        <w:spacing w:before="1"/>
        <w:ind w:left="720"/>
        <w:jc w:val="both"/>
      </w:pPr>
      <w:r w:rsidRPr="00EA04AF">
        <w:t>Механические явления Выпускник научится:</w:t>
      </w:r>
    </w:p>
    <w:p w:rsidR="00CD4114" w:rsidRPr="00EA04AF" w:rsidRDefault="002654B0" w:rsidP="00EA1534">
      <w:pPr>
        <w:pStyle w:val="a4"/>
        <w:numPr>
          <w:ilvl w:val="0"/>
          <w:numId w:val="98"/>
        </w:numPr>
        <w:tabs>
          <w:tab w:val="left" w:pos="957"/>
        </w:tabs>
        <w:spacing w:line="237" w:lineRule="auto"/>
        <w:ind w:right="1008" w:firstLine="0"/>
        <w:jc w:val="both"/>
        <w:rPr>
          <w:sz w:val="20"/>
        </w:rPr>
      </w:pPr>
      <w:r w:rsidRPr="00EA04AF">
        <w:rPr>
          <w:sz w:val="20"/>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w:t>
      </w:r>
      <w:r w:rsidRPr="00EA04AF">
        <w:rPr>
          <w:spacing w:val="-5"/>
          <w:sz w:val="20"/>
        </w:rPr>
        <w:t xml:space="preserve"> </w:t>
      </w:r>
      <w:r w:rsidRPr="00EA04AF">
        <w:rPr>
          <w:sz w:val="20"/>
        </w:rPr>
        <w:t>(звук);</w:t>
      </w:r>
    </w:p>
    <w:p w:rsidR="00CD4114" w:rsidRPr="00EA04AF" w:rsidRDefault="002654B0" w:rsidP="00EA1534">
      <w:pPr>
        <w:pStyle w:val="a4"/>
        <w:numPr>
          <w:ilvl w:val="0"/>
          <w:numId w:val="98"/>
        </w:numPr>
        <w:tabs>
          <w:tab w:val="left" w:pos="957"/>
        </w:tabs>
        <w:spacing w:before="5"/>
        <w:ind w:right="1012" w:firstLine="0"/>
        <w:jc w:val="both"/>
        <w:rPr>
          <w:sz w:val="20"/>
        </w:rPr>
      </w:pPr>
      <w:r w:rsidRPr="00EA04AF">
        <w:rPr>
          <w:sz w:val="20"/>
        </w:rPr>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ее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w:t>
      </w:r>
      <w:r w:rsidRPr="00EA04AF">
        <w:rPr>
          <w:spacing w:val="-2"/>
          <w:sz w:val="20"/>
        </w:rPr>
        <w:t xml:space="preserve"> </w:t>
      </w:r>
      <w:r w:rsidRPr="00EA04AF">
        <w:rPr>
          <w:sz w:val="20"/>
        </w:rPr>
        <w:t>величины;</w:t>
      </w:r>
    </w:p>
    <w:p w:rsidR="00CD4114" w:rsidRPr="00EA04AF" w:rsidRDefault="002654B0" w:rsidP="00EA1534">
      <w:pPr>
        <w:pStyle w:val="a4"/>
        <w:numPr>
          <w:ilvl w:val="0"/>
          <w:numId w:val="98"/>
        </w:numPr>
        <w:tabs>
          <w:tab w:val="left" w:pos="957"/>
        </w:tabs>
        <w:spacing w:line="237" w:lineRule="auto"/>
        <w:ind w:right="1007" w:firstLine="0"/>
        <w:jc w:val="both"/>
        <w:rPr>
          <w:sz w:val="20"/>
        </w:rPr>
      </w:pPr>
      <w:r w:rsidRPr="00EA04AF">
        <w:rPr>
          <w:sz w:val="20"/>
        </w:rPr>
        <w:t xml:space="preserve">анализировать свойства тел, механические явления и процессы, используя физические законы: </w:t>
      </w:r>
      <w:r w:rsidRPr="00EA04AF">
        <w:rPr>
          <w:spacing w:val="2"/>
          <w:sz w:val="20"/>
        </w:rPr>
        <w:t xml:space="preserve">закон </w:t>
      </w:r>
      <w:r w:rsidRPr="00EA04AF">
        <w:rPr>
          <w:sz w:val="20"/>
        </w:rPr>
        <w:t>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w:t>
      </w:r>
      <w:r w:rsidRPr="00EA04AF">
        <w:rPr>
          <w:spacing w:val="-1"/>
          <w:sz w:val="20"/>
        </w:rPr>
        <w:t xml:space="preserve"> </w:t>
      </w:r>
      <w:r w:rsidRPr="00EA04AF">
        <w:rPr>
          <w:sz w:val="20"/>
        </w:rPr>
        <w:t>выражение;</w:t>
      </w:r>
    </w:p>
    <w:p w:rsidR="00CD4114" w:rsidRPr="00EA04AF" w:rsidRDefault="002654B0" w:rsidP="00EA1534">
      <w:pPr>
        <w:pStyle w:val="a4"/>
        <w:numPr>
          <w:ilvl w:val="0"/>
          <w:numId w:val="98"/>
        </w:numPr>
        <w:tabs>
          <w:tab w:val="left" w:pos="957"/>
        </w:tabs>
        <w:spacing w:before="2" w:line="232" w:lineRule="auto"/>
        <w:ind w:right="1016" w:firstLine="0"/>
        <w:jc w:val="both"/>
        <w:rPr>
          <w:sz w:val="20"/>
        </w:rPr>
      </w:pPr>
      <w:r w:rsidRPr="00EA04AF">
        <w:rPr>
          <w:sz w:val="20"/>
        </w:rPr>
        <w:t>различать основные признаки изученных физических моделей: материальная точка, инерциальная система отсчета;</w:t>
      </w:r>
    </w:p>
    <w:p w:rsidR="00CD4114" w:rsidRPr="00EA04AF" w:rsidRDefault="002654B0" w:rsidP="00EA1534">
      <w:pPr>
        <w:pStyle w:val="a4"/>
        <w:numPr>
          <w:ilvl w:val="0"/>
          <w:numId w:val="98"/>
        </w:numPr>
        <w:tabs>
          <w:tab w:val="left" w:pos="957"/>
        </w:tabs>
        <w:spacing w:before="2"/>
        <w:ind w:right="1011" w:firstLine="0"/>
        <w:jc w:val="both"/>
        <w:rPr>
          <w:sz w:val="20"/>
        </w:rPr>
      </w:pPr>
      <w:r w:rsidRPr="00EA04AF">
        <w:rPr>
          <w:sz w:val="20"/>
        </w:rPr>
        <w:t>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w:t>
      </w:r>
      <w:r w:rsidRPr="00EA04AF">
        <w:rPr>
          <w:spacing w:val="-22"/>
          <w:sz w:val="20"/>
        </w:rPr>
        <w:t xml:space="preserve"> </w:t>
      </w:r>
      <w:r w:rsidRPr="00EA04AF">
        <w:rPr>
          <w:sz w:val="20"/>
        </w:rPr>
        <w:t>величины.</w:t>
      </w:r>
    </w:p>
    <w:p w:rsidR="00CD4114" w:rsidRPr="00EA04AF" w:rsidRDefault="002654B0">
      <w:pPr>
        <w:pStyle w:val="2"/>
        <w:spacing w:line="224" w:lineRule="exact"/>
        <w:jc w:val="both"/>
      </w:pPr>
      <w:r w:rsidRPr="00EA04AF">
        <w:t>Выпускник получит возможность научиться:</w:t>
      </w:r>
    </w:p>
    <w:p w:rsidR="00CD4114" w:rsidRPr="00EA04AF" w:rsidRDefault="002654B0" w:rsidP="00EA1534">
      <w:pPr>
        <w:pStyle w:val="a4"/>
        <w:numPr>
          <w:ilvl w:val="0"/>
          <w:numId w:val="98"/>
        </w:numPr>
        <w:tabs>
          <w:tab w:val="left" w:pos="957"/>
        </w:tabs>
        <w:spacing w:line="302" w:lineRule="auto"/>
        <w:ind w:right="1005" w:firstLine="0"/>
        <w:jc w:val="both"/>
        <w:rPr>
          <w:sz w:val="20"/>
        </w:rPr>
      </w:pPr>
      <w:r w:rsidRPr="00EA04AF">
        <w:rPr>
          <w:sz w:val="20"/>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w:t>
      </w:r>
      <w:r w:rsidRPr="00EA04AF">
        <w:rPr>
          <w:sz w:val="24"/>
        </w:rPr>
        <w:t xml:space="preserve">; </w:t>
      </w:r>
      <w:r w:rsidRPr="00EA04AF">
        <w:rPr>
          <w:sz w:val="20"/>
        </w:rPr>
        <w:t>примеры использования возобновляемых источников энергии; экологических последствий исследования космического пространств; 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w:t>
      </w:r>
      <w:r w:rsidRPr="00EA04AF">
        <w:rPr>
          <w:spacing w:val="-3"/>
          <w:sz w:val="20"/>
        </w:rPr>
        <w:t xml:space="preserve"> </w:t>
      </w:r>
      <w:r w:rsidRPr="00EA04AF">
        <w:rPr>
          <w:sz w:val="20"/>
        </w:rPr>
        <w:t>др.);</w:t>
      </w:r>
    </w:p>
    <w:p w:rsidR="00CD4114" w:rsidRPr="00EA04AF" w:rsidRDefault="00CD4114">
      <w:pPr>
        <w:spacing w:line="302" w:lineRule="auto"/>
        <w:jc w:val="both"/>
        <w:rPr>
          <w:sz w:val="20"/>
        </w:r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0"/>
          <w:numId w:val="98"/>
        </w:numPr>
        <w:tabs>
          <w:tab w:val="left" w:pos="957"/>
        </w:tabs>
        <w:spacing w:before="82" w:line="297" w:lineRule="auto"/>
        <w:ind w:right="1009" w:firstLine="0"/>
        <w:jc w:val="both"/>
        <w:rPr>
          <w:sz w:val="20"/>
        </w:rPr>
      </w:pPr>
      <w:r w:rsidRPr="00EA04AF">
        <w:rPr>
          <w:sz w:val="20"/>
        </w:rPr>
        <w:lastRenderedPageBreak/>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CD4114" w:rsidRPr="00EA04AF" w:rsidRDefault="002654B0">
      <w:pPr>
        <w:pStyle w:val="2"/>
        <w:spacing w:before="33" w:line="240" w:lineRule="auto"/>
        <w:ind w:left="723"/>
        <w:jc w:val="both"/>
      </w:pPr>
      <w:r w:rsidRPr="00EA04AF">
        <w:t>Тепловые явления Выпускник научится:</w:t>
      </w:r>
    </w:p>
    <w:p w:rsidR="00CD4114" w:rsidRPr="00EA04AF" w:rsidRDefault="002654B0" w:rsidP="00EA1534">
      <w:pPr>
        <w:pStyle w:val="a4"/>
        <w:numPr>
          <w:ilvl w:val="0"/>
          <w:numId w:val="98"/>
        </w:numPr>
        <w:tabs>
          <w:tab w:val="left" w:pos="957"/>
        </w:tabs>
        <w:spacing w:before="80" w:line="268" w:lineRule="auto"/>
        <w:ind w:right="1008" w:firstLine="0"/>
        <w:jc w:val="both"/>
        <w:rPr>
          <w:sz w:val="20"/>
        </w:rPr>
      </w:pPr>
      <w:r w:rsidRPr="00EA04AF">
        <w:rPr>
          <w:sz w:val="20"/>
        </w:rPr>
        <w:t>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вещества,поглощение энергии при испарении жидкости и выделение ее при конденсации пара, зависимость температуры кипения от</w:t>
      </w:r>
      <w:r w:rsidRPr="00EA04AF">
        <w:rPr>
          <w:spacing w:val="-9"/>
          <w:sz w:val="20"/>
        </w:rPr>
        <w:t xml:space="preserve"> </w:t>
      </w:r>
      <w:r w:rsidRPr="00EA04AF">
        <w:rPr>
          <w:sz w:val="20"/>
        </w:rPr>
        <w:t>давления;</w:t>
      </w:r>
    </w:p>
    <w:p w:rsidR="00CD4114" w:rsidRPr="00EA04AF" w:rsidRDefault="002654B0" w:rsidP="00EA1534">
      <w:pPr>
        <w:pStyle w:val="a4"/>
        <w:numPr>
          <w:ilvl w:val="0"/>
          <w:numId w:val="98"/>
        </w:numPr>
        <w:tabs>
          <w:tab w:val="left" w:pos="957"/>
        </w:tabs>
        <w:spacing w:before="59" w:line="268" w:lineRule="auto"/>
        <w:ind w:right="1009" w:firstLine="0"/>
        <w:jc w:val="both"/>
        <w:rPr>
          <w:sz w:val="20"/>
        </w:rPr>
      </w:pPr>
      <w:r w:rsidRPr="00EA04AF">
        <w:rPr>
          <w:sz w:val="20"/>
        </w:rPr>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w:t>
      </w:r>
      <w:r w:rsidRPr="00EA04AF">
        <w:rPr>
          <w:spacing w:val="-3"/>
          <w:sz w:val="20"/>
        </w:rPr>
        <w:t xml:space="preserve"> </w:t>
      </w:r>
      <w:r w:rsidRPr="00EA04AF">
        <w:rPr>
          <w:sz w:val="20"/>
        </w:rPr>
        <w:t>величины;</w:t>
      </w:r>
    </w:p>
    <w:p w:rsidR="00CD4114" w:rsidRPr="00EA04AF" w:rsidRDefault="002654B0" w:rsidP="00EA1534">
      <w:pPr>
        <w:pStyle w:val="a4"/>
        <w:numPr>
          <w:ilvl w:val="0"/>
          <w:numId w:val="98"/>
        </w:numPr>
        <w:tabs>
          <w:tab w:val="left" w:pos="957"/>
        </w:tabs>
        <w:spacing w:before="57" w:line="259" w:lineRule="auto"/>
        <w:ind w:right="1008" w:firstLine="0"/>
        <w:jc w:val="both"/>
        <w:rPr>
          <w:sz w:val="20"/>
        </w:rPr>
      </w:pPr>
      <w:r w:rsidRPr="00EA04AF">
        <w:rPr>
          <w:sz w:val="20"/>
        </w:rPr>
        <w:t>анализировать свойства тел, тепловые явления и процессы, используя основные положения атомно- молекулярного учения о строении вещества и закон сохранения</w:t>
      </w:r>
      <w:r w:rsidRPr="00EA04AF">
        <w:rPr>
          <w:spacing w:val="3"/>
          <w:sz w:val="20"/>
        </w:rPr>
        <w:t xml:space="preserve"> </w:t>
      </w:r>
      <w:r w:rsidRPr="00EA04AF">
        <w:rPr>
          <w:sz w:val="20"/>
        </w:rPr>
        <w:t>энергии;</w:t>
      </w:r>
    </w:p>
    <w:p w:rsidR="00CD4114" w:rsidRPr="00EA04AF" w:rsidRDefault="002654B0" w:rsidP="00EA1534">
      <w:pPr>
        <w:pStyle w:val="a4"/>
        <w:numPr>
          <w:ilvl w:val="0"/>
          <w:numId w:val="98"/>
        </w:numPr>
        <w:tabs>
          <w:tab w:val="left" w:pos="957"/>
        </w:tabs>
        <w:spacing w:before="75"/>
        <w:ind w:left="956" w:hanging="284"/>
        <w:jc w:val="both"/>
        <w:rPr>
          <w:sz w:val="20"/>
        </w:rPr>
      </w:pPr>
      <w:r w:rsidRPr="00EA04AF">
        <w:rPr>
          <w:sz w:val="20"/>
        </w:rPr>
        <w:t>различать основные признаки изученных физических моделей строения газов, жидкостей и твердых</w:t>
      </w:r>
      <w:r w:rsidRPr="00EA04AF">
        <w:rPr>
          <w:spacing w:val="-16"/>
          <w:sz w:val="20"/>
        </w:rPr>
        <w:t xml:space="preserve"> </w:t>
      </w:r>
      <w:r w:rsidRPr="00EA04AF">
        <w:rPr>
          <w:sz w:val="20"/>
        </w:rPr>
        <w:t>тел;</w:t>
      </w:r>
    </w:p>
    <w:p w:rsidR="00CD4114" w:rsidRPr="00EA04AF" w:rsidRDefault="002654B0" w:rsidP="00EA1534">
      <w:pPr>
        <w:pStyle w:val="a4"/>
        <w:numPr>
          <w:ilvl w:val="0"/>
          <w:numId w:val="98"/>
        </w:numPr>
        <w:tabs>
          <w:tab w:val="left" w:pos="957"/>
        </w:tabs>
        <w:spacing w:before="84"/>
        <w:ind w:left="956" w:hanging="284"/>
        <w:jc w:val="both"/>
        <w:rPr>
          <w:sz w:val="20"/>
        </w:rPr>
      </w:pPr>
      <w:r w:rsidRPr="00EA04AF">
        <w:rPr>
          <w:sz w:val="20"/>
        </w:rPr>
        <w:t>приводить примеры практического использования физических знаний о тепловых</w:t>
      </w:r>
      <w:r w:rsidRPr="00EA04AF">
        <w:rPr>
          <w:spacing w:val="-6"/>
          <w:sz w:val="20"/>
        </w:rPr>
        <w:t xml:space="preserve"> </w:t>
      </w:r>
      <w:r w:rsidRPr="00EA04AF">
        <w:rPr>
          <w:sz w:val="20"/>
        </w:rPr>
        <w:t>явлениях;</w:t>
      </w:r>
    </w:p>
    <w:p w:rsidR="00CD4114" w:rsidRPr="00EA04AF" w:rsidRDefault="002654B0" w:rsidP="00EA1534">
      <w:pPr>
        <w:pStyle w:val="a4"/>
        <w:numPr>
          <w:ilvl w:val="0"/>
          <w:numId w:val="98"/>
        </w:numPr>
        <w:tabs>
          <w:tab w:val="left" w:pos="957"/>
        </w:tabs>
        <w:spacing w:before="87" w:line="268" w:lineRule="auto"/>
        <w:ind w:right="1011" w:firstLine="0"/>
        <w:jc w:val="both"/>
        <w:rPr>
          <w:sz w:val="20"/>
        </w:rPr>
      </w:pPr>
      <w:r w:rsidRPr="00EA04AF">
        <w:rPr>
          <w:sz w:val="20"/>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w:t>
      </w:r>
      <w:r w:rsidRPr="00EA04AF">
        <w:rPr>
          <w:spacing w:val="-2"/>
          <w:sz w:val="20"/>
        </w:rPr>
        <w:t xml:space="preserve"> </w:t>
      </w:r>
      <w:r w:rsidRPr="00EA04AF">
        <w:rPr>
          <w:sz w:val="20"/>
        </w:rPr>
        <w:t>величины.</w:t>
      </w:r>
    </w:p>
    <w:p w:rsidR="00CD4114" w:rsidRPr="00EA04AF" w:rsidRDefault="002654B0">
      <w:pPr>
        <w:pStyle w:val="2"/>
        <w:spacing w:before="64" w:line="240" w:lineRule="auto"/>
        <w:ind w:left="814"/>
      </w:pPr>
      <w:r w:rsidRPr="00EA04AF">
        <w:t>Выпускник получит возможность научиться:</w:t>
      </w:r>
    </w:p>
    <w:p w:rsidR="00CD4114" w:rsidRPr="00EA04AF" w:rsidRDefault="002654B0" w:rsidP="00EA1534">
      <w:pPr>
        <w:pStyle w:val="a4"/>
        <w:numPr>
          <w:ilvl w:val="1"/>
          <w:numId w:val="98"/>
        </w:numPr>
        <w:tabs>
          <w:tab w:val="left" w:pos="957"/>
        </w:tabs>
        <w:spacing w:before="89" w:line="300" w:lineRule="auto"/>
        <w:ind w:left="672" w:right="1009" w:firstLine="142"/>
        <w:jc w:val="both"/>
        <w:rPr>
          <w:sz w:val="20"/>
        </w:rPr>
      </w:pPr>
      <w:r w:rsidRPr="00EA04AF">
        <w:rPr>
          <w:sz w:val="20"/>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w:t>
      </w:r>
      <w:r w:rsidRPr="00EA04AF">
        <w:rPr>
          <w:spacing w:val="-1"/>
          <w:sz w:val="20"/>
        </w:rPr>
        <w:t xml:space="preserve"> </w:t>
      </w:r>
      <w:r w:rsidRPr="00EA04AF">
        <w:rPr>
          <w:sz w:val="20"/>
        </w:rPr>
        <w:t>гидроэлектростанций;</w:t>
      </w:r>
    </w:p>
    <w:p w:rsidR="00CD4114" w:rsidRPr="00EA04AF" w:rsidRDefault="002654B0" w:rsidP="00EA1534">
      <w:pPr>
        <w:pStyle w:val="a4"/>
        <w:numPr>
          <w:ilvl w:val="1"/>
          <w:numId w:val="98"/>
        </w:numPr>
        <w:tabs>
          <w:tab w:val="left" w:pos="957"/>
        </w:tabs>
        <w:spacing w:before="36" w:line="297" w:lineRule="auto"/>
        <w:ind w:left="672" w:right="1009" w:firstLine="142"/>
        <w:jc w:val="both"/>
        <w:rPr>
          <w:sz w:val="20"/>
        </w:rPr>
      </w:pPr>
      <w:r w:rsidRPr="00EA04AF">
        <w:rPr>
          <w:sz w:val="20"/>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w:t>
      </w:r>
      <w:r w:rsidRPr="00EA04AF">
        <w:rPr>
          <w:spacing w:val="-1"/>
          <w:sz w:val="20"/>
        </w:rPr>
        <w:t xml:space="preserve"> </w:t>
      </w:r>
      <w:r w:rsidRPr="00EA04AF">
        <w:rPr>
          <w:sz w:val="20"/>
        </w:rPr>
        <w:t>законов;</w:t>
      </w:r>
    </w:p>
    <w:p w:rsidR="00CD4114" w:rsidRPr="00EA04AF" w:rsidRDefault="002654B0" w:rsidP="00EA1534">
      <w:pPr>
        <w:pStyle w:val="a4"/>
        <w:numPr>
          <w:ilvl w:val="1"/>
          <w:numId w:val="98"/>
        </w:numPr>
        <w:tabs>
          <w:tab w:val="left" w:pos="957"/>
        </w:tabs>
        <w:spacing w:before="33" w:line="297" w:lineRule="auto"/>
        <w:ind w:left="672" w:right="1014" w:firstLine="142"/>
        <w:jc w:val="both"/>
        <w:rPr>
          <w:sz w:val="20"/>
        </w:rPr>
      </w:pPr>
      <w:r w:rsidRPr="00EA04AF">
        <w:rPr>
          <w:sz w:val="20"/>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w:t>
      </w:r>
      <w:r w:rsidRPr="00EA04AF">
        <w:rPr>
          <w:spacing w:val="-2"/>
          <w:sz w:val="20"/>
        </w:rPr>
        <w:t xml:space="preserve"> </w:t>
      </w:r>
      <w:r w:rsidRPr="00EA04AF">
        <w:rPr>
          <w:sz w:val="20"/>
        </w:rPr>
        <w:t>оценки.</w:t>
      </w:r>
    </w:p>
    <w:p w:rsidR="00CD4114" w:rsidRPr="00EA04AF" w:rsidRDefault="002654B0">
      <w:pPr>
        <w:pStyle w:val="2"/>
        <w:spacing w:before="34" w:line="240" w:lineRule="auto"/>
        <w:ind w:left="723"/>
        <w:jc w:val="both"/>
      </w:pPr>
      <w:r w:rsidRPr="00EA04AF">
        <w:t>Электрические и магнитные явления Выпускник научится:</w:t>
      </w:r>
    </w:p>
    <w:p w:rsidR="00CD4114" w:rsidRPr="00EA04AF" w:rsidRDefault="002654B0" w:rsidP="00EA1534">
      <w:pPr>
        <w:pStyle w:val="a4"/>
        <w:numPr>
          <w:ilvl w:val="1"/>
          <w:numId w:val="98"/>
        </w:numPr>
        <w:tabs>
          <w:tab w:val="left" w:pos="957"/>
        </w:tabs>
        <w:spacing w:before="84" w:line="268" w:lineRule="auto"/>
        <w:ind w:left="672" w:right="1009" w:firstLine="142"/>
        <w:jc w:val="both"/>
        <w:rPr>
          <w:sz w:val="20"/>
        </w:rPr>
      </w:pPr>
      <w:r w:rsidRPr="00EA04AF">
        <w:rPr>
          <w:sz w:val="20"/>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w:t>
      </w:r>
      <w:r w:rsidRPr="00EA04AF">
        <w:rPr>
          <w:spacing w:val="-1"/>
          <w:sz w:val="20"/>
        </w:rPr>
        <w:t xml:space="preserve"> </w:t>
      </w:r>
      <w:r w:rsidRPr="00EA04AF">
        <w:rPr>
          <w:sz w:val="20"/>
        </w:rPr>
        <w:t>света.</w:t>
      </w:r>
    </w:p>
    <w:p w:rsidR="00CD4114" w:rsidRPr="00EA04AF" w:rsidRDefault="002654B0" w:rsidP="00EA1534">
      <w:pPr>
        <w:pStyle w:val="a4"/>
        <w:numPr>
          <w:ilvl w:val="0"/>
          <w:numId w:val="98"/>
        </w:numPr>
        <w:tabs>
          <w:tab w:val="left" w:pos="957"/>
        </w:tabs>
        <w:spacing w:before="57" w:line="264" w:lineRule="auto"/>
        <w:ind w:right="1012" w:firstLine="0"/>
        <w:jc w:val="both"/>
        <w:rPr>
          <w:sz w:val="20"/>
        </w:rPr>
      </w:pPr>
      <w:r w:rsidRPr="00EA04AF">
        <w:rPr>
          <w:sz w:val="20"/>
        </w:rPr>
        <w:t>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w:t>
      </w:r>
    </w:p>
    <w:p w:rsidR="00CD4114" w:rsidRPr="00EA04AF" w:rsidRDefault="002654B0" w:rsidP="00EA1534">
      <w:pPr>
        <w:pStyle w:val="a4"/>
        <w:numPr>
          <w:ilvl w:val="0"/>
          <w:numId w:val="98"/>
        </w:numPr>
        <w:tabs>
          <w:tab w:val="left" w:pos="957"/>
        </w:tabs>
        <w:spacing w:before="71"/>
        <w:ind w:left="956" w:hanging="284"/>
        <w:jc w:val="both"/>
        <w:rPr>
          <w:sz w:val="20"/>
        </w:rPr>
      </w:pPr>
      <w:r w:rsidRPr="00EA04AF">
        <w:rPr>
          <w:sz w:val="20"/>
        </w:rPr>
        <w:t>использовать оптические схемы для построения изображений в плоском зеркале и собирающей</w:t>
      </w:r>
      <w:r w:rsidRPr="00EA04AF">
        <w:rPr>
          <w:spacing w:val="-9"/>
          <w:sz w:val="20"/>
        </w:rPr>
        <w:t xml:space="preserve"> </w:t>
      </w:r>
      <w:r w:rsidRPr="00EA04AF">
        <w:rPr>
          <w:sz w:val="20"/>
        </w:rPr>
        <w:t>линзе.</w:t>
      </w:r>
    </w:p>
    <w:p w:rsidR="00CD4114" w:rsidRPr="00EA04AF" w:rsidRDefault="002654B0" w:rsidP="00EA1534">
      <w:pPr>
        <w:pStyle w:val="a4"/>
        <w:numPr>
          <w:ilvl w:val="0"/>
          <w:numId w:val="98"/>
        </w:numPr>
        <w:tabs>
          <w:tab w:val="left" w:pos="957"/>
        </w:tabs>
        <w:spacing w:before="84" w:line="264" w:lineRule="auto"/>
        <w:ind w:right="1008" w:firstLine="0"/>
        <w:jc w:val="both"/>
        <w:rPr>
          <w:sz w:val="20"/>
        </w:rPr>
      </w:pPr>
      <w:r w:rsidRPr="00EA04AF">
        <w:rPr>
          <w:sz w:val="20"/>
        </w:rPr>
        <w:t>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w:t>
      </w:r>
      <w:r w:rsidRPr="00EA04AF">
        <w:rPr>
          <w:spacing w:val="8"/>
          <w:sz w:val="20"/>
        </w:rPr>
        <w:t xml:space="preserve"> </w:t>
      </w:r>
      <w:r w:rsidRPr="00EA04AF">
        <w:rPr>
          <w:sz w:val="20"/>
        </w:rPr>
        <w:t>вещества,</w:t>
      </w:r>
      <w:r w:rsidRPr="00EA04AF">
        <w:rPr>
          <w:spacing w:val="8"/>
          <w:sz w:val="20"/>
        </w:rPr>
        <w:t xml:space="preserve"> </w:t>
      </w:r>
      <w:r w:rsidRPr="00EA04AF">
        <w:rPr>
          <w:sz w:val="20"/>
        </w:rPr>
        <w:t>работа</w:t>
      </w:r>
      <w:r w:rsidRPr="00EA04AF">
        <w:rPr>
          <w:spacing w:val="8"/>
          <w:sz w:val="20"/>
        </w:rPr>
        <w:t xml:space="preserve"> </w:t>
      </w:r>
      <w:r w:rsidRPr="00EA04AF">
        <w:rPr>
          <w:sz w:val="20"/>
        </w:rPr>
        <w:t>электрического</w:t>
      </w:r>
      <w:r w:rsidRPr="00EA04AF">
        <w:rPr>
          <w:spacing w:val="9"/>
          <w:sz w:val="20"/>
        </w:rPr>
        <w:t xml:space="preserve"> </w:t>
      </w:r>
      <w:r w:rsidRPr="00EA04AF">
        <w:rPr>
          <w:sz w:val="20"/>
        </w:rPr>
        <w:t>поля,</w:t>
      </w:r>
      <w:r w:rsidRPr="00EA04AF">
        <w:rPr>
          <w:spacing w:val="10"/>
          <w:sz w:val="20"/>
        </w:rPr>
        <w:t xml:space="preserve"> </w:t>
      </w:r>
      <w:r w:rsidRPr="00EA04AF">
        <w:rPr>
          <w:sz w:val="20"/>
        </w:rPr>
        <w:t>мощность</w:t>
      </w:r>
      <w:r w:rsidRPr="00EA04AF">
        <w:rPr>
          <w:spacing w:val="8"/>
          <w:sz w:val="20"/>
        </w:rPr>
        <w:t xml:space="preserve"> </w:t>
      </w:r>
      <w:r w:rsidRPr="00EA04AF">
        <w:rPr>
          <w:sz w:val="20"/>
        </w:rPr>
        <w:t>тока,</w:t>
      </w:r>
      <w:r w:rsidRPr="00EA04AF">
        <w:rPr>
          <w:spacing w:val="8"/>
          <w:sz w:val="20"/>
        </w:rPr>
        <w:t xml:space="preserve"> </w:t>
      </w:r>
      <w:r w:rsidRPr="00EA04AF">
        <w:rPr>
          <w:sz w:val="20"/>
        </w:rPr>
        <w:t>фокусное</w:t>
      </w:r>
      <w:r w:rsidRPr="00EA04AF">
        <w:rPr>
          <w:spacing w:val="9"/>
          <w:sz w:val="20"/>
        </w:rPr>
        <w:t xml:space="preserve"> </w:t>
      </w:r>
      <w:r w:rsidRPr="00EA04AF">
        <w:rPr>
          <w:sz w:val="20"/>
        </w:rPr>
        <w:t>расстояние</w:t>
      </w:r>
      <w:r w:rsidRPr="00EA04AF">
        <w:rPr>
          <w:spacing w:val="8"/>
          <w:sz w:val="20"/>
        </w:rPr>
        <w:t xml:space="preserve"> </w:t>
      </w:r>
      <w:r w:rsidRPr="00EA04AF">
        <w:rPr>
          <w:sz w:val="20"/>
        </w:rPr>
        <w:t>и</w:t>
      </w:r>
      <w:r w:rsidRPr="00EA04AF">
        <w:rPr>
          <w:spacing w:val="7"/>
          <w:sz w:val="20"/>
        </w:rPr>
        <w:t xml:space="preserve"> </w:t>
      </w:r>
      <w:r w:rsidRPr="00EA04AF">
        <w:rPr>
          <w:sz w:val="20"/>
        </w:rPr>
        <w:t>оптическая</w:t>
      </w:r>
      <w:r w:rsidRPr="00EA04AF">
        <w:rPr>
          <w:spacing w:val="8"/>
          <w:sz w:val="20"/>
        </w:rPr>
        <w:t xml:space="preserve"> </w:t>
      </w:r>
      <w:r w:rsidRPr="00EA04AF">
        <w:rPr>
          <w:sz w:val="20"/>
        </w:rPr>
        <w:t>сила</w:t>
      </w:r>
    </w:p>
    <w:p w:rsidR="00CD4114" w:rsidRPr="00EA04AF" w:rsidRDefault="002654B0">
      <w:pPr>
        <w:pStyle w:val="1"/>
        <w:spacing w:before="106"/>
      </w:pPr>
      <w:r w:rsidRPr="00EA04AF">
        <w:t>56</w:t>
      </w:r>
    </w:p>
    <w:p w:rsidR="00CD4114" w:rsidRPr="00EA04AF" w:rsidRDefault="00CD4114">
      <w:pPr>
        <w:sectPr w:rsidR="00CD4114" w:rsidRPr="00EA04AF">
          <w:pgSz w:w="11910" w:h="16840"/>
          <w:pgMar w:top="320" w:right="140" w:bottom="280" w:left="460" w:header="720" w:footer="720" w:gutter="0"/>
          <w:cols w:space="720"/>
        </w:sectPr>
      </w:pPr>
    </w:p>
    <w:p w:rsidR="00CD4114" w:rsidRPr="00EA04AF" w:rsidRDefault="002654B0">
      <w:pPr>
        <w:pStyle w:val="a3"/>
        <w:spacing w:before="62" w:line="268" w:lineRule="auto"/>
        <w:ind w:right="1013"/>
        <w:jc w:val="both"/>
      </w:pPr>
      <w:r w:rsidRPr="00EA04AF">
        <w:lastRenderedPageBreak/>
        <w:t>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CD4114" w:rsidRPr="00EA04AF" w:rsidRDefault="002654B0" w:rsidP="00EA1534">
      <w:pPr>
        <w:pStyle w:val="a4"/>
        <w:numPr>
          <w:ilvl w:val="0"/>
          <w:numId w:val="98"/>
        </w:numPr>
        <w:tabs>
          <w:tab w:val="left" w:pos="957"/>
        </w:tabs>
        <w:spacing w:before="67" w:line="266" w:lineRule="auto"/>
        <w:ind w:right="1007" w:firstLine="0"/>
        <w:jc w:val="both"/>
        <w:rPr>
          <w:sz w:val="20"/>
        </w:rPr>
      </w:pPr>
      <w:r w:rsidRPr="00EA04AF">
        <w:rPr>
          <w:sz w:val="20"/>
        </w:rPr>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w:t>
      </w:r>
      <w:r w:rsidRPr="00EA04AF">
        <w:rPr>
          <w:spacing w:val="1"/>
          <w:sz w:val="20"/>
        </w:rPr>
        <w:t xml:space="preserve"> </w:t>
      </w:r>
      <w:r w:rsidRPr="00EA04AF">
        <w:rPr>
          <w:sz w:val="20"/>
        </w:rPr>
        <w:t>выражение.</w:t>
      </w:r>
    </w:p>
    <w:p w:rsidR="00CD4114" w:rsidRPr="00EA04AF" w:rsidRDefault="002654B0" w:rsidP="00EA1534">
      <w:pPr>
        <w:pStyle w:val="a4"/>
        <w:numPr>
          <w:ilvl w:val="0"/>
          <w:numId w:val="98"/>
        </w:numPr>
        <w:tabs>
          <w:tab w:val="left" w:pos="957"/>
        </w:tabs>
        <w:spacing w:before="63"/>
        <w:ind w:left="956" w:hanging="284"/>
        <w:jc w:val="both"/>
        <w:rPr>
          <w:sz w:val="20"/>
        </w:rPr>
      </w:pPr>
      <w:r w:rsidRPr="00EA04AF">
        <w:rPr>
          <w:sz w:val="20"/>
        </w:rPr>
        <w:t>приводить примеры практического использования физических знаний о электромагнитных</w:t>
      </w:r>
      <w:r w:rsidRPr="00EA04AF">
        <w:rPr>
          <w:spacing w:val="-9"/>
          <w:sz w:val="20"/>
        </w:rPr>
        <w:t xml:space="preserve"> </w:t>
      </w:r>
      <w:r w:rsidRPr="00EA04AF">
        <w:rPr>
          <w:sz w:val="20"/>
        </w:rPr>
        <w:t>явлениях</w:t>
      </w:r>
    </w:p>
    <w:p w:rsidR="00CD4114" w:rsidRPr="00EA04AF" w:rsidRDefault="002654B0" w:rsidP="00EA1534">
      <w:pPr>
        <w:pStyle w:val="a4"/>
        <w:numPr>
          <w:ilvl w:val="0"/>
          <w:numId w:val="98"/>
        </w:numPr>
        <w:tabs>
          <w:tab w:val="left" w:pos="957"/>
        </w:tabs>
        <w:spacing w:before="87" w:line="268" w:lineRule="auto"/>
        <w:ind w:right="1007" w:firstLine="0"/>
        <w:jc w:val="both"/>
        <w:rPr>
          <w:sz w:val="20"/>
        </w:rPr>
      </w:pPr>
      <w:r w:rsidRPr="00EA04AF">
        <w:rPr>
          <w:sz w:val="20"/>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расчета электрического сопротивления при 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CD4114" w:rsidRPr="00EA04AF" w:rsidRDefault="002654B0">
      <w:pPr>
        <w:pStyle w:val="2"/>
        <w:spacing w:before="69" w:line="240" w:lineRule="auto"/>
        <w:jc w:val="both"/>
      </w:pPr>
      <w:r w:rsidRPr="00EA04AF">
        <w:t>Выпускник получит возможность научиться:</w:t>
      </w:r>
    </w:p>
    <w:p w:rsidR="00CD4114" w:rsidRPr="00EA04AF" w:rsidRDefault="002654B0" w:rsidP="00EA1534">
      <w:pPr>
        <w:pStyle w:val="a4"/>
        <w:numPr>
          <w:ilvl w:val="0"/>
          <w:numId w:val="98"/>
        </w:numPr>
        <w:tabs>
          <w:tab w:val="left" w:pos="957"/>
        </w:tabs>
        <w:spacing w:before="89" w:line="300" w:lineRule="auto"/>
        <w:ind w:right="1006" w:firstLine="0"/>
        <w:jc w:val="both"/>
        <w:rPr>
          <w:sz w:val="20"/>
        </w:rPr>
      </w:pPr>
      <w:r w:rsidRPr="00EA04AF">
        <w:rPr>
          <w:sz w:val="20"/>
        </w:rPr>
        <w:t xml:space="preserve">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w:t>
      </w:r>
      <w:r w:rsidRPr="00EA04AF">
        <w:rPr>
          <w:spacing w:val="5"/>
          <w:sz w:val="20"/>
        </w:rPr>
        <w:t xml:space="preserve">на </w:t>
      </w:r>
      <w:r w:rsidRPr="00EA04AF">
        <w:rPr>
          <w:sz w:val="20"/>
        </w:rPr>
        <w:t>живые</w:t>
      </w:r>
      <w:r w:rsidRPr="00EA04AF">
        <w:rPr>
          <w:spacing w:val="-2"/>
          <w:sz w:val="20"/>
        </w:rPr>
        <w:t xml:space="preserve"> </w:t>
      </w:r>
      <w:r w:rsidRPr="00EA04AF">
        <w:rPr>
          <w:sz w:val="20"/>
        </w:rPr>
        <w:t>организмы;</w:t>
      </w:r>
    </w:p>
    <w:p w:rsidR="00CD4114" w:rsidRPr="00EA04AF" w:rsidRDefault="002654B0" w:rsidP="00EA1534">
      <w:pPr>
        <w:pStyle w:val="a4"/>
        <w:numPr>
          <w:ilvl w:val="0"/>
          <w:numId w:val="98"/>
        </w:numPr>
        <w:tabs>
          <w:tab w:val="left" w:pos="957"/>
        </w:tabs>
        <w:spacing w:before="34" w:line="295" w:lineRule="auto"/>
        <w:ind w:right="1017" w:firstLine="0"/>
        <w:jc w:val="both"/>
        <w:rPr>
          <w:sz w:val="20"/>
        </w:rPr>
      </w:pPr>
      <w:r w:rsidRPr="00EA04AF">
        <w:rPr>
          <w:sz w:val="20"/>
        </w:rPr>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w:t>
      </w:r>
      <w:r w:rsidRPr="00EA04AF">
        <w:rPr>
          <w:spacing w:val="1"/>
          <w:sz w:val="20"/>
        </w:rPr>
        <w:t xml:space="preserve"> </w:t>
      </w:r>
      <w:r w:rsidRPr="00EA04AF">
        <w:rPr>
          <w:sz w:val="20"/>
        </w:rPr>
        <w:t>др.);</w:t>
      </w:r>
    </w:p>
    <w:p w:rsidR="00CD4114" w:rsidRPr="00EA04AF" w:rsidRDefault="002654B0" w:rsidP="00EA1534">
      <w:pPr>
        <w:pStyle w:val="a4"/>
        <w:numPr>
          <w:ilvl w:val="0"/>
          <w:numId w:val="98"/>
        </w:numPr>
        <w:tabs>
          <w:tab w:val="left" w:pos="957"/>
        </w:tabs>
        <w:spacing w:before="40" w:line="290" w:lineRule="auto"/>
        <w:ind w:right="1016" w:firstLine="0"/>
        <w:jc w:val="both"/>
        <w:rPr>
          <w:sz w:val="20"/>
        </w:rPr>
      </w:pPr>
      <w:r w:rsidRPr="00EA04AF">
        <w:rPr>
          <w:sz w:val="20"/>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w:t>
      </w:r>
      <w:r w:rsidRPr="00EA04AF">
        <w:rPr>
          <w:spacing w:val="-6"/>
          <w:sz w:val="20"/>
        </w:rPr>
        <w:t xml:space="preserve"> </w:t>
      </w:r>
      <w:r w:rsidRPr="00EA04AF">
        <w:rPr>
          <w:sz w:val="20"/>
        </w:rPr>
        <w:t>фактов;</w:t>
      </w:r>
    </w:p>
    <w:p w:rsidR="00CD4114" w:rsidRPr="00EA04AF" w:rsidRDefault="002654B0" w:rsidP="00EA1534">
      <w:pPr>
        <w:pStyle w:val="a4"/>
        <w:numPr>
          <w:ilvl w:val="0"/>
          <w:numId w:val="98"/>
        </w:numPr>
        <w:tabs>
          <w:tab w:val="left" w:pos="957"/>
        </w:tabs>
        <w:spacing w:before="44" w:line="297" w:lineRule="auto"/>
        <w:ind w:right="1014" w:firstLine="0"/>
        <w:jc w:val="both"/>
        <w:rPr>
          <w:sz w:val="20"/>
        </w:rPr>
      </w:pPr>
      <w:r w:rsidRPr="00EA04AF">
        <w:rPr>
          <w:sz w:val="20"/>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w:t>
      </w:r>
      <w:r w:rsidRPr="00EA04AF">
        <w:rPr>
          <w:spacing w:val="-1"/>
          <w:sz w:val="20"/>
        </w:rPr>
        <w:t xml:space="preserve"> </w:t>
      </w:r>
      <w:r w:rsidRPr="00EA04AF">
        <w:rPr>
          <w:sz w:val="20"/>
        </w:rPr>
        <w:t>оценки.</w:t>
      </w:r>
    </w:p>
    <w:p w:rsidR="00CD4114" w:rsidRPr="00EA04AF" w:rsidRDefault="002654B0">
      <w:pPr>
        <w:pStyle w:val="2"/>
        <w:spacing w:before="11" w:line="240" w:lineRule="auto"/>
        <w:jc w:val="both"/>
      </w:pPr>
      <w:r w:rsidRPr="00EA04AF">
        <w:t>Квантовые явления</w:t>
      </w:r>
    </w:p>
    <w:p w:rsidR="00CD4114" w:rsidRPr="00EA04AF" w:rsidRDefault="002654B0">
      <w:pPr>
        <w:spacing w:line="228" w:lineRule="exact"/>
        <w:ind w:left="672"/>
        <w:jc w:val="both"/>
        <w:rPr>
          <w:b/>
          <w:sz w:val="20"/>
        </w:rPr>
      </w:pPr>
      <w:r w:rsidRPr="00EA04AF">
        <w:rPr>
          <w:b/>
          <w:sz w:val="20"/>
        </w:rPr>
        <w:t>Выпускник научится.</w:t>
      </w:r>
    </w:p>
    <w:p w:rsidR="00CD4114" w:rsidRPr="00EA04AF" w:rsidRDefault="002654B0" w:rsidP="00EA1534">
      <w:pPr>
        <w:pStyle w:val="a4"/>
        <w:numPr>
          <w:ilvl w:val="0"/>
          <w:numId w:val="83"/>
        </w:numPr>
        <w:tabs>
          <w:tab w:val="left" w:pos="815"/>
        </w:tabs>
        <w:spacing w:before="3" w:line="235" w:lineRule="auto"/>
        <w:ind w:right="1025" w:hanging="142"/>
        <w:rPr>
          <w:sz w:val="20"/>
        </w:rPr>
      </w:pPr>
      <w:r w:rsidRPr="00EA04AF">
        <w:rPr>
          <w:sz w:val="20"/>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w:t>
      </w:r>
      <w:r w:rsidRPr="00EA04AF">
        <w:rPr>
          <w:spacing w:val="-1"/>
          <w:sz w:val="20"/>
        </w:rPr>
        <w:t xml:space="preserve"> </w:t>
      </w:r>
      <w:r w:rsidRPr="00EA04AF">
        <w:rPr>
          <w:sz w:val="20"/>
        </w:rPr>
        <w:t>атома;</w:t>
      </w:r>
    </w:p>
    <w:p w:rsidR="00CD4114" w:rsidRPr="00EA04AF" w:rsidRDefault="002654B0" w:rsidP="00EA1534">
      <w:pPr>
        <w:pStyle w:val="a4"/>
        <w:numPr>
          <w:ilvl w:val="0"/>
          <w:numId w:val="82"/>
        </w:numPr>
        <w:tabs>
          <w:tab w:val="left" w:pos="957"/>
        </w:tabs>
        <w:spacing w:before="3" w:line="237" w:lineRule="auto"/>
        <w:ind w:right="1013" w:firstLine="0"/>
        <w:jc w:val="both"/>
        <w:rPr>
          <w:sz w:val="20"/>
        </w:rPr>
      </w:pPr>
      <w:r w:rsidRPr="00EA04AF">
        <w:rPr>
          <w:sz w:val="20"/>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w:t>
      </w:r>
      <w:r w:rsidRPr="00EA04AF">
        <w:rPr>
          <w:spacing w:val="-8"/>
          <w:sz w:val="20"/>
        </w:rPr>
        <w:t xml:space="preserve"> </w:t>
      </w:r>
      <w:r w:rsidRPr="00EA04AF">
        <w:rPr>
          <w:sz w:val="20"/>
        </w:rPr>
        <w:t>величины;</w:t>
      </w:r>
    </w:p>
    <w:p w:rsidR="00CD4114" w:rsidRPr="00EA04AF" w:rsidRDefault="002654B0" w:rsidP="00EA1534">
      <w:pPr>
        <w:pStyle w:val="a4"/>
        <w:numPr>
          <w:ilvl w:val="0"/>
          <w:numId w:val="82"/>
        </w:numPr>
        <w:tabs>
          <w:tab w:val="left" w:pos="957"/>
        </w:tabs>
        <w:spacing w:before="2" w:line="237" w:lineRule="auto"/>
        <w:ind w:right="1012" w:firstLine="0"/>
        <w:jc w:val="both"/>
        <w:rPr>
          <w:sz w:val="20"/>
        </w:rPr>
      </w:pPr>
      <w:r w:rsidRPr="00EA04AF">
        <w:rPr>
          <w:sz w:val="20"/>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CD4114" w:rsidRPr="00EA04AF" w:rsidRDefault="002654B0" w:rsidP="00EA1534">
      <w:pPr>
        <w:pStyle w:val="a4"/>
        <w:numPr>
          <w:ilvl w:val="0"/>
          <w:numId w:val="82"/>
        </w:numPr>
        <w:tabs>
          <w:tab w:val="left" w:pos="957"/>
        </w:tabs>
        <w:spacing w:before="1" w:line="271" w:lineRule="exact"/>
        <w:ind w:left="956"/>
        <w:jc w:val="both"/>
        <w:rPr>
          <w:sz w:val="20"/>
        </w:rPr>
      </w:pPr>
      <w:r w:rsidRPr="00EA04AF">
        <w:rPr>
          <w:sz w:val="20"/>
        </w:rPr>
        <w:t>различать основные признаки планетарной модели атома, нуклонной модели атомного</w:t>
      </w:r>
      <w:r w:rsidRPr="00EA04AF">
        <w:rPr>
          <w:spacing w:val="-8"/>
          <w:sz w:val="20"/>
        </w:rPr>
        <w:t xml:space="preserve"> </w:t>
      </w:r>
      <w:r w:rsidRPr="00EA04AF">
        <w:rPr>
          <w:sz w:val="20"/>
        </w:rPr>
        <w:t>ядра;</w:t>
      </w:r>
    </w:p>
    <w:p w:rsidR="00CD4114" w:rsidRPr="00EA04AF" w:rsidRDefault="002654B0" w:rsidP="00EA1534">
      <w:pPr>
        <w:pStyle w:val="a4"/>
        <w:numPr>
          <w:ilvl w:val="0"/>
          <w:numId w:val="82"/>
        </w:numPr>
        <w:tabs>
          <w:tab w:val="left" w:pos="957"/>
        </w:tabs>
        <w:spacing w:before="2" w:line="232" w:lineRule="auto"/>
        <w:ind w:right="1016" w:firstLine="0"/>
        <w:jc w:val="both"/>
        <w:rPr>
          <w:sz w:val="20"/>
        </w:rPr>
      </w:pPr>
      <w:r w:rsidRPr="00EA04AF">
        <w:rPr>
          <w:sz w:val="20"/>
        </w:rPr>
        <w:t>приводить примеры проявления в природе и практического использования радиоактивности, ядерных и термоядерных реакций, спектрального</w:t>
      </w:r>
      <w:r w:rsidRPr="00EA04AF">
        <w:rPr>
          <w:spacing w:val="-1"/>
          <w:sz w:val="20"/>
        </w:rPr>
        <w:t xml:space="preserve"> </w:t>
      </w:r>
      <w:r w:rsidRPr="00EA04AF">
        <w:rPr>
          <w:sz w:val="20"/>
        </w:rPr>
        <w:t>анализа.</w:t>
      </w:r>
    </w:p>
    <w:p w:rsidR="00CD4114" w:rsidRPr="00EA04AF" w:rsidRDefault="002654B0">
      <w:pPr>
        <w:pStyle w:val="2"/>
        <w:spacing w:before="7"/>
        <w:jc w:val="both"/>
      </w:pPr>
      <w:r w:rsidRPr="00EA04AF">
        <w:t>Выпускник получит возможность научиться:</w:t>
      </w:r>
    </w:p>
    <w:p w:rsidR="00CD4114" w:rsidRPr="00EA04AF" w:rsidRDefault="002654B0" w:rsidP="00EA1534">
      <w:pPr>
        <w:pStyle w:val="a4"/>
        <w:numPr>
          <w:ilvl w:val="0"/>
          <w:numId w:val="82"/>
        </w:numPr>
        <w:tabs>
          <w:tab w:val="left" w:pos="957"/>
        </w:tabs>
        <w:spacing w:line="237" w:lineRule="auto"/>
        <w:ind w:right="1017" w:firstLine="0"/>
        <w:jc w:val="both"/>
        <w:rPr>
          <w:sz w:val="20"/>
        </w:rPr>
      </w:pPr>
      <w:r w:rsidRPr="00EA04AF">
        <w:rPr>
          <w:sz w:val="20"/>
        </w:rPr>
        <w:t>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w:t>
      </w:r>
      <w:r w:rsidRPr="00EA04AF">
        <w:rPr>
          <w:spacing w:val="-1"/>
          <w:sz w:val="20"/>
        </w:rPr>
        <w:t xml:space="preserve"> </w:t>
      </w:r>
      <w:r w:rsidRPr="00EA04AF">
        <w:rPr>
          <w:sz w:val="20"/>
        </w:rPr>
        <w:t>среде;</w:t>
      </w:r>
    </w:p>
    <w:p w:rsidR="00CD4114" w:rsidRPr="00EA04AF" w:rsidRDefault="002654B0" w:rsidP="00EA1534">
      <w:pPr>
        <w:pStyle w:val="a4"/>
        <w:numPr>
          <w:ilvl w:val="0"/>
          <w:numId w:val="82"/>
        </w:numPr>
        <w:tabs>
          <w:tab w:val="left" w:pos="957"/>
        </w:tabs>
        <w:spacing w:line="269" w:lineRule="exact"/>
        <w:ind w:left="956"/>
        <w:jc w:val="both"/>
        <w:rPr>
          <w:sz w:val="20"/>
        </w:rPr>
      </w:pPr>
      <w:r w:rsidRPr="00EA04AF">
        <w:rPr>
          <w:sz w:val="20"/>
        </w:rPr>
        <w:t>соотносить энергию связи атомных ядер с дефектом</w:t>
      </w:r>
      <w:r w:rsidRPr="00EA04AF">
        <w:rPr>
          <w:spacing w:val="-1"/>
          <w:sz w:val="20"/>
        </w:rPr>
        <w:t xml:space="preserve"> </w:t>
      </w:r>
      <w:r w:rsidRPr="00EA04AF">
        <w:rPr>
          <w:sz w:val="20"/>
        </w:rPr>
        <w:t>массы;</w:t>
      </w:r>
    </w:p>
    <w:p w:rsidR="00CD4114" w:rsidRPr="00EA04AF" w:rsidRDefault="002654B0" w:rsidP="00EA1534">
      <w:pPr>
        <w:pStyle w:val="a4"/>
        <w:numPr>
          <w:ilvl w:val="0"/>
          <w:numId w:val="82"/>
        </w:numPr>
        <w:tabs>
          <w:tab w:val="left" w:pos="957"/>
        </w:tabs>
        <w:spacing w:before="3" w:line="232" w:lineRule="auto"/>
        <w:ind w:right="1016" w:firstLine="0"/>
        <w:jc w:val="both"/>
        <w:rPr>
          <w:sz w:val="20"/>
        </w:rPr>
      </w:pPr>
      <w:r w:rsidRPr="00EA04AF">
        <w:rPr>
          <w:sz w:val="20"/>
        </w:rPr>
        <w:t>приводить примеры влияния радиоактивных излучений на живые организмы; понимать принцип действия дозиметра и различать условия его</w:t>
      </w:r>
      <w:r w:rsidRPr="00EA04AF">
        <w:rPr>
          <w:spacing w:val="1"/>
          <w:sz w:val="20"/>
        </w:rPr>
        <w:t xml:space="preserve"> </w:t>
      </w:r>
      <w:r w:rsidRPr="00EA04AF">
        <w:rPr>
          <w:sz w:val="20"/>
        </w:rPr>
        <w:t>использования;</w:t>
      </w:r>
    </w:p>
    <w:p w:rsidR="00CD4114" w:rsidRPr="00EA04AF" w:rsidRDefault="002654B0" w:rsidP="00EA1534">
      <w:pPr>
        <w:pStyle w:val="a4"/>
        <w:numPr>
          <w:ilvl w:val="0"/>
          <w:numId w:val="82"/>
        </w:numPr>
        <w:tabs>
          <w:tab w:val="left" w:pos="957"/>
        </w:tabs>
        <w:spacing w:before="9" w:line="232" w:lineRule="auto"/>
        <w:ind w:right="1006" w:firstLine="0"/>
        <w:jc w:val="both"/>
        <w:rPr>
          <w:sz w:val="20"/>
        </w:rPr>
      </w:pPr>
      <w:r w:rsidRPr="00EA04AF">
        <w:rPr>
          <w:sz w:val="20"/>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w:t>
      </w:r>
      <w:r w:rsidRPr="00EA04AF">
        <w:rPr>
          <w:spacing w:val="-7"/>
          <w:sz w:val="20"/>
        </w:rPr>
        <w:t xml:space="preserve"> </w:t>
      </w:r>
      <w:r w:rsidRPr="00EA04AF">
        <w:rPr>
          <w:sz w:val="20"/>
        </w:rPr>
        <w:t>синтеза.</w:t>
      </w:r>
    </w:p>
    <w:p w:rsidR="00CD4114" w:rsidRPr="00EA04AF" w:rsidRDefault="002654B0">
      <w:pPr>
        <w:pStyle w:val="2"/>
        <w:spacing w:before="6" w:line="240" w:lineRule="auto"/>
        <w:ind w:left="723"/>
        <w:jc w:val="both"/>
      </w:pPr>
      <w:r w:rsidRPr="00EA04AF">
        <w:t>Элементы астрономии Выпускник научится:</w:t>
      </w:r>
    </w:p>
    <w:p w:rsidR="00CD4114" w:rsidRPr="00EA04AF" w:rsidRDefault="00CD4114">
      <w:pPr>
        <w:jc w:val="both"/>
        <w:sectPr w:rsidR="00CD4114" w:rsidRPr="00EA04AF">
          <w:pgSz w:w="11910" w:h="16840"/>
          <w:pgMar w:top="340" w:right="140" w:bottom="280" w:left="460" w:header="720" w:footer="720" w:gutter="0"/>
          <w:cols w:space="720"/>
        </w:sectPr>
      </w:pPr>
    </w:p>
    <w:p w:rsidR="00CD4114" w:rsidRPr="00EA04AF" w:rsidRDefault="002654B0" w:rsidP="00EA1534">
      <w:pPr>
        <w:pStyle w:val="a4"/>
        <w:numPr>
          <w:ilvl w:val="0"/>
          <w:numId w:val="82"/>
        </w:numPr>
        <w:tabs>
          <w:tab w:val="left" w:pos="957"/>
        </w:tabs>
        <w:spacing w:before="91" w:line="230" w:lineRule="auto"/>
        <w:ind w:right="1015" w:firstLine="0"/>
        <w:jc w:val="both"/>
        <w:rPr>
          <w:sz w:val="20"/>
        </w:rPr>
      </w:pPr>
      <w:r w:rsidRPr="00EA04AF">
        <w:rPr>
          <w:sz w:val="20"/>
        </w:rPr>
        <w:lastRenderedPageBreak/>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rsidR="00CD4114" w:rsidRPr="00EA04AF" w:rsidRDefault="002654B0" w:rsidP="00EA1534">
      <w:pPr>
        <w:pStyle w:val="a4"/>
        <w:numPr>
          <w:ilvl w:val="0"/>
          <w:numId w:val="82"/>
        </w:numPr>
        <w:tabs>
          <w:tab w:val="left" w:pos="1012"/>
        </w:tabs>
        <w:spacing w:before="4" w:line="237" w:lineRule="auto"/>
        <w:ind w:right="1010" w:firstLine="0"/>
        <w:jc w:val="both"/>
        <w:rPr>
          <w:b/>
          <w:sz w:val="20"/>
        </w:rPr>
      </w:pPr>
      <w:r w:rsidRPr="00EA04AF">
        <w:rPr>
          <w:sz w:val="20"/>
        </w:rPr>
        <w:t xml:space="preserve">понимать различия между гелиоцентрической и геоцентрической системами мира; </w:t>
      </w:r>
      <w:r w:rsidRPr="00EA04AF">
        <w:rPr>
          <w:b/>
          <w:sz w:val="20"/>
        </w:rPr>
        <w:t>Выпускник получит возможность</w:t>
      </w:r>
      <w:r w:rsidRPr="00EA04AF">
        <w:rPr>
          <w:b/>
          <w:spacing w:val="-1"/>
          <w:sz w:val="20"/>
        </w:rPr>
        <w:t xml:space="preserve"> </w:t>
      </w:r>
      <w:r w:rsidRPr="00EA04AF">
        <w:rPr>
          <w:b/>
          <w:sz w:val="20"/>
        </w:rPr>
        <w:t>научиться:</w:t>
      </w:r>
    </w:p>
    <w:p w:rsidR="00CD4114" w:rsidRPr="00EA04AF" w:rsidRDefault="002654B0" w:rsidP="00EA1534">
      <w:pPr>
        <w:pStyle w:val="a4"/>
        <w:numPr>
          <w:ilvl w:val="0"/>
          <w:numId w:val="82"/>
        </w:numPr>
        <w:tabs>
          <w:tab w:val="left" w:pos="957"/>
        </w:tabs>
        <w:spacing w:before="3" w:line="232" w:lineRule="auto"/>
        <w:ind w:right="1007" w:firstLine="0"/>
        <w:jc w:val="both"/>
        <w:rPr>
          <w:sz w:val="20"/>
        </w:rPr>
      </w:pPr>
      <w:r w:rsidRPr="00EA04AF">
        <w:rPr>
          <w:sz w:val="20"/>
        </w:rPr>
        <w:t>указывать общие свойства и отличия планет земной группы и планет-гигантов; малых тел Солнечной системы и больших планет; пользоваться картой звездного неба при наблюдениях звездного</w:t>
      </w:r>
      <w:r w:rsidRPr="00EA04AF">
        <w:rPr>
          <w:spacing w:val="-14"/>
          <w:sz w:val="20"/>
        </w:rPr>
        <w:t xml:space="preserve"> </w:t>
      </w:r>
      <w:r w:rsidRPr="00EA04AF">
        <w:rPr>
          <w:sz w:val="20"/>
        </w:rPr>
        <w:t>неба;</w:t>
      </w:r>
    </w:p>
    <w:p w:rsidR="00CD4114" w:rsidRPr="00EA04AF" w:rsidRDefault="002654B0" w:rsidP="00EA1534">
      <w:pPr>
        <w:pStyle w:val="a4"/>
        <w:numPr>
          <w:ilvl w:val="0"/>
          <w:numId w:val="82"/>
        </w:numPr>
        <w:tabs>
          <w:tab w:val="left" w:pos="957"/>
        </w:tabs>
        <w:spacing w:before="6" w:line="232" w:lineRule="auto"/>
        <w:ind w:right="1018" w:firstLine="0"/>
        <w:jc w:val="both"/>
        <w:rPr>
          <w:sz w:val="20"/>
        </w:rPr>
      </w:pPr>
      <w:r w:rsidRPr="00EA04AF">
        <w:rPr>
          <w:sz w:val="20"/>
        </w:rPr>
        <w:t>различать основные характеристики звезд (размер, цвет, температура) соотносить цвет звезды с ее температурой;</w:t>
      </w:r>
    </w:p>
    <w:p w:rsidR="00CD4114" w:rsidRPr="00EA04AF" w:rsidRDefault="002654B0" w:rsidP="00EA1534">
      <w:pPr>
        <w:pStyle w:val="a4"/>
        <w:numPr>
          <w:ilvl w:val="0"/>
          <w:numId w:val="82"/>
        </w:numPr>
        <w:tabs>
          <w:tab w:val="left" w:pos="957"/>
        </w:tabs>
        <w:spacing w:before="2" w:line="275" w:lineRule="exact"/>
        <w:ind w:left="956"/>
        <w:jc w:val="both"/>
        <w:rPr>
          <w:sz w:val="20"/>
        </w:rPr>
      </w:pPr>
      <w:r w:rsidRPr="00EA04AF">
        <w:rPr>
          <w:sz w:val="20"/>
        </w:rPr>
        <w:t>различать гипотезы о происхождении Солнечной системы.</w:t>
      </w:r>
    </w:p>
    <w:p w:rsidR="00CD4114" w:rsidRPr="00EA04AF" w:rsidRDefault="002654B0" w:rsidP="00EA1534">
      <w:pPr>
        <w:pStyle w:val="2"/>
        <w:numPr>
          <w:ilvl w:val="3"/>
          <w:numId w:val="89"/>
        </w:numPr>
        <w:tabs>
          <w:tab w:val="left" w:pos="1425"/>
        </w:tabs>
        <w:spacing w:line="229" w:lineRule="exact"/>
        <w:ind w:left="1424" w:hanging="752"/>
        <w:jc w:val="both"/>
      </w:pPr>
      <w:bookmarkStart w:id="13" w:name="_TOC_250050"/>
      <w:bookmarkEnd w:id="13"/>
      <w:r w:rsidRPr="00EA04AF">
        <w:t>Биология</w:t>
      </w:r>
    </w:p>
    <w:p w:rsidR="00CD4114" w:rsidRPr="00EA04AF" w:rsidRDefault="002654B0">
      <w:pPr>
        <w:spacing w:line="228" w:lineRule="exact"/>
        <w:ind w:left="672"/>
        <w:jc w:val="both"/>
        <w:rPr>
          <w:b/>
          <w:sz w:val="20"/>
        </w:rPr>
      </w:pPr>
      <w:r w:rsidRPr="00EA04AF">
        <w:rPr>
          <w:b/>
          <w:sz w:val="20"/>
        </w:rPr>
        <w:t>Выпускник научится:</w:t>
      </w:r>
    </w:p>
    <w:p w:rsidR="00CD4114" w:rsidRPr="00EA04AF" w:rsidRDefault="002654B0" w:rsidP="00EA1534">
      <w:pPr>
        <w:pStyle w:val="a4"/>
        <w:numPr>
          <w:ilvl w:val="0"/>
          <w:numId w:val="82"/>
        </w:numPr>
        <w:tabs>
          <w:tab w:val="left" w:pos="815"/>
        </w:tabs>
        <w:spacing w:line="237" w:lineRule="auto"/>
        <w:ind w:right="1012" w:firstLine="0"/>
        <w:jc w:val="both"/>
        <w:rPr>
          <w:sz w:val="20"/>
        </w:rPr>
      </w:pPr>
      <w:r w:rsidRPr="00EA04AF">
        <w:rPr>
          <w:sz w:val="20"/>
        </w:rPr>
        <w:t>пользоваться научными методами для распознания биологических проблем; 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w:t>
      </w:r>
      <w:r w:rsidRPr="00EA04AF">
        <w:rPr>
          <w:spacing w:val="-20"/>
          <w:sz w:val="20"/>
        </w:rPr>
        <w:t xml:space="preserve"> </w:t>
      </w:r>
      <w:r w:rsidRPr="00EA04AF">
        <w:rPr>
          <w:sz w:val="20"/>
        </w:rPr>
        <w:t>результаты;</w:t>
      </w:r>
    </w:p>
    <w:p w:rsidR="00CD4114" w:rsidRPr="00EA04AF" w:rsidRDefault="002654B0" w:rsidP="00EA1534">
      <w:pPr>
        <w:pStyle w:val="a4"/>
        <w:numPr>
          <w:ilvl w:val="0"/>
          <w:numId w:val="82"/>
        </w:numPr>
        <w:tabs>
          <w:tab w:val="left" w:pos="815"/>
        </w:tabs>
        <w:spacing w:before="2" w:line="237" w:lineRule="auto"/>
        <w:ind w:right="1013" w:firstLine="0"/>
        <w:jc w:val="both"/>
        <w:rPr>
          <w:sz w:val="20"/>
        </w:rPr>
      </w:pPr>
      <w:r w:rsidRPr="00EA04AF">
        <w:rPr>
          <w:sz w:val="20"/>
        </w:rPr>
        <w:t>овладеет 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CD4114" w:rsidRPr="00EA04AF" w:rsidRDefault="002654B0" w:rsidP="00EA1534">
      <w:pPr>
        <w:pStyle w:val="a4"/>
        <w:numPr>
          <w:ilvl w:val="0"/>
          <w:numId w:val="82"/>
        </w:numPr>
        <w:tabs>
          <w:tab w:val="left" w:pos="815"/>
        </w:tabs>
        <w:spacing w:line="237" w:lineRule="auto"/>
        <w:ind w:right="1011" w:firstLine="0"/>
        <w:jc w:val="both"/>
        <w:rPr>
          <w:sz w:val="20"/>
        </w:rPr>
      </w:pPr>
      <w:r w:rsidRPr="00EA04AF">
        <w:rPr>
          <w:sz w:val="20"/>
        </w:rPr>
        <w:t>освоит общие приемы: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правила работы в кабинете биологии, с биологическими приборами и инструментами;</w:t>
      </w:r>
    </w:p>
    <w:p w:rsidR="00CD4114" w:rsidRPr="00EA04AF" w:rsidRDefault="002654B0" w:rsidP="00EA1534">
      <w:pPr>
        <w:pStyle w:val="a4"/>
        <w:numPr>
          <w:ilvl w:val="0"/>
          <w:numId w:val="82"/>
        </w:numPr>
        <w:tabs>
          <w:tab w:val="left" w:pos="815"/>
        </w:tabs>
        <w:spacing w:before="10" w:line="230" w:lineRule="auto"/>
        <w:ind w:right="1015" w:firstLine="0"/>
        <w:jc w:val="both"/>
        <w:rPr>
          <w:sz w:val="20"/>
        </w:rPr>
      </w:pPr>
      <w:r w:rsidRPr="00EA04AF">
        <w:rPr>
          <w:sz w:val="20"/>
        </w:rPr>
        <w:t>приобретет навыки использования научно-популярной литературы по биологии, справочных материалов (на бумажных и электронных носителях), ресурсов Интернета при выполнении учебных</w:t>
      </w:r>
      <w:r w:rsidRPr="00EA04AF">
        <w:rPr>
          <w:spacing w:val="-8"/>
          <w:sz w:val="20"/>
        </w:rPr>
        <w:t xml:space="preserve"> </w:t>
      </w:r>
      <w:r w:rsidRPr="00EA04AF">
        <w:rPr>
          <w:sz w:val="20"/>
        </w:rPr>
        <w:t>задач.</w:t>
      </w:r>
    </w:p>
    <w:p w:rsidR="00CD4114" w:rsidRPr="00EA04AF" w:rsidRDefault="002654B0">
      <w:pPr>
        <w:pStyle w:val="2"/>
        <w:spacing w:before="6"/>
        <w:ind w:left="1378"/>
      </w:pPr>
      <w:r w:rsidRPr="00EA04AF">
        <w:t>Выпускник получит возможность научиться:</w:t>
      </w:r>
    </w:p>
    <w:p w:rsidR="00CD4114" w:rsidRPr="00EA04AF" w:rsidRDefault="002654B0" w:rsidP="00EA1534">
      <w:pPr>
        <w:pStyle w:val="a4"/>
        <w:numPr>
          <w:ilvl w:val="0"/>
          <w:numId w:val="82"/>
        </w:numPr>
        <w:tabs>
          <w:tab w:val="left" w:pos="815"/>
        </w:tabs>
        <w:spacing w:before="5" w:line="232" w:lineRule="auto"/>
        <w:ind w:right="1019" w:firstLine="0"/>
        <w:jc w:val="both"/>
        <w:rPr>
          <w:sz w:val="20"/>
        </w:rPr>
      </w:pPr>
      <w:r w:rsidRPr="00EA04AF">
        <w:rPr>
          <w:sz w:val="20"/>
        </w:rPr>
        <w:t>осознанно использовать знания основных правил поведения в природе и основ здорового образа жизни в быту;</w:t>
      </w:r>
    </w:p>
    <w:p w:rsidR="00CD4114" w:rsidRPr="00EA04AF" w:rsidRDefault="002654B0" w:rsidP="00EA1534">
      <w:pPr>
        <w:pStyle w:val="a4"/>
        <w:numPr>
          <w:ilvl w:val="0"/>
          <w:numId w:val="82"/>
        </w:numPr>
        <w:tabs>
          <w:tab w:val="left" w:pos="815"/>
        </w:tabs>
        <w:spacing w:before="8" w:line="232" w:lineRule="auto"/>
        <w:ind w:right="1013" w:firstLine="0"/>
        <w:jc w:val="both"/>
        <w:rPr>
          <w:sz w:val="20"/>
        </w:rPr>
      </w:pPr>
      <w:r w:rsidRPr="00EA04AF">
        <w:rPr>
          <w:sz w:val="20"/>
        </w:rPr>
        <w:t>выбирать целевые и смысловые установки в своих действиях и поступках по отношению к живой природе, здоровью своему и</w:t>
      </w:r>
      <w:r w:rsidRPr="00EA04AF">
        <w:rPr>
          <w:spacing w:val="-1"/>
          <w:sz w:val="20"/>
        </w:rPr>
        <w:t xml:space="preserve"> </w:t>
      </w:r>
      <w:r w:rsidRPr="00EA04AF">
        <w:rPr>
          <w:sz w:val="20"/>
        </w:rPr>
        <w:t>окружающих;</w:t>
      </w:r>
    </w:p>
    <w:p w:rsidR="00CD4114" w:rsidRPr="00EA04AF" w:rsidRDefault="002654B0" w:rsidP="00EA1534">
      <w:pPr>
        <w:pStyle w:val="a4"/>
        <w:numPr>
          <w:ilvl w:val="0"/>
          <w:numId w:val="82"/>
        </w:numPr>
        <w:tabs>
          <w:tab w:val="left" w:pos="815"/>
        </w:tabs>
        <w:spacing w:before="2" w:line="237" w:lineRule="auto"/>
        <w:ind w:right="1005" w:firstLine="0"/>
        <w:jc w:val="both"/>
        <w:rPr>
          <w:sz w:val="20"/>
        </w:rPr>
      </w:pPr>
      <w:r w:rsidRPr="00EA04AF">
        <w:rPr>
          <w:sz w:val="20"/>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Интернет-ресурсах, критически оценивать полученную информацию, анализируя ее содержание и данные об источнике информации;</w:t>
      </w:r>
    </w:p>
    <w:p w:rsidR="00CD4114" w:rsidRPr="00EA04AF" w:rsidRDefault="002654B0" w:rsidP="00EA1534">
      <w:pPr>
        <w:pStyle w:val="a4"/>
        <w:numPr>
          <w:ilvl w:val="0"/>
          <w:numId w:val="82"/>
        </w:numPr>
        <w:tabs>
          <w:tab w:val="left" w:pos="815"/>
        </w:tabs>
        <w:spacing w:before="6" w:line="235" w:lineRule="auto"/>
        <w:ind w:right="1016" w:firstLine="0"/>
        <w:jc w:val="both"/>
        <w:rPr>
          <w:sz w:val="20"/>
        </w:rPr>
      </w:pPr>
      <w:r w:rsidRPr="00EA04AF">
        <w:rPr>
          <w:sz w:val="20"/>
        </w:rPr>
        <w:t>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w:t>
      </w:r>
    </w:p>
    <w:p w:rsidR="00CD4114" w:rsidRPr="00EA04AF" w:rsidRDefault="002654B0">
      <w:pPr>
        <w:pStyle w:val="2"/>
        <w:spacing w:before="7" w:line="240" w:lineRule="auto"/>
        <w:ind w:right="8608"/>
      </w:pPr>
      <w:r w:rsidRPr="00EA04AF">
        <w:t>Живые организмы Выпускник научится:</w:t>
      </w:r>
    </w:p>
    <w:p w:rsidR="00CD4114" w:rsidRPr="00EA04AF" w:rsidRDefault="002654B0" w:rsidP="00EA1534">
      <w:pPr>
        <w:pStyle w:val="a4"/>
        <w:numPr>
          <w:ilvl w:val="0"/>
          <w:numId w:val="82"/>
        </w:numPr>
        <w:tabs>
          <w:tab w:val="left" w:pos="957"/>
        </w:tabs>
        <w:spacing w:before="2" w:line="232" w:lineRule="auto"/>
        <w:ind w:right="1018" w:firstLine="0"/>
        <w:jc w:val="both"/>
        <w:rPr>
          <w:sz w:val="20"/>
        </w:rPr>
      </w:pPr>
      <w:r w:rsidRPr="00EA04AF">
        <w:rPr>
          <w:sz w:val="20"/>
        </w:rPr>
        <w:t>выделять существенные признаки биологических объектов (клеток и организмов растений, животных, грибов, бактерий) и процессов, характерных для живых</w:t>
      </w:r>
      <w:r w:rsidRPr="00EA04AF">
        <w:rPr>
          <w:spacing w:val="-5"/>
          <w:sz w:val="20"/>
        </w:rPr>
        <w:t xml:space="preserve"> </w:t>
      </w:r>
      <w:r w:rsidRPr="00EA04AF">
        <w:rPr>
          <w:sz w:val="20"/>
        </w:rPr>
        <w:t>организмов;</w:t>
      </w:r>
    </w:p>
    <w:p w:rsidR="00CD4114" w:rsidRPr="00EA04AF" w:rsidRDefault="002654B0" w:rsidP="00EA1534">
      <w:pPr>
        <w:pStyle w:val="a4"/>
        <w:numPr>
          <w:ilvl w:val="0"/>
          <w:numId w:val="82"/>
        </w:numPr>
        <w:tabs>
          <w:tab w:val="left" w:pos="957"/>
        </w:tabs>
        <w:spacing w:before="6" w:line="232" w:lineRule="auto"/>
        <w:ind w:right="1010" w:firstLine="0"/>
        <w:jc w:val="both"/>
        <w:rPr>
          <w:sz w:val="20"/>
        </w:rPr>
      </w:pPr>
      <w:r w:rsidRPr="00EA04AF">
        <w:rPr>
          <w:sz w:val="20"/>
        </w:rPr>
        <w:t>аргументировать, приводить доказательства родства различных таксонов растений, животных, грибов и бактерий;</w:t>
      </w:r>
    </w:p>
    <w:p w:rsidR="00CD4114" w:rsidRPr="00EA04AF" w:rsidRDefault="002654B0" w:rsidP="00EA1534">
      <w:pPr>
        <w:pStyle w:val="a4"/>
        <w:numPr>
          <w:ilvl w:val="0"/>
          <w:numId w:val="82"/>
        </w:numPr>
        <w:tabs>
          <w:tab w:val="left" w:pos="957"/>
        </w:tabs>
        <w:spacing w:before="2" w:line="272" w:lineRule="exact"/>
        <w:ind w:left="956"/>
        <w:jc w:val="both"/>
        <w:rPr>
          <w:sz w:val="20"/>
        </w:rPr>
      </w:pPr>
      <w:r w:rsidRPr="00EA04AF">
        <w:rPr>
          <w:sz w:val="20"/>
        </w:rPr>
        <w:t>аргументировать, приводить доказательства различий растений, животных, грибов и</w:t>
      </w:r>
      <w:r w:rsidRPr="00EA04AF">
        <w:rPr>
          <w:spacing w:val="-5"/>
          <w:sz w:val="20"/>
        </w:rPr>
        <w:t xml:space="preserve"> </w:t>
      </w:r>
      <w:r w:rsidRPr="00EA04AF">
        <w:rPr>
          <w:sz w:val="20"/>
        </w:rPr>
        <w:t>бактерий;</w:t>
      </w:r>
    </w:p>
    <w:p w:rsidR="00CD4114" w:rsidRPr="00EA04AF" w:rsidRDefault="002654B0" w:rsidP="00EA1534">
      <w:pPr>
        <w:pStyle w:val="a4"/>
        <w:numPr>
          <w:ilvl w:val="0"/>
          <w:numId w:val="82"/>
        </w:numPr>
        <w:tabs>
          <w:tab w:val="left" w:pos="957"/>
        </w:tabs>
        <w:spacing w:before="3" w:line="232" w:lineRule="auto"/>
        <w:ind w:right="1017" w:firstLine="0"/>
        <w:jc w:val="both"/>
        <w:rPr>
          <w:sz w:val="20"/>
        </w:rPr>
      </w:pPr>
      <w:r w:rsidRPr="00EA04AF">
        <w:rPr>
          <w:sz w:val="20"/>
        </w:rPr>
        <w:t>осуществлять классификацию биологических объектов (растений, животных, бактерий, грибов) на основе определения их принадлежности к определенной систематической</w:t>
      </w:r>
      <w:r w:rsidRPr="00EA04AF">
        <w:rPr>
          <w:spacing w:val="-5"/>
          <w:sz w:val="20"/>
        </w:rPr>
        <w:t xml:space="preserve"> </w:t>
      </w:r>
      <w:r w:rsidRPr="00EA04AF">
        <w:rPr>
          <w:sz w:val="20"/>
        </w:rPr>
        <w:t>группе;</w:t>
      </w:r>
    </w:p>
    <w:p w:rsidR="00CD4114" w:rsidRPr="00EA04AF" w:rsidRDefault="002654B0" w:rsidP="00EA1534">
      <w:pPr>
        <w:pStyle w:val="a4"/>
        <w:numPr>
          <w:ilvl w:val="0"/>
          <w:numId w:val="82"/>
        </w:numPr>
        <w:tabs>
          <w:tab w:val="left" w:pos="957"/>
        </w:tabs>
        <w:spacing w:before="12" w:line="230" w:lineRule="auto"/>
        <w:ind w:right="1017" w:firstLine="0"/>
        <w:jc w:val="both"/>
        <w:rPr>
          <w:sz w:val="20"/>
        </w:rPr>
      </w:pPr>
      <w:r w:rsidRPr="00EA04AF">
        <w:rPr>
          <w:sz w:val="20"/>
        </w:rPr>
        <w:t>раскрывать роль биологии в практической деятельности людей; роль различных организмов в жизни человека;</w:t>
      </w:r>
    </w:p>
    <w:p w:rsidR="00CD4114" w:rsidRPr="00EA04AF" w:rsidRDefault="002654B0">
      <w:pPr>
        <w:pStyle w:val="a3"/>
        <w:spacing w:before="2"/>
        <w:ind w:right="1017" w:firstLine="14"/>
        <w:jc w:val="both"/>
      </w:pPr>
      <w:r w:rsidRPr="00EA04AF">
        <w:t>объяснять общность происхождения и эволюции систематических групп растений и животных на примерах сопоставления биологических объектов;</w:t>
      </w:r>
    </w:p>
    <w:p w:rsidR="00CD4114" w:rsidRPr="00EA04AF" w:rsidRDefault="002654B0" w:rsidP="00EA1534">
      <w:pPr>
        <w:pStyle w:val="a4"/>
        <w:numPr>
          <w:ilvl w:val="0"/>
          <w:numId w:val="82"/>
        </w:numPr>
        <w:tabs>
          <w:tab w:val="left" w:pos="957"/>
        </w:tabs>
        <w:spacing w:line="272" w:lineRule="exact"/>
        <w:ind w:left="956" w:hanging="269"/>
        <w:jc w:val="both"/>
        <w:rPr>
          <w:sz w:val="20"/>
        </w:rPr>
      </w:pPr>
      <w:r w:rsidRPr="00EA04AF">
        <w:rPr>
          <w:sz w:val="20"/>
        </w:rPr>
        <w:t>выявлять примеры и раскрывать сущность приспособленности организмов к среде</w:t>
      </w:r>
      <w:r w:rsidRPr="00EA04AF">
        <w:rPr>
          <w:spacing w:val="-6"/>
          <w:sz w:val="20"/>
        </w:rPr>
        <w:t xml:space="preserve"> </w:t>
      </w:r>
      <w:r w:rsidRPr="00EA04AF">
        <w:rPr>
          <w:sz w:val="20"/>
        </w:rPr>
        <w:t>обитания;</w:t>
      </w:r>
    </w:p>
    <w:p w:rsidR="00CD4114" w:rsidRPr="00EA04AF" w:rsidRDefault="002654B0" w:rsidP="00EA1534">
      <w:pPr>
        <w:pStyle w:val="a4"/>
        <w:numPr>
          <w:ilvl w:val="0"/>
          <w:numId w:val="82"/>
        </w:numPr>
        <w:tabs>
          <w:tab w:val="left" w:pos="957"/>
        </w:tabs>
        <w:spacing w:before="4" w:line="232" w:lineRule="auto"/>
        <w:ind w:right="1016" w:firstLine="15"/>
        <w:jc w:val="both"/>
        <w:rPr>
          <w:sz w:val="20"/>
        </w:rPr>
      </w:pPr>
      <w:r w:rsidRPr="00EA04AF">
        <w:rPr>
          <w:sz w:val="20"/>
        </w:rPr>
        <w:t>различать по внешнему виду, схемам и описаниям реальные биологические объекты или их изображения, выявлять отличительные признаки биологических</w:t>
      </w:r>
      <w:r w:rsidRPr="00EA04AF">
        <w:rPr>
          <w:spacing w:val="-4"/>
          <w:sz w:val="20"/>
        </w:rPr>
        <w:t xml:space="preserve"> </w:t>
      </w:r>
      <w:r w:rsidRPr="00EA04AF">
        <w:rPr>
          <w:sz w:val="20"/>
        </w:rPr>
        <w:t>объектов;</w:t>
      </w:r>
    </w:p>
    <w:p w:rsidR="00CD4114" w:rsidRPr="00EA04AF" w:rsidRDefault="002654B0" w:rsidP="00EA1534">
      <w:pPr>
        <w:pStyle w:val="a4"/>
        <w:numPr>
          <w:ilvl w:val="0"/>
          <w:numId w:val="82"/>
        </w:numPr>
        <w:tabs>
          <w:tab w:val="left" w:pos="957"/>
        </w:tabs>
        <w:spacing w:before="6" w:line="232" w:lineRule="auto"/>
        <w:ind w:right="1016" w:firstLine="15"/>
        <w:jc w:val="both"/>
        <w:rPr>
          <w:sz w:val="20"/>
        </w:rPr>
      </w:pPr>
      <w:r w:rsidRPr="00EA04AF">
        <w:rPr>
          <w:sz w:val="20"/>
        </w:rPr>
        <w:t>сравнивать биологические объекты (растения, животные, бактерии, грибы), процессы жизнедеятельности; делать выводы и умозаключения на основе</w:t>
      </w:r>
      <w:r w:rsidRPr="00EA04AF">
        <w:rPr>
          <w:spacing w:val="2"/>
          <w:sz w:val="20"/>
        </w:rPr>
        <w:t xml:space="preserve"> </w:t>
      </w:r>
      <w:r w:rsidRPr="00EA04AF">
        <w:rPr>
          <w:sz w:val="20"/>
        </w:rPr>
        <w:t>сравнения;</w:t>
      </w:r>
    </w:p>
    <w:p w:rsidR="00CD4114" w:rsidRPr="00EA04AF" w:rsidRDefault="002654B0" w:rsidP="00EA1534">
      <w:pPr>
        <w:pStyle w:val="a4"/>
        <w:numPr>
          <w:ilvl w:val="0"/>
          <w:numId w:val="82"/>
        </w:numPr>
        <w:tabs>
          <w:tab w:val="left" w:pos="957"/>
        </w:tabs>
        <w:spacing w:before="8" w:line="232" w:lineRule="auto"/>
        <w:ind w:right="1019" w:firstLine="15"/>
        <w:jc w:val="both"/>
        <w:rPr>
          <w:sz w:val="20"/>
        </w:rPr>
      </w:pPr>
      <w:r w:rsidRPr="00EA04AF">
        <w:rPr>
          <w:sz w:val="20"/>
        </w:rPr>
        <w:t>устанавливать взаимосвязи между особенностями строения и функциями клеток и тканей, органов и систем органов;</w:t>
      </w:r>
    </w:p>
    <w:p w:rsidR="00CD4114" w:rsidRPr="00EA04AF" w:rsidRDefault="002654B0" w:rsidP="00EA1534">
      <w:pPr>
        <w:pStyle w:val="a4"/>
        <w:numPr>
          <w:ilvl w:val="0"/>
          <w:numId w:val="82"/>
        </w:numPr>
        <w:tabs>
          <w:tab w:val="left" w:pos="957"/>
        </w:tabs>
        <w:spacing w:before="8" w:line="232" w:lineRule="auto"/>
        <w:ind w:right="1017" w:firstLine="15"/>
        <w:jc w:val="both"/>
        <w:rPr>
          <w:sz w:val="20"/>
        </w:rPr>
      </w:pPr>
      <w:r w:rsidRPr="00EA04AF">
        <w:rPr>
          <w:sz w:val="20"/>
        </w:rPr>
        <w:t>использовать методы биологической науки:наблюдать и описывать биологические объекты и процессы; ставить биологические эксперименты и объяснять их</w:t>
      </w:r>
      <w:r w:rsidRPr="00EA04AF">
        <w:rPr>
          <w:spacing w:val="-2"/>
          <w:sz w:val="20"/>
        </w:rPr>
        <w:t xml:space="preserve"> </w:t>
      </w:r>
      <w:r w:rsidRPr="00EA04AF">
        <w:rPr>
          <w:sz w:val="20"/>
        </w:rPr>
        <w:t>результаты;</w:t>
      </w:r>
    </w:p>
    <w:p w:rsidR="00CD4114" w:rsidRPr="00EA04AF" w:rsidRDefault="002654B0">
      <w:pPr>
        <w:pStyle w:val="a3"/>
        <w:ind w:right="1017" w:firstLine="14"/>
        <w:jc w:val="both"/>
      </w:pPr>
      <w:r w:rsidRPr="00EA04AF">
        <w:t>объяснять общность происхождения и эволюции систематических групп растений и животных на примерах сопоставления биологических объектов;</w:t>
      </w:r>
    </w:p>
    <w:p w:rsidR="00CD4114" w:rsidRPr="00EA04AF" w:rsidRDefault="002654B0" w:rsidP="00EA1534">
      <w:pPr>
        <w:pStyle w:val="a4"/>
        <w:numPr>
          <w:ilvl w:val="0"/>
          <w:numId w:val="82"/>
        </w:numPr>
        <w:tabs>
          <w:tab w:val="left" w:pos="957"/>
        </w:tabs>
        <w:spacing w:before="1"/>
        <w:ind w:left="956" w:hanging="269"/>
        <w:jc w:val="both"/>
        <w:rPr>
          <w:sz w:val="20"/>
        </w:rPr>
      </w:pPr>
      <w:r w:rsidRPr="00EA04AF">
        <w:rPr>
          <w:sz w:val="20"/>
        </w:rPr>
        <w:t>выявлять примеры и раскрывать сущность приспособленности организмов к среде</w:t>
      </w:r>
      <w:r w:rsidRPr="00EA04AF">
        <w:rPr>
          <w:spacing w:val="-6"/>
          <w:sz w:val="20"/>
        </w:rPr>
        <w:t xml:space="preserve"> </w:t>
      </w:r>
      <w:r w:rsidRPr="00EA04AF">
        <w:rPr>
          <w:sz w:val="20"/>
        </w:rPr>
        <w:t>обитания;</w:t>
      </w:r>
    </w:p>
    <w:p w:rsidR="00CD4114" w:rsidRPr="00EA04AF" w:rsidRDefault="002654B0">
      <w:pPr>
        <w:pStyle w:val="1"/>
        <w:spacing w:before="191"/>
      </w:pPr>
      <w:r w:rsidRPr="00EA04AF">
        <w:t>58</w:t>
      </w:r>
    </w:p>
    <w:p w:rsidR="00CD4114" w:rsidRPr="00EA04AF" w:rsidRDefault="00CD4114">
      <w:p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0"/>
          <w:numId w:val="82"/>
        </w:numPr>
        <w:tabs>
          <w:tab w:val="left" w:pos="957"/>
        </w:tabs>
        <w:spacing w:before="91" w:line="230" w:lineRule="auto"/>
        <w:ind w:right="1020" w:firstLine="15"/>
        <w:rPr>
          <w:sz w:val="20"/>
        </w:rPr>
      </w:pPr>
      <w:r w:rsidRPr="00EA04AF">
        <w:rPr>
          <w:sz w:val="20"/>
        </w:rPr>
        <w:lastRenderedPageBreak/>
        <w:t>различать по внешнему виду, схемам и описаниям реальные биологические объекты или их изображения, выявлять отличительные признаки биологических</w:t>
      </w:r>
      <w:r w:rsidRPr="00EA04AF">
        <w:rPr>
          <w:spacing w:val="-4"/>
          <w:sz w:val="20"/>
        </w:rPr>
        <w:t xml:space="preserve"> </w:t>
      </w:r>
      <w:r w:rsidRPr="00EA04AF">
        <w:rPr>
          <w:sz w:val="20"/>
        </w:rPr>
        <w:t>объектов;</w:t>
      </w:r>
    </w:p>
    <w:p w:rsidR="00CD4114" w:rsidRPr="00EA04AF" w:rsidRDefault="002654B0" w:rsidP="00EA1534">
      <w:pPr>
        <w:pStyle w:val="a4"/>
        <w:numPr>
          <w:ilvl w:val="0"/>
          <w:numId w:val="82"/>
        </w:numPr>
        <w:tabs>
          <w:tab w:val="left" w:pos="957"/>
        </w:tabs>
        <w:spacing w:before="9" w:line="232" w:lineRule="auto"/>
        <w:ind w:right="1016" w:firstLine="15"/>
        <w:rPr>
          <w:sz w:val="20"/>
        </w:rPr>
      </w:pPr>
      <w:r w:rsidRPr="00EA04AF">
        <w:rPr>
          <w:sz w:val="20"/>
        </w:rPr>
        <w:t>сравнивать биологические объекты (растения, животные, бактерии, грибы), процессы жизнедеятельности; делать выводы и умозаключения на основе</w:t>
      </w:r>
      <w:r w:rsidRPr="00EA04AF">
        <w:rPr>
          <w:spacing w:val="-1"/>
          <w:sz w:val="20"/>
        </w:rPr>
        <w:t xml:space="preserve"> </w:t>
      </w:r>
      <w:r w:rsidRPr="00EA04AF">
        <w:rPr>
          <w:sz w:val="20"/>
        </w:rPr>
        <w:t>сравнения;</w:t>
      </w:r>
    </w:p>
    <w:p w:rsidR="00CD4114" w:rsidRPr="00EA04AF" w:rsidRDefault="002654B0" w:rsidP="00EA1534">
      <w:pPr>
        <w:pStyle w:val="a4"/>
        <w:numPr>
          <w:ilvl w:val="0"/>
          <w:numId w:val="82"/>
        </w:numPr>
        <w:tabs>
          <w:tab w:val="left" w:pos="957"/>
        </w:tabs>
        <w:spacing w:before="8" w:line="232" w:lineRule="auto"/>
        <w:ind w:right="1019" w:firstLine="15"/>
        <w:rPr>
          <w:sz w:val="20"/>
        </w:rPr>
      </w:pPr>
      <w:r w:rsidRPr="00EA04AF">
        <w:rPr>
          <w:sz w:val="20"/>
        </w:rPr>
        <w:t>устанавливать взаимосвязи между особенностями строения и функциями клеток и тканей, органов и систем органов;</w:t>
      </w:r>
    </w:p>
    <w:p w:rsidR="00CD4114" w:rsidRPr="00EA04AF" w:rsidRDefault="002654B0" w:rsidP="00EA1534">
      <w:pPr>
        <w:pStyle w:val="a4"/>
        <w:numPr>
          <w:ilvl w:val="0"/>
          <w:numId w:val="82"/>
        </w:numPr>
        <w:tabs>
          <w:tab w:val="left" w:pos="957"/>
        </w:tabs>
        <w:spacing w:before="6" w:line="232" w:lineRule="auto"/>
        <w:ind w:right="1008" w:firstLine="0"/>
        <w:rPr>
          <w:sz w:val="20"/>
        </w:rPr>
      </w:pPr>
      <w:r w:rsidRPr="00EA04AF">
        <w:rPr>
          <w:sz w:val="20"/>
        </w:rPr>
        <w:t>использовать методы биологической науки:наблюдать и описывать биологические объекты и процессы; ставить биологические эксперименты и объяснять их</w:t>
      </w:r>
      <w:r w:rsidRPr="00EA04AF">
        <w:rPr>
          <w:spacing w:val="-2"/>
          <w:sz w:val="20"/>
        </w:rPr>
        <w:t xml:space="preserve"> </w:t>
      </w:r>
      <w:r w:rsidRPr="00EA04AF">
        <w:rPr>
          <w:sz w:val="20"/>
        </w:rPr>
        <w:t>результаты;</w:t>
      </w:r>
    </w:p>
    <w:p w:rsidR="00CD4114" w:rsidRPr="00EA04AF" w:rsidRDefault="002654B0" w:rsidP="00EA1534">
      <w:pPr>
        <w:pStyle w:val="a4"/>
        <w:numPr>
          <w:ilvl w:val="0"/>
          <w:numId w:val="82"/>
        </w:numPr>
        <w:tabs>
          <w:tab w:val="left" w:pos="957"/>
        </w:tabs>
        <w:spacing w:before="2" w:line="272" w:lineRule="exact"/>
        <w:ind w:left="956"/>
        <w:rPr>
          <w:sz w:val="20"/>
        </w:rPr>
      </w:pPr>
      <w:r w:rsidRPr="00EA04AF">
        <w:rPr>
          <w:sz w:val="20"/>
        </w:rPr>
        <w:t>знать и аргументировать основные правила поведения в</w:t>
      </w:r>
      <w:r w:rsidRPr="00EA04AF">
        <w:rPr>
          <w:spacing w:val="-28"/>
          <w:sz w:val="20"/>
        </w:rPr>
        <w:t xml:space="preserve"> </w:t>
      </w:r>
      <w:r w:rsidRPr="00EA04AF">
        <w:rPr>
          <w:sz w:val="20"/>
        </w:rPr>
        <w:t>природе;</w:t>
      </w:r>
    </w:p>
    <w:p w:rsidR="00CD4114" w:rsidRPr="00EA04AF" w:rsidRDefault="002654B0" w:rsidP="00EA1534">
      <w:pPr>
        <w:pStyle w:val="a4"/>
        <w:numPr>
          <w:ilvl w:val="0"/>
          <w:numId w:val="82"/>
        </w:numPr>
        <w:tabs>
          <w:tab w:val="left" w:pos="957"/>
        </w:tabs>
        <w:spacing w:line="269" w:lineRule="exact"/>
        <w:ind w:left="956"/>
        <w:rPr>
          <w:sz w:val="20"/>
        </w:rPr>
      </w:pPr>
      <w:r w:rsidRPr="00EA04AF">
        <w:rPr>
          <w:sz w:val="20"/>
        </w:rPr>
        <w:t>анализировать и оценивать последствия деятельности человека в природе;</w:t>
      </w:r>
    </w:p>
    <w:p w:rsidR="00CD4114" w:rsidRPr="00EA04AF" w:rsidRDefault="002654B0" w:rsidP="00EA1534">
      <w:pPr>
        <w:pStyle w:val="a4"/>
        <w:numPr>
          <w:ilvl w:val="0"/>
          <w:numId w:val="82"/>
        </w:numPr>
        <w:tabs>
          <w:tab w:val="left" w:pos="957"/>
        </w:tabs>
        <w:spacing w:before="3" w:line="232" w:lineRule="auto"/>
        <w:ind w:right="1009" w:firstLine="0"/>
        <w:rPr>
          <w:sz w:val="20"/>
        </w:rPr>
      </w:pPr>
      <w:r w:rsidRPr="00EA04AF">
        <w:rPr>
          <w:sz w:val="20"/>
        </w:rPr>
        <w:t>описывать и использовать приемы выращивания и размножения культурных растений и домашних животных, ухода за ними;</w:t>
      </w:r>
    </w:p>
    <w:p w:rsidR="00CD4114" w:rsidRPr="00EA04AF" w:rsidRDefault="002654B0" w:rsidP="00EA1534">
      <w:pPr>
        <w:pStyle w:val="a4"/>
        <w:numPr>
          <w:ilvl w:val="0"/>
          <w:numId w:val="82"/>
        </w:numPr>
        <w:tabs>
          <w:tab w:val="left" w:pos="957"/>
        </w:tabs>
        <w:spacing w:line="274" w:lineRule="exact"/>
        <w:ind w:left="956"/>
        <w:rPr>
          <w:sz w:val="20"/>
        </w:rPr>
      </w:pPr>
      <w:r w:rsidRPr="00EA04AF">
        <w:rPr>
          <w:sz w:val="20"/>
        </w:rPr>
        <w:t>знать и соблюдать правила работы в кабинете</w:t>
      </w:r>
      <w:r w:rsidRPr="00EA04AF">
        <w:rPr>
          <w:spacing w:val="-4"/>
          <w:sz w:val="20"/>
        </w:rPr>
        <w:t xml:space="preserve"> </w:t>
      </w:r>
      <w:r w:rsidRPr="00EA04AF">
        <w:rPr>
          <w:sz w:val="20"/>
        </w:rPr>
        <w:t>биологии.</w:t>
      </w:r>
    </w:p>
    <w:p w:rsidR="00CD4114" w:rsidRPr="00EA04AF" w:rsidRDefault="002654B0">
      <w:pPr>
        <w:pStyle w:val="2"/>
        <w:spacing w:line="227" w:lineRule="exact"/>
      </w:pPr>
      <w:r w:rsidRPr="00EA04AF">
        <w:t>Выпускник получит возможность научиться:</w:t>
      </w:r>
    </w:p>
    <w:p w:rsidR="00CD4114" w:rsidRPr="00EA04AF" w:rsidRDefault="002654B0" w:rsidP="00EA1534">
      <w:pPr>
        <w:pStyle w:val="a4"/>
        <w:numPr>
          <w:ilvl w:val="1"/>
          <w:numId w:val="82"/>
        </w:numPr>
        <w:tabs>
          <w:tab w:val="left" w:pos="1101"/>
        </w:tabs>
        <w:spacing w:line="237" w:lineRule="auto"/>
        <w:ind w:right="1008" w:firstLine="0"/>
        <w:jc w:val="both"/>
        <w:rPr>
          <w:sz w:val="20"/>
        </w:rPr>
      </w:pPr>
      <w:r w:rsidRPr="00EA04AF">
        <w:rPr>
          <w:sz w:val="20"/>
        </w:rPr>
        <w:t>находить информацию о растениях, животных грибах и бактериях в научнопопулярной литературе, биологических словарях, справочниках, Интернет - ресурсе, анализировать и оценивать ее, переводить из одной формы в</w:t>
      </w:r>
      <w:r w:rsidRPr="00EA04AF">
        <w:rPr>
          <w:spacing w:val="-1"/>
          <w:sz w:val="20"/>
        </w:rPr>
        <w:t xml:space="preserve"> </w:t>
      </w:r>
      <w:r w:rsidRPr="00EA04AF">
        <w:rPr>
          <w:sz w:val="20"/>
        </w:rPr>
        <w:t>другую;</w:t>
      </w:r>
    </w:p>
    <w:p w:rsidR="00CD4114" w:rsidRPr="00EA04AF" w:rsidRDefault="002654B0" w:rsidP="00EA1534">
      <w:pPr>
        <w:pStyle w:val="a4"/>
        <w:numPr>
          <w:ilvl w:val="1"/>
          <w:numId w:val="82"/>
        </w:numPr>
        <w:tabs>
          <w:tab w:val="left" w:pos="1101"/>
        </w:tabs>
        <w:spacing w:before="9" w:line="230" w:lineRule="auto"/>
        <w:ind w:right="1014" w:firstLine="0"/>
        <w:jc w:val="both"/>
        <w:rPr>
          <w:sz w:val="20"/>
        </w:rPr>
      </w:pPr>
      <w:r w:rsidRPr="00EA04AF">
        <w:rPr>
          <w:sz w:val="20"/>
        </w:rPr>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w:t>
      </w:r>
      <w:r w:rsidRPr="00EA04AF">
        <w:rPr>
          <w:spacing w:val="-14"/>
          <w:sz w:val="20"/>
        </w:rPr>
        <w:t xml:space="preserve"> </w:t>
      </w:r>
      <w:r w:rsidRPr="00EA04AF">
        <w:rPr>
          <w:sz w:val="20"/>
        </w:rPr>
        <w:t>ее.</w:t>
      </w:r>
    </w:p>
    <w:p w:rsidR="00CD4114" w:rsidRPr="00EA04AF" w:rsidRDefault="002654B0" w:rsidP="00EA1534">
      <w:pPr>
        <w:pStyle w:val="a4"/>
        <w:numPr>
          <w:ilvl w:val="1"/>
          <w:numId w:val="82"/>
        </w:numPr>
        <w:tabs>
          <w:tab w:val="left" w:pos="1101"/>
        </w:tabs>
        <w:spacing w:before="4" w:line="237" w:lineRule="auto"/>
        <w:ind w:right="1014" w:firstLine="0"/>
        <w:jc w:val="both"/>
        <w:rPr>
          <w:sz w:val="20"/>
        </w:rPr>
      </w:pPr>
      <w:r w:rsidRPr="00EA04AF">
        <w:rPr>
          <w:sz w:val="20"/>
        </w:rPr>
        <w:t>использовать приемы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w:t>
      </w:r>
    </w:p>
    <w:p w:rsidR="00CD4114" w:rsidRPr="00EA04AF" w:rsidRDefault="002654B0" w:rsidP="00EA1534">
      <w:pPr>
        <w:pStyle w:val="a4"/>
        <w:numPr>
          <w:ilvl w:val="1"/>
          <w:numId w:val="82"/>
        </w:numPr>
        <w:tabs>
          <w:tab w:val="left" w:pos="1101"/>
        </w:tabs>
        <w:spacing w:before="3" w:line="235" w:lineRule="auto"/>
        <w:ind w:right="1004" w:firstLine="0"/>
        <w:jc w:val="both"/>
        <w:rPr>
          <w:sz w:val="20"/>
        </w:rPr>
      </w:pPr>
      <w:r w:rsidRPr="00EA04AF">
        <w:rPr>
          <w:sz w:val="20"/>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 ценностное отношение к объектам живой природы);</w:t>
      </w:r>
    </w:p>
    <w:p w:rsidR="00CD4114" w:rsidRPr="00EA04AF" w:rsidRDefault="002654B0" w:rsidP="00EA1534">
      <w:pPr>
        <w:pStyle w:val="a4"/>
        <w:numPr>
          <w:ilvl w:val="1"/>
          <w:numId w:val="82"/>
        </w:numPr>
        <w:tabs>
          <w:tab w:val="left" w:pos="1101"/>
        </w:tabs>
        <w:spacing w:before="9" w:line="232" w:lineRule="auto"/>
        <w:ind w:right="1017" w:firstLine="0"/>
        <w:jc w:val="both"/>
        <w:rPr>
          <w:sz w:val="20"/>
        </w:rPr>
      </w:pPr>
      <w:r w:rsidRPr="00EA04AF">
        <w:rPr>
          <w:sz w:val="20"/>
        </w:rPr>
        <w:t>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w:t>
      </w:r>
      <w:r w:rsidRPr="00EA04AF">
        <w:rPr>
          <w:spacing w:val="-2"/>
          <w:sz w:val="20"/>
        </w:rPr>
        <w:t xml:space="preserve"> </w:t>
      </w:r>
      <w:r w:rsidRPr="00EA04AF">
        <w:rPr>
          <w:sz w:val="20"/>
        </w:rPr>
        <w:t>природе;</w:t>
      </w:r>
    </w:p>
    <w:p w:rsidR="00CD4114" w:rsidRPr="00EA04AF" w:rsidRDefault="002654B0" w:rsidP="00EA1534">
      <w:pPr>
        <w:pStyle w:val="a4"/>
        <w:numPr>
          <w:ilvl w:val="1"/>
          <w:numId w:val="82"/>
        </w:numPr>
        <w:tabs>
          <w:tab w:val="left" w:pos="1101"/>
        </w:tabs>
        <w:spacing w:before="6" w:line="235" w:lineRule="auto"/>
        <w:ind w:right="1006" w:firstLine="0"/>
        <w:jc w:val="both"/>
        <w:rPr>
          <w:sz w:val="20"/>
        </w:rPr>
      </w:pPr>
      <w:r w:rsidRPr="00EA04AF">
        <w:rPr>
          <w:sz w:val="20"/>
        </w:rPr>
        <w:t>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w:t>
      </w:r>
      <w:r w:rsidRPr="00EA04AF">
        <w:rPr>
          <w:spacing w:val="-1"/>
          <w:sz w:val="20"/>
        </w:rPr>
        <w:t xml:space="preserve"> </w:t>
      </w:r>
      <w:r w:rsidRPr="00EA04AF">
        <w:rPr>
          <w:sz w:val="20"/>
        </w:rPr>
        <w:t>сверстников;</w:t>
      </w:r>
    </w:p>
    <w:p w:rsidR="00CD4114" w:rsidRPr="00EA04AF" w:rsidRDefault="002654B0" w:rsidP="00EA1534">
      <w:pPr>
        <w:pStyle w:val="a4"/>
        <w:numPr>
          <w:ilvl w:val="1"/>
          <w:numId w:val="82"/>
        </w:numPr>
        <w:tabs>
          <w:tab w:val="left" w:pos="1101"/>
        </w:tabs>
        <w:spacing w:before="4" w:line="237" w:lineRule="auto"/>
        <w:ind w:right="1013" w:firstLine="0"/>
        <w:jc w:val="both"/>
        <w:rPr>
          <w:sz w:val="20"/>
        </w:rPr>
      </w:pPr>
      <w:r w:rsidRPr="00EA04AF">
        <w:rPr>
          <w:sz w:val="20"/>
        </w:rPr>
        <w:t>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собственный вклад в деятельность группы.</w:t>
      </w:r>
    </w:p>
    <w:p w:rsidR="00CD4114" w:rsidRPr="00EA04AF" w:rsidRDefault="002654B0">
      <w:pPr>
        <w:pStyle w:val="2"/>
        <w:spacing w:before="6" w:line="227" w:lineRule="exact"/>
        <w:ind w:left="865"/>
        <w:jc w:val="both"/>
      </w:pPr>
      <w:r w:rsidRPr="00EA04AF">
        <w:t>Человек и его здоровье Выпускник научится:</w:t>
      </w:r>
    </w:p>
    <w:p w:rsidR="00CD4114" w:rsidRPr="00EA04AF" w:rsidRDefault="002654B0">
      <w:pPr>
        <w:pStyle w:val="a3"/>
        <w:ind w:left="814" w:right="1015"/>
        <w:jc w:val="both"/>
      </w:pPr>
      <w:r w:rsidRPr="00EA04AF">
        <w:t>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w:t>
      </w:r>
    </w:p>
    <w:p w:rsidR="00CD4114" w:rsidRPr="00EA04AF" w:rsidRDefault="002654B0" w:rsidP="00EA1534">
      <w:pPr>
        <w:pStyle w:val="a4"/>
        <w:numPr>
          <w:ilvl w:val="1"/>
          <w:numId w:val="82"/>
        </w:numPr>
        <w:tabs>
          <w:tab w:val="left" w:pos="1101"/>
        </w:tabs>
        <w:spacing w:before="4" w:line="232" w:lineRule="auto"/>
        <w:ind w:right="1017" w:firstLine="0"/>
        <w:jc w:val="both"/>
        <w:rPr>
          <w:sz w:val="20"/>
        </w:rPr>
      </w:pPr>
      <w:r w:rsidRPr="00EA04AF">
        <w:rPr>
          <w:sz w:val="20"/>
        </w:rPr>
        <w:t>аргументировать, приводить доказательства взаимосвязи человека и окружающей среды, родства человека с</w:t>
      </w:r>
      <w:r w:rsidRPr="00EA04AF">
        <w:rPr>
          <w:spacing w:val="-1"/>
          <w:sz w:val="20"/>
        </w:rPr>
        <w:t xml:space="preserve"> </w:t>
      </w:r>
      <w:r w:rsidRPr="00EA04AF">
        <w:rPr>
          <w:sz w:val="20"/>
        </w:rPr>
        <w:t>животными;</w:t>
      </w:r>
    </w:p>
    <w:p w:rsidR="00CD4114" w:rsidRPr="00EA04AF" w:rsidRDefault="002654B0" w:rsidP="00EA1534">
      <w:pPr>
        <w:pStyle w:val="a4"/>
        <w:numPr>
          <w:ilvl w:val="1"/>
          <w:numId w:val="82"/>
        </w:numPr>
        <w:tabs>
          <w:tab w:val="left" w:pos="1101"/>
        </w:tabs>
        <w:spacing w:before="2" w:line="271" w:lineRule="exact"/>
        <w:ind w:left="1100"/>
        <w:jc w:val="both"/>
        <w:rPr>
          <w:sz w:val="20"/>
        </w:rPr>
      </w:pPr>
      <w:r w:rsidRPr="00EA04AF">
        <w:rPr>
          <w:sz w:val="20"/>
        </w:rPr>
        <w:t>аргументировать, приводить доказательства отличий человека от</w:t>
      </w:r>
      <w:r w:rsidRPr="00EA04AF">
        <w:rPr>
          <w:spacing w:val="-4"/>
          <w:sz w:val="20"/>
        </w:rPr>
        <w:t xml:space="preserve"> </w:t>
      </w:r>
      <w:r w:rsidRPr="00EA04AF">
        <w:rPr>
          <w:sz w:val="20"/>
        </w:rPr>
        <w:t>животных;</w:t>
      </w:r>
    </w:p>
    <w:p w:rsidR="00CD4114" w:rsidRPr="00EA04AF" w:rsidRDefault="002654B0" w:rsidP="00EA1534">
      <w:pPr>
        <w:pStyle w:val="a4"/>
        <w:numPr>
          <w:ilvl w:val="1"/>
          <w:numId w:val="82"/>
        </w:numPr>
        <w:tabs>
          <w:tab w:val="left" w:pos="1101"/>
        </w:tabs>
        <w:spacing w:line="237" w:lineRule="auto"/>
        <w:ind w:right="1009" w:firstLine="0"/>
        <w:jc w:val="both"/>
        <w:rPr>
          <w:sz w:val="20"/>
        </w:rPr>
      </w:pPr>
      <w:r w:rsidRPr="00EA04AF">
        <w:rPr>
          <w:sz w:val="20"/>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w:t>
      </w:r>
    </w:p>
    <w:p w:rsidR="00CD4114" w:rsidRPr="00EA04AF" w:rsidRDefault="002654B0" w:rsidP="00EA1534">
      <w:pPr>
        <w:pStyle w:val="a4"/>
        <w:numPr>
          <w:ilvl w:val="1"/>
          <w:numId w:val="82"/>
        </w:numPr>
        <w:tabs>
          <w:tab w:val="left" w:pos="1101"/>
        </w:tabs>
        <w:spacing w:before="4" w:line="232" w:lineRule="auto"/>
        <w:ind w:right="1015" w:firstLine="0"/>
        <w:jc w:val="both"/>
        <w:rPr>
          <w:sz w:val="20"/>
        </w:rPr>
      </w:pPr>
      <w:r w:rsidRPr="00EA04AF">
        <w:rPr>
          <w:sz w:val="20"/>
        </w:rPr>
        <w:t>объяснять эволюцию вида «Человек разумный» на примерах сопоставления биологических объектов и других материальных</w:t>
      </w:r>
      <w:r w:rsidRPr="00EA04AF">
        <w:rPr>
          <w:spacing w:val="-3"/>
          <w:sz w:val="20"/>
        </w:rPr>
        <w:t xml:space="preserve"> </w:t>
      </w:r>
      <w:r w:rsidRPr="00EA04AF">
        <w:rPr>
          <w:sz w:val="20"/>
        </w:rPr>
        <w:t>артефактов;</w:t>
      </w:r>
    </w:p>
    <w:p w:rsidR="00CD4114" w:rsidRPr="00EA04AF" w:rsidRDefault="002654B0" w:rsidP="00EA1534">
      <w:pPr>
        <w:pStyle w:val="a4"/>
        <w:numPr>
          <w:ilvl w:val="1"/>
          <w:numId w:val="82"/>
        </w:numPr>
        <w:tabs>
          <w:tab w:val="left" w:pos="1101"/>
        </w:tabs>
        <w:spacing w:before="10" w:line="230" w:lineRule="auto"/>
        <w:ind w:right="1005" w:firstLine="0"/>
        <w:jc w:val="both"/>
        <w:rPr>
          <w:sz w:val="20"/>
        </w:rPr>
      </w:pPr>
      <w:r w:rsidRPr="00EA04AF">
        <w:rPr>
          <w:sz w:val="20"/>
        </w:rPr>
        <w:t>выявлять примеры и пояснять проявление наследственных заболеваний у человека, сущность процессов наследственности и изменчивости, присущей</w:t>
      </w:r>
      <w:r w:rsidRPr="00EA04AF">
        <w:rPr>
          <w:spacing w:val="-2"/>
          <w:sz w:val="20"/>
        </w:rPr>
        <w:t xml:space="preserve"> </w:t>
      </w:r>
      <w:r w:rsidRPr="00EA04AF">
        <w:rPr>
          <w:sz w:val="20"/>
        </w:rPr>
        <w:t>человеку;</w:t>
      </w:r>
    </w:p>
    <w:p w:rsidR="00CD4114" w:rsidRPr="00EA04AF" w:rsidRDefault="002654B0" w:rsidP="00EA1534">
      <w:pPr>
        <w:pStyle w:val="a4"/>
        <w:numPr>
          <w:ilvl w:val="1"/>
          <w:numId w:val="82"/>
        </w:numPr>
        <w:tabs>
          <w:tab w:val="left" w:pos="1101"/>
        </w:tabs>
        <w:spacing w:before="9" w:line="232" w:lineRule="auto"/>
        <w:ind w:right="1015" w:firstLine="0"/>
        <w:jc w:val="both"/>
        <w:rPr>
          <w:sz w:val="20"/>
        </w:rPr>
      </w:pPr>
      <w:r w:rsidRPr="00EA04AF">
        <w:rPr>
          <w:sz w:val="20"/>
        </w:rPr>
        <w:t>различать 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w:t>
      </w:r>
      <w:r w:rsidRPr="00EA04AF">
        <w:rPr>
          <w:spacing w:val="-27"/>
          <w:sz w:val="20"/>
        </w:rPr>
        <w:t xml:space="preserve"> </w:t>
      </w:r>
      <w:r w:rsidRPr="00EA04AF">
        <w:rPr>
          <w:sz w:val="20"/>
        </w:rPr>
        <w:t>объектов;</w:t>
      </w:r>
    </w:p>
    <w:p w:rsidR="00CD4114" w:rsidRPr="00EA04AF" w:rsidRDefault="002654B0" w:rsidP="00EA1534">
      <w:pPr>
        <w:pStyle w:val="a4"/>
        <w:numPr>
          <w:ilvl w:val="1"/>
          <w:numId w:val="82"/>
        </w:numPr>
        <w:tabs>
          <w:tab w:val="left" w:pos="1101"/>
        </w:tabs>
        <w:spacing w:before="4" w:line="237" w:lineRule="auto"/>
        <w:ind w:right="1014" w:firstLine="0"/>
        <w:jc w:val="both"/>
        <w:rPr>
          <w:sz w:val="20"/>
        </w:rPr>
      </w:pPr>
      <w:r w:rsidRPr="00EA04AF">
        <w:rPr>
          <w:sz w:val="20"/>
        </w:rPr>
        <w:t>сравнивать биологические объекты (клетки, ткани, органы, системы органов), процессы жизнедеятельности (питание, дыхание, обмен веществ, выделение); делать выводы и умозаключения на основе</w:t>
      </w:r>
      <w:r w:rsidRPr="00EA04AF">
        <w:rPr>
          <w:spacing w:val="-2"/>
          <w:sz w:val="20"/>
        </w:rPr>
        <w:t xml:space="preserve"> </w:t>
      </w:r>
      <w:r w:rsidRPr="00EA04AF">
        <w:rPr>
          <w:sz w:val="20"/>
        </w:rPr>
        <w:t>сравнения;</w:t>
      </w:r>
    </w:p>
    <w:p w:rsidR="00CD4114" w:rsidRPr="00EA04AF" w:rsidRDefault="002654B0" w:rsidP="00EA1534">
      <w:pPr>
        <w:pStyle w:val="a4"/>
        <w:numPr>
          <w:ilvl w:val="1"/>
          <w:numId w:val="82"/>
        </w:numPr>
        <w:tabs>
          <w:tab w:val="left" w:pos="1101"/>
        </w:tabs>
        <w:spacing w:before="3" w:line="232" w:lineRule="auto"/>
        <w:ind w:right="1008" w:firstLine="0"/>
        <w:jc w:val="both"/>
        <w:rPr>
          <w:sz w:val="20"/>
        </w:rPr>
      </w:pPr>
      <w:r w:rsidRPr="00EA04AF">
        <w:rPr>
          <w:sz w:val="20"/>
        </w:rPr>
        <w:t>устанавливать взаимосвязи между особенностями строения и функциями клеток и тканей, органов и систем органов;</w:t>
      </w:r>
    </w:p>
    <w:p w:rsidR="00CD4114" w:rsidRPr="00EA04AF" w:rsidRDefault="002654B0" w:rsidP="00EA1534">
      <w:pPr>
        <w:pStyle w:val="a4"/>
        <w:numPr>
          <w:ilvl w:val="1"/>
          <w:numId w:val="82"/>
        </w:numPr>
        <w:tabs>
          <w:tab w:val="left" w:pos="1101"/>
        </w:tabs>
        <w:spacing w:before="9" w:line="232" w:lineRule="auto"/>
        <w:ind w:right="1014" w:firstLine="0"/>
        <w:jc w:val="both"/>
        <w:rPr>
          <w:sz w:val="20"/>
        </w:rPr>
      </w:pPr>
      <w:r w:rsidRPr="00EA04AF">
        <w:rPr>
          <w:sz w:val="20"/>
        </w:rPr>
        <w:t>использовать методы биологической науки: наблюдать и описывать биологические объекты и процессы; проводить исследования с организмом человека и объяснять их</w:t>
      </w:r>
      <w:r w:rsidRPr="00EA04AF">
        <w:rPr>
          <w:spacing w:val="-2"/>
          <w:sz w:val="20"/>
        </w:rPr>
        <w:t xml:space="preserve"> </w:t>
      </w:r>
      <w:r w:rsidRPr="00EA04AF">
        <w:rPr>
          <w:sz w:val="20"/>
        </w:rPr>
        <w:t>результаты;</w:t>
      </w:r>
    </w:p>
    <w:p w:rsidR="00CD4114" w:rsidRPr="00EA04AF" w:rsidRDefault="002654B0" w:rsidP="00EA1534">
      <w:pPr>
        <w:pStyle w:val="a4"/>
        <w:numPr>
          <w:ilvl w:val="1"/>
          <w:numId w:val="82"/>
        </w:numPr>
        <w:tabs>
          <w:tab w:val="left" w:pos="1101"/>
        </w:tabs>
        <w:spacing w:before="8" w:line="232" w:lineRule="auto"/>
        <w:ind w:right="1017" w:firstLine="0"/>
        <w:jc w:val="both"/>
        <w:rPr>
          <w:sz w:val="20"/>
        </w:rPr>
      </w:pPr>
      <w:r w:rsidRPr="00EA04AF">
        <w:rPr>
          <w:sz w:val="20"/>
        </w:rPr>
        <w:t>знать и аргументировать основные принципы здорового образа жизни, рациональной организации труда и отдыха;</w:t>
      </w:r>
    </w:p>
    <w:p w:rsidR="00CD4114" w:rsidRPr="00EA04AF" w:rsidRDefault="002654B0" w:rsidP="00EA1534">
      <w:pPr>
        <w:pStyle w:val="a4"/>
        <w:numPr>
          <w:ilvl w:val="1"/>
          <w:numId w:val="82"/>
        </w:numPr>
        <w:tabs>
          <w:tab w:val="left" w:pos="1101"/>
        </w:tabs>
        <w:spacing w:line="272" w:lineRule="exact"/>
        <w:ind w:left="1100"/>
        <w:jc w:val="both"/>
        <w:rPr>
          <w:sz w:val="20"/>
        </w:rPr>
      </w:pPr>
      <w:r w:rsidRPr="00EA04AF">
        <w:rPr>
          <w:sz w:val="20"/>
        </w:rPr>
        <w:t>анализировать и оценивать влияние факторов риска на здоровье</w:t>
      </w:r>
      <w:r w:rsidRPr="00EA04AF">
        <w:rPr>
          <w:spacing w:val="-4"/>
          <w:sz w:val="20"/>
        </w:rPr>
        <w:t xml:space="preserve"> </w:t>
      </w:r>
      <w:r w:rsidRPr="00EA04AF">
        <w:rPr>
          <w:sz w:val="20"/>
        </w:rPr>
        <w:t>человека;</w:t>
      </w:r>
    </w:p>
    <w:p w:rsidR="00CD4114" w:rsidRPr="00EA04AF" w:rsidRDefault="002654B0" w:rsidP="00EA1534">
      <w:pPr>
        <w:pStyle w:val="a4"/>
        <w:numPr>
          <w:ilvl w:val="1"/>
          <w:numId w:val="82"/>
        </w:numPr>
        <w:tabs>
          <w:tab w:val="left" w:pos="1101"/>
        </w:tabs>
        <w:spacing w:line="269" w:lineRule="exact"/>
        <w:ind w:left="1100"/>
        <w:jc w:val="both"/>
        <w:rPr>
          <w:sz w:val="20"/>
        </w:rPr>
      </w:pPr>
      <w:r w:rsidRPr="00EA04AF">
        <w:rPr>
          <w:sz w:val="20"/>
        </w:rPr>
        <w:t>описывать и использовать приемы оказания первой помощи;</w:t>
      </w:r>
    </w:p>
    <w:p w:rsidR="00CD4114" w:rsidRPr="00EA04AF" w:rsidRDefault="002654B0" w:rsidP="00EA1534">
      <w:pPr>
        <w:pStyle w:val="a4"/>
        <w:numPr>
          <w:ilvl w:val="1"/>
          <w:numId w:val="82"/>
        </w:numPr>
        <w:tabs>
          <w:tab w:val="left" w:pos="1156"/>
        </w:tabs>
        <w:spacing w:line="271" w:lineRule="exact"/>
        <w:ind w:left="1155" w:hanging="341"/>
        <w:jc w:val="both"/>
        <w:rPr>
          <w:sz w:val="20"/>
        </w:rPr>
      </w:pPr>
      <w:r w:rsidRPr="00EA04AF">
        <w:rPr>
          <w:sz w:val="20"/>
        </w:rPr>
        <w:t>знать и соблюдать правила работы в кабинете</w:t>
      </w:r>
      <w:r w:rsidRPr="00EA04AF">
        <w:rPr>
          <w:spacing w:val="3"/>
          <w:sz w:val="20"/>
        </w:rPr>
        <w:t xml:space="preserve"> </w:t>
      </w:r>
      <w:r w:rsidRPr="00EA04AF">
        <w:rPr>
          <w:sz w:val="20"/>
        </w:rPr>
        <w:t>биологии.</w:t>
      </w:r>
    </w:p>
    <w:p w:rsidR="00CD4114" w:rsidRPr="00EA04AF" w:rsidRDefault="002654B0">
      <w:pPr>
        <w:pStyle w:val="2"/>
        <w:spacing w:line="229" w:lineRule="exact"/>
        <w:ind w:left="814"/>
        <w:jc w:val="both"/>
      </w:pPr>
      <w:r w:rsidRPr="00EA04AF">
        <w:t>Выпускник получит возможность научиться:</w:t>
      </w:r>
    </w:p>
    <w:p w:rsidR="00CD4114" w:rsidRPr="00EA04AF" w:rsidRDefault="00CD4114">
      <w:pPr>
        <w:spacing w:line="229" w:lineRule="exact"/>
        <w:jc w:val="both"/>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1"/>
          <w:numId w:val="82"/>
        </w:numPr>
        <w:tabs>
          <w:tab w:val="left" w:pos="1100"/>
          <w:tab w:val="left" w:pos="1101"/>
        </w:tabs>
        <w:spacing w:before="91" w:line="230" w:lineRule="auto"/>
        <w:ind w:right="1017" w:firstLine="0"/>
        <w:rPr>
          <w:sz w:val="20"/>
        </w:rPr>
      </w:pPr>
      <w:r w:rsidRPr="00EA04AF">
        <w:rPr>
          <w:sz w:val="20"/>
        </w:rPr>
        <w:lastRenderedPageBreak/>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w:t>
      </w:r>
      <w:r w:rsidRPr="00EA04AF">
        <w:rPr>
          <w:spacing w:val="-4"/>
          <w:sz w:val="20"/>
        </w:rPr>
        <w:t xml:space="preserve"> </w:t>
      </w:r>
      <w:r w:rsidRPr="00EA04AF">
        <w:rPr>
          <w:sz w:val="20"/>
        </w:rPr>
        <w:t>кровотечениях;</w:t>
      </w:r>
    </w:p>
    <w:p w:rsidR="00CD4114" w:rsidRPr="00EA04AF" w:rsidRDefault="002654B0" w:rsidP="00EA1534">
      <w:pPr>
        <w:pStyle w:val="a4"/>
        <w:numPr>
          <w:ilvl w:val="1"/>
          <w:numId w:val="82"/>
        </w:numPr>
        <w:tabs>
          <w:tab w:val="left" w:pos="1101"/>
        </w:tabs>
        <w:spacing w:before="4" w:line="237" w:lineRule="auto"/>
        <w:ind w:right="1008" w:firstLine="0"/>
        <w:jc w:val="both"/>
        <w:rPr>
          <w:sz w:val="20"/>
        </w:rPr>
      </w:pPr>
      <w:r w:rsidRPr="00EA04AF">
        <w:rPr>
          <w:sz w:val="20"/>
        </w:rPr>
        <w:t>находить информацию о строении и жизнедеятельности человека в научнопопулярной литературе, биологических словарях, справочниках, Интернет-ресурсе, анализировать и оценивать ее, переводить из одной формы в</w:t>
      </w:r>
      <w:r w:rsidRPr="00EA04AF">
        <w:rPr>
          <w:spacing w:val="-1"/>
          <w:sz w:val="20"/>
        </w:rPr>
        <w:t xml:space="preserve"> </w:t>
      </w:r>
      <w:r w:rsidRPr="00EA04AF">
        <w:rPr>
          <w:sz w:val="20"/>
        </w:rPr>
        <w:t>другую;</w:t>
      </w:r>
    </w:p>
    <w:p w:rsidR="00CD4114" w:rsidRPr="00EA04AF" w:rsidRDefault="002654B0" w:rsidP="00EA1534">
      <w:pPr>
        <w:pStyle w:val="a4"/>
        <w:numPr>
          <w:ilvl w:val="1"/>
          <w:numId w:val="82"/>
        </w:numPr>
        <w:tabs>
          <w:tab w:val="left" w:pos="1100"/>
          <w:tab w:val="left" w:pos="1101"/>
        </w:tabs>
        <w:spacing w:before="8" w:line="230" w:lineRule="auto"/>
        <w:ind w:right="1011" w:firstLine="0"/>
        <w:rPr>
          <w:sz w:val="20"/>
        </w:rPr>
      </w:pPr>
      <w:r w:rsidRPr="00EA04AF">
        <w:rPr>
          <w:sz w:val="20"/>
        </w:rPr>
        <w:t>ориентироваться в системе моральных норм и ценностей по отношению к собственному здоровью и здоровью других людей;</w:t>
      </w:r>
    </w:p>
    <w:p w:rsidR="00CD4114" w:rsidRPr="00EA04AF" w:rsidRDefault="002654B0" w:rsidP="00EA1534">
      <w:pPr>
        <w:pStyle w:val="a4"/>
        <w:numPr>
          <w:ilvl w:val="1"/>
          <w:numId w:val="82"/>
        </w:numPr>
        <w:tabs>
          <w:tab w:val="left" w:pos="1381"/>
          <w:tab w:val="left" w:pos="1382"/>
        </w:tabs>
        <w:spacing w:before="9" w:line="232" w:lineRule="auto"/>
        <w:ind w:right="1007" w:firstLine="0"/>
        <w:rPr>
          <w:sz w:val="20"/>
        </w:rPr>
      </w:pPr>
      <w:r w:rsidRPr="00EA04AF">
        <w:rPr>
          <w:sz w:val="20"/>
        </w:rPr>
        <w:t>находить в учебной, научно-популярной литературе, Интернет-ресурсах информацию об организме человека, оформлять ее в виде устных сообщений и</w:t>
      </w:r>
      <w:r w:rsidRPr="00EA04AF">
        <w:rPr>
          <w:spacing w:val="-2"/>
          <w:sz w:val="20"/>
        </w:rPr>
        <w:t xml:space="preserve"> </w:t>
      </w:r>
      <w:r w:rsidRPr="00EA04AF">
        <w:rPr>
          <w:sz w:val="20"/>
        </w:rPr>
        <w:t>докладов;</w:t>
      </w:r>
    </w:p>
    <w:p w:rsidR="00CD4114" w:rsidRPr="00EA04AF" w:rsidRDefault="002654B0" w:rsidP="00EA1534">
      <w:pPr>
        <w:pStyle w:val="a4"/>
        <w:numPr>
          <w:ilvl w:val="1"/>
          <w:numId w:val="82"/>
        </w:numPr>
        <w:tabs>
          <w:tab w:val="left" w:pos="1381"/>
          <w:tab w:val="left" w:pos="1382"/>
        </w:tabs>
        <w:spacing w:before="4" w:line="237" w:lineRule="auto"/>
        <w:ind w:right="999" w:firstLine="0"/>
        <w:rPr>
          <w:sz w:val="20"/>
        </w:rPr>
      </w:pPr>
      <w:r w:rsidRPr="00EA04AF">
        <w:rPr>
          <w:sz w:val="20"/>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 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w:t>
      </w:r>
      <w:r w:rsidRPr="00EA04AF">
        <w:rPr>
          <w:spacing w:val="-1"/>
          <w:sz w:val="20"/>
        </w:rPr>
        <w:t xml:space="preserve"> </w:t>
      </w:r>
      <w:r w:rsidRPr="00EA04AF">
        <w:rPr>
          <w:sz w:val="20"/>
        </w:rPr>
        <w:t>сверстников;</w:t>
      </w:r>
    </w:p>
    <w:p w:rsidR="00CD4114" w:rsidRPr="00EA04AF" w:rsidRDefault="002654B0" w:rsidP="00EA1534">
      <w:pPr>
        <w:pStyle w:val="a4"/>
        <w:numPr>
          <w:ilvl w:val="1"/>
          <w:numId w:val="82"/>
        </w:numPr>
        <w:tabs>
          <w:tab w:val="left" w:pos="1382"/>
        </w:tabs>
        <w:spacing w:before="4" w:line="237" w:lineRule="auto"/>
        <w:ind w:right="1014" w:firstLine="0"/>
        <w:jc w:val="both"/>
        <w:rPr>
          <w:sz w:val="20"/>
        </w:rPr>
      </w:pPr>
      <w:r w:rsidRPr="00EA04AF">
        <w:rPr>
          <w:sz w:val="20"/>
        </w:rPr>
        <w:t>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w:t>
      </w:r>
      <w:r w:rsidRPr="00EA04AF">
        <w:rPr>
          <w:spacing w:val="-9"/>
          <w:sz w:val="20"/>
        </w:rPr>
        <w:t xml:space="preserve"> </w:t>
      </w:r>
      <w:r w:rsidRPr="00EA04AF">
        <w:rPr>
          <w:sz w:val="20"/>
        </w:rPr>
        <w:t>группы.</w:t>
      </w:r>
    </w:p>
    <w:p w:rsidR="00CD4114" w:rsidRPr="00EA04AF" w:rsidRDefault="002654B0">
      <w:pPr>
        <w:pStyle w:val="2"/>
        <w:spacing w:before="4" w:line="227" w:lineRule="exact"/>
        <w:ind w:left="865"/>
      </w:pPr>
      <w:r w:rsidRPr="00EA04AF">
        <w:t>Общие биологические закономерности Выпускник научится:</w:t>
      </w:r>
    </w:p>
    <w:p w:rsidR="00CD4114" w:rsidRPr="00EA04AF" w:rsidRDefault="002654B0" w:rsidP="00EA1534">
      <w:pPr>
        <w:pStyle w:val="a4"/>
        <w:numPr>
          <w:ilvl w:val="1"/>
          <w:numId w:val="82"/>
        </w:numPr>
        <w:tabs>
          <w:tab w:val="left" w:pos="1100"/>
          <w:tab w:val="left" w:pos="1101"/>
        </w:tabs>
        <w:spacing w:before="3" w:line="232" w:lineRule="auto"/>
        <w:ind w:right="1011" w:firstLine="0"/>
        <w:rPr>
          <w:sz w:val="20"/>
        </w:rPr>
      </w:pPr>
      <w:r w:rsidRPr="00EA04AF">
        <w:rPr>
          <w:sz w:val="20"/>
        </w:rPr>
        <w:t>выделять существенные признаки биологических объектов (вида, экосистемы, биосферы) и процессов, характерных для сообществ живых</w:t>
      </w:r>
      <w:r w:rsidRPr="00EA04AF">
        <w:rPr>
          <w:spacing w:val="-2"/>
          <w:sz w:val="20"/>
        </w:rPr>
        <w:t xml:space="preserve"> </w:t>
      </w:r>
      <w:r w:rsidRPr="00EA04AF">
        <w:rPr>
          <w:sz w:val="20"/>
        </w:rPr>
        <w:t>организмов;</w:t>
      </w:r>
    </w:p>
    <w:p w:rsidR="00CD4114" w:rsidRPr="00EA04AF" w:rsidRDefault="002654B0" w:rsidP="00EA1534">
      <w:pPr>
        <w:pStyle w:val="a4"/>
        <w:numPr>
          <w:ilvl w:val="1"/>
          <w:numId w:val="82"/>
        </w:numPr>
        <w:tabs>
          <w:tab w:val="left" w:pos="1100"/>
          <w:tab w:val="left" w:pos="1101"/>
        </w:tabs>
        <w:spacing w:before="2" w:line="272" w:lineRule="exact"/>
        <w:ind w:left="1100"/>
        <w:rPr>
          <w:sz w:val="20"/>
        </w:rPr>
      </w:pPr>
      <w:r w:rsidRPr="00EA04AF">
        <w:rPr>
          <w:sz w:val="20"/>
        </w:rPr>
        <w:t>аргументировать, приводить доказательства необходимости защиты окружающей</w:t>
      </w:r>
      <w:r w:rsidRPr="00EA04AF">
        <w:rPr>
          <w:spacing w:val="-5"/>
          <w:sz w:val="20"/>
        </w:rPr>
        <w:t xml:space="preserve"> </w:t>
      </w:r>
      <w:r w:rsidRPr="00EA04AF">
        <w:rPr>
          <w:sz w:val="20"/>
        </w:rPr>
        <w:t>среды;</w:t>
      </w:r>
    </w:p>
    <w:p w:rsidR="00CD4114" w:rsidRPr="00EA04AF" w:rsidRDefault="002654B0" w:rsidP="00EA1534">
      <w:pPr>
        <w:pStyle w:val="a4"/>
        <w:numPr>
          <w:ilvl w:val="1"/>
          <w:numId w:val="82"/>
        </w:numPr>
        <w:tabs>
          <w:tab w:val="left" w:pos="1100"/>
          <w:tab w:val="left" w:pos="1101"/>
        </w:tabs>
        <w:spacing w:before="3" w:line="232" w:lineRule="auto"/>
        <w:ind w:right="1009" w:firstLine="0"/>
        <w:rPr>
          <w:sz w:val="20"/>
        </w:rPr>
      </w:pPr>
      <w:r w:rsidRPr="00EA04AF">
        <w:rPr>
          <w:sz w:val="20"/>
        </w:rPr>
        <w:t>аргументировать, приводить доказательства зависимости здоровья человека от состояния окружающей среды;</w:t>
      </w:r>
    </w:p>
    <w:p w:rsidR="00CD4114" w:rsidRPr="00EA04AF" w:rsidRDefault="002654B0" w:rsidP="00EA1534">
      <w:pPr>
        <w:pStyle w:val="a4"/>
        <w:numPr>
          <w:ilvl w:val="1"/>
          <w:numId w:val="82"/>
        </w:numPr>
        <w:tabs>
          <w:tab w:val="left" w:pos="1100"/>
          <w:tab w:val="left" w:pos="1101"/>
        </w:tabs>
        <w:spacing w:before="6" w:line="232" w:lineRule="auto"/>
        <w:ind w:right="1015" w:firstLine="0"/>
        <w:rPr>
          <w:sz w:val="20"/>
        </w:rPr>
      </w:pPr>
      <w:r w:rsidRPr="00EA04AF">
        <w:rPr>
          <w:sz w:val="20"/>
        </w:rPr>
        <w:t>осуществлять классификацию биологических объектов на основе определения их принадлежности к определенной систематической</w:t>
      </w:r>
      <w:r w:rsidRPr="00EA04AF">
        <w:rPr>
          <w:spacing w:val="-3"/>
          <w:sz w:val="20"/>
        </w:rPr>
        <w:t xml:space="preserve"> </w:t>
      </w:r>
      <w:r w:rsidRPr="00EA04AF">
        <w:rPr>
          <w:sz w:val="20"/>
        </w:rPr>
        <w:t>группе;</w:t>
      </w:r>
    </w:p>
    <w:p w:rsidR="00CD4114" w:rsidRPr="00EA04AF" w:rsidRDefault="002654B0" w:rsidP="00EA1534">
      <w:pPr>
        <w:pStyle w:val="a4"/>
        <w:numPr>
          <w:ilvl w:val="1"/>
          <w:numId w:val="82"/>
        </w:numPr>
        <w:tabs>
          <w:tab w:val="left" w:pos="1100"/>
          <w:tab w:val="left" w:pos="1101"/>
        </w:tabs>
        <w:spacing w:before="9" w:line="232" w:lineRule="auto"/>
        <w:ind w:right="1014" w:firstLine="0"/>
        <w:rPr>
          <w:sz w:val="20"/>
        </w:rPr>
      </w:pPr>
      <w:r w:rsidRPr="00EA04AF">
        <w:rPr>
          <w:sz w:val="20"/>
        </w:rPr>
        <w:t>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w:t>
      </w:r>
      <w:r w:rsidRPr="00EA04AF">
        <w:rPr>
          <w:spacing w:val="-8"/>
          <w:sz w:val="20"/>
        </w:rPr>
        <w:t xml:space="preserve"> </w:t>
      </w:r>
      <w:r w:rsidRPr="00EA04AF">
        <w:rPr>
          <w:sz w:val="20"/>
        </w:rPr>
        <w:t>биосферы;</w:t>
      </w:r>
    </w:p>
    <w:p w:rsidR="00CD4114" w:rsidRPr="00EA04AF" w:rsidRDefault="002654B0" w:rsidP="00EA1534">
      <w:pPr>
        <w:pStyle w:val="a4"/>
        <w:numPr>
          <w:ilvl w:val="1"/>
          <w:numId w:val="82"/>
        </w:numPr>
        <w:tabs>
          <w:tab w:val="left" w:pos="1100"/>
          <w:tab w:val="left" w:pos="1101"/>
          <w:tab w:val="left" w:pos="3505"/>
          <w:tab w:val="left" w:pos="5629"/>
          <w:tab w:val="left" w:pos="7046"/>
          <w:tab w:val="left" w:pos="8462"/>
          <w:tab w:val="left" w:pos="9170"/>
        </w:tabs>
        <w:spacing w:before="8" w:line="232" w:lineRule="auto"/>
        <w:ind w:right="1555" w:firstLine="0"/>
        <w:rPr>
          <w:sz w:val="20"/>
        </w:rPr>
      </w:pPr>
      <w:r w:rsidRPr="00EA04AF">
        <w:rPr>
          <w:sz w:val="20"/>
        </w:rPr>
        <w:t xml:space="preserve">объяснять </w:t>
      </w:r>
      <w:r w:rsidRPr="00EA04AF">
        <w:rPr>
          <w:spacing w:val="22"/>
          <w:sz w:val="20"/>
        </w:rPr>
        <w:t xml:space="preserve"> </w:t>
      </w:r>
      <w:r w:rsidRPr="00EA04AF">
        <w:rPr>
          <w:sz w:val="20"/>
        </w:rPr>
        <w:t>общность</w:t>
      </w:r>
      <w:r w:rsidRPr="00EA04AF">
        <w:rPr>
          <w:sz w:val="20"/>
        </w:rPr>
        <w:tab/>
        <w:t>происхождения</w:t>
      </w:r>
      <w:r w:rsidRPr="00EA04AF">
        <w:rPr>
          <w:spacing w:val="29"/>
          <w:sz w:val="20"/>
        </w:rPr>
        <w:t xml:space="preserve"> </w:t>
      </w:r>
      <w:r w:rsidRPr="00EA04AF">
        <w:rPr>
          <w:sz w:val="20"/>
        </w:rPr>
        <w:t>и</w:t>
      </w:r>
      <w:r w:rsidRPr="00EA04AF">
        <w:rPr>
          <w:sz w:val="20"/>
        </w:rPr>
        <w:tab/>
        <w:t>эволюции</w:t>
      </w:r>
      <w:r w:rsidRPr="00EA04AF">
        <w:rPr>
          <w:sz w:val="20"/>
        </w:rPr>
        <w:tab/>
        <w:t>организмов</w:t>
      </w:r>
      <w:r w:rsidRPr="00EA04AF">
        <w:rPr>
          <w:sz w:val="20"/>
        </w:rPr>
        <w:tab/>
        <w:t>на</w:t>
      </w:r>
      <w:r w:rsidRPr="00EA04AF">
        <w:rPr>
          <w:sz w:val="20"/>
        </w:rPr>
        <w:tab/>
      </w:r>
      <w:r w:rsidRPr="00EA04AF">
        <w:rPr>
          <w:spacing w:val="-4"/>
          <w:sz w:val="20"/>
        </w:rPr>
        <w:t xml:space="preserve">основе </w:t>
      </w:r>
      <w:r w:rsidRPr="00EA04AF">
        <w:rPr>
          <w:sz w:val="20"/>
        </w:rPr>
        <w:t>сопоставления особенностей их строения и</w:t>
      </w:r>
      <w:r w:rsidRPr="00EA04AF">
        <w:rPr>
          <w:spacing w:val="-7"/>
          <w:sz w:val="20"/>
        </w:rPr>
        <w:t xml:space="preserve"> </w:t>
      </w:r>
      <w:r w:rsidRPr="00EA04AF">
        <w:rPr>
          <w:sz w:val="20"/>
        </w:rPr>
        <w:t>функционирования;</w:t>
      </w:r>
    </w:p>
    <w:p w:rsidR="00CD4114" w:rsidRPr="00EA04AF" w:rsidRDefault="002654B0" w:rsidP="00EA1534">
      <w:pPr>
        <w:pStyle w:val="a4"/>
        <w:numPr>
          <w:ilvl w:val="1"/>
          <w:numId w:val="82"/>
        </w:numPr>
        <w:tabs>
          <w:tab w:val="left" w:pos="1100"/>
          <w:tab w:val="left" w:pos="1101"/>
        </w:tabs>
        <w:spacing w:before="6" w:line="232" w:lineRule="auto"/>
        <w:ind w:right="1014" w:firstLine="0"/>
        <w:rPr>
          <w:sz w:val="20"/>
        </w:rPr>
      </w:pPr>
      <w:r w:rsidRPr="00EA04AF">
        <w:rPr>
          <w:sz w:val="20"/>
        </w:rPr>
        <w:t>объяснять механизмы наследственности и изменчивости, возникновения приспособленности, процесс видообразования;</w:t>
      </w:r>
    </w:p>
    <w:p w:rsidR="00CD4114" w:rsidRPr="00EA04AF" w:rsidRDefault="002654B0" w:rsidP="00EA1534">
      <w:pPr>
        <w:pStyle w:val="a4"/>
        <w:numPr>
          <w:ilvl w:val="1"/>
          <w:numId w:val="82"/>
        </w:numPr>
        <w:tabs>
          <w:tab w:val="left" w:pos="1100"/>
          <w:tab w:val="left" w:pos="1101"/>
        </w:tabs>
        <w:spacing w:before="9" w:line="232" w:lineRule="auto"/>
        <w:ind w:right="1006" w:firstLine="0"/>
        <w:rPr>
          <w:sz w:val="20"/>
        </w:rPr>
      </w:pPr>
      <w:r w:rsidRPr="00EA04AF">
        <w:rPr>
          <w:sz w:val="20"/>
        </w:rPr>
        <w:t>различатьпо внешнему виду, схемам и описаниям реальные биологические объекты или их изображения, выявляя отличительные признаки биологических</w:t>
      </w:r>
      <w:r w:rsidRPr="00EA04AF">
        <w:rPr>
          <w:spacing w:val="-4"/>
          <w:sz w:val="20"/>
        </w:rPr>
        <w:t xml:space="preserve"> </w:t>
      </w:r>
      <w:r w:rsidRPr="00EA04AF">
        <w:rPr>
          <w:sz w:val="20"/>
        </w:rPr>
        <w:t>объектов;</w:t>
      </w:r>
    </w:p>
    <w:p w:rsidR="00CD4114" w:rsidRPr="00EA04AF" w:rsidRDefault="002654B0" w:rsidP="00EA1534">
      <w:pPr>
        <w:pStyle w:val="a4"/>
        <w:numPr>
          <w:ilvl w:val="1"/>
          <w:numId w:val="82"/>
        </w:numPr>
        <w:tabs>
          <w:tab w:val="left" w:pos="1100"/>
          <w:tab w:val="left" w:pos="1101"/>
        </w:tabs>
        <w:spacing w:before="2" w:line="272" w:lineRule="exact"/>
        <w:ind w:left="1100"/>
        <w:rPr>
          <w:sz w:val="20"/>
        </w:rPr>
      </w:pPr>
      <w:r w:rsidRPr="00EA04AF">
        <w:rPr>
          <w:sz w:val="20"/>
        </w:rPr>
        <w:t>сравнивать биологические объекты, процессы; делать выводы и умозаключения на основе</w:t>
      </w:r>
      <w:r w:rsidRPr="00EA04AF">
        <w:rPr>
          <w:spacing w:val="-4"/>
          <w:sz w:val="20"/>
        </w:rPr>
        <w:t xml:space="preserve"> </w:t>
      </w:r>
      <w:r w:rsidRPr="00EA04AF">
        <w:rPr>
          <w:sz w:val="20"/>
        </w:rPr>
        <w:t>сравнения;</w:t>
      </w:r>
    </w:p>
    <w:p w:rsidR="00CD4114" w:rsidRPr="00EA04AF" w:rsidRDefault="002654B0" w:rsidP="00EA1534">
      <w:pPr>
        <w:pStyle w:val="a4"/>
        <w:numPr>
          <w:ilvl w:val="1"/>
          <w:numId w:val="82"/>
        </w:numPr>
        <w:tabs>
          <w:tab w:val="left" w:pos="1100"/>
          <w:tab w:val="left" w:pos="1101"/>
        </w:tabs>
        <w:spacing w:line="268" w:lineRule="exact"/>
        <w:ind w:left="1100"/>
        <w:rPr>
          <w:sz w:val="20"/>
        </w:rPr>
      </w:pPr>
      <w:r w:rsidRPr="00EA04AF">
        <w:rPr>
          <w:sz w:val="20"/>
        </w:rPr>
        <w:t>устанавливать взаимосвязи между особенностями строения и функциями органов и систем</w:t>
      </w:r>
      <w:r w:rsidRPr="00EA04AF">
        <w:rPr>
          <w:spacing w:val="-11"/>
          <w:sz w:val="20"/>
        </w:rPr>
        <w:t xml:space="preserve"> </w:t>
      </w:r>
      <w:r w:rsidRPr="00EA04AF">
        <w:rPr>
          <w:sz w:val="20"/>
        </w:rPr>
        <w:t>органов;</w:t>
      </w:r>
    </w:p>
    <w:p w:rsidR="00CD4114" w:rsidRPr="00EA04AF" w:rsidRDefault="002654B0" w:rsidP="00EA1534">
      <w:pPr>
        <w:pStyle w:val="a4"/>
        <w:numPr>
          <w:ilvl w:val="1"/>
          <w:numId w:val="82"/>
        </w:numPr>
        <w:tabs>
          <w:tab w:val="left" w:pos="1100"/>
          <w:tab w:val="left" w:pos="1101"/>
        </w:tabs>
        <w:spacing w:before="2" w:line="232" w:lineRule="auto"/>
        <w:ind w:right="1016" w:firstLine="0"/>
        <w:rPr>
          <w:sz w:val="20"/>
        </w:rPr>
      </w:pPr>
      <w:r w:rsidRPr="00EA04AF">
        <w:rPr>
          <w:sz w:val="20"/>
        </w:rPr>
        <w:t>использовать методы биологической науки:наблюдать и описывать биологические объекты и процессы; ставить биологические эксперименты и объяснять их</w:t>
      </w:r>
      <w:r w:rsidRPr="00EA04AF">
        <w:rPr>
          <w:spacing w:val="-2"/>
          <w:sz w:val="20"/>
        </w:rPr>
        <w:t xml:space="preserve"> </w:t>
      </w:r>
      <w:r w:rsidRPr="00EA04AF">
        <w:rPr>
          <w:sz w:val="20"/>
        </w:rPr>
        <w:t>результаты;</w:t>
      </w:r>
    </w:p>
    <w:p w:rsidR="00CD4114" w:rsidRPr="00EA04AF" w:rsidRDefault="002654B0" w:rsidP="00EA1534">
      <w:pPr>
        <w:pStyle w:val="a4"/>
        <w:numPr>
          <w:ilvl w:val="1"/>
          <w:numId w:val="82"/>
        </w:numPr>
        <w:tabs>
          <w:tab w:val="left" w:pos="1100"/>
          <w:tab w:val="left" w:pos="1101"/>
        </w:tabs>
        <w:spacing w:before="8" w:line="232" w:lineRule="auto"/>
        <w:ind w:right="1007" w:firstLine="0"/>
        <w:rPr>
          <w:sz w:val="20"/>
        </w:rPr>
      </w:pPr>
      <w:r w:rsidRPr="00EA04AF">
        <w:rPr>
          <w:sz w:val="20"/>
        </w:rPr>
        <w:t>знать и аргументировать основные правила поведения в природе; анализировать и оценивать последствия деятельности человека в</w:t>
      </w:r>
      <w:r w:rsidRPr="00EA04AF">
        <w:rPr>
          <w:spacing w:val="-3"/>
          <w:sz w:val="20"/>
        </w:rPr>
        <w:t xml:space="preserve"> </w:t>
      </w:r>
      <w:r w:rsidRPr="00EA04AF">
        <w:rPr>
          <w:sz w:val="20"/>
        </w:rPr>
        <w:t>природе;</w:t>
      </w:r>
    </w:p>
    <w:p w:rsidR="00CD4114" w:rsidRPr="00EA04AF" w:rsidRDefault="002654B0" w:rsidP="00EA1534">
      <w:pPr>
        <w:pStyle w:val="a4"/>
        <w:numPr>
          <w:ilvl w:val="1"/>
          <w:numId w:val="82"/>
        </w:numPr>
        <w:tabs>
          <w:tab w:val="left" w:pos="1100"/>
          <w:tab w:val="left" w:pos="1101"/>
        </w:tabs>
        <w:spacing w:before="11" w:line="230" w:lineRule="auto"/>
        <w:ind w:right="1016" w:firstLine="0"/>
        <w:rPr>
          <w:sz w:val="20"/>
        </w:rPr>
      </w:pPr>
      <w:r w:rsidRPr="00EA04AF">
        <w:rPr>
          <w:sz w:val="20"/>
        </w:rPr>
        <w:t>описывать и использовать приемы выращивания и размножения культурных растений и домашних животных, ухода за ними в</w:t>
      </w:r>
      <w:r w:rsidRPr="00EA04AF">
        <w:rPr>
          <w:spacing w:val="1"/>
          <w:sz w:val="20"/>
        </w:rPr>
        <w:t xml:space="preserve"> </w:t>
      </w:r>
      <w:r w:rsidRPr="00EA04AF">
        <w:rPr>
          <w:sz w:val="20"/>
        </w:rPr>
        <w:t>агроценозах;</w:t>
      </w:r>
    </w:p>
    <w:p w:rsidR="00CD4114" w:rsidRPr="00EA04AF" w:rsidRDefault="002654B0" w:rsidP="00EA1534">
      <w:pPr>
        <w:pStyle w:val="a4"/>
        <w:numPr>
          <w:ilvl w:val="2"/>
          <w:numId w:val="82"/>
        </w:numPr>
        <w:tabs>
          <w:tab w:val="left" w:pos="2089"/>
          <w:tab w:val="left" w:pos="2090"/>
        </w:tabs>
        <w:spacing w:before="8" w:line="232" w:lineRule="auto"/>
        <w:ind w:right="1010" w:firstLine="706"/>
        <w:rPr>
          <w:sz w:val="20"/>
        </w:rPr>
      </w:pPr>
      <w:r w:rsidRPr="00EA04AF">
        <w:rPr>
          <w:sz w:val="20"/>
        </w:rPr>
        <w:t>находить в учебной, научно-популярной литературе, Интернет-ресурсах информацию о живой природе, оформлять ее в виде письменных сообщений, докладов,</w:t>
      </w:r>
      <w:r w:rsidRPr="00EA04AF">
        <w:rPr>
          <w:spacing w:val="-6"/>
          <w:sz w:val="20"/>
        </w:rPr>
        <w:t xml:space="preserve"> </w:t>
      </w:r>
      <w:r w:rsidRPr="00EA04AF">
        <w:rPr>
          <w:sz w:val="20"/>
        </w:rPr>
        <w:t>рефератов;</w:t>
      </w:r>
    </w:p>
    <w:p w:rsidR="00CD4114" w:rsidRPr="00EA04AF" w:rsidRDefault="002654B0" w:rsidP="00EA1534">
      <w:pPr>
        <w:pStyle w:val="a4"/>
        <w:numPr>
          <w:ilvl w:val="1"/>
          <w:numId w:val="82"/>
        </w:numPr>
        <w:tabs>
          <w:tab w:val="left" w:pos="1100"/>
          <w:tab w:val="left" w:pos="1101"/>
        </w:tabs>
        <w:spacing w:before="3" w:line="275" w:lineRule="exact"/>
        <w:ind w:left="1100"/>
        <w:rPr>
          <w:sz w:val="20"/>
        </w:rPr>
      </w:pPr>
      <w:r w:rsidRPr="00EA04AF">
        <w:rPr>
          <w:sz w:val="20"/>
        </w:rPr>
        <w:t>знать и соблюдать правила работы в кабинете</w:t>
      </w:r>
      <w:r w:rsidRPr="00EA04AF">
        <w:rPr>
          <w:spacing w:val="-4"/>
          <w:sz w:val="20"/>
        </w:rPr>
        <w:t xml:space="preserve"> </w:t>
      </w:r>
      <w:r w:rsidRPr="00EA04AF">
        <w:rPr>
          <w:sz w:val="20"/>
        </w:rPr>
        <w:t>биологии.</w:t>
      </w:r>
    </w:p>
    <w:p w:rsidR="00CD4114" w:rsidRPr="00EA04AF" w:rsidRDefault="002654B0">
      <w:pPr>
        <w:pStyle w:val="2"/>
        <w:spacing w:line="227" w:lineRule="exact"/>
        <w:ind w:left="814"/>
      </w:pPr>
      <w:r w:rsidRPr="00EA04AF">
        <w:t>Выпускник получит возможность научиться:</w:t>
      </w:r>
    </w:p>
    <w:p w:rsidR="00CD4114" w:rsidRPr="00EA04AF" w:rsidRDefault="002654B0" w:rsidP="00EA1534">
      <w:pPr>
        <w:pStyle w:val="a4"/>
        <w:numPr>
          <w:ilvl w:val="1"/>
          <w:numId w:val="82"/>
        </w:numPr>
        <w:tabs>
          <w:tab w:val="left" w:pos="1100"/>
          <w:tab w:val="left" w:pos="1101"/>
        </w:tabs>
        <w:spacing w:before="7" w:line="230" w:lineRule="auto"/>
        <w:ind w:right="1016" w:firstLine="0"/>
        <w:rPr>
          <w:sz w:val="20"/>
        </w:rPr>
      </w:pPr>
      <w:r w:rsidRPr="00EA04AF">
        <w:rPr>
          <w:sz w:val="20"/>
        </w:rPr>
        <w:t>понимать экологические проблемы, возникающие в условиях нерационального природопользования, и пути решения этих</w:t>
      </w:r>
      <w:r w:rsidRPr="00EA04AF">
        <w:rPr>
          <w:spacing w:val="-2"/>
          <w:sz w:val="20"/>
        </w:rPr>
        <w:t xml:space="preserve"> </w:t>
      </w:r>
      <w:r w:rsidRPr="00EA04AF">
        <w:rPr>
          <w:sz w:val="20"/>
        </w:rPr>
        <w:t>проблем;</w:t>
      </w:r>
    </w:p>
    <w:p w:rsidR="00CD4114" w:rsidRPr="00EA04AF" w:rsidRDefault="002654B0">
      <w:pPr>
        <w:spacing w:before="2"/>
        <w:ind w:left="814" w:right="995"/>
        <w:rPr>
          <w:sz w:val="20"/>
        </w:rPr>
      </w:pPr>
      <w:r w:rsidRPr="00EA04AF">
        <w:rPr>
          <w:sz w:val="20"/>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CD4114" w:rsidRPr="00EA04AF" w:rsidRDefault="002654B0" w:rsidP="00EA1534">
      <w:pPr>
        <w:pStyle w:val="a4"/>
        <w:numPr>
          <w:ilvl w:val="1"/>
          <w:numId w:val="82"/>
        </w:numPr>
        <w:tabs>
          <w:tab w:val="left" w:pos="1101"/>
        </w:tabs>
        <w:spacing w:before="3" w:line="237" w:lineRule="auto"/>
        <w:ind w:right="1009" w:firstLine="0"/>
        <w:jc w:val="both"/>
        <w:rPr>
          <w:sz w:val="20"/>
        </w:rPr>
      </w:pPr>
      <w:r w:rsidRPr="00EA04AF">
        <w:rPr>
          <w:sz w:val="20"/>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w:t>
      </w:r>
      <w:r w:rsidRPr="00EA04AF">
        <w:rPr>
          <w:spacing w:val="-3"/>
          <w:sz w:val="20"/>
        </w:rPr>
        <w:t xml:space="preserve"> </w:t>
      </w:r>
      <w:r w:rsidRPr="00EA04AF">
        <w:rPr>
          <w:sz w:val="20"/>
        </w:rPr>
        <w:t>другую;</w:t>
      </w:r>
    </w:p>
    <w:p w:rsidR="00CD4114" w:rsidRPr="00EA04AF" w:rsidRDefault="002654B0" w:rsidP="00EA1534">
      <w:pPr>
        <w:pStyle w:val="a4"/>
        <w:numPr>
          <w:ilvl w:val="1"/>
          <w:numId w:val="82"/>
        </w:numPr>
        <w:tabs>
          <w:tab w:val="left" w:pos="1101"/>
        </w:tabs>
        <w:spacing w:line="237" w:lineRule="auto"/>
        <w:ind w:right="1013" w:firstLine="0"/>
        <w:jc w:val="both"/>
        <w:rPr>
          <w:sz w:val="20"/>
        </w:rPr>
      </w:pPr>
      <w:r w:rsidRPr="00EA04AF">
        <w:rPr>
          <w:sz w:val="20"/>
        </w:rPr>
        <w:t>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w:t>
      </w:r>
      <w:r w:rsidRPr="00EA04AF">
        <w:rPr>
          <w:spacing w:val="-6"/>
          <w:sz w:val="20"/>
        </w:rPr>
        <w:t xml:space="preserve"> </w:t>
      </w:r>
      <w:r w:rsidRPr="00EA04AF">
        <w:rPr>
          <w:sz w:val="20"/>
        </w:rPr>
        <w:t>природы);</w:t>
      </w:r>
    </w:p>
    <w:p w:rsidR="00CD4114" w:rsidRPr="00EA04AF" w:rsidRDefault="002654B0" w:rsidP="00EA1534">
      <w:pPr>
        <w:pStyle w:val="a4"/>
        <w:numPr>
          <w:ilvl w:val="1"/>
          <w:numId w:val="82"/>
        </w:numPr>
        <w:tabs>
          <w:tab w:val="left" w:pos="1101"/>
        </w:tabs>
        <w:spacing w:line="237" w:lineRule="auto"/>
        <w:ind w:right="1014" w:firstLine="0"/>
        <w:jc w:val="both"/>
        <w:rPr>
          <w:sz w:val="20"/>
        </w:rPr>
      </w:pPr>
      <w:r w:rsidRPr="00EA04AF">
        <w:rPr>
          <w:sz w:val="20"/>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w:t>
      </w:r>
      <w:r w:rsidRPr="00EA04AF">
        <w:rPr>
          <w:spacing w:val="1"/>
          <w:sz w:val="20"/>
        </w:rPr>
        <w:t xml:space="preserve"> </w:t>
      </w:r>
      <w:r w:rsidRPr="00EA04AF">
        <w:rPr>
          <w:sz w:val="20"/>
        </w:rPr>
        <w:t>сверстников;</w:t>
      </w:r>
    </w:p>
    <w:p w:rsidR="00CD4114" w:rsidRPr="00EA04AF" w:rsidRDefault="002654B0" w:rsidP="00EA1534">
      <w:pPr>
        <w:pStyle w:val="a4"/>
        <w:numPr>
          <w:ilvl w:val="1"/>
          <w:numId w:val="82"/>
        </w:numPr>
        <w:tabs>
          <w:tab w:val="left" w:pos="1100"/>
          <w:tab w:val="left" w:pos="1101"/>
        </w:tabs>
        <w:spacing w:before="3" w:line="232" w:lineRule="auto"/>
        <w:ind w:right="1013" w:firstLine="0"/>
        <w:rPr>
          <w:sz w:val="20"/>
        </w:rPr>
      </w:pPr>
      <w:r w:rsidRPr="00EA04AF">
        <w:rPr>
          <w:sz w:val="20"/>
        </w:rPr>
        <w:t>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w:t>
      </w:r>
      <w:r w:rsidRPr="00EA04AF">
        <w:rPr>
          <w:spacing w:val="10"/>
          <w:sz w:val="20"/>
        </w:rPr>
        <w:t xml:space="preserve"> </w:t>
      </w:r>
      <w:r w:rsidRPr="00EA04AF">
        <w:rPr>
          <w:sz w:val="20"/>
        </w:rPr>
        <w:t>медицины</w:t>
      </w:r>
    </w:p>
    <w:p w:rsidR="00CD4114" w:rsidRPr="00EA04AF" w:rsidRDefault="00CD4114">
      <w:pPr>
        <w:pStyle w:val="a3"/>
        <w:spacing w:before="10"/>
        <w:ind w:left="0"/>
        <w:rPr>
          <w:sz w:val="22"/>
        </w:rPr>
      </w:pPr>
    </w:p>
    <w:p w:rsidR="00CD4114" w:rsidRPr="00EA04AF" w:rsidRDefault="002654B0">
      <w:pPr>
        <w:pStyle w:val="1"/>
      </w:pPr>
      <w:r w:rsidRPr="00EA04AF">
        <w:t>60</w:t>
      </w:r>
    </w:p>
    <w:p w:rsidR="00CD4114" w:rsidRPr="00EA04AF" w:rsidRDefault="00CD4114">
      <w:pPr>
        <w:sectPr w:rsidR="00CD4114" w:rsidRPr="00EA04AF">
          <w:pgSz w:w="11910" w:h="16840"/>
          <w:pgMar w:top="320" w:right="140" w:bottom="280" w:left="460" w:header="720" w:footer="720" w:gutter="0"/>
          <w:cols w:space="720"/>
        </w:sectPr>
      </w:pPr>
    </w:p>
    <w:p w:rsidR="00CD4114" w:rsidRPr="00EA04AF" w:rsidRDefault="002654B0">
      <w:pPr>
        <w:spacing w:before="62"/>
        <w:ind w:left="814" w:right="995"/>
        <w:rPr>
          <w:sz w:val="20"/>
        </w:rPr>
      </w:pPr>
      <w:r w:rsidRPr="00EA04AF">
        <w:rPr>
          <w:sz w:val="20"/>
        </w:rPr>
        <w:lastRenderedPageBreak/>
        <w:t>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w:t>
      </w:r>
    </w:p>
    <w:p w:rsidR="00CD4114" w:rsidRPr="00EA04AF" w:rsidRDefault="002654B0" w:rsidP="00EA1534">
      <w:pPr>
        <w:pStyle w:val="2"/>
        <w:numPr>
          <w:ilvl w:val="3"/>
          <w:numId w:val="89"/>
        </w:numPr>
        <w:tabs>
          <w:tab w:val="left" w:pos="1425"/>
        </w:tabs>
        <w:spacing w:before="3" w:line="240" w:lineRule="auto"/>
        <w:ind w:left="1424" w:hanging="752"/>
        <w:jc w:val="left"/>
      </w:pPr>
      <w:bookmarkStart w:id="14" w:name="_TOC_250049"/>
      <w:bookmarkEnd w:id="14"/>
      <w:r w:rsidRPr="00EA04AF">
        <w:t>Химия</w:t>
      </w:r>
    </w:p>
    <w:p w:rsidR="00CD4114" w:rsidRPr="00EA04AF" w:rsidRDefault="002654B0">
      <w:pPr>
        <w:spacing w:line="228" w:lineRule="exact"/>
        <w:ind w:left="672"/>
        <w:rPr>
          <w:b/>
          <w:sz w:val="20"/>
        </w:rPr>
      </w:pPr>
      <w:r w:rsidRPr="00EA04AF">
        <w:rPr>
          <w:b/>
          <w:sz w:val="20"/>
        </w:rPr>
        <w:t>Выпускник научится:</w:t>
      </w:r>
    </w:p>
    <w:p w:rsidR="00CD4114" w:rsidRPr="00EA04AF" w:rsidRDefault="002654B0" w:rsidP="00EA1534">
      <w:pPr>
        <w:pStyle w:val="a4"/>
        <w:numPr>
          <w:ilvl w:val="0"/>
          <w:numId w:val="82"/>
        </w:numPr>
        <w:tabs>
          <w:tab w:val="left" w:pos="815"/>
        </w:tabs>
        <w:spacing w:line="270" w:lineRule="exact"/>
        <w:ind w:left="814" w:hanging="142"/>
        <w:rPr>
          <w:sz w:val="20"/>
        </w:rPr>
      </w:pPr>
      <w:r w:rsidRPr="00EA04AF">
        <w:rPr>
          <w:sz w:val="20"/>
        </w:rPr>
        <w:t>характеризовать основные методы познания: наблюдение, измерение,</w:t>
      </w:r>
      <w:r w:rsidRPr="00EA04AF">
        <w:rPr>
          <w:spacing w:val="-3"/>
          <w:sz w:val="20"/>
        </w:rPr>
        <w:t xml:space="preserve"> </w:t>
      </w:r>
      <w:r w:rsidRPr="00EA04AF">
        <w:rPr>
          <w:sz w:val="20"/>
        </w:rPr>
        <w:t>эксперимент;</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описывать свойства твердых, жидких, газообразных веществ, выделяя их существенные</w:t>
      </w:r>
      <w:r w:rsidRPr="00EA04AF">
        <w:rPr>
          <w:spacing w:val="-7"/>
          <w:sz w:val="20"/>
        </w:rPr>
        <w:t xml:space="preserve"> </w:t>
      </w:r>
      <w:r w:rsidRPr="00EA04AF">
        <w:rPr>
          <w:sz w:val="20"/>
        </w:rPr>
        <w:t>признаки;</w:t>
      </w:r>
    </w:p>
    <w:p w:rsidR="00CD4114" w:rsidRPr="00EA04AF" w:rsidRDefault="002654B0" w:rsidP="00EA1534">
      <w:pPr>
        <w:pStyle w:val="a4"/>
        <w:numPr>
          <w:ilvl w:val="0"/>
          <w:numId w:val="82"/>
        </w:numPr>
        <w:tabs>
          <w:tab w:val="left" w:pos="815"/>
        </w:tabs>
        <w:spacing w:before="2" w:line="232" w:lineRule="auto"/>
        <w:ind w:right="1018" w:firstLine="0"/>
        <w:rPr>
          <w:sz w:val="20"/>
        </w:rPr>
      </w:pPr>
      <w:r w:rsidRPr="00EA04AF">
        <w:rPr>
          <w:sz w:val="20"/>
        </w:rPr>
        <w:t>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w:t>
      </w:r>
      <w:r w:rsidRPr="00EA04AF">
        <w:rPr>
          <w:spacing w:val="-26"/>
          <w:sz w:val="20"/>
        </w:rPr>
        <w:t xml:space="preserve"> </w:t>
      </w:r>
      <w:r w:rsidRPr="00EA04AF">
        <w:rPr>
          <w:sz w:val="20"/>
        </w:rPr>
        <w:t>химии;</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раскрывать смысл законов сохранения массы веществ, постоянства состава, атомномолекулярной</w:t>
      </w:r>
      <w:r w:rsidRPr="00EA04AF">
        <w:rPr>
          <w:spacing w:val="-13"/>
          <w:sz w:val="20"/>
        </w:rPr>
        <w:t xml:space="preserve"> </w:t>
      </w:r>
      <w:r w:rsidRPr="00EA04AF">
        <w:rPr>
          <w:sz w:val="20"/>
        </w:rPr>
        <w:t>теории;</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различать химические и физические явления;</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называть химические</w:t>
      </w:r>
      <w:r w:rsidRPr="00EA04AF">
        <w:rPr>
          <w:spacing w:val="1"/>
          <w:sz w:val="20"/>
        </w:rPr>
        <w:t xml:space="preserve"> </w:t>
      </w:r>
      <w:r w:rsidRPr="00EA04AF">
        <w:rPr>
          <w:sz w:val="20"/>
        </w:rPr>
        <w:t>элементы;</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определять состав веществ по их формулам;</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определять валентность атома элемента в</w:t>
      </w:r>
      <w:r w:rsidRPr="00EA04AF">
        <w:rPr>
          <w:spacing w:val="-2"/>
          <w:sz w:val="20"/>
        </w:rPr>
        <w:t xml:space="preserve"> </w:t>
      </w:r>
      <w:r w:rsidRPr="00EA04AF">
        <w:rPr>
          <w:sz w:val="20"/>
        </w:rPr>
        <w:t>соединениях;</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определять тип химических</w:t>
      </w:r>
      <w:r w:rsidRPr="00EA04AF">
        <w:rPr>
          <w:spacing w:val="1"/>
          <w:sz w:val="20"/>
        </w:rPr>
        <w:t xml:space="preserve"> </w:t>
      </w:r>
      <w:r w:rsidRPr="00EA04AF">
        <w:rPr>
          <w:sz w:val="20"/>
        </w:rPr>
        <w:t>реакций;</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называть признаки и условия протекания химических</w:t>
      </w:r>
      <w:r w:rsidRPr="00EA04AF">
        <w:rPr>
          <w:spacing w:val="-3"/>
          <w:sz w:val="20"/>
        </w:rPr>
        <w:t xml:space="preserve"> </w:t>
      </w:r>
      <w:r w:rsidRPr="00EA04AF">
        <w:rPr>
          <w:sz w:val="20"/>
        </w:rPr>
        <w:t>реакций;</w:t>
      </w:r>
    </w:p>
    <w:p w:rsidR="00CD4114" w:rsidRPr="00EA04AF" w:rsidRDefault="002654B0" w:rsidP="00EA1534">
      <w:pPr>
        <w:pStyle w:val="a4"/>
        <w:numPr>
          <w:ilvl w:val="0"/>
          <w:numId w:val="82"/>
        </w:numPr>
        <w:tabs>
          <w:tab w:val="left" w:pos="815"/>
        </w:tabs>
        <w:spacing w:before="3" w:line="232" w:lineRule="auto"/>
        <w:ind w:right="1018" w:firstLine="0"/>
        <w:rPr>
          <w:sz w:val="20"/>
        </w:rPr>
      </w:pPr>
      <w:r w:rsidRPr="00EA04AF">
        <w:rPr>
          <w:sz w:val="20"/>
        </w:rPr>
        <w:t>выявлять признаки, свидетельствующие о протекании химической реакции при выполнении химического опыта;</w:t>
      </w:r>
    </w:p>
    <w:p w:rsidR="00CD4114" w:rsidRPr="00EA04AF" w:rsidRDefault="002654B0" w:rsidP="00EA1534">
      <w:pPr>
        <w:pStyle w:val="a4"/>
        <w:numPr>
          <w:ilvl w:val="0"/>
          <w:numId w:val="82"/>
        </w:numPr>
        <w:tabs>
          <w:tab w:val="left" w:pos="815"/>
        </w:tabs>
        <w:spacing w:before="3" w:line="271" w:lineRule="exact"/>
        <w:ind w:left="814" w:hanging="142"/>
        <w:rPr>
          <w:sz w:val="20"/>
        </w:rPr>
      </w:pPr>
      <w:r w:rsidRPr="00EA04AF">
        <w:rPr>
          <w:sz w:val="20"/>
        </w:rPr>
        <w:t>составлять формулы бинарных</w:t>
      </w:r>
      <w:r w:rsidRPr="00EA04AF">
        <w:rPr>
          <w:spacing w:val="-16"/>
          <w:sz w:val="20"/>
        </w:rPr>
        <w:t xml:space="preserve"> </w:t>
      </w:r>
      <w:r w:rsidRPr="00EA04AF">
        <w:rPr>
          <w:sz w:val="20"/>
        </w:rPr>
        <w:t>соединений;</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составлять уравнения химических</w:t>
      </w:r>
      <w:r w:rsidRPr="00EA04AF">
        <w:rPr>
          <w:spacing w:val="-17"/>
          <w:sz w:val="20"/>
        </w:rPr>
        <w:t xml:space="preserve"> </w:t>
      </w:r>
      <w:r w:rsidRPr="00EA04AF">
        <w:rPr>
          <w:sz w:val="20"/>
        </w:rPr>
        <w:t>реакций;</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соблюдать правила безопасной работы при проведении</w:t>
      </w:r>
      <w:r w:rsidRPr="00EA04AF">
        <w:rPr>
          <w:spacing w:val="-2"/>
          <w:sz w:val="20"/>
        </w:rPr>
        <w:t xml:space="preserve"> </w:t>
      </w:r>
      <w:r w:rsidRPr="00EA04AF">
        <w:rPr>
          <w:sz w:val="20"/>
        </w:rPr>
        <w:t>опытов;</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пользоваться лабораторным оборудованием и</w:t>
      </w:r>
      <w:r w:rsidRPr="00EA04AF">
        <w:rPr>
          <w:spacing w:val="2"/>
          <w:sz w:val="20"/>
        </w:rPr>
        <w:t xml:space="preserve"> </w:t>
      </w:r>
      <w:r w:rsidRPr="00EA04AF">
        <w:rPr>
          <w:sz w:val="20"/>
        </w:rPr>
        <w:t>посудой;</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вычислять относительную молекулярную и молярную массы</w:t>
      </w:r>
      <w:r w:rsidRPr="00EA04AF">
        <w:rPr>
          <w:spacing w:val="-3"/>
          <w:sz w:val="20"/>
        </w:rPr>
        <w:t xml:space="preserve"> </w:t>
      </w:r>
      <w:r w:rsidRPr="00EA04AF">
        <w:rPr>
          <w:sz w:val="20"/>
        </w:rPr>
        <w:t>веществ;</w:t>
      </w:r>
    </w:p>
    <w:p w:rsidR="00CD4114" w:rsidRPr="00EA04AF" w:rsidRDefault="002654B0">
      <w:pPr>
        <w:pStyle w:val="a3"/>
        <w:spacing w:line="225" w:lineRule="exact"/>
        <w:ind w:left="2070"/>
      </w:pPr>
      <w:r w:rsidRPr="00EA04AF">
        <w:t>вычислять массовую долю химического элемента по формуле соединения;</w:t>
      </w:r>
    </w:p>
    <w:p w:rsidR="00CD4114" w:rsidRPr="00EA04AF" w:rsidRDefault="002654B0" w:rsidP="00EA1534">
      <w:pPr>
        <w:pStyle w:val="a4"/>
        <w:numPr>
          <w:ilvl w:val="0"/>
          <w:numId w:val="82"/>
        </w:numPr>
        <w:tabs>
          <w:tab w:val="left" w:pos="815"/>
        </w:tabs>
        <w:spacing w:before="5" w:line="232" w:lineRule="auto"/>
        <w:ind w:right="1017" w:firstLine="0"/>
        <w:rPr>
          <w:sz w:val="20"/>
        </w:rPr>
      </w:pPr>
      <w:r w:rsidRPr="00EA04AF">
        <w:rPr>
          <w:sz w:val="20"/>
        </w:rPr>
        <w:t>вычислять количество, объем или массу вещества по количеству, объему, массе реагентов или продуктов реакции;</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характеризовать физические и химические свойства простых веществ: кислорода и</w:t>
      </w:r>
      <w:r w:rsidRPr="00EA04AF">
        <w:rPr>
          <w:spacing w:val="-1"/>
          <w:sz w:val="20"/>
        </w:rPr>
        <w:t xml:space="preserve"> </w:t>
      </w:r>
      <w:r w:rsidRPr="00EA04AF">
        <w:rPr>
          <w:sz w:val="20"/>
        </w:rPr>
        <w:t>водорода;</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получать, собирать кислород и</w:t>
      </w:r>
      <w:r w:rsidRPr="00EA04AF">
        <w:rPr>
          <w:spacing w:val="-1"/>
          <w:sz w:val="20"/>
        </w:rPr>
        <w:t xml:space="preserve"> </w:t>
      </w:r>
      <w:r w:rsidRPr="00EA04AF">
        <w:rPr>
          <w:sz w:val="20"/>
        </w:rPr>
        <w:t>водород;</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распознавать опытным путем газообразные вещества: кислород,</w:t>
      </w:r>
      <w:r w:rsidRPr="00EA04AF">
        <w:rPr>
          <w:spacing w:val="-2"/>
          <w:sz w:val="20"/>
        </w:rPr>
        <w:t xml:space="preserve"> </w:t>
      </w:r>
      <w:r w:rsidRPr="00EA04AF">
        <w:rPr>
          <w:sz w:val="20"/>
        </w:rPr>
        <w:t>водород;</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раскрывать смысл закона</w:t>
      </w:r>
      <w:r w:rsidRPr="00EA04AF">
        <w:rPr>
          <w:spacing w:val="1"/>
          <w:sz w:val="20"/>
        </w:rPr>
        <w:t xml:space="preserve"> </w:t>
      </w:r>
      <w:r w:rsidRPr="00EA04AF">
        <w:rPr>
          <w:sz w:val="20"/>
        </w:rPr>
        <w:t>Авогадро;</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раскрывать смысл понятий «тепловой эффект реакции», «молярный</w:t>
      </w:r>
      <w:r w:rsidRPr="00EA04AF">
        <w:rPr>
          <w:spacing w:val="-1"/>
          <w:sz w:val="20"/>
        </w:rPr>
        <w:t xml:space="preserve"> </w:t>
      </w:r>
      <w:r w:rsidRPr="00EA04AF">
        <w:rPr>
          <w:sz w:val="20"/>
        </w:rPr>
        <w:t>объем»;</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характеризовать физические и химические свойства</w:t>
      </w:r>
      <w:r w:rsidRPr="00EA04AF">
        <w:rPr>
          <w:spacing w:val="1"/>
          <w:sz w:val="20"/>
        </w:rPr>
        <w:t xml:space="preserve"> </w:t>
      </w:r>
      <w:r w:rsidRPr="00EA04AF">
        <w:rPr>
          <w:sz w:val="20"/>
        </w:rPr>
        <w:t>воды;</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раскрывать смысл понятия</w:t>
      </w:r>
      <w:r w:rsidRPr="00EA04AF">
        <w:rPr>
          <w:spacing w:val="2"/>
          <w:sz w:val="20"/>
        </w:rPr>
        <w:t xml:space="preserve"> </w:t>
      </w:r>
      <w:r w:rsidRPr="00EA04AF">
        <w:rPr>
          <w:sz w:val="20"/>
        </w:rPr>
        <w:t>«раствор»;</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вычислять массовую долю растворенного вещества в</w:t>
      </w:r>
      <w:r w:rsidRPr="00EA04AF">
        <w:rPr>
          <w:spacing w:val="-2"/>
          <w:sz w:val="20"/>
        </w:rPr>
        <w:t xml:space="preserve"> </w:t>
      </w:r>
      <w:r w:rsidRPr="00EA04AF">
        <w:rPr>
          <w:sz w:val="20"/>
        </w:rPr>
        <w:t>растворе;</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приготовлять растворы с определенной массовой долей растворенного</w:t>
      </w:r>
      <w:r w:rsidRPr="00EA04AF">
        <w:rPr>
          <w:spacing w:val="-4"/>
          <w:sz w:val="20"/>
        </w:rPr>
        <w:t xml:space="preserve"> </w:t>
      </w:r>
      <w:r w:rsidRPr="00EA04AF">
        <w:rPr>
          <w:sz w:val="20"/>
        </w:rPr>
        <w:t>вещества;</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называть соединения изученных классов неорганических</w:t>
      </w:r>
      <w:r w:rsidRPr="00EA04AF">
        <w:rPr>
          <w:spacing w:val="4"/>
          <w:sz w:val="20"/>
        </w:rPr>
        <w:t xml:space="preserve"> </w:t>
      </w:r>
      <w:r w:rsidRPr="00EA04AF">
        <w:rPr>
          <w:sz w:val="20"/>
        </w:rPr>
        <w:t>веществ;</w:t>
      </w:r>
    </w:p>
    <w:p w:rsidR="00CD4114" w:rsidRPr="00EA04AF" w:rsidRDefault="002654B0" w:rsidP="00EA1534">
      <w:pPr>
        <w:pStyle w:val="a4"/>
        <w:numPr>
          <w:ilvl w:val="0"/>
          <w:numId w:val="82"/>
        </w:numPr>
        <w:tabs>
          <w:tab w:val="left" w:pos="815"/>
          <w:tab w:val="left" w:pos="2797"/>
          <w:tab w:val="left" w:pos="4213"/>
          <w:tab w:val="left" w:pos="4921"/>
          <w:tab w:val="left" w:pos="6338"/>
          <w:tab w:val="left" w:pos="7754"/>
          <w:tab w:val="left" w:pos="9170"/>
        </w:tabs>
        <w:spacing w:before="2" w:line="232" w:lineRule="auto"/>
        <w:ind w:right="1478" w:firstLine="0"/>
        <w:rPr>
          <w:sz w:val="20"/>
        </w:rPr>
      </w:pPr>
      <w:r w:rsidRPr="00EA04AF">
        <w:rPr>
          <w:sz w:val="20"/>
        </w:rPr>
        <w:t>характеризовать</w:t>
      </w:r>
      <w:r w:rsidRPr="00EA04AF">
        <w:rPr>
          <w:sz w:val="20"/>
        </w:rPr>
        <w:tab/>
        <w:t>физические</w:t>
      </w:r>
      <w:r w:rsidRPr="00EA04AF">
        <w:rPr>
          <w:sz w:val="20"/>
        </w:rPr>
        <w:tab/>
        <w:t>и</w:t>
      </w:r>
      <w:r w:rsidRPr="00EA04AF">
        <w:rPr>
          <w:sz w:val="20"/>
        </w:rPr>
        <w:tab/>
        <w:t>химические</w:t>
      </w:r>
      <w:r w:rsidRPr="00EA04AF">
        <w:rPr>
          <w:sz w:val="20"/>
        </w:rPr>
        <w:tab/>
        <w:t>свойства</w:t>
      </w:r>
      <w:r w:rsidRPr="00EA04AF">
        <w:rPr>
          <w:sz w:val="20"/>
        </w:rPr>
        <w:tab/>
        <w:t>основных</w:t>
      </w:r>
      <w:r w:rsidRPr="00EA04AF">
        <w:rPr>
          <w:sz w:val="20"/>
        </w:rPr>
        <w:tab/>
      </w:r>
      <w:r w:rsidRPr="00EA04AF">
        <w:rPr>
          <w:spacing w:val="-4"/>
          <w:sz w:val="20"/>
        </w:rPr>
        <w:t xml:space="preserve">классов </w:t>
      </w:r>
      <w:r w:rsidRPr="00EA04AF">
        <w:rPr>
          <w:sz w:val="20"/>
        </w:rPr>
        <w:t>неорганических веществ: оксидов, кислот, оснований,</w:t>
      </w:r>
      <w:r w:rsidRPr="00EA04AF">
        <w:rPr>
          <w:spacing w:val="-4"/>
          <w:sz w:val="20"/>
        </w:rPr>
        <w:t xml:space="preserve"> </w:t>
      </w:r>
      <w:r w:rsidRPr="00EA04AF">
        <w:rPr>
          <w:sz w:val="20"/>
        </w:rPr>
        <w:t>солей;</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определять принадлежность веществ к определенному классу</w:t>
      </w:r>
      <w:r w:rsidRPr="00EA04AF">
        <w:rPr>
          <w:spacing w:val="-7"/>
          <w:sz w:val="20"/>
        </w:rPr>
        <w:t xml:space="preserve"> </w:t>
      </w:r>
      <w:r w:rsidRPr="00EA04AF">
        <w:rPr>
          <w:sz w:val="20"/>
        </w:rPr>
        <w:t>соединений;</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составлять формулы неорганических соединений изученных</w:t>
      </w:r>
      <w:r w:rsidRPr="00EA04AF">
        <w:rPr>
          <w:spacing w:val="-5"/>
          <w:sz w:val="20"/>
        </w:rPr>
        <w:t xml:space="preserve"> </w:t>
      </w:r>
      <w:r w:rsidRPr="00EA04AF">
        <w:rPr>
          <w:sz w:val="20"/>
        </w:rPr>
        <w:t>классов;</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проводить опыты, подтверждающие химические свойства изученных классов неорганических</w:t>
      </w:r>
      <w:r w:rsidRPr="00EA04AF">
        <w:rPr>
          <w:spacing w:val="-10"/>
          <w:sz w:val="20"/>
        </w:rPr>
        <w:t xml:space="preserve"> </w:t>
      </w:r>
      <w:r w:rsidRPr="00EA04AF">
        <w:rPr>
          <w:sz w:val="20"/>
        </w:rPr>
        <w:t>веществ;</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распознавать опытным путем растворы кислот и щелочей по изменению окраски</w:t>
      </w:r>
      <w:r w:rsidRPr="00EA04AF">
        <w:rPr>
          <w:spacing w:val="-6"/>
          <w:sz w:val="20"/>
        </w:rPr>
        <w:t xml:space="preserve"> </w:t>
      </w:r>
      <w:r w:rsidRPr="00EA04AF">
        <w:rPr>
          <w:sz w:val="20"/>
        </w:rPr>
        <w:t>индикатора;</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характеризовать взаимосвязь между классами неорганических</w:t>
      </w:r>
      <w:r w:rsidRPr="00EA04AF">
        <w:rPr>
          <w:spacing w:val="-3"/>
          <w:sz w:val="20"/>
        </w:rPr>
        <w:t xml:space="preserve"> </w:t>
      </w:r>
      <w:r w:rsidRPr="00EA04AF">
        <w:rPr>
          <w:sz w:val="20"/>
        </w:rPr>
        <w:t>соединений;</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раскрывать смысл Периодического закона Д.И.</w:t>
      </w:r>
      <w:r w:rsidRPr="00EA04AF">
        <w:rPr>
          <w:spacing w:val="-2"/>
          <w:sz w:val="20"/>
        </w:rPr>
        <w:t xml:space="preserve"> </w:t>
      </w:r>
      <w:r w:rsidRPr="00EA04AF">
        <w:rPr>
          <w:sz w:val="20"/>
        </w:rPr>
        <w:t>Менделеева;</w:t>
      </w:r>
    </w:p>
    <w:p w:rsidR="00CD4114" w:rsidRPr="00EA04AF" w:rsidRDefault="002654B0" w:rsidP="00EA1534">
      <w:pPr>
        <w:pStyle w:val="a4"/>
        <w:numPr>
          <w:ilvl w:val="0"/>
          <w:numId w:val="82"/>
        </w:numPr>
        <w:tabs>
          <w:tab w:val="left" w:pos="815"/>
        </w:tabs>
        <w:spacing w:before="3" w:line="232" w:lineRule="auto"/>
        <w:ind w:right="1017" w:firstLine="0"/>
        <w:rPr>
          <w:sz w:val="20"/>
        </w:rPr>
      </w:pPr>
      <w:r w:rsidRPr="00EA04AF">
        <w:rPr>
          <w:sz w:val="20"/>
        </w:rPr>
        <w:t>объяснять физический смысл атомного (порядкового) номера химического элемента, номеров группы и периода в периодической системе Д.И.</w:t>
      </w:r>
      <w:r w:rsidRPr="00EA04AF">
        <w:rPr>
          <w:spacing w:val="-1"/>
          <w:sz w:val="20"/>
        </w:rPr>
        <w:t xml:space="preserve"> </w:t>
      </w:r>
      <w:r w:rsidRPr="00EA04AF">
        <w:rPr>
          <w:sz w:val="20"/>
        </w:rPr>
        <w:t>Менделеева;</w:t>
      </w:r>
    </w:p>
    <w:p w:rsidR="00CD4114" w:rsidRPr="00EA04AF" w:rsidRDefault="002654B0" w:rsidP="00EA1534">
      <w:pPr>
        <w:pStyle w:val="a4"/>
        <w:numPr>
          <w:ilvl w:val="0"/>
          <w:numId w:val="82"/>
        </w:numPr>
        <w:tabs>
          <w:tab w:val="left" w:pos="815"/>
        </w:tabs>
        <w:spacing w:before="10" w:line="230" w:lineRule="auto"/>
        <w:ind w:right="1015" w:firstLine="0"/>
        <w:rPr>
          <w:sz w:val="20"/>
        </w:rPr>
      </w:pPr>
      <w:r w:rsidRPr="00EA04AF">
        <w:rPr>
          <w:sz w:val="20"/>
        </w:rPr>
        <w:t>объяснять закономерности изменения строения атомов, свойств элементов в пределах малых периодов и главных</w:t>
      </w:r>
      <w:r w:rsidRPr="00EA04AF">
        <w:rPr>
          <w:spacing w:val="1"/>
          <w:sz w:val="20"/>
        </w:rPr>
        <w:t xml:space="preserve"> </w:t>
      </w:r>
      <w:r w:rsidRPr="00EA04AF">
        <w:rPr>
          <w:sz w:val="20"/>
        </w:rPr>
        <w:t>подгрупп;</w:t>
      </w:r>
    </w:p>
    <w:p w:rsidR="00CD4114" w:rsidRPr="00EA04AF" w:rsidRDefault="002654B0" w:rsidP="00EA1534">
      <w:pPr>
        <w:pStyle w:val="a4"/>
        <w:numPr>
          <w:ilvl w:val="0"/>
          <w:numId w:val="82"/>
        </w:numPr>
        <w:tabs>
          <w:tab w:val="left" w:pos="815"/>
        </w:tabs>
        <w:spacing w:before="9" w:line="232" w:lineRule="auto"/>
        <w:ind w:right="1016" w:firstLine="0"/>
        <w:rPr>
          <w:sz w:val="20"/>
        </w:rPr>
      </w:pPr>
      <w:r w:rsidRPr="00EA04AF">
        <w:rPr>
          <w:sz w:val="20"/>
        </w:rPr>
        <w:t>характеризовать химические элементы (от водорода до кальция) на основе их положения в периодической системе Д.И. Менделеева и особенностей строения их</w:t>
      </w:r>
      <w:r w:rsidRPr="00EA04AF">
        <w:rPr>
          <w:spacing w:val="-4"/>
          <w:sz w:val="20"/>
        </w:rPr>
        <w:t xml:space="preserve"> </w:t>
      </w:r>
      <w:r w:rsidRPr="00EA04AF">
        <w:rPr>
          <w:sz w:val="20"/>
        </w:rPr>
        <w:t>атомов;</w:t>
      </w:r>
    </w:p>
    <w:p w:rsidR="00CD4114" w:rsidRPr="00EA04AF" w:rsidRDefault="002654B0" w:rsidP="00EA1534">
      <w:pPr>
        <w:pStyle w:val="a4"/>
        <w:numPr>
          <w:ilvl w:val="0"/>
          <w:numId w:val="82"/>
        </w:numPr>
        <w:tabs>
          <w:tab w:val="left" w:pos="815"/>
        </w:tabs>
        <w:spacing w:before="9" w:line="232" w:lineRule="auto"/>
        <w:ind w:right="3551" w:firstLine="0"/>
        <w:rPr>
          <w:sz w:val="20"/>
        </w:rPr>
      </w:pPr>
      <w:r w:rsidRPr="00EA04AF">
        <w:rPr>
          <w:sz w:val="20"/>
        </w:rPr>
        <w:t>составлять схемы строения атомов первых 20 элементов периодической</w:t>
      </w:r>
      <w:r w:rsidRPr="00EA04AF">
        <w:rPr>
          <w:spacing w:val="-25"/>
          <w:sz w:val="20"/>
        </w:rPr>
        <w:t xml:space="preserve"> </w:t>
      </w:r>
      <w:r w:rsidRPr="00EA04AF">
        <w:rPr>
          <w:sz w:val="20"/>
        </w:rPr>
        <w:t>системы Д.И.</w:t>
      </w:r>
      <w:r w:rsidRPr="00EA04AF">
        <w:rPr>
          <w:spacing w:val="-1"/>
          <w:sz w:val="20"/>
        </w:rPr>
        <w:t xml:space="preserve"> </w:t>
      </w:r>
      <w:r w:rsidRPr="00EA04AF">
        <w:rPr>
          <w:sz w:val="20"/>
        </w:rPr>
        <w:t>Менделеева;</w:t>
      </w:r>
    </w:p>
    <w:p w:rsidR="00CD4114" w:rsidRPr="00EA04AF" w:rsidRDefault="002654B0" w:rsidP="00EA1534">
      <w:pPr>
        <w:pStyle w:val="a4"/>
        <w:numPr>
          <w:ilvl w:val="0"/>
          <w:numId w:val="82"/>
        </w:numPr>
        <w:tabs>
          <w:tab w:val="left" w:pos="815"/>
        </w:tabs>
        <w:spacing w:before="1" w:line="271" w:lineRule="exact"/>
        <w:ind w:left="814" w:hanging="142"/>
        <w:rPr>
          <w:sz w:val="20"/>
        </w:rPr>
      </w:pPr>
      <w:r w:rsidRPr="00EA04AF">
        <w:rPr>
          <w:sz w:val="20"/>
        </w:rPr>
        <w:t>раскрывать смысл понятий: «химическая связь»,</w:t>
      </w:r>
      <w:r w:rsidRPr="00EA04AF">
        <w:rPr>
          <w:spacing w:val="-3"/>
          <w:sz w:val="20"/>
        </w:rPr>
        <w:t xml:space="preserve"> </w:t>
      </w:r>
      <w:r w:rsidRPr="00EA04AF">
        <w:rPr>
          <w:sz w:val="20"/>
        </w:rPr>
        <w:t>«электроотрицательность»;</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характеризовать зависимость физических свойств веществ от типа кристаллической</w:t>
      </w:r>
      <w:r w:rsidRPr="00EA04AF">
        <w:rPr>
          <w:spacing w:val="-10"/>
          <w:sz w:val="20"/>
        </w:rPr>
        <w:t xml:space="preserve"> </w:t>
      </w:r>
      <w:r w:rsidRPr="00EA04AF">
        <w:rPr>
          <w:sz w:val="20"/>
        </w:rPr>
        <w:t>решетки;</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определять вид химической связи в неорганических</w:t>
      </w:r>
      <w:r w:rsidRPr="00EA04AF">
        <w:rPr>
          <w:spacing w:val="-2"/>
          <w:sz w:val="20"/>
        </w:rPr>
        <w:t xml:space="preserve"> </w:t>
      </w:r>
      <w:r w:rsidRPr="00EA04AF">
        <w:rPr>
          <w:sz w:val="20"/>
        </w:rPr>
        <w:t>соединениях;</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изображать схемы строения молекул веществ, образованных разными видами химических</w:t>
      </w:r>
      <w:r w:rsidRPr="00EA04AF">
        <w:rPr>
          <w:spacing w:val="-11"/>
          <w:sz w:val="20"/>
        </w:rPr>
        <w:t xml:space="preserve"> </w:t>
      </w:r>
      <w:r w:rsidRPr="00EA04AF">
        <w:rPr>
          <w:sz w:val="20"/>
        </w:rPr>
        <w:t>связей;</w:t>
      </w:r>
    </w:p>
    <w:p w:rsidR="00CD4114" w:rsidRPr="00EA04AF" w:rsidRDefault="002654B0" w:rsidP="00EA1534">
      <w:pPr>
        <w:pStyle w:val="a4"/>
        <w:numPr>
          <w:ilvl w:val="0"/>
          <w:numId w:val="82"/>
        </w:numPr>
        <w:tabs>
          <w:tab w:val="left" w:pos="815"/>
        </w:tabs>
        <w:spacing w:before="3" w:line="232" w:lineRule="auto"/>
        <w:ind w:right="1010" w:firstLine="0"/>
        <w:rPr>
          <w:sz w:val="20"/>
        </w:rPr>
      </w:pPr>
      <w:r w:rsidRPr="00EA04AF">
        <w:rPr>
          <w:sz w:val="20"/>
        </w:rPr>
        <w:t>раскрывать смысл понятий «ион», «катион», «анион», «электролиты», «неэлектролиты», «электролитическая диссоциация», «окислитель», «степень</w:t>
      </w:r>
      <w:r w:rsidRPr="00EA04AF">
        <w:rPr>
          <w:spacing w:val="6"/>
          <w:sz w:val="20"/>
        </w:rPr>
        <w:t xml:space="preserve"> </w:t>
      </w:r>
      <w:r w:rsidRPr="00EA04AF">
        <w:rPr>
          <w:sz w:val="20"/>
        </w:rPr>
        <w:t>окисления»</w:t>
      </w:r>
    </w:p>
    <w:p w:rsidR="00CD4114" w:rsidRPr="00EA04AF" w:rsidRDefault="002654B0">
      <w:pPr>
        <w:pStyle w:val="a3"/>
        <w:spacing w:before="2" w:line="229" w:lineRule="exact"/>
      </w:pPr>
      <w:r w:rsidRPr="00EA04AF">
        <w:t>«восстановитель», «окисление», «восстановление»;</w:t>
      </w:r>
    </w:p>
    <w:p w:rsidR="00CD4114" w:rsidRPr="00EA04AF" w:rsidRDefault="002654B0" w:rsidP="00EA1534">
      <w:pPr>
        <w:pStyle w:val="a4"/>
        <w:numPr>
          <w:ilvl w:val="0"/>
          <w:numId w:val="82"/>
        </w:numPr>
        <w:tabs>
          <w:tab w:val="left" w:pos="815"/>
        </w:tabs>
        <w:spacing w:line="275" w:lineRule="exact"/>
        <w:ind w:left="814" w:hanging="142"/>
        <w:rPr>
          <w:sz w:val="20"/>
        </w:rPr>
      </w:pPr>
      <w:r w:rsidRPr="00EA04AF">
        <w:rPr>
          <w:sz w:val="20"/>
        </w:rPr>
        <w:t>определять степень окисления атома элемента в</w:t>
      </w:r>
      <w:r w:rsidRPr="00EA04AF">
        <w:rPr>
          <w:spacing w:val="-4"/>
          <w:sz w:val="20"/>
        </w:rPr>
        <w:t xml:space="preserve"> </w:t>
      </w:r>
      <w:r w:rsidRPr="00EA04AF">
        <w:rPr>
          <w:sz w:val="20"/>
        </w:rPr>
        <w:t>соединении;</w:t>
      </w:r>
    </w:p>
    <w:p w:rsidR="00CD4114" w:rsidRPr="00EA04AF" w:rsidRDefault="00CD4114">
      <w:pPr>
        <w:spacing w:line="275" w:lineRule="exact"/>
        <w:rPr>
          <w:sz w:val="20"/>
        </w:rPr>
        <w:sectPr w:rsidR="00CD4114" w:rsidRPr="00EA04AF">
          <w:pgSz w:w="11910" w:h="16840"/>
          <w:pgMar w:top="340" w:right="140" w:bottom="280" w:left="460" w:header="720" w:footer="720" w:gutter="0"/>
          <w:cols w:space="720"/>
        </w:sectPr>
      </w:pPr>
    </w:p>
    <w:p w:rsidR="00CD4114" w:rsidRPr="00EA04AF" w:rsidRDefault="002654B0" w:rsidP="00EA1534">
      <w:pPr>
        <w:pStyle w:val="a4"/>
        <w:numPr>
          <w:ilvl w:val="0"/>
          <w:numId w:val="82"/>
        </w:numPr>
        <w:tabs>
          <w:tab w:val="left" w:pos="815"/>
        </w:tabs>
        <w:spacing w:before="82" w:line="271" w:lineRule="exact"/>
        <w:ind w:left="814" w:hanging="142"/>
        <w:jc w:val="both"/>
        <w:rPr>
          <w:sz w:val="20"/>
        </w:rPr>
      </w:pPr>
      <w:r w:rsidRPr="00EA04AF">
        <w:rPr>
          <w:sz w:val="20"/>
        </w:rPr>
        <w:lastRenderedPageBreak/>
        <w:t>раскрывать смысл теории электролитической</w:t>
      </w:r>
      <w:r w:rsidRPr="00EA04AF">
        <w:rPr>
          <w:spacing w:val="-4"/>
          <w:sz w:val="20"/>
        </w:rPr>
        <w:t xml:space="preserve"> </w:t>
      </w:r>
      <w:r w:rsidRPr="00EA04AF">
        <w:rPr>
          <w:sz w:val="20"/>
        </w:rPr>
        <w:t>диссоциации;</w:t>
      </w:r>
    </w:p>
    <w:p w:rsidR="00CD4114" w:rsidRPr="00EA04AF" w:rsidRDefault="002654B0">
      <w:pPr>
        <w:pStyle w:val="a3"/>
        <w:spacing w:line="225" w:lineRule="exact"/>
        <w:jc w:val="both"/>
      </w:pPr>
      <w:r w:rsidRPr="00EA04AF">
        <w:t>составлять уравнения электролитической диссоциации кислот, щелочей, солей;</w:t>
      </w:r>
    </w:p>
    <w:p w:rsidR="00CD4114" w:rsidRPr="00EA04AF" w:rsidRDefault="002654B0" w:rsidP="00EA1534">
      <w:pPr>
        <w:pStyle w:val="a4"/>
        <w:numPr>
          <w:ilvl w:val="0"/>
          <w:numId w:val="82"/>
        </w:numPr>
        <w:tabs>
          <w:tab w:val="left" w:pos="815"/>
        </w:tabs>
        <w:spacing w:line="272" w:lineRule="exact"/>
        <w:ind w:left="814" w:hanging="142"/>
        <w:jc w:val="both"/>
        <w:rPr>
          <w:sz w:val="20"/>
        </w:rPr>
      </w:pPr>
      <w:r w:rsidRPr="00EA04AF">
        <w:rPr>
          <w:sz w:val="20"/>
        </w:rPr>
        <w:t>объяснять сущность процесса электролитической диссоциации и реакций ионного</w:t>
      </w:r>
      <w:r w:rsidRPr="00EA04AF">
        <w:rPr>
          <w:spacing w:val="-2"/>
          <w:sz w:val="20"/>
        </w:rPr>
        <w:t xml:space="preserve"> </w:t>
      </w:r>
      <w:r w:rsidRPr="00EA04AF">
        <w:rPr>
          <w:sz w:val="20"/>
        </w:rPr>
        <w:t>обмена;</w:t>
      </w:r>
    </w:p>
    <w:p w:rsidR="00CD4114" w:rsidRPr="00EA04AF" w:rsidRDefault="002654B0" w:rsidP="00EA1534">
      <w:pPr>
        <w:pStyle w:val="a4"/>
        <w:numPr>
          <w:ilvl w:val="0"/>
          <w:numId w:val="82"/>
        </w:numPr>
        <w:tabs>
          <w:tab w:val="left" w:pos="815"/>
        </w:tabs>
        <w:spacing w:line="269" w:lineRule="exact"/>
        <w:ind w:left="814" w:hanging="142"/>
        <w:jc w:val="both"/>
        <w:rPr>
          <w:sz w:val="20"/>
        </w:rPr>
      </w:pPr>
      <w:r w:rsidRPr="00EA04AF">
        <w:rPr>
          <w:sz w:val="20"/>
        </w:rPr>
        <w:t>составлять полные и сокращенные ионные уравнения реакции обмена;</w:t>
      </w:r>
    </w:p>
    <w:p w:rsidR="00CD4114" w:rsidRPr="00EA04AF" w:rsidRDefault="002654B0" w:rsidP="00EA1534">
      <w:pPr>
        <w:pStyle w:val="a4"/>
        <w:numPr>
          <w:ilvl w:val="0"/>
          <w:numId w:val="82"/>
        </w:numPr>
        <w:tabs>
          <w:tab w:val="left" w:pos="815"/>
        </w:tabs>
        <w:spacing w:line="269" w:lineRule="exact"/>
        <w:ind w:left="814" w:hanging="142"/>
        <w:jc w:val="both"/>
        <w:rPr>
          <w:sz w:val="20"/>
        </w:rPr>
      </w:pPr>
      <w:r w:rsidRPr="00EA04AF">
        <w:rPr>
          <w:sz w:val="20"/>
        </w:rPr>
        <w:t>определять возможность протекания реакций ионного</w:t>
      </w:r>
      <w:r w:rsidRPr="00EA04AF">
        <w:rPr>
          <w:spacing w:val="-1"/>
          <w:sz w:val="20"/>
        </w:rPr>
        <w:t xml:space="preserve"> </w:t>
      </w:r>
      <w:r w:rsidRPr="00EA04AF">
        <w:rPr>
          <w:sz w:val="20"/>
        </w:rPr>
        <w:t>обмена;</w:t>
      </w:r>
    </w:p>
    <w:p w:rsidR="00CD4114" w:rsidRPr="00EA04AF" w:rsidRDefault="002654B0" w:rsidP="00EA1534">
      <w:pPr>
        <w:pStyle w:val="a4"/>
        <w:numPr>
          <w:ilvl w:val="0"/>
          <w:numId w:val="82"/>
        </w:numPr>
        <w:tabs>
          <w:tab w:val="left" w:pos="815"/>
        </w:tabs>
        <w:spacing w:line="268" w:lineRule="exact"/>
        <w:ind w:left="814" w:hanging="142"/>
        <w:jc w:val="both"/>
        <w:rPr>
          <w:sz w:val="20"/>
        </w:rPr>
      </w:pPr>
      <w:r w:rsidRPr="00EA04AF">
        <w:rPr>
          <w:sz w:val="20"/>
        </w:rPr>
        <w:t>проводить реакции, подтверждающие качественный состав различных</w:t>
      </w:r>
      <w:r w:rsidRPr="00EA04AF">
        <w:rPr>
          <w:spacing w:val="-6"/>
          <w:sz w:val="20"/>
        </w:rPr>
        <w:t xml:space="preserve"> </w:t>
      </w:r>
      <w:r w:rsidRPr="00EA04AF">
        <w:rPr>
          <w:sz w:val="20"/>
        </w:rPr>
        <w:t>веществ;</w:t>
      </w:r>
    </w:p>
    <w:p w:rsidR="00CD4114" w:rsidRPr="00EA04AF" w:rsidRDefault="002654B0" w:rsidP="00EA1534">
      <w:pPr>
        <w:pStyle w:val="a4"/>
        <w:numPr>
          <w:ilvl w:val="0"/>
          <w:numId w:val="82"/>
        </w:numPr>
        <w:tabs>
          <w:tab w:val="left" w:pos="815"/>
        </w:tabs>
        <w:spacing w:line="268" w:lineRule="exact"/>
        <w:ind w:left="814" w:hanging="142"/>
        <w:jc w:val="both"/>
        <w:rPr>
          <w:sz w:val="20"/>
        </w:rPr>
      </w:pPr>
      <w:r w:rsidRPr="00EA04AF">
        <w:rPr>
          <w:sz w:val="20"/>
        </w:rPr>
        <w:t>определять окислитель и восстановитель;</w:t>
      </w:r>
    </w:p>
    <w:p w:rsidR="00CD4114" w:rsidRPr="00EA04AF" w:rsidRDefault="002654B0" w:rsidP="00EA1534">
      <w:pPr>
        <w:pStyle w:val="a4"/>
        <w:numPr>
          <w:ilvl w:val="0"/>
          <w:numId w:val="82"/>
        </w:numPr>
        <w:tabs>
          <w:tab w:val="left" w:pos="815"/>
        </w:tabs>
        <w:spacing w:line="269" w:lineRule="exact"/>
        <w:ind w:left="814" w:hanging="142"/>
        <w:jc w:val="both"/>
        <w:rPr>
          <w:sz w:val="20"/>
        </w:rPr>
      </w:pPr>
      <w:r w:rsidRPr="00EA04AF">
        <w:rPr>
          <w:sz w:val="20"/>
        </w:rPr>
        <w:t>составлять уравнения окислительно-восстановительных</w:t>
      </w:r>
      <w:r w:rsidRPr="00EA04AF">
        <w:rPr>
          <w:spacing w:val="1"/>
          <w:sz w:val="20"/>
        </w:rPr>
        <w:t xml:space="preserve"> </w:t>
      </w:r>
      <w:r w:rsidRPr="00EA04AF">
        <w:rPr>
          <w:sz w:val="20"/>
        </w:rPr>
        <w:t>реакций;</w:t>
      </w:r>
    </w:p>
    <w:p w:rsidR="00CD4114" w:rsidRPr="00EA04AF" w:rsidRDefault="002654B0" w:rsidP="00EA1534">
      <w:pPr>
        <w:pStyle w:val="a4"/>
        <w:numPr>
          <w:ilvl w:val="0"/>
          <w:numId w:val="82"/>
        </w:numPr>
        <w:tabs>
          <w:tab w:val="left" w:pos="815"/>
        </w:tabs>
        <w:spacing w:line="269" w:lineRule="exact"/>
        <w:ind w:left="814" w:hanging="142"/>
        <w:jc w:val="both"/>
        <w:rPr>
          <w:sz w:val="20"/>
        </w:rPr>
      </w:pPr>
      <w:r w:rsidRPr="00EA04AF">
        <w:rPr>
          <w:sz w:val="20"/>
        </w:rPr>
        <w:t>называть факторы, влияющие на скорость химической</w:t>
      </w:r>
      <w:r w:rsidRPr="00EA04AF">
        <w:rPr>
          <w:spacing w:val="4"/>
          <w:sz w:val="20"/>
        </w:rPr>
        <w:t xml:space="preserve"> </w:t>
      </w:r>
      <w:r w:rsidRPr="00EA04AF">
        <w:rPr>
          <w:sz w:val="20"/>
        </w:rPr>
        <w:t>реакции;</w:t>
      </w:r>
    </w:p>
    <w:p w:rsidR="00CD4114" w:rsidRPr="00EA04AF" w:rsidRDefault="002654B0" w:rsidP="00EA1534">
      <w:pPr>
        <w:pStyle w:val="a4"/>
        <w:numPr>
          <w:ilvl w:val="0"/>
          <w:numId w:val="82"/>
        </w:numPr>
        <w:tabs>
          <w:tab w:val="left" w:pos="815"/>
        </w:tabs>
        <w:spacing w:line="269" w:lineRule="exact"/>
        <w:ind w:left="814" w:hanging="142"/>
        <w:jc w:val="both"/>
        <w:rPr>
          <w:sz w:val="20"/>
        </w:rPr>
      </w:pPr>
      <w:r w:rsidRPr="00EA04AF">
        <w:rPr>
          <w:sz w:val="20"/>
        </w:rPr>
        <w:t>классифицировать химические реакции по различным</w:t>
      </w:r>
      <w:r w:rsidRPr="00EA04AF">
        <w:rPr>
          <w:spacing w:val="1"/>
          <w:sz w:val="20"/>
        </w:rPr>
        <w:t xml:space="preserve"> </w:t>
      </w:r>
      <w:r w:rsidRPr="00EA04AF">
        <w:rPr>
          <w:sz w:val="20"/>
        </w:rPr>
        <w:t>признакам;</w:t>
      </w:r>
    </w:p>
    <w:p w:rsidR="00CD4114" w:rsidRPr="00EA04AF" w:rsidRDefault="002654B0" w:rsidP="00EA1534">
      <w:pPr>
        <w:pStyle w:val="a4"/>
        <w:numPr>
          <w:ilvl w:val="0"/>
          <w:numId w:val="82"/>
        </w:numPr>
        <w:tabs>
          <w:tab w:val="left" w:pos="815"/>
        </w:tabs>
        <w:spacing w:line="269" w:lineRule="exact"/>
        <w:ind w:left="814" w:hanging="142"/>
        <w:jc w:val="both"/>
        <w:rPr>
          <w:sz w:val="20"/>
        </w:rPr>
      </w:pPr>
      <w:r w:rsidRPr="00EA04AF">
        <w:rPr>
          <w:sz w:val="20"/>
        </w:rPr>
        <w:t>характеризовать взаимосвязь между составом, строением и свойствами</w:t>
      </w:r>
      <w:r w:rsidRPr="00EA04AF">
        <w:rPr>
          <w:spacing w:val="-8"/>
          <w:sz w:val="20"/>
        </w:rPr>
        <w:t xml:space="preserve"> </w:t>
      </w:r>
      <w:r w:rsidRPr="00EA04AF">
        <w:rPr>
          <w:sz w:val="20"/>
        </w:rPr>
        <w:t>неметаллов;</w:t>
      </w:r>
    </w:p>
    <w:p w:rsidR="00CD4114" w:rsidRPr="00EA04AF" w:rsidRDefault="002654B0" w:rsidP="00EA1534">
      <w:pPr>
        <w:pStyle w:val="a4"/>
        <w:numPr>
          <w:ilvl w:val="0"/>
          <w:numId w:val="82"/>
        </w:numPr>
        <w:tabs>
          <w:tab w:val="left" w:pos="815"/>
        </w:tabs>
        <w:spacing w:before="6" w:line="230" w:lineRule="auto"/>
        <w:ind w:right="1016" w:firstLine="0"/>
        <w:rPr>
          <w:sz w:val="20"/>
        </w:rPr>
      </w:pPr>
      <w:r w:rsidRPr="00EA04AF">
        <w:rPr>
          <w:sz w:val="20"/>
        </w:rPr>
        <w:t>проводить опыты по получению, собиранию и изучению химических свойств газообразных веществ: углекислого газа,</w:t>
      </w:r>
      <w:r w:rsidRPr="00EA04AF">
        <w:rPr>
          <w:spacing w:val="2"/>
          <w:sz w:val="20"/>
        </w:rPr>
        <w:t xml:space="preserve"> </w:t>
      </w:r>
      <w:r w:rsidRPr="00EA04AF">
        <w:rPr>
          <w:sz w:val="20"/>
        </w:rPr>
        <w:t>аммиака;</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распознавать опытным путем газообразные вещества: углекислый газ и</w:t>
      </w:r>
      <w:r w:rsidRPr="00EA04AF">
        <w:rPr>
          <w:spacing w:val="-2"/>
          <w:sz w:val="20"/>
        </w:rPr>
        <w:t xml:space="preserve"> </w:t>
      </w:r>
      <w:r w:rsidRPr="00EA04AF">
        <w:rPr>
          <w:sz w:val="20"/>
        </w:rPr>
        <w:t>аммиак;</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характеризовать взаимосвязь между составом, строением и свойствами</w:t>
      </w:r>
      <w:r w:rsidRPr="00EA04AF">
        <w:rPr>
          <w:spacing w:val="-8"/>
          <w:sz w:val="20"/>
        </w:rPr>
        <w:t xml:space="preserve"> </w:t>
      </w:r>
      <w:r w:rsidRPr="00EA04AF">
        <w:rPr>
          <w:sz w:val="20"/>
        </w:rPr>
        <w:t>металлов;</w:t>
      </w:r>
    </w:p>
    <w:p w:rsidR="00CD4114" w:rsidRPr="00EA04AF" w:rsidRDefault="002654B0" w:rsidP="00EA1534">
      <w:pPr>
        <w:pStyle w:val="a4"/>
        <w:numPr>
          <w:ilvl w:val="0"/>
          <w:numId w:val="82"/>
        </w:numPr>
        <w:tabs>
          <w:tab w:val="left" w:pos="815"/>
        </w:tabs>
        <w:spacing w:before="3" w:line="232" w:lineRule="auto"/>
        <w:ind w:right="1009" w:firstLine="0"/>
        <w:rPr>
          <w:sz w:val="20"/>
        </w:rPr>
      </w:pPr>
      <w:r w:rsidRPr="00EA04AF">
        <w:rPr>
          <w:sz w:val="20"/>
        </w:rPr>
        <w:t>называть органические вещества по их формуле: метан, этан, этилен, метанол, этанол, глицерин, уксусная кислота, аминоуксусная кислота, стеариновая кислота, олеиновая кислота,</w:t>
      </w:r>
      <w:r w:rsidRPr="00EA04AF">
        <w:rPr>
          <w:spacing w:val="-4"/>
          <w:sz w:val="20"/>
        </w:rPr>
        <w:t xml:space="preserve"> </w:t>
      </w:r>
      <w:r w:rsidRPr="00EA04AF">
        <w:rPr>
          <w:sz w:val="20"/>
        </w:rPr>
        <w:t>глюкоза;</w:t>
      </w:r>
    </w:p>
    <w:p w:rsidR="00CD4114" w:rsidRPr="00EA04AF" w:rsidRDefault="002654B0" w:rsidP="00EA1534">
      <w:pPr>
        <w:pStyle w:val="a4"/>
        <w:numPr>
          <w:ilvl w:val="0"/>
          <w:numId w:val="82"/>
        </w:numPr>
        <w:tabs>
          <w:tab w:val="left" w:pos="815"/>
        </w:tabs>
        <w:spacing w:before="11" w:line="230" w:lineRule="auto"/>
        <w:ind w:right="3837" w:firstLine="0"/>
        <w:rPr>
          <w:sz w:val="20"/>
        </w:rPr>
      </w:pPr>
      <w:r w:rsidRPr="00EA04AF">
        <w:rPr>
          <w:sz w:val="20"/>
        </w:rPr>
        <w:t>оценивать влияние химического загрязнения окружающей среды на</w:t>
      </w:r>
      <w:r w:rsidRPr="00EA04AF">
        <w:rPr>
          <w:spacing w:val="-36"/>
          <w:sz w:val="20"/>
        </w:rPr>
        <w:t xml:space="preserve"> </w:t>
      </w:r>
      <w:r w:rsidRPr="00EA04AF">
        <w:rPr>
          <w:sz w:val="20"/>
        </w:rPr>
        <w:t>организм человека;</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грамотно обращаться с веществами в повседневной</w:t>
      </w:r>
      <w:r w:rsidRPr="00EA04AF">
        <w:rPr>
          <w:spacing w:val="-2"/>
          <w:sz w:val="20"/>
        </w:rPr>
        <w:t xml:space="preserve"> </w:t>
      </w:r>
      <w:r w:rsidRPr="00EA04AF">
        <w:rPr>
          <w:sz w:val="20"/>
        </w:rPr>
        <w:t>жизни</w:t>
      </w:r>
    </w:p>
    <w:p w:rsidR="00CD4114" w:rsidRPr="00EA04AF" w:rsidRDefault="002654B0" w:rsidP="00EA1534">
      <w:pPr>
        <w:pStyle w:val="a4"/>
        <w:numPr>
          <w:ilvl w:val="0"/>
          <w:numId w:val="82"/>
        </w:numPr>
        <w:tabs>
          <w:tab w:val="left" w:pos="815"/>
        </w:tabs>
        <w:spacing w:before="3" w:line="232" w:lineRule="auto"/>
        <w:ind w:right="1014" w:firstLine="0"/>
        <w:rPr>
          <w:sz w:val="20"/>
        </w:rPr>
      </w:pPr>
      <w:r w:rsidRPr="00EA04AF">
        <w:rPr>
          <w:sz w:val="20"/>
        </w:rPr>
        <w:t>определять возможность протекания реакций некоторых представителей органических веществ с кислородом, водородом, металлами, основаниями,</w:t>
      </w:r>
      <w:r w:rsidRPr="00EA04AF">
        <w:rPr>
          <w:spacing w:val="-1"/>
          <w:sz w:val="20"/>
        </w:rPr>
        <w:t xml:space="preserve"> </w:t>
      </w:r>
      <w:r w:rsidRPr="00EA04AF">
        <w:rPr>
          <w:sz w:val="20"/>
        </w:rPr>
        <w:t>галогенами.</w:t>
      </w:r>
    </w:p>
    <w:p w:rsidR="00CD4114" w:rsidRPr="00EA04AF" w:rsidRDefault="002654B0">
      <w:pPr>
        <w:pStyle w:val="2"/>
        <w:spacing w:before="7" w:line="227" w:lineRule="exact"/>
      </w:pPr>
      <w:r w:rsidRPr="00EA04AF">
        <w:t>Выпускник получит возможность научиться:</w:t>
      </w:r>
    </w:p>
    <w:p w:rsidR="00CD4114" w:rsidRPr="00EA04AF" w:rsidRDefault="002654B0" w:rsidP="00EA1534">
      <w:pPr>
        <w:pStyle w:val="a4"/>
        <w:numPr>
          <w:ilvl w:val="0"/>
          <w:numId w:val="82"/>
        </w:numPr>
        <w:tabs>
          <w:tab w:val="left" w:pos="815"/>
        </w:tabs>
        <w:spacing w:line="237" w:lineRule="auto"/>
        <w:ind w:right="1014" w:firstLine="0"/>
        <w:jc w:val="both"/>
        <w:rPr>
          <w:sz w:val="20"/>
        </w:rPr>
      </w:pPr>
      <w:r w:rsidRPr="00EA04AF">
        <w:rPr>
          <w:sz w:val="20"/>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w:t>
      </w:r>
    </w:p>
    <w:p w:rsidR="00CD4114" w:rsidRPr="00EA04AF" w:rsidRDefault="002654B0" w:rsidP="00EA1534">
      <w:pPr>
        <w:pStyle w:val="a4"/>
        <w:numPr>
          <w:ilvl w:val="0"/>
          <w:numId w:val="82"/>
        </w:numPr>
        <w:tabs>
          <w:tab w:val="left" w:pos="815"/>
        </w:tabs>
        <w:spacing w:before="4" w:line="232" w:lineRule="auto"/>
        <w:ind w:right="1008" w:firstLine="0"/>
        <w:rPr>
          <w:sz w:val="20"/>
        </w:rPr>
      </w:pPr>
      <w:r w:rsidRPr="00EA04AF">
        <w:rPr>
          <w:sz w:val="20"/>
        </w:rPr>
        <w:t>характеризовать вещества по составу, строению и свойствам, устанавливать причинно-следственные связи между данными характеристиками</w:t>
      </w:r>
      <w:r w:rsidRPr="00EA04AF">
        <w:rPr>
          <w:spacing w:val="1"/>
          <w:sz w:val="20"/>
        </w:rPr>
        <w:t xml:space="preserve"> </w:t>
      </w:r>
      <w:r w:rsidRPr="00EA04AF">
        <w:rPr>
          <w:sz w:val="20"/>
        </w:rPr>
        <w:t>вещества;</w:t>
      </w:r>
    </w:p>
    <w:p w:rsidR="00CD4114" w:rsidRPr="00EA04AF" w:rsidRDefault="002654B0" w:rsidP="00EA1534">
      <w:pPr>
        <w:pStyle w:val="a4"/>
        <w:numPr>
          <w:ilvl w:val="0"/>
          <w:numId w:val="82"/>
        </w:numPr>
        <w:tabs>
          <w:tab w:val="left" w:pos="815"/>
        </w:tabs>
        <w:spacing w:before="2" w:line="271" w:lineRule="exact"/>
        <w:ind w:left="814" w:hanging="142"/>
        <w:rPr>
          <w:sz w:val="20"/>
        </w:rPr>
      </w:pPr>
      <w:r w:rsidRPr="00EA04AF">
        <w:rPr>
          <w:sz w:val="20"/>
        </w:rPr>
        <w:t>составлять молекулярные и полные ионные уравнения по сокращенным ионным</w:t>
      </w:r>
      <w:r w:rsidRPr="00EA04AF">
        <w:rPr>
          <w:spacing w:val="-6"/>
          <w:sz w:val="20"/>
        </w:rPr>
        <w:t xml:space="preserve"> </w:t>
      </w:r>
      <w:r w:rsidRPr="00EA04AF">
        <w:rPr>
          <w:sz w:val="20"/>
        </w:rPr>
        <w:t>уравнениям;</w:t>
      </w:r>
    </w:p>
    <w:p w:rsidR="00CD4114" w:rsidRPr="00EA04AF" w:rsidRDefault="002654B0" w:rsidP="00EA1534">
      <w:pPr>
        <w:pStyle w:val="a4"/>
        <w:numPr>
          <w:ilvl w:val="0"/>
          <w:numId w:val="82"/>
        </w:numPr>
        <w:tabs>
          <w:tab w:val="left" w:pos="815"/>
        </w:tabs>
        <w:spacing w:before="2" w:line="232" w:lineRule="auto"/>
        <w:ind w:right="1012" w:firstLine="0"/>
        <w:rPr>
          <w:sz w:val="20"/>
        </w:rPr>
      </w:pPr>
      <w:r w:rsidRPr="00EA04AF">
        <w:rPr>
          <w:sz w:val="20"/>
        </w:rPr>
        <w:t>прогнозировать способность вещества проявлять окислительные или восстановительные свойства с учетом степеней окисления элементов, входящих в его</w:t>
      </w:r>
      <w:r w:rsidRPr="00EA04AF">
        <w:rPr>
          <w:spacing w:val="-3"/>
          <w:sz w:val="20"/>
        </w:rPr>
        <w:t xml:space="preserve"> </w:t>
      </w:r>
      <w:r w:rsidRPr="00EA04AF">
        <w:rPr>
          <w:sz w:val="20"/>
        </w:rPr>
        <w:t>состав;</w:t>
      </w:r>
    </w:p>
    <w:p w:rsidR="00CD4114" w:rsidRPr="00EA04AF" w:rsidRDefault="002654B0" w:rsidP="00EA1534">
      <w:pPr>
        <w:pStyle w:val="a4"/>
        <w:numPr>
          <w:ilvl w:val="0"/>
          <w:numId w:val="82"/>
        </w:numPr>
        <w:tabs>
          <w:tab w:val="left" w:pos="815"/>
          <w:tab w:val="left" w:pos="2089"/>
          <w:tab w:val="left" w:pos="3505"/>
          <w:tab w:val="left" w:pos="4921"/>
          <w:tab w:val="left" w:pos="7046"/>
        </w:tabs>
        <w:spacing w:before="8" w:line="232" w:lineRule="auto"/>
        <w:ind w:right="2463" w:firstLine="0"/>
        <w:rPr>
          <w:sz w:val="20"/>
        </w:rPr>
      </w:pPr>
      <w:r w:rsidRPr="00EA04AF">
        <w:rPr>
          <w:sz w:val="20"/>
        </w:rPr>
        <w:t>составлять</w:t>
      </w:r>
      <w:r w:rsidRPr="00EA04AF">
        <w:rPr>
          <w:sz w:val="20"/>
        </w:rPr>
        <w:tab/>
        <w:t>уравнения</w:t>
      </w:r>
      <w:r w:rsidRPr="00EA04AF">
        <w:rPr>
          <w:sz w:val="20"/>
        </w:rPr>
        <w:tab/>
        <w:t>реакций,</w:t>
      </w:r>
      <w:r w:rsidRPr="00EA04AF">
        <w:rPr>
          <w:sz w:val="20"/>
        </w:rPr>
        <w:tab/>
        <w:t>соответствующих</w:t>
      </w:r>
      <w:r w:rsidRPr="00EA04AF">
        <w:rPr>
          <w:sz w:val="20"/>
        </w:rPr>
        <w:tab/>
      </w:r>
      <w:r w:rsidRPr="00EA04AF">
        <w:rPr>
          <w:w w:val="95"/>
          <w:sz w:val="20"/>
        </w:rPr>
        <w:t xml:space="preserve">последовательности </w:t>
      </w:r>
      <w:r w:rsidRPr="00EA04AF">
        <w:rPr>
          <w:sz w:val="20"/>
        </w:rPr>
        <w:t>превращений неорганических веществ различных</w:t>
      </w:r>
      <w:r w:rsidRPr="00EA04AF">
        <w:rPr>
          <w:spacing w:val="-1"/>
          <w:sz w:val="20"/>
        </w:rPr>
        <w:t xml:space="preserve"> </w:t>
      </w:r>
      <w:r w:rsidRPr="00EA04AF">
        <w:rPr>
          <w:sz w:val="20"/>
        </w:rPr>
        <w:t>классов;</w:t>
      </w:r>
    </w:p>
    <w:p w:rsidR="00CD4114" w:rsidRPr="00EA04AF" w:rsidRDefault="002654B0" w:rsidP="00EA1534">
      <w:pPr>
        <w:pStyle w:val="a4"/>
        <w:numPr>
          <w:ilvl w:val="0"/>
          <w:numId w:val="82"/>
        </w:numPr>
        <w:tabs>
          <w:tab w:val="left" w:pos="815"/>
        </w:tabs>
        <w:spacing w:before="9" w:line="232" w:lineRule="auto"/>
        <w:ind w:right="1012" w:firstLine="0"/>
        <w:rPr>
          <w:sz w:val="20"/>
        </w:rPr>
      </w:pPr>
      <w:r w:rsidRPr="00EA04AF">
        <w:rPr>
          <w:sz w:val="20"/>
        </w:rPr>
        <w:t>выдвигать и проверять экспериментально гипотезы о результатах воздействия различных факторов на изменение скорости химической</w:t>
      </w:r>
      <w:r w:rsidRPr="00EA04AF">
        <w:rPr>
          <w:spacing w:val="1"/>
          <w:sz w:val="20"/>
        </w:rPr>
        <w:t xml:space="preserve"> </w:t>
      </w:r>
      <w:r w:rsidRPr="00EA04AF">
        <w:rPr>
          <w:sz w:val="20"/>
        </w:rPr>
        <w:t>реакции;</w:t>
      </w:r>
    </w:p>
    <w:p w:rsidR="00CD4114" w:rsidRPr="00EA04AF" w:rsidRDefault="002654B0" w:rsidP="00EA1534">
      <w:pPr>
        <w:pStyle w:val="a4"/>
        <w:numPr>
          <w:ilvl w:val="0"/>
          <w:numId w:val="82"/>
        </w:numPr>
        <w:tabs>
          <w:tab w:val="left" w:pos="815"/>
        </w:tabs>
        <w:spacing w:line="272" w:lineRule="exact"/>
        <w:ind w:left="814" w:hanging="142"/>
        <w:rPr>
          <w:sz w:val="20"/>
        </w:rPr>
      </w:pPr>
      <w:r w:rsidRPr="00EA04AF">
        <w:rPr>
          <w:sz w:val="20"/>
        </w:rPr>
        <w:t>использовать приобретенные знания для экологически грамотного поведения в окружающей</w:t>
      </w:r>
      <w:r w:rsidRPr="00EA04AF">
        <w:rPr>
          <w:spacing w:val="-7"/>
          <w:sz w:val="20"/>
        </w:rPr>
        <w:t xml:space="preserve"> </w:t>
      </w:r>
      <w:r w:rsidRPr="00EA04AF">
        <w:rPr>
          <w:sz w:val="20"/>
        </w:rPr>
        <w:t>среде;</w:t>
      </w:r>
    </w:p>
    <w:p w:rsidR="00CD4114" w:rsidRPr="00EA04AF" w:rsidRDefault="002654B0" w:rsidP="00EA1534">
      <w:pPr>
        <w:pStyle w:val="a4"/>
        <w:numPr>
          <w:ilvl w:val="0"/>
          <w:numId w:val="82"/>
        </w:numPr>
        <w:tabs>
          <w:tab w:val="left" w:pos="815"/>
        </w:tabs>
        <w:spacing w:before="3" w:line="232" w:lineRule="auto"/>
        <w:ind w:right="1004" w:firstLine="0"/>
        <w:rPr>
          <w:sz w:val="20"/>
        </w:rPr>
      </w:pPr>
      <w:r w:rsidRPr="00EA04AF">
        <w:rPr>
          <w:sz w:val="20"/>
        </w:rPr>
        <w:t>использовать приобретенные ключевые компетенции при выполнении проектов и учебно-исследовательских задач по изучению свойств, способов получения и распознавания</w:t>
      </w:r>
      <w:r w:rsidRPr="00EA04AF">
        <w:rPr>
          <w:spacing w:val="-8"/>
          <w:sz w:val="20"/>
        </w:rPr>
        <w:t xml:space="preserve"> </w:t>
      </w:r>
      <w:r w:rsidRPr="00EA04AF">
        <w:rPr>
          <w:sz w:val="20"/>
        </w:rPr>
        <w:t>веществ;</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объективно оценивать информацию о веществах и химических</w:t>
      </w:r>
      <w:r w:rsidRPr="00EA04AF">
        <w:rPr>
          <w:spacing w:val="-2"/>
          <w:sz w:val="20"/>
        </w:rPr>
        <w:t xml:space="preserve"> </w:t>
      </w:r>
      <w:r w:rsidRPr="00EA04AF">
        <w:rPr>
          <w:sz w:val="20"/>
        </w:rPr>
        <w:t>процессах;</w:t>
      </w:r>
    </w:p>
    <w:p w:rsidR="00CD4114" w:rsidRPr="00EA04AF" w:rsidRDefault="002654B0">
      <w:pPr>
        <w:spacing w:line="237" w:lineRule="auto"/>
        <w:ind w:left="672" w:right="1320"/>
        <w:rPr>
          <w:sz w:val="20"/>
        </w:rPr>
      </w:pPr>
      <w:r w:rsidRPr="00EA04AF">
        <w:rPr>
          <w:sz w:val="20"/>
        </w:rPr>
        <w:t>критически относиться к псевдонаучной информации, недобросовестной рекламе в средствах массовой информации;</w:t>
      </w:r>
    </w:p>
    <w:p w:rsidR="00CD4114" w:rsidRPr="00EA04AF" w:rsidRDefault="002654B0" w:rsidP="00EA1534">
      <w:pPr>
        <w:pStyle w:val="a4"/>
        <w:numPr>
          <w:ilvl w:val="0"/>
          <w:numId w:val="82"/>
        </w:numPr>
        <w:tabs>
          <w:tab w:val="left" w:pos="815"/>
        </w:tabs>
        <w:spacing w:line="273" w:lineRule="exact"/>
        <w:ind w:left="814" w:hanging="142"/>
        <w:rPr>
          <w:sz w:val="20"/>
        </w:rPr>
      </w:pPr>
      <w:r w:rsidRPr="00EA04AF">
        <w:rPr>
          <w:sz w:val="20"/>
        </w:rPr>
        <w:t>осознавать значение теоретических знаний по химии для практической деятельности</w:t>
      </w:r>
      <w:r w:rsidRPr="00EA04AF">
        <w:rPr>
          <w:spacing w:val="-4"/>
          <w:sz w:val="20"/>
        </w:rPr>
        <w:t xml:space="preserve"> </w:t>
      </w:r>
      <w:r w:rsidRPr="00EA04AF">
        <w:rPr>
          <w:sz w:val="20"/>
        </w:rPr>
        <w:t>человека;</w:t>
      </w:r>
    </w:p>
    <w:p w:rsidR="00CD4114" w:rsidRPr="00EA04AF" w:rsidRDefault="002654B0" w:rsidP="00EA1534">
      <w:pPr>
        <w:pStyle w:val="a4"/>
        <w:numPr>
          <w:ilvl w:val="0"/>
          <w:numId w:val="82"/>
        </w:numPr>
        <w:tabs>
          <w:tab w:val="left" w:pos="815"/>
        </w:tabs>
        <w:spacing w:line="237" w:lineRule="auto"/>
        <w:ind w:right="1012" w:firstLine="0"/>
        <w:jc w:val="both"/>
        <w:rPr>
          <w:sz w:val="20"/>
        </w:rPr>
      </w:pPr>
      <w:r w:rsidRPr="00EA04AF">
        <w:rPr>
          <w:sz w:val="20"/>
        </w:rPr>
        <w:t>создавать модели и схемы для решения учебных и познавательных задач;понимать необходимость соблюдения предписаний, предлагаемых в инструкциях по использованию лекарств, средств бытовой химии и др.</w:t>
      </w:r>
    </w:p>
    <w:p w:rsidR="00CD4114" w:rsidRPr="00EA04AF" w:rsidRDefault="002654B0" w:rsidP="00EA1534">
      <w:pPr>
        <w:pStyle w:val="2"/>
        <w:numPr>
          <w:ilvl w:val="3"/>
          <w:numId w:val="89"/>
        </w:numPr>
        <w:tabs>
          <w:tab w:val="left" w:pos="1423"/>
        </w:tabs>
        <w:spacing w:before="2" w:line="240" w:lineRule="auto"/>
        <w:ind w:left="672" w:right="7379" w:firstLine="0"/>
        <w:jc w:val="left"/>
      </w:pPr>
      <w:r w:rsidRPr="00EA04AF">
        <w:t>Изобразительное искусство Выпускник</w:t>
      </w:r>
      <w:r w:rsidRPr="00EA04AF">
        <w:rPr>
          <w:spacing w:val="-1"/>
        </w:rPr>
        <w:t xml:space="preserve"> </w:t>
      </w:r>
      <w:r w:rsidRPr="00EA04AF">
        <w:t>научится:</w:t>
      </w:r>
    </w:p>
    <w:p w:rsidR="00CD4114" w:rsidRPr="00EA04AF" w:rsidRDefault="002654B0" w:rsidP="00EA1534">
      <w:pPr>
        <w:pStyle w:val="a4"/>
        <w:numPr>
          <w:ilvl w:val="0"/>
          <w:numId w:val="82"/>
        </w:numPr>
        <w:tabs>
          <w:tab w:val="left" w:pos="815"/>
        </w:tabs>
        <w:spacing w:line="237" w:lineRule="auto"/>
        <w:ind w:right="1013" w:firstLine="0"/>
        <w:jc w:val="both"/>
        <w:rPr>
          <w:sz w:val="20"/>
        </w:rPr>
      </w:pPr>
      <w:r w:rsidRPr="00EA04AF">
        <w:rPr>
          <w:sz w:val="20"/>
        </w:rPr>
        <w:t>характеризовать особенности уникального народного искусства, семантическое значение традиционных образов, мотивов (древо жизни, птица, солярные знаки); создавать декоративные изображения на основе русских</w:t>
      </w:r>
      <w:r w:rsidRPr="00EA04AF">
        <w:rPr>
          <w:spacing w:val="-2"/>
          <w:sz w:val="20"/>
        </w:rPr>
        <w:t xml:space="preserve"> </w:t>
      </w:r>
      <w:r w:rsidRPr="00EA04AF">
        <w:rPr>
          <w:sz w:val="20"/>
        </w:rPr>
        <w:t>образов;</w:t>
      </w:r>
    </w:p>
    <w:p w:rsidR="00CD4114" w:rsidRPr="00EA04AF" w:rsidRDefault="002654B0" w:rsidP="00EA1534">
      <w:pPr>
        <w:pStyle w:val="a4"/>
        <w:numPr>
          <w:ilvl w:val="0"/>
          <w:numId w:val="82"/>
        </w:numPr>
        <w:tabs>
          <w:tab w:val="left" w:pos="815"/>
        </w:tabs>
        <w:spacing w:before="1" w:line="232" w:lineRule="auto"/>
        <w:ind w:right="1012" w:firstLine="0"/>
        <w:rPr>
          <w:sz w:val="20"/>
        </w:rPr>
      </w:pPr>
      <w:r w:rsidRPr="00EA04AF">
        <w:rPr>
          <w:sz w:val="20"/>
        </w:rPr>
        <w:t>раскрывать смысл народных праздников и обрядов и их отражение в народном искусстве и в современной жизни;</w:t>
      </w:r>
    </w:p>
    <w:p w:rsidR="00CD4114" w:rsidRPr="00EA04AF" w:rsidRDefault="002654B0" w:rsidP="00EA1534">
      <w:pPr>
        <w:pStyle w:val="a4"/>
        <w:numPr>
          <w:ilvl w:val="0"/>
          <w:numId w:val="82"/>
        </w:numPr>
        <w:tabs>
          <w:tab w:val="left" w:pos="815"/>
        </w:tabs>
        <w:spacing w:line="272" w:lineRule="exact"/>
        <w:ind w:left="814" w:hanging="142"/>
        <w:jc w:val="both"/>
        <w:rPr>
          <w:sz w:val="20"/>
        </w:rPr>
      </w:pPr>
      <w:r w:rsidRPr="00EA04AF">
        <w:rPr>
          <w:sz w:val="20"/>
        </w:rPr>
        <w:t>создавать эскизы декоративного убранства русской</w:t>
      </w:r>
      <w:r w:rsidRPr="00EA04AF">
        <w:rPr>
          <w:spacing w:val="2"/>
          <w:sz w:val="20"/>
        </w:rPr>
        <w:t xml:space="preserve"> </w:t>
      </w:r>
      <w:r w:rsidRPr="00EA04AF">
        <w:rPr>
          <w:sz w:val="20"/>
        </w:rPr>
        <w:t>избы;</w:t>
      </w:r>
    </w:p>
    <w:p w:rsidR="00CD4114" w:rsidRPr="00EA04AF" w:rsidRDefault="002654B0" w:rsidP="00EA1534">
      <w:pPr>
        <w:pStyle w:val="a4"/>
        <w:numPr>
          <w:ilvl w:val="0"/>
          <w:numId w:val="82"/>
        </w:numPr>
        <w:tabs>
          <w:tab w:val="left" w:pos="815"/>
        </w:tabs>
        <w:spacing w:line="269" w:lineRule="exact"/>
        <w:ind w:left="814" w:hanging="142"/>
        <w:jc w:val="both"/>
        <w:rPr>
          <w:sz w:val="20"/>
        </w:rPr>
      </w:pPr>
      <w:r w:rsidRPr="00EA04AF">
        <w:rPr>
          <w:sz w:val="20"/>
        </w:rPr>
        <w:t>создавать цветовую композицию внутреннего убранства избы;</w:t>
      </w:r>
    </w:p>
    <w:p w:rsidR="00CD4114" w:rsidRPr="00EA04AF" w:rsidRDefault="002654B0" w:rsidP="00EA1534">
      <w:pPr>
        <w:pStyle w:val="a4"/>
        <w:numPr>
          <w:ilvl w:val="0"/>
          <w:numId w:val="82"/>
        </w:numPr>
        <w:tabs>
          <w:tab w:val="left" w:pos="815"/>
        </w:tabs>
        <w:spacing w:line="269" w:lineRule="exact"/>
        <w:ind w:left="814" w:hanging="142"/>
        <w:jc w:val="both"/>
        <w:rPr>
          <w:sz w:val="20"/>
        </w:rPr>
      </w:pPr>
      <w:r w:rsidRPr="00EA04AF">
        <w:rPr>
          <w:sz w:val="20"/>
        </w:rPr>
        <w:t>определять специфику образного языка декоративно-прикладного</w:t>
      </w:r>
      <w:r w:rsidRPr="00EA04AF">
        <w:rPr>
          <w:spacing w:val="-1"/>
          <w:sz w:val="20"/>
        </w:rPr>
        <w:t xml:space="preserve"> </w:t>
      </w:r>
      <w:r w:rsidRPr="00EA04AF">
        <w:rPr>
          <w:sz w:val="20"/>
        </w:rPr>
        <w:t>искусства;</w:t>
      </w:r>
    </w:p>
    <w:p w:rsidR="00CD4114" w:rsidRPr="00EA04AF" w:rsidRDefault="002654B0" w:rsidP="00EA1534">
      <w:pPr>
        <w:pStyle w:val="a4"/>
        <w:numPr>
          <w:ilvl w:val="0"/>
          <w:numId w:val="82"/>
        </w:numPr>
        <w:tabs>
          <w:tab w:val="left" w:pos="815"/>
        </w:tabs>
        <w:spacing w:line="269" w:lineRule="exact"/>
        <w:ind w:left="814" w:hanging="142"/>
        <w:jc w:val="both"/>
        <w:rPr>
          <w:sz w:val="20"/>
        </w:rPr>
      </w:pPr>
      <w:r w:rsidRPr="00EA04AF">
        <w:rPr>
          <w:sz w:val="20"/>
        </w:rPr>
        <w:t>создавать самостоятельные варианты орнаментального построения вышивки с опорой на народные</w:t>
      </w:r>
      <w:r w:rsidRPr="00EA04AF">
        <w:rPr>
          <w:spacing w:val="-10"/>
          <w:sz w:val="20"/>
        </w:rPr>
        <w:t xml:space="preserve"> </w:t>
      </w:r>
      <w:r w:rsidRPr="00EA04AF">
        <w:rPr>
          <w:sz w:val="20"/>
        </w:rPr>
        <w:t>традиции;</w:t>
      </w:r>
    </w:p>
    <w:p w:rsidR="00CD4114" w:rsidRPr="00EA04AF" w:rsidRDefault="002654B0" w:rsidP="00EA1534">
      <w:pPr>
        <w:pStyle w:val="a4"/>
        <w:numPr>
          <w:ilvl w:val="0"/>
          <w:numId w:val="82"/>
        </w:numPr>
        <w:tabs>
          <w:tab w:val="left" w:pos="815"/>
        </w:tabs>
        <w:spacing w:line="269" w:lineRule="exact"/>
        <w:ind w:left="814" w:hanging="142"/>
        <w:jc w:val="both"/>
        <w:rPr>
          <w:sz w:val="20"/>
        </w:rPr>
      </w:pPr>
      <w:r w:rsidRPr="00EA04AF">
        <w:rPr>
          <w:sz w:val="20"/>
        </w:rPr>
        <w:t>создавать эскизы народного праздничного костюма, его отдельных элементов в цветовом решении;</w:t>
      </w:r>
    </w:p>
    <w:p w:rsidR="00CD4114" w:rsidRPr="00EA04AF" w:rsidRDefault="002654B0" w:rsidP="00EA1534">
      <w:pPr>
        <w:pStyle w:val="a4"/>
        <w:numPr>
          <w:ilvl w:val="0"/>
          <w:numId w:val="82"/>
        </w:numPr>
        <w:tabs>
          <w:tab w:val="left" w:pos="815"/>
        </w:tabs>
        <w:spacing w:before="6" w:line="230" w:lineRule="auto"/>
        <w:ind w:right="1012" w:firstLine="0"/>
        <w:rPr>
          <w:sz w:val="20"/>
        </w:rPr>
      </w:pPr>
      <w:r w:rsidRPr="00EA04AF">
        <w:rPr>
          <w:sz w:val="20"/>
        </w:rPr>
        <w:t>умело пользоваться языком декоративно-прикладного искусства, принципами декоративного обобщения, уметь передавать единство формы и декора (на доступном для данного возраста</w:t>
      </w:r>
      <w:r w:rsidRPr="00EA04AF">
        <w:rPr>
          <w:spacing w:val="-3"/>
          <w:sz w:val="20"/>
        </w:rPr>
        <w:t xml:space="preserve"> </w:t>
      </w:r>
      <w:r w:rsidRPr="00EA04AF">
        <w:rPr>
          <w:sz w:val="20"/>
        </w:rPr>
        <w:t>уровне);</w:t>
      </w:r>
    </w:p>
    <w:p w:rsidR="00CD4114" w:rsidRPr="00EA04AF" w:rsidRDefault="00CD4114">
      <w:pPr>
        <w:pStyle w:val="a3"/>
        <w:spacing w:before="4"/>
        <w:ind w:left="0"/>
        <w:rPr>
          <w:sz w:val="17"/>
        </w:rPr>
      </w:pPr>
    </w:p>
    <w:p w:rsidR="00CD4114" w:rsidRPr="00EA04AF" w:rsidRDefault="002654B0">
      <w:pPr>
        <w:pStyle w:val="1"/>
        <w:spacing w:before="0"/>
      </w:pPr>
      <w:r w:rsidRPr="00EA04AF">
        <w:t>62</w:t>
      </w:r>
    </w:p>
    <w:p w:rsidR="00CD4114" w:rsidRPr="00EA04AF" w:rsidRDefault="00CD4114">
      <w:p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0"/>
          <w:numId w:val="82"/>
        </w:numPr>
        <w:tabs>
          <w:tab w:val="left" w:pos="815"/>
        </w:tabs>
        <w:spacing w:before="86" w:line="235" w:lineRule="auto"/>
        <w:ind w:right="1011" w:firstLine="0"/>
        <w:jc w:val="both"/>
        <w:rPr>
          <w:sz w:val="20"/>
        </w:rPr>
      </w:pPr>
      <w:r w:rsidRPr="00EA04AF">
        <w:rPr>
          <w:sz w:val="20"/>
        </w:rPr>
        <w:lastRenderedPageBreak/>
        <w:t>выстраивать декоративные, орнаментальные композиции в традиции народного искусства (используя традиционное письмо Гжели, Городца, Хохломы и т. д.) на основе ритмического повтора изобразительных или геометрических</w:t>
      </w:r>
      <w:r w:rsidRPr="00EA04AF">
        <w:rPr>
          <w:spacing w:val="-2"/>
          <w:sz w:val="20"/>
        </w:rPr>
        <w:t xml:space="preserve"> </w:t>
      </w:r>
      <w:r w:rsidRPr="00EA04AF">
        <w:rPr>
          <w:sz w:val="20"/>
        </w:rPr>
        <w:t>элементов;</w:t>
      </w:r>
    </w:p>
    <w:p w:rsidR="00CD4114" w:rsidRPr="00EA04AF" w:rsidRDefault="002654B0" w:rsidP="00EA1534">
      <w:pPr>
        <w:pStyle w:val="a4"/>
        <w:numPr>
          <w:ilvl w:val="0"/>
          <w:numId w:val="82"/>
        </w:numPr>
        <w:tabs>
          <w:tab w:val="left" w:pos="815"/>
        </w:tabs>
        <w:spacing w:before="4" w:line="237" w:lineRule="auto"/>
        <w:ind w:right="1008" w:firstLine="0"/>
        <w:jc w:val="both"/>
        <w:rPr>
          <w:sz w:val="20"/>
        </w:rPr>
      </w:pPr>
      <w:r w:rsidRPr="00EA04AF">
        <w:rPr>
          <w:sz w:val="20"/>
        </w:rPr>
        <w:t>владеть практическими навыками выразительного использования фактуры, цвета, формы, объема, пространства в процессе создания в конкретном материале плоскостных или объемных декоративных композиций;</w:t>
      </w:r>
    </w:p>
    <w:p w:rsidR="00CD4114" w:rsidRPr="00EA04AF" w:rsidRDefault="002654B0" w:rsidP="00EA1534">
      <w:pPr>
        <w:pStyle w:val="a4"/>
        <w:numPr>
          <w:ilvl w:val="0"/>
          <w:numId w:val="82"/>
        </w:numPr>
        <w:tabs>
          <w:tab w:val="left" w:pos="815"/>
        </w:tabs>
        <w:spacing w:line="237" w:lineRule="auto"/>
        <w:ind w:right="1016" w:firstLine="0"/>
        <w:jc w:val="both"/>
        <w:rPr>
          <w:sz w:val="20"/>
        </w:rPr>
      </w:pPr>
      <w:r w:rsidRPr="00EA04AF">
        <w:rPr>
          <w:sz w:val="20"/>
        </w:rPr>
        <w:t>распознавать и называть игрушки ведущих народных художественных промыслов; осуществлять собственный художественный замысел, связанный с созданием выразительной формы игрушки и украшением ее декоративной росписью в традиции одного из</w:t>
      </w:r>
      <w:r w:rsidRPr="00EA04AF">
        <w:rPr>
          <w:spacing w:val="5"/>
          <w:sz w:val="20"/>
        </w:rPr>
        <w:t xml:space="preserve"> </w:t>
      </w:r>
      <w:r w:rsidRPr="00EA04AF">
        <w:rPr>
          <w:sz w:val="20"/>
        </w:rPr>
        <w:t>промыслов;</w:t>
      </w:r>
    </w:p>
    <w:p w:rsidR="00CD4114" w:rsidRPr="00EA04AF" w:rsidRDefault="002654B0" w:rsidP="00EA1534">
      <w:pPr>
        <w:pStyle w:val="a4"/>
        <w:numPr>
          <w:ilvl w:val="0"/>
          <w:numId w:val="82"/>
        </w:numPr>
        <w:tabs>
          <w:tab w:val="left" w:pos="815"/>
        </w:tabs>
        <w:spacing w:line="271" w:lineRule="exact"/>
        <w:ind w:left="814" w:hanging="142"/>
        <w:rPr>
          <w:sz w:val="20"/>
        </w:rPr>
      </w:pPr>
      <w:r w:rsidRPr="00EA04AF">
        <w:rPr>
          <w:sz w:val="20"/>
        </w:rPr>
        <w:t>характеризовать основы народного орнамента; создавать орнаменты на основе народных</w:t>
      </w:r>
      <w:r w:rsidRPr="00EA04AF">
        <w:rPr>
          <w:spacing w:val="-8"/>
          <w:sz w:val="20"/>
        </w:rPr>
        <w:t xml:space="preserve"> </w:t>
      </w:r>
      <w:r w:rsidRPr="00EA04AF">
        <w:rPr>
          <w:sz w:val="20"/>
        </w:rPr>
        <w:t>традиций;</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различать виды и материалы декоративно-прикладного</w:t>
      </w:r>
      <w:r w:rsidRPr="00EA04AF">
        <w:rPr>
          <w:spacing w:val="2"/>
          <w:sz w:val="20"/>
        </w:rPr>
        <w:t xml:space="preserve"> </w:t>
      </w:r>
      <w:r w:rsidRPr="00EA04AF">
        <w:rPr>
          <w:sz w:val="20"/>
        </w:rPr>
        <w:t>искусства;</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различать национальные особенности русского орнамента и орнаментов других народов</w:t>
      </w:r>
      <w:r w:rsidRPr="00EA04AF">
        <w:rPr>
          <w:spacing w:val="-7"/>
          <w:sz w:val="20"/>
        </w:rPr>
        <w:t xml:space="preserve"> </w:t>
      </w:r>
      <w:r w:rsidRPr="00EA04AF">
        <w:rPr>
          <w:sz w:val="20"/>
        </w:rPr>
        <w:t>России;</w:t>
      </w:r>
    </w:p>
    <w:p w:rsidR="00CD4114" w:rsidRPr="00EA04AF" w:rsidRDefault="002654B0" w:rsidP="00EA1534">
      <w:pPr>
        <w:pStyle w:val="a4"/>
        <w:numPr>
          <w:ilvl w:val="0"/>
          <w:numId w:val="82"/>
        </w:numPr>
        <w:tabs>
          <w:tab w:val="left" w:pos="815"/>
        </w:tabs>
        <w:spacing w:before="1" w:line="232" w:lineRule="auto"/>
        <w:ind w:right="1014" w:firstLine="0"/>
        <w:rPr>
          <w:sz w:val="20"/>
        </w:rPr>
      </w:pPr>
      <w:r w:rsidRPr="00EA04AF">
        <w:rPr>
          <w:sz w:val="20"/>
        </w:rPr>
        <w:t>находить общие черты в единстве материалов, формы и декора, конструктивных декоративных изобразительных элементов в произведениях народных и современных</w:t>
      </w:r>
      <w:r w:rsidRPr="00EA04AF">
        <w:rPr>
          <w:spacing w:val="-6"/>
          <w:sz w:val="20"/>
        </w:rPr>
        <w:t xml:space="preserve"> </w:t>
      </w:r>
      <w:r w:rsidRPr="00EA04AF">
        <w:rPr>
          <w:sz w:val="20"/>
        </w:rPr>
        <w:t>промыслов;</w:t>
      </w:r>
    </w:p>
    <w:p w:rsidR="00CD4114" w:rsidRPr="00EA04AF" w:rsidRDefault="002654B0">
      <w:pPr>
        <w:pStyle w:val="a3"/>
        <w:spacing w:before="2"/>
      </w:pPr>
      <w:r w:rsidRPr="00EA04AF">
        <w:t>различать и характеризовать несколько народных художественных промыслов России;</w:t>
      </w:r>
    </w:p>
    <w:p w:rsidR="00CD4114" w:rsidRPr="00EA04AF" w:rsidRDefault="002654B0" w:rsidP="00EA1534">
      <w:pPr>
        <w:pStyle w:val="a4"/>
        <w:numPr>
          <w:ilvl w:val="0"/>
          <w:numId w:val="82"/>
        </w:numPr>
        <w:tabs>
          <w:tab w:val="left" w:pos="815"/>
        </w:tabs>
        <w:spacing w:before="7" w:line="232" w:lineRule="auto"/>
        <w:ind w:right="1016" w:firstLine="0"/>
        <w:rPr>
          <w:sz w:val="20"/>
        </w:rPr>
      </w:pPr>
      <w:r w:rsidRPr="00EA04AF">
        <w:rPr>
          <w:sz w:val="20"/>
        </w:rPr>
        <w:t>называть пространственные и временные виды искусства и объяснять, в чем состоит различие временных и пространственных видов искусства;</w:t>
      </w:r>
    </w:p>
    <w:p w:rsidR="00CD4114" w:rsidRPr="00EA04AF" w:rsidRDefault="002654B0" w:rsidP="00EA1534">
      <w:pPr>
        <w:pStyle w:val="a4"/>
        <w:numPr>
          <w:ilvl w:val="0"/>
          <w:numId w:val="82"/>
        </w:numPr>
        <w:tabs>
          <w:tab w:val="left" w:pos="815"/>
        </w:tabs>
        <w:spacing w:before="11" w:line="230" w:lineRule="auto"/>
        <w:ind w:right="1016" w:firstLine="0"/>
        <w:rPr>
          <w:sz w:val="20"/>
        </w:rPr>
      </w:pPr>
      <w:r w:rsidRPr="00EA04AF">
        <w:rPr>
          <w:sz w:val="20"/>
        </w:rPr>
        <w:t>классифицировать жанровую систему в изобразительном искусстве и ее значение для анализа развития искусства и понимания изменений видения</w:t>
      </w:r>
      <w:r w:rsidRPr="00EA04AF">
        <w:rPr>
          <w:spacing w:val="-2"/>
          <w:sz w:val="20"/>
        </w:rPr>
        <w:t xml:space="preserve"> </w:t>
      </w:r>
      <w:r w:rsidRPr="00EA04AF">
        <w:rPr>
          <w:sz w:val="20"/>
        </w:rPr>
        <w:t>мира;</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объяснять разницу между предметом изображения, сюжетом и содержанием</w:t>
      </w:r>
      <w:r w:rsidRPr="00EA04AF">
        <w:rPr>
          <w:spacing w:val="-4"/>
          <w:sz w:val="20"/>
        </w:rPr>
        <w:t xml:space="preserve"> </w:t>
      </w:r>
      <w:r w:rsidRPr="00EA04AF">
        <w:rPr>
          <w:sz w:val="20"/>
        </w:rPr>
        <w:t>изображения;</w:t>
      </w:r>
    </w:p>
    <w:p w:rsidR="00CD4114" w:rsidRPr="00EA04AF" w:rsidRDefault="002654B0" w:rsidP="00EA1534">
      <w:pPr>
        <w:pStyle w:val="a4"/>
        <w:numPr>
          <w:ilvl w:val="0"/>
          <w:numId w:val="82"/>
        </w:numPr>
        <w:tabs>
          <w:tab w:val="left" w:pos="815"/>
          <w:tab w:val="left" w:pos="2797"/>
          <w:tab w:val="left" w:pos="4213"/>
          <w:tab w:val="left" w:pos="5629"/>
          <w:tab w:val="left" w:pos="7046"/>
          <w:tab w:val="left" w:pos="9170"/>
        </w:tabs>
        <w:spacing w:before="3" w:line="232" w:lineRule="auto"/>
        <w:ind w:right="1084" w:firstLine="0"/>
        <w:rPr>
          <w:sz w:val="20"/>
        </w:rPr>
      </w:pPr>
      <w:r w:rsidRPr="00EA04AF">
        <w:rPr>
          <w:sz w:val="20"/>
        </w:rPr>
        <w:t>композиционным</w:t>
      </w:r>
      <w:r w:rsidRPr="00EA04AF">
        <w:rPr>
          <w:sz w:val="20"/>
        </w:rPr>
        <w:tab/>
        <w:t>навыкам</w:t>
      </w:r>
      <w:r w:rsidRPr="00EA04AF">
        <w:rPr>
          <w:sz w:val="20"/>
        </w:rPr>
        <w:tab/>
        <w:t>работы,</w:t>
      </w:r>
      <w:r w:rsidRPr="00EA04AF">
        <w:rPr>
          <w:sz w:val="20"/>
        </w:rPr>
        <w:tab/>
        <w:t>чувству</w:t>
      </w:r>
      <w:r w:rsidRPr="00EA04AF">
        <w:rPr>
          <w:sz w:val="20"/>
        </w:rPr>
        <w:tab/>
        <w:t xml:space="preserve">ритма, </w:t>
      </w:r>
      <w:r w:rsidRPr="00EA04AF">
        <w:rPr>
          <w:spacing w:val="47"/>
          <w:sz w:val="20"/>
        </w:rPr>
        <w:t xml:space="preserve"> </w:t>
      </w:r>
      <w:r w:rsidRPr="00EA04AF">
        <w:rPr>
          <w:sz w:val="20"/>
        </w:rPr>
        <w:t xml:space="preserve">работе </w:t>
      </w:r>
      <w:r w:rsidRPr="00EA04AF">
        <w:rPr>
          <w:spacing w:val="40"/>
          <w:sz w:val="20"/>
        </w:rPr>
        <w:t xml:space="preserve"> </w:t>
      </w:r>
      <w:r w:rsidRPr="00EA04AF">
        <w:rPr>
          <w:sz w:val="20"/>
        </w:rPr>
        <w:t>с</w:t>
      </w:r>
      <w:r w:rsidRPr="00EA04AF">
        <w:rPr>
          <w:sz w:val="20"/>
        </w:rPr>
        <w:tab/>
      </w:r>
      <w:r w:rsidRPr="00EA04AF">
        <w:rPr>
          <w:spacing w:val="-3"/>
          <w:sz w:val="20"/>
        </w:rPr>
        <w:t xml:space="preserve">различными </w:t>
      </w:r>
      <w:r w:rsidRPr="00EA04AF">
        <w:rPr>
          <w:sz w:val="20"/>
        </w:rPr>
        <w:t>художественными</w:t>
      </w:r>
      <w:r w:rsidRPr="00EA04AF">
        <w:rPr>
          <w:spacing w:val="-2"/>
          <w:sz w:val="20"/>
        </w:rPr>
        <w:t xml:space="preserve"> </w:t>
      </w:r>
      <w:r w:rsidRPr="00EA04AF">
        <w:rPr>
          <w:sz w:val="20"/>
        </w:rPr>
        <w:t>материалами;</w:t>
      </w:r>
    </w:p>
    <w:p w:rsidR="00CD4114" w:rsidRPr="00EA04AF" w:rsidRDefault="002654B0" w:rsidP="00EA1534">
      <w:pPr>
        <w:pStyle w:val="a4"/>
        <w:numPr>
          <w:ilvl w:val="0"/>
          <w:numId w:val="82"/>
        </w:numPr>
        <w:tabs>
          <w:tab w:val="left" w:pos="815"/>
        </w:tabs>
        <w:spacing w:before="2" w:line="271" w:lineRule="exact"/>
        <w:ind w:left="814" w:hanging="142"/>
        <w:rPr>
          <w:sz w:val="20"/>
        </w:rPr>
      </w:pPr>
      <w:r w:rsidRPr="00EA04AF">
        <w:rPr>
          <w:sz w:val="20"/>
        </w:rPr>
        <w:t>создавать образы, используя все выразительные возможности художественных</w:t>
      </w:r>
      <w:r w:rsidRPr="00EA04AF">
        <w:rPr>
          <w:spacing w:val="-3"/>
          <w:sz w:val="20"/>
        </w:rPr>
        <w:t xml:space="preserve"> </w:t>
      </w:r>
      <w:r w:rsidRPr="00EA04AF">
        <w:rPr>
          <w:sz w:val="20"/>
        </w:rPr>
        <w:t>материалов;</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простым навыкам изображения с помощью пятна и тональных</w:t>
      </w:r>
      <w:r w:rsidRPr="00EA04AF">
        <w:rPr>
          <w:spacing w:val="1"/>
          <w:sz w:val="20"/>
        </w:rPr>
        <w:t xml:space="preserve"> </w:t>
      </w:r>
      <w:r w:rsidRPr="00EA04AF">
        <w:rPr>
          <w:sz w:val="20"/>
        </w:rPr>
        <w:t>отношений;</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навыку плоскостного силуэтного изображения обычных, простых предметов (кухонная</w:t>
      </w:r>
      <w:r w:rsidRPr="00EA04AF">
        <w:rPr>
          <w:spacing w:val="-3"/>
          <w:sz w:val="20"/>
        </w:rPr>
        <w:t xml:space="preserve"> </w:t>
      </w:r>
      <w:r w:rsidRPr="00EA04AF">
        <w:rPr>
          <w:sz w:val="20"/>
        </w:rPr>
        <w:t>утварь);</w:t>
      </w:r>
    </w:p>
    <w:p w:rsidR="00CD4114" w:rsidRPr="00EA04AF" w:rsidRDefault="002654B0" w:rsidP="00EA1534">
      <w:pPr>
        <w:pStyle w:val="a4"/>
        <w:numPr>
          <w:ilvl w:val="0"/>
          <w:numId w:val="82"/>
        </w:numPr>
        <w:tabs>
          <w:tab w:val="left" w:pos="815"/>
          <w:tab w:val="left" w:pos="2089"/>
          <w:tab w:val="left" w:pos="3505"/>
          <w:tab w:val="left" w:pos="5629"/>
          <w:tab w:val="left" w:pos="7046"/>
          <w:tab w:val="left" w:pos="7754"/>
          <w:tab w:val="left" w:pos="9170"/>
        </w:tabs>
        <w:spacing w:before="3" w:line="232" w:lineRule="auto"/>
        <w:ind w:right="1417" w:firstLine="0"/>
        <w:rPr>
          <w:sz w:val="20"/>
        </w:rPr>
      </w:pPr>
      <w:r w:rsidRPr="00EA04AF">
        <w:rPr>
          <w:sz w:val="20"/>
        </w:rPr>
        <w:t>изображать</w:t>
      </w:r>
      <w:r w:rsidRPr="00EA04AF">
        <w:rPr>
          <w:sz w:val="20"/>
        </w:rPr>
        <w:tab/>
        <w:t>сложную</w:t>
      </w:r>
      <w:r w:rsidRPr="00EA04AF">
        <w:rPr>
          <w:sz w:val="20"/>
        </w:rPr>
        <w:tab/>
        <w:t xml:space="preserve">форму </w:t>
      </w:r>
      <w:r w:rsidRPr="00EA04AF">
        <w:rPr>
          <w:spacing w:val="48"/>
          <w:sz w:val="20"/>
        </w:rPr>
        <w:t xml:space="preserve"> </w:t>
      </w:r>
      <w:r w:rsidRPr="00EA04AF">
        <w:rPr>
          <w:sz w:val="20"/>
        </w:rPr>
        <w:t>предмета</w:t>
      </w:r>
      <w:r w:rsidRPr="00EA04AF">
        <w:rPr>
          <w:sz w:val="20"/>
        </w:rPr>
        <w:tab/>
        <w:t>(силуэт)</w:t>
      </w:r>
      <w:r w:rsidRPr="00EA04AF">
        <w:rPr>
          <w:sz w:val="20"/>
        </w:rPr>
        <w:tab/>
        <w:t>как</w:t>
      </w:r>
      <w:r w:rsidRPr="00EA04AF">
        <w:rPr>
          <w:sz w:val="20"/>
        </w:rPr>
        <w:tab/>
        <w:t>соотношение</w:t>
      </w:r>
      <w:r w:rsidRPr="00EA04AF">
        <w:rPr>
          <w:sz w:val="20"/>
        </w:rPr>
        <w:tab/>
      </w:r>
      <w:r w:rsidRPr="00EA04AF">
        <w:rPr>
          <w:spacing w:val="-3"/>
          <w:sz w:val="20"/>
        </w:rPr>
        <w:t xml:space="preserve">простых </w:t>
      </w:r>
      <w:r w:rsidRPr="00EA04AF">
        <w:rPr>
          <w:sz w:val="20"/>
        </w:rPr>
        <w:t>геометрических фигур, соблюдая их</w:t>
      </w:r>
      <w:r w:rsidRPr="00EA04AF">
        <w:rPr>
          <w:spacing w:val="-2"/>
          <w:sz w:val="20"/>
        </w:rPr>
        <w:t xml:space="preserve"> </w:t>
      </w:r>
      <w:r w:rsidRPr="00EA04AF">
        <w:rPr>
          <w:sz w:val="20"/>
        </w:rPr>
        <w:t>пропорции;</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создавать линейные изображения геометрических тел и натюрморт с натуры из геометрических</w:t>
      </w:r>
      <w:r w:rsidRPr="00EA04AF">
        <w:rPr>
          <w:spacing w:val="-11"/>
          <w:sz w:val="20"/>
        </w:rPr>
        <w:t xml:space="preserve"> </w:t>
      </w:r>
      <w:r w:rsidRPr="00EA04AF">
        <w:rPr>
          <w:sz w:val="20"/>
        </w:rPr>
        <w:t>тел;</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строить изображения простых предметов по правилам линейной</w:t>
      </w:r>
      <w:r w:rsidRPr="00EA04AF">
        <w:rPr>
          <w:spacing w:val="-2"/>
          <w:sz w:val="20"/>
        </w:rPr>
        <w:t xml:space="preserve"> </w:t>
      </w:r>
      <w:r w:rsidRPr="00EA04AF">
        <w:rPr>
          <w:sz w:val="20"/>
        </w:rPr>
        <w:t>перспективы;</w:t>
      </w:r>
    </w:p>
    <w:p w:rsidR="00CD4114" w:rsidRPr="00EA04AF" w:rsidRDefault="002654B0" w:rsidP="00EA1534">
      <w:pPr>
        <w:pStyle w:val="a4"/>
        <w:numPr>
          <w:ilvl w:val="0"/>
          <w:numId w:val="82"/>
        </w:numPr>
        <w:tabs>
          <w:tab w:val="left" w:pos="815"/>
          <w:tab w:val="left" w:pos="2797"/>
          <w:tab w:val="left" w:pos="4213"/>
          <w:tab w:val="left" w:pos="4921"/>
          <w:tab w:val="left" w:pos="6338"/>
          <w:tab w:val="left" w:pos="8775"/>
        </w:tabs>
        <w:spacing w:before="2" w:line="232" w:lineRule="auto"/>
        <w:ind w:right="1010" w:firstLine="0"/>
        <w:rPr>
          <w:sz w:val="20"/>
        </w:rPr>
      </w:pPr>
      <w:r w:rsidRPr="00EA04AF">
        <w:rPr>
          <w:sz w:val="20"/>
        </w:rPr>
        <w:t>характеризовать</w:t>
      </w:r>
      <w:r w:rsidRPr="00EA04AF">
        <w:rPr>
          <w:sz w:val="20"/>
        </w:rPr>
        <w:tab/>
        <w:t>освещение</w:t>
      </w:r>
      <w:r w:rsidRPr="00EA04AF">
        <w:rPr>
          <w:sz w:val="20"/>
        </w:rPr>
        <w:tab/>
        <w:t>как</w:t>
      </w:r>
      <w:r w:rsidRPr="00EA04AF">
        <w:rPr>
          <w:sz w:val="20"/>
        </w:rPr>
        <w:tab/>
        <w:t>важнейшее</w:t>
      </w:r>
      <w:r w:rsidRPr="00EA04AF">
        <w:rPr>
          <w:sz w:val="20"/>
        </w:rPr>
        <w:tab/>
        <w:t xml:space="preserve">выразительное </w:t>
      </w:r>
      <w:r w:rsidRPr="00EA04AF">
        <w:rPr>
          <w:spacing w:val="45"/>
          <w:sz w:val="20"/>
        </w:rPr>
        <w:t xml:space="preserve"> </w:t>
      </w:r>
      <w:r w:rsidRPr="00EA04AF">
        <w:rPr>
          <w:sz w:val="20"/>
        </w:rPr>
        <w:t>средство</w:t>
      </w:r>
      <w:r w:rsidRPr="00EA04AF">
        <w:rPr>
          <w:sz w:val="20"/>
        </w:rPr>
        <w:tab/>
      </w:r>
      <w:r w:rsidRPr="00EA04AF">
        <w:rPr>
          <w:w w:val="95"/>
          <w:sz w:val="20"/>
        </w:rPr>
        <w:t xml:space="preserve">изобразительного </w:t>
      </w:r>
      <w:r w:rsidRPr="00EA04AF">
        <w:rPr>
          <w:sz w:val="20"/>
        </w:rPr>
        <w:t>искусства, как средство построения объема предметов и глубины</w:t>
      </w:r>
      <w:r w:rsidRPr="00EA04AF">
        <w:rPr>
          <w:spacing w:val="-7"/>
          <w:sz w:val="20"/>
        </w:rPr>
        <w:t xml:space="preserve"> </w:t>
      </w:r>
      <w:r w:rsidRPr="00EA04AF">
        <w:rPr>
          <w:sz w:val="20"/>
        </w:rPr>
        <w:t>пространства;</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передавать с помощью света характер формы и эмоциональное напряжение в композиции</w:t>
      </w:r>
      <w:r w:rsidRPr="00EA04AF">
        <w:rPr>
          <w:spacing w:val="-5"/>
          <w:sz w:val="20"/>
        </w:rPr>
        <w:t xml:space="preserve"> </w:t>
      </w:r>
      <w:r w:rsidRPr="00EA04AF">
        <w:rPr>
          <w:sz w:val="20"/>
        </w:rPr>
        <w:t>натюрморта;</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творческому опыту выполнения графического натюрморта и гравюры наклейками на</w:t>
      </w:r>
      <w:r w:rsidRPr="00EA04AF">
        <w:rPr>
          <w:spacing w:val="-11"/>
          <w:sz w:val="20"/>
        </w:rPr>
        <w:t xml:space="preserve"> </w:t>
      </w:r>
      <w:r w:rsidRPr="00EA04AF">
        <w:rPr>
          <w:sz w:val="20"/>
        </w:rPr>
        <w:t>картоне;</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выражать цветом в натюрморте собственное настроение и</w:t>
      </w:r>
      <w:r w:rsidRPr="00EA04AF">
        <w:rPr>
          <w:spacing w:val="-1"/>
          <w:sz w:val="20"/>
        </w:rPr>
        <w:t xml:space="preserve"> </w:t>
      </w:r>
      <w:r w:rsidRPr="00EA04AF">
        <w:rPr>
          <w:sz w:val="20"/>
        </w:rPr>
        <w:t>переживания;</w:t>
      </w:r>
    </w:p>
    <w:p w:rsidR="00CD4114" w:rsidRPr="00EA04AF" w:rsidRDefault="002654B0" w:rsidP="00EA1534">
      <w:pPr>
        <w:pStyle w:val="a4"/>
        <w:numPr>
          <w:ilvl w:val="0"/>
          <w:numId w:val="82"/>
        </w:numPr>
        <w:tabs>
          <w:tab w:val="left" w:pos="815"/>
        </w:tabs>
        <w:spacing w:before="5" w:line="230" w:lineRule="auto"/>
        <w:ind w:right="1015" w:firstLine="0"/>
        <w:rPr>
          <w:sz w:val="20"/>
        </w:rPr>
      </w:pPr>
      <w:r w:rsidRPr="00EA04AF">
        <w:rPr>
          <w:sz w:val="20"/>
        </w:rPr>
        <w:t>рассуждать о разных способах передачи перспективы в изобразительном искусстве как выражении различных мировоззренческих</w:t>
      </w:r>
      <w:r w:rsidRPr="00EA04AF">
        <w:rPr>
          <w:spacing w:val="-2"/>
          <w:sz w:val="20"/>
        </w:rPr>
        <w:t xml:space="preserve"> </w:t>
      </w:r>
      <w:r w:rsidRPr="00EA04AF">
        <w:rPr>
          <w:sz w:val="20"/>
        </w:rPr>
        <w:t>смыслов;</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применять перспективу в практической творческой</w:t>
      </w:r>
      <w:r w:rsidRPr="00EA04AF">
        <w:rPr>
          <w:spacing w:val="-3"/>
          <w:sz w:val="20"/>
        </w:rPr>
        <w:t xml:space="preserve"> </w:t>
      </w:r>
      <w:r w:rsidRPr="00EA04AF">
        <w:rPr>
          <w:sz w:val="20"/>
        </w:rPr>
        <w:t>работе;</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навыкам изображения перспективных сокращений в зарисовках</w:t>
      </w:r>
      <w:r w:rsidRPr="00EA04AF">
        <w:rPr>
          <w:spacing w:val="-2"/>
          <w:sz w:val="20"/>
        </w:rPr>
        <w:t xml:space="preserve"> </w:t>
      </w:r>
      <w:r w:rsidRPr="00EA04AF">
        <w:rPr>
          <w:sz w:val="20"/>
        </w:rPr>
        <w:t>наблюдаемого;</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навыкам изображения уходящего вдаль пространства, применяя правила линейной и воздушной</w:t>
      </w:r>
      <w:r w:rsidRPr="00EA04AF">
        <w:rPr>
          <w:spacing w:val="-5"/>
          <w:sz w:val="20"/>
        </w:rPr>
        <w:t xml:space="preserve"> </w:t>
      </w:r>
      <w:r w:rsidRPr="00EA04AF">
        <w:rPr>
          <w:sz w:val="20"/>
        </w:rPr>
        <w:t>перспективы;</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видеть, наблюдать и эстетически переживать изменчивость цветового состояния и настроения в</w:t>
      </w:r>
      <w:r w:rsidRPr="00EA04AF">
        <w:rPr>
          <w:spacing w:val="-10"/>
          <w:sz w:val="20"/>
        </w:rPr>
        <w:t xml:space="preserve"> </w:t>
      </w:r>
      <w:r w:rsidRPr="00EA04AF">
        <w:rPr>
          <w:sz w:val="20"/>
        </w:rPr>
        <w:t>природе;</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навыкам создания пейзажных</w:t>
      </w:r>
      <w:r w:rsidRPr="00EA04AF">
        <w:rPr>
          <w:spacing w:val="1"/>
          <w:sz w:val="20"/>
        </w:rPr>
        <w:t xml:space="preserve"> </w:t>
      </w:r>
      <w:r w:rsidRPr="00EA04AF">
        <w:rPr>
          <w:sz w:val="20"/>
        </w:rPr>
        <w:t>зарисовок;</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различать и характеризовать понятия: пространство, ракурс, воздушная</w:t>
      </w:r>
      <w:r w:rsidRPr="00EA04AF">
        <w:rPr>
          <w:spacing w:val="1"/>
          <w:sz w:val="20"/>
        </w:rPr>
        <w:t xml:space="preserve"> </w:t>
      </w:r>
      <w:r w:rsidRPr="00EA04AF">
        <w:rPr>
          <w:sz w:val="20"/>
        </w:rPr>
        <w:t>перспектива;</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пользоваться правилами работы на</w:t>
      </w:r>
      <w:r w:rsidRPr="00EA04AF">
        <w:rPr>
          <w:spacing w:val="-3"/>
          <w:sz w:val="20"/>
        </w:rPr>
        <w:t xml:space="preserve"> </w:t>
      </w:r>
      <w:r w:rsidRPr="00EA04AF">
        <w:rPr>
          <w:sz w:val="20"/>
        </w:rPr>
        <w:t>пленэре;</w:t>
      </w:r>
    </w:p>
    <w:p w:rsidR="00CD4114" w:rsidRPr="00EA04AF" w:rsidRDefault="002654B0" w:rsidP="00EA1534">
      <w:pPr>
        <w:pStyle w:val="a4"/>
        <w:numPr>
          <w:ilvl w:val="0"/>
          <w:numId w:val="82"/>
        </w:numPr>
        <w:tabs>
          <w:tab w:val="left" w:pos="815"/>
        </w:tabs>
        <w:spacing w:before="4" w:line="232" w:lineRule="auto"/>
        <w:ind w:right="1017" w:firstLine="0"/>
        <w:rPr>
          <w:sz w:val="20"/>
        </w:rPr>
      </w:pPr>
      <w:r w:rsidRPr="00EA04AF">
        <w:rPr>
          <w:sz w:val="20"/>
        </w:rPr>
        <w:t>использовать цвет как инструмент передачи своих чувств и представлений о красоте; осознавать, что колорит является средством эмоциональной выразительности живописного произведения;</w:t>
      </w:r>
    </w:p>
    <w:p w:rsidR="00CD4114" w:rsidRPr="00EA04AF" w:rsidRDefault="002654B0" w:rsidP="00EA1534">
      <w:pPr>
        <w:pStyle w:val="a4"/>
        <w:numPr>
          <w:ilvl w:val="0"/>
          <w:numId w:val="82"/>
        </w:numPr>
        <w:tabs>
          <w:tab w:val="left" w:pos="815"/>
        </w:tabs>
        <w:spacing w:before="1" w:line="271" w:lineRule="exact"/>
        <w:ind w:left="814" w:hanging="142"/>
        <w:rPr>
          <w:sz w:val="20"/>
        </w:rPr>
      </w:pPr>
      <w:r w:rsidRPr="00EA04AF">
        <w:rPr>
          <w:sz w:val="20"/>
        </w:rPr>
        <w:t>навыкам композиции, наблюдательной перспективы и ритмической организации плоскости</w:t>
      </w:r>
      <w:r w:rsidRPr="00EA04AF">
        <w:rPr>
          <w:spacing w:val="-8"/>
          <w:sz w:val="20"/>
        </w:rPr>
        <w:t xml:space="preserve"> </w:t>
      </w:r>
      <w:r w:rsidRPr="00EA04AF">
        <w:rPr>
          <w:sz w:val="20"/>
        </w:rPr>
        <w:t>изображения;</w:t>
      </w:r>
    </w:p>
    <w:p w:rsidR="00CD4114" w:rsidRPr="00EA04AF" w:rsidRDefault="002654B0">
      <w:pPr>
        <w:pStyle w:val="a3"/>
        <w:ind w:right="942" w:firstLine="2513"/>
      </w:pPr>
      <w:r w:rsidRPr="00EA04AF">
        <w:t>различать основные средства художественной выразительности в изобразительном искусстве (линия, пятно, тон, цвет, форма, перспектива и др.);</w:t>
      </w:r>
    </w:p>
    <w:p w:rsidR="00CD4114" w:rsidRPr="00EA04AF" w:rsidRDefault="002654B0" w:rsidP="00EA1534">
      <w:pPr>
        <w:pStyle w:val="a4"/>
        <w:numPr>
          <w:ilvl w:val="0"/>
          <w:numId w:val="82"/>
        </w:numPr>
        <w:tabs>
          <w:tab w:val="left" w:pos="815"/>
        </w:tabs>
        <w:spacing w:line="237" w:lineRule="auto"/>
        <w:ind w:right="1016" w:firstLine="0"/>
        <w:jc w:val="both"/>
        <w:rPr>
          <w:sz w:val="20"/>
        </w:rPr>
      </w:pPr>
      <w:r w:rsidRPr="00EA04AF">
        <w:rPr>
          <w:sz w:val="20"/>
        </w:rPr>
        <w:t>определять композицию как целостный и образный строй произведения, роль формата, выразительное значение размера произведения, соотношение целого и детали, значение каждого фрагмента в его метафорическом смысле;</w:t>
      </w:r>
    </w:p>
    <w:p w:rsidR="00CD4114" w:rsidRPr="00EA04AF" w:rsidRDefault="002654B0" w:rsidP="00EA1534">
      <w:pPr>
        <w:pStyle w:val="a4"/>
        <w:numPr>
          <w:ilvl w:val="0"/>
          <w:numId w:val="82"/>
        </w:numPr>
        <w:tabs>
          <w:tab w:val="left" w:pos="815"/>
        </w:tabs>
        <w:spacing w:before="6" w:line="230" w:lineRule="auto"/>
        <w:ind w:right="1017" w:firstLine="0"/>
        <w:rPr>
          <w:sz w:val="20"/>
        </w:rPr>
      </w:pPr>
      <w:r w:rsidRPr="00EA04AF">
        <w:rPr>
          <w:sz w:val="20"/>
        </w:rPr>
        <w:t>пользоваться красками (гуашь, акварель), несколькими графическими материалами (карандаш, тушь), обладать первичными навыками лепки, использовать коллажные</w:t>
      </w:r>
      <w:r w:rsidRPr="00EA04AF">
        <w:rPr>
          <w:spacing w:val="1"/>
          <w:sz w:val="20"/>
        </w:rPr>
        <w:t xml:space="preserve"> </w:t>
      </w:r>
      <w:r w:rsidRPr="00EA04AF">
        <w:rPr>
          <w:sz w:val="20"/>
        </w:rPr>
        <w:t>техники;</w:t>
      </w:r>
    </w:p>
    <w:p w:rsidR="00CD4114" w:rsidRPr="00EA04AF" w:rsidRDefault="002654B0" w:rsidP="00EA1534">
      <w:pPr>
        <w:pStyle w:val="a4"/>
        <w:numPr>
          <w:ilvl w:val="0"/>
          <w:numId w:val="82"/>
        </w:numPr>
        <w:tabs>
          <w:tab w:val="left" w:pos="815"/>
        </w:tabs>
        <w:spacing w:before="9" w:line="232" w:lineRule="auto"/>
        <w:ind w:right="1011" w:firstLine="0"/>
        <w:rPr>
          <w:sz w:val="20"/>
        </w:rPr>
      </w:pPr>
      <w:r w:rsidRPr="00EA04AF">
        <w:rPr>
          <w:sz w:val="20"/>
        </w:rPr>
        <w:t>различать и характеризовать понятия: эпический пейзаж, романтический пейзаж, пейзаж настроения, пленэр, импрессионизм;</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различать и характеризовать виды</w:t>
      </w:r>
      <w:r w:rsidRPr="00EA04AF">
        <w:rPr>
          <w:spacing w:val="4"/>
          <w:sz w:val="20"/>
        </w:rPr>
        <w:t xml:space="preserve"> </w:t>
      </w:r>
      <w:r w:rsidRPr="00EA04AF">
        <w:rPr>
          <w:sz w:val="20"/>
        </w:rPr>
        <w:t>портрета;</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понимать и характеризовать основы изображения головы человека;</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пользоваться навыками работы с доступными скульптурными</w:t>
      </w:r>
      <w:r w:rsidRPr="00EA04AF">
        <w:rPr>
          <w:spacing w:val="-6"/>
          <w:sz w:val="20"/>
        </w:rPr>
        <w:t xml:space="preserve"> </w:t>
      </w:r>
      <w:r w:rsidRPr="00EA04AF">
        <w:rPr>
          <w:sz w:val="20"/>
        </w:rPr>
        <w:t>материалами;</w:t>
      </w:r>
    </w:p>
    <w:p w:rsidR="00CD4114" w:rsidRPr="00EA04AF" w:rsidRDefault="002654B0" w:rsidP="00EA1534">
      <w:pPr>
        <w:pStyle w:val="a4"/>
        <w:numPr>
          <w:ilvl w:val="0"/>
          <w:numId w:val="82"/>
        </w:numPr>
        <w:tabs>
          <w:tab w:val="left" w:pos="815"/>
        </w:tabs>
        <w:spacing w:before="2" w:line="232" w:lineRule="auto"/>
        <w:ind w:right="1015" w:firstLine="0"/>
        <w:rPr>
          <w:sz w:val="20"/>
        </w:rPr>
      </w:pPr>
      <w:r w:rsidRPr="00EA04AF">
        <w:rPr>
          <w:sz w:val="20"/>
        </w:rPr>
        <w:t>видеть и использовать в качестве средств выражения соотношения пропорций, характер освещения, цветовые отношения при изображении с натуры, по представлению, по</w:t>
      </w:r>
      <w:r w:rsidRPr="00EA04AF">
        <w:rPr>
          <w:spacing w:val="-3"/>
          <w:sz w:val="20"/>
        </w:rPr>
        <w:t xml:space="preserve"> </w:t>
      </w:r>
      <w:r w:rsidRPr="00EA04AF">
        <w:rPr>
          <w:sz w:val="20"/>
        </w:rPr>
        <w:t>памяти;</w:t>
      </w:r>
    </w:p>
    <w:p w:rsidR="00CD4114" w:rsidRPr="00EA04AF" w:rsidRDefault="00CD4114">
      <w:pPr>
        <w:spacing w:line="232" w:lineRule="auto"/>
        <w:rPr>
          <w:sz w:val="20"/>
        </w:r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0"/>
          <w:numId w:val="82"/>
        </w:numPr>
        <w:tabs>
          <w:tab w:val="left" w:pos="815"/>
        </w:tabs>
        <w:spacing w:before="91" w:line="230" w:lineRule="auto"/>
        <w:ind w:right="1018" w:firstLine="0"/>
        <w:rPr>
          <w:sz w:val="20"/>
        </w:rPr>
      </w:pPr>
      <w:r w:rsidRPr="00EA04AF">
        <w:rPr>
          <w:sz w:val="20"/>
        </w:rPr>
        <w:lastRenderedPageBreak/>
        <w:t>видеть конструктивную форму предмета, владеть первичными навыками плоского и объемного изображения предмета и группы предметов;</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использовать графические материалы в работе над</w:t>
      </w:r>
      <w:r w:rsidRPr="00EA04AF">
        <w:rPr>
          <w:spacing w:val="2"/>
          <w:sz w:val="20"/>
        </w:rPr>
        <w:t xml:space="preserve"> </w:t>
      </w:r>
      <w:r w:rsidRPr="00EA04AF">
        <w:rPr>
          <w:sz w:val="20"/>
        </w:rPr>
        <w:t>портретом;</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использовать образные возможности освещения в</w:t>
      </w:r>
      <w:r w:rsidRPr="00EA04AF">
        <w:rPr>
          <w:spacing w:val="-1"/>
          <w:sz w:val="20"/>
        </w:rPr>
        <w:t xml:space="preserve"> </w:t>
      </w:r>
      <w:r w:rsidRPr="00EA04AF">
        <w:rPr>
          <w:sz w:val="20"/>
        </w:rPr>
        <w:t>портрете;</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пользоваться правилами схематического построения головы человека в</w:t>
      </w:r>
      <w:r w:rsidRPr="00EA04AF">
        <w:rPr>
          <w:spacing w:val="-6"/>
          <w:sz w:val="20"/>
        </w:rPr>
        <w:t xml:space="preserve"> </w:t>
      </w:r>
      <w:r w:rsidRPr="00EA04AF">
        <w:rPr>
          <w:sz w:val="20"/>
        </w:rPr>
        <w:t>рисунке;</w:t>
      </w:r>
    </w:p>
    <w:p w:rsidR="00CD4114" w:rsidRPr="00EA04AF" w:rsidRDefault="002654B0" w:rsidP="00EA1534">
      <w:pPr>
        <w:pStyle w:val="a4"/>
        <w:numPr>
          <w:ilvl w:val="0"/>
          <w:numId w:val="82"/>
        </w:numPr>
        <w:tabs>
          <w:tab w:val="left" w:pos="815"/>
        </w:tabs>
        <w:spacing w:before="5" w:line="230" w:lineRule="auto"/>
        <w:ind w:right="1009" w:firstLine="0"/>
        <w:rPr>
          <w:sz w:val="20"/>
        </w:rPr>
      </w:pPr>
      <w:r w:rsidRPr="00EA04AF">
        <w:rPr>
          <w:sz w:val="20"/>
        </w:rPr>
        <w:t>называть имена выдающихся русских и зарубежных художников - портретистов и определять их произведения;</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навыкам передачи в плоскостном изображении простых движений фигуры человека;</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навыкам понимания особенностей восприятия скульптурного</w:t>
      </w:r>
      <w:r w:rsidRPr="00EA04AF">
        <w:rPr>
          <w:spacing w:val="-1"/>
          <w:sz w:val="20"/>
        </w:rPr>
        <w:t xml:space="preserve"> </w:t>
      </w:r>
      <w:r w:rsidRPr="00EA04AF">
        <w:rPr>
          <w:sz w:val="20"/>
        </w:rPr>
        <w:t>образа;</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навыкам лепки и работы с пластилином или</w:t>
      </w:r>
      <w:r w:rsidRPr="00EA04AF">
        <w:rPr>
          <w:spacing w:val="1"/>
          <w:sz w:val="20"/>
        </w:rPr>
        <w:t xml:space="preserve"> </w:t>
      </w:r>
      <w:r w:rsidRPr="00EA04AF">
        <w:rPr>
          <w:sz w:val="20"/>
        </w:rPr>
        <w:t>глиной;</w:t>
      </w:r>
    </w:p>
    <w:p w:rsidR="00CD4114" w:rsidRPr="00EA04AF" w:rsidRDefault="002654B0" w:rsidP="00EA1534">
      <w:pPr>
        <w:pStyle w:val="a4"/>
        <w:numPr>
          <w:ilvl w:val="0"/>
          <w:numId w:val="82"/>
        </w:numPr>
        <w:tabs>
          <w:tab w:val="left" w:pos="815"/>
        </w:tabs>
        <w:spacing w:before="4" w:line="232" w:lineRule="auto"/>
        <w:ind w:right="1011" w:firstLine="0"/>
        <w:rPr>
          <w:sz w:val="20"/>
        </w:rPr>
      </w:pPr>
      <w:r w:rsidRPr="00EA04AF">
        <w:rPr>
          <w:sz w:val="20"/>
        </w:rPr>
        <w:t>рассуждать (с опорой на восприятие художественных произведений - шедевров изобразительного искусства) об изменчивости образа человека в истории</w:t>
      </w:r>
      <w:r w:rsidRPr="00EA04AF">
        <w:rPr>
          <w:spacing w:val="-6"/>
          <w:sz w:val="20"/>
        </w:rPr>
        <w:t xml:space="preserve"> </w:t>
      </w:r>
      <w:r w:rsidRPr="00EA04AF">
        <w:rPr>
          <w:sz w:val="20"/>
        </w:rPr>
        <w:t>искусства;</w:t>
      </w:r>
    </w:p>
    <w:p w:rsidR="00CD4114" w:rsidRPr="00EA04AF" w:rsidRDefault="002654B0" w:rsidP="00EA1534">
      <w:pPr>
        <w:pStyle w:val="a4"/>
        <w:numPr>
          <w:ilvl w:val="0"/>
          <w:numId w:val="82"/>
        </w:numPr>
        <w:tabs>
          <w:tab w:val="left" w:pos="815"/>
        </w:tabs>
        <w:spacing w:before="6" w:line="232" w:lineRule="auto"/>
        <w:ind w:right="1017" w:firstLine="0"/>
        <w:rPr>
          <w:sz w:val="20"/>
        </w:rPr>
      </w:pPr>
      <w:r w:rsidRPr="00EA04AF">
        <w:rPr>
          <w:sz w:val="20"/>
        </w:rPr>
        <w:t>приемам выразительности при работе с натуры над набросками и зарисовками фигуры человека, используя разнообразные графические</w:t>
      </w:r>
      <w:r w:rsidRPr="00EA04AF">
        <w:rPr>
          <w:spacing w:val="2"/>
          <w:sz w:val="20"/>
        </w:rPr>
        <w:t xml:space="preserve"> </w:t>
      </w:r>
      <w:r w:rsidRPr="00EA04AF">
        <w:rPr>
          <w:sz w:val="20"/>
        </w:rPr>
        <w:t>материалы;</w:t>
      </w:r>
    </w:p>
    <w:p w:rsidR="00CD4114" w:rsidRPr="00EA04AF" w:rsidRDefault="002654B0" w:rsidP="00EA1534">
      <w:pPr>
        <w:pStyle w:val="a4"/>
        <w:numPr>
          <w:ilvl w:val="0"/>
          <w:numId w:val="82"/>
        </w:numPr>
        <w:tabs>
          <w:tab w:val="left" w:pos="815"/>
        </w:tabs>
        <w:spacing w:before="8" w:line="232" w:lineRule="auto"/>
        <w:ind w:right="1015" w:firstLine="0"/>
        <w:rPr>
          <w:sz w:val="20"/>
        </w:rPr>
      </w:pPr>
      <w:r w:rsidRPr="00EA04AF">
        <w:rPr>
          <w:sz w:val="20"/>
        </w:rPr>
        <w:t>характеризовать сюжетно-тематическую картину как обобщенный и целостный образ, как результат наблюдений и размышлений художника над</w:t>
      </w:r>
      <w:r w:rsidRPr="00EA04AF">
        <w:rPr>
          <w:spacing w:val="-2"/>
          <w:sz w:val="20"/>
        </w:rPr>
        <w:t xml:space="preserve"> </w:t>
      </w:r>
      <w:r w:rsidRPr="00EA04AF">
        <w:rPr>
          <w:sz w:val="20"/>
        </w:rPr>
        <w:t>жизнью;</w:t>
      </w:r>
    </w:p>
    <w:p w:rsidR="00CD4114" w:rsidRPr="00EA04AF" w:rsidRDefault="002654B0" w:rsidP="00EA1534">
      <w:pPr>
        <w:pStyle w:val="a4"/>
        <w:numPr>
          <w:ilvl w:val="0"/>
          <w:numId w:val="82"/>
        </w:numPr>
        <w:tabs>
          <w:tab w:val="left" w:pos="815"/>
        </w:tabs>
        <w:spacing w:before="2" w:line="273" w:lineRule="exact"/>
        <w:ind w:left="814" w:hanging="142"/>
        <w:rPr>
          <w:sz w:val="20"/>
        </w:rPr>
      </w:pPr>
      <w:r w:rsidRPr="00EA04AF">
        <w:rPr>
          <w:sz w:val="20"/>
        </w:rPr>
        <w:t>объяснять понятия «тема», «содержание», «сюжет» в произведениях станковой</w:t>
      </w:r>
      <w:r w:rsidRPr="00EA04AF">
        <w:rPr>
          <w:spacing w:val="1"/>
          <w:sz w:val="20"/>
        </w:rPr>
        <w:t xml:space="preserve"> </w:t>
      </w:r>
      <w:r w:rsidRPr="00EA04AF">
        <w:rPr>
          <w:sz w:val="20"/>
        </w:rPr>
        <w:t>живописи;</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изобразительным и композиционным навыкам в процессе работы над</w:t>
      </w:r>
      <w:r w:rsidRPr="00EA04AF">
        <w:rPr>
          <w:spacing w:val="-34"/>
          <w:sz w:val="20"/>
        </w:rPr>
        <w:t xml:space="preserve"> </w:t>
      </w:r>
      <w:r w:rsidRPr="00EA04AF">
        <w:rPr>
          <w:sz w:val="20"/>
        </w:rPr>
        <w:t>эскизом;</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узнавать и объяснять понятия «тематическая картина», «станковая</w:t>
      </w:r>
      <w:r w:rsidRPr="00EA04AF">
        <w:rPr>
          <w:spacing w:val="-36"/>
          <w:sz w:val="20"/>
        </w:rPr>
        <w:t xml:space="preserve"> </w:t>
      </w:r>
      <w:r w:rsidRPr="00EA04AF">
        <w:rPr>
          <w:sz w:val="20"/>
        </w:rPr>
        <w:t>живопись»;</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перечислять и характеризовать основные жанры сюжетно- тематической</w:t>
      </w:r>
      <w:r w:rsidRPr="00EA04AF">
        <w:rPr>
          <w:spacing w:val="-2"/>
          <w:sz w:val="20"/>
        </w:rPr>
        <w:t xml:space="preserve"> </w:t>
      </w:r>
      <w:r w:rsidRPr="00EA04AF">
        <w:rPr>
          <w:sz w:val="20"/>
        </w:rPr>
        <w:t>картины;</w:t>
      </w:r>
    </w:p>
    <w:p w:rsidR="00CD4114" w:rsidRPr="00EA04AF" w:rsidRDefault="002654B0" w:rsidP="00EA1534">
      <w:pPr>
        <w:pStyle w:val="a4"/>
        <w:numPr>
          <w:ilvl w:val="0"/>
          <w:numId w:val="82"/>
        </w:numPr>
        <w:tabs>
          <w:tab w:val="left" w:pos="815"/>
        </w:tabs>
        <w:spacing w:before="3" w:line="232" w:lineRule="auto"/>
        <w:ind w:right="1015" w:firstLine="0"/>
        <w:rPr>
          <w:sz w:val="20"/>
        </w:rPr>
      </w:pPr>
      <w:r w:rsidRPr="00EA04AF">
        <w:rPr>
          <w:sz w:val="20"/>
        </w:rPr>
        <w:t>характеризовать исторический жанр как идейное и образное выражение значительных событий в истории общества, как воплощение его мировоззренческих позиций и</w:t>
      </w:r>
      <w:r w:rsidRPr="00EA04AF">
        <w:rPr>
          <w:spacing w:val="-1"/>
          <w:sz w:val="20"/>
        </w:rPr>
        <w:t xml:space="preserve"> </w:t>
      </w:r>
      <w:r w:rsidRPr="00EA04AF">
        <w:rPr>
          <w:sz w:val="20"/>
        </w:rPr>
        <w:t>идеалов;</w:t>
      </w:r>
    </w:p>
    <w:p w:rsidR="00CD4114" w:rsidRPr="00EA04AF" w:rsidRDefault="002654B0" w:rsidP="00EA1534">
      <w:pPr>
        <w:pStyle w:val="a4"/>
        <w:numPr>
          <w:ilvl w:val="0"/>
          <w:numId w:val="82"/>
        </w:numPr>
        <w:tabs>
          <w:tab w:val="left" w:pos="815"/>
        </w:tabs>
        <w:spacing w:before="10" w:line="230" w:lineRule="auto"/>
        <w:ind w:right="1007" w:firstLine="0"/>
        <w:rPr>
          <w:sz w:val="20"/>
        </w:rPr>
      </w:pPr>
      <w:r w:rsidRPr="00EA04AF">
        <w:rPr>
          <w:sz w:val="20"/>
        </w:rPr>
        <w:t>узнавать и характеризовать несколько классических произведений и называть имена великих русских мастеров исторической</w:t>
      </w:r>
      <w:r w:rsidRPr="00EA04AF">
        <w:rPr>
          <w:spacing w:val="-1"/>
          <w:sz w:val="20"/>
        </w:rPr>
        <w:t xml:space="preserve"> </w:t>
      </w:r>
      <w:r w:rsidRPr="00EA04AF">
        <w:rPr>
          <w:sz w:val="20"/>
        </w:rPr>
        <w:t>картины;</w:t>
      </w:r>
    </w:p>
    <w:p w:rsidR="00CD4114" w:rsidRPr="00EA04AF" w:rsidRDefault="002654B0" w:rsidP="00EA1534">
      <w:pPr>
        <w:pStyle w:val="a4"/>
        <w:numPr>
          <w:ilvl w:val="0"/>
          <w:numId w:val="82"/>
        </w:numPr>
        <w:tabs>
          <w:tab w:val="left" w:pos="815"/>
        </w:tabs>
        <w:spacing w:before="3" w:line="272" w:lineRule="exact"/>
        <w:ind w:left="814" w:hanging="142"/>
        <w:rPr>
          <w:sz w:val="20"/>
        </w:rPr>
      </w:pPr>
      <w:r w:rsidRPr="00EA04AF">
        <w:rPr>
          <w:sz w:val="20"/>
        </w:rPr>
        <w:t>характеризовать значение тематической картины XIX века в развитии русской</w:t>
      </w:r>
      <w:r w:rsidRPr="00EA04AF">
        <w:rPr>
          <w:spacing w:val="-5"/>
          <w:sz w:val="20"/>
        </w:rPr>
        <w:t xml:space="preserve"> </w:t>
      </w:r>
      <w:r w:rsidRPr="00EA04AF">
        <w:rPr>
          <w:sz w:val="20"/>
        </w:rPr>
        <w:t>культуры;</w:t>
      </w:r>
    </w:p>
    <w:p w:rsidR="00CD4114" w:rsidRPr="00EA04AF" w:rsidRDefault="002654B0">
      <w:pPr>
        <w:pStyle w:val="a3"/>
        <w:ind w:right="1320"/>
      </w:pPr>
      <w:r w:rsidRPr="00EA04AF">
        <w:t>рассуждать о значении творчества великих русских художников в создании образа народа, в становлении национального самосознания и образа национальной истории;</w:t>
      </w:r>
    </w:p>
    <w:p w:rsidR="00CD4114" w:rsidRPr="00EA04AF" w:rsidRDefault="002654B0" w:rsidP="00EA1534">
      <w:pPr>
        <w:pStyle w:val="a4"/>
        <w:numPr>
          <w:ilvl w:val="0"/>
          <w:numId w:val="82"/>
        </w:numPr>
        <w:tabs>
          <w:tab w:val="left" w:pos="815"/>
        </w:tabs>
        <w:spacing w:before="4" w:line="232" w:lineRule="auto"/>
        <w:ind w:right="1017" w:firstLine="0"/>
        <w:rPr>
          <w:sz w:val="20"/>
        </w:rPr>
      </w:pPr>
      <w:r w:rsidRPr="00EA04AF">
        <w:rPr>
          <w:sz w:val="20"/>
        </w:rPr>
        <w:t>называть имена нескольких известных художников объединения «Мир искусства» и их наиболее известные произведения;</w:t>
      </w:r>
    </w:p>
    <w:p w:rsidR="00CD4114" w:rsidRPr="00EA04AF" w:rsidRDefault="002654B0" w:rsidP="00EA1534">
      <w:pPr>
        <w:pStyle w:val="a4"/>
        <w:numPr>
          <w:ilvl w:val="0"/>
          <w:numId w:val="82"/>
        </w:numPr>
        <w:tabs>
          <w:tab w:val="left" w:pos="815"/>
        </w:tabs>
        <w:spacing w:line="272" w:lineRule="exact"/>
        <w:ind w:left="814" w:hanging="142"/>
        <w:rPr>
          <w:sz w:val="20"/>
        </w:rPr>
      </w:pPr>
      <w:r w:rsidRPr="00EA04AF">
        <w:rPr>
          <w:sz w:val="20"/>
        </w:rPr>
        <w:t>творческому опыту по разработке и созданию изобразительного образа на выбранный исторический</w:t>
      </w:r>
      <w:r w:rsidRPr="00EA04AF">
        <w:rPr>
          <w:spacing w:val="-17"/>
          <w:sz w:val="20"/>
        </w:rPr>
        <w:t xml:space="preserve"> </w:t>
      </w:r>
      <w:r w:rsidRPr="00EA04AF">
        <w:rPr>
          <w:sz w:val="20"/>
        </w:rPr>
        <w:t>сюжет;</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творческому опыту по разработке художественного проекта –разработки композиции на историческую</w:t>
      </w:r>
      <w:r w:rsidRPr="00EA04AF">
        <w:rPr>
          <w:spacing w:val="-10"/>
          <w:sz w:val="20"/>
        </w:rPr>
        <w:t xml:space="preserve"> </w:t>
      </w:r>
      <w:r w:rsidRPr="00EA04AF">
        <w:rPr>
          <w:sz w:val="20"/>
        </w:rPr>
        <w:t>тему;</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творческому опыту создания композиции на основе библейских</w:t>
      </w:r>
      <w:r w:rsidRPr="00EA04AF">
        <w:rPr>
          <w:spacing w:val="-11"/>
          <w:sz w:val="20"/>
        </w:rPr>
        <w:t xml:space="preserve"> </w:t>
      </w:r>
      <w:r w:rsidRPr="00EA04AF">
        <w:rPr>
          <w:sz w:val="20"/>
        </w:rPr>
        <w:t>сюжетов;</w:t>
      </w:r>
    </w:p>
    <w:p w:rsidR="00CD4114" w:rsidRPr="00EA04AF" w:rsidRDefault="002654B0" w:rsidP="00EA1534">
      <w:pPr>
        <w:pStyle w:val="a4"/>
        <w:numPr>
          <w:ilvl w:val="0"/>
          <w:numId w:val="82"/>
        </w:numPr>
        <w:tabs>
          <w:tab w:val="left" w:pos="815"/>
        </w:tabs>
        <w:spacing w:before="3" w:line="232" w:lineRule="auto"/>
        <w:ind w:right="1009" w:firstLine="0"/>
        <w:rPr>
          <w:sz w:val="20"/>
        </w:rPr>
      </w:pPr>
      <w:r w:rsidRPr="00EA04AF">
        <w:rPr>
          <w:sz w:val="20"/>
        </w:rPr>
        <w:t>представлениям о великих, вечных темах в искусстве на основе сюжетов из Библии, об их мировоззренческом и нравственном значении в</w:t>
      </w:r>
      <w:r w:rsidRPr="00EA04AF">
        <w:rPr>
          <w:spacing w:val="-1"/>
          <w:sz w:val="20"/>
        </w:rPr>
        <w:t xml:space="preserve"> </w:t>
      </w:r>
      <w:r w:rsidRPr="00EA04AF">
        <w:rPr>
          <w:sz w:val="20"/>
        </w:rPr>
        <w:t>культуре;</w:t>
      </w:r>
    </w:p>
    <w:p w:rsidR="00CD4114" w:rsidRPr="00EA04AF" w:rsidRDefault="002654B0" w:rsidP="00EA1534">
      <w:pPr>
        <w:pStyle w:val="a4"/>
        <w:numPr>
          <w:ilvl w:val="0"/>
          <w:numId w:val="82"/>
        </w:numPr>
        <w:tabs>
          <w:tab w:val="left" w:pos="815"/>
        </w:tabs>
        <w:spacing w:before="1" w:line="271" w:lineRule="exact"/>
        <w:ind w:left="814" w:hanging="142"/>
        <w:rPr>
          <w:sz w:val="20"/>
        </w:rPr>
      </w:pPr>
      <w:r w:rsidRPr="00EA04AF">
        <w:rPr>
          <w:sz w:val="20"/>
        </w:rPr>
        <w:t>называть имена великих европейских и русских художников, творивших на библейские</w:t>
      </w:r>
      <w:r w:rsidRPr="00EA04AF">
        <w:rPr>
          <w:spacing w:val="-8"/>
          <w:sz w:val="20"/>
        </w:rPr>
        <w:t xml:space="preserve"> </w:t>
      </w:r>
      <w:r w:rsidRPr="00EA04AF">
        <w:rPr>
          <w:sz w:val="20"/>
        </w:rPr>
        <w:t>темы;</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узнавать и характеризовать произведения великих европейских и русских художников на библейские</w:t>
      </w:r>
      <w:r w:rsidRPr="00EA04AF">
        <w:rPr>
          <w:spacing w:val="-13"/>
          <w:sz w:val="20"/>
        </w:rPr>
        <w:t xml:space="preserve"> </w:t>
      </w:r>
      <w:r w:rsidRPr="00EA04AF">
        <w:rPr>
          <w:sz w:val="20"/>
        </w:rPr>
        <w:t>темы;</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характеризовать роль монументальных памятников в жизни</w:t>
      </w:r>
      <w:r w:rsidRPr="00EA04AF">
        <w:rPr>
          <w:spacing w:val="-4"/>
          <w:sz w:val="20"/>
        </w:rPr>
        <w:t xml:space="preserve"> </w:t>
      </w:r>
      <w:r w:rsidRPr="00EA04AF">
        <w:rPr>
          <w:sz w:val="20"/>
        </w:rPr>
        <w:t>общества;</w:t>
      </w:r>
    </w:p>
    <w:p w:rsidR="00CD4114" w:rsidRPr="00EA04AF" w:rsidRDefault="002654B0" w:rsidP="00EA1534">
      <w:pPr>
        <w:pStyle w:val="a4"/>
        <w:numPr>
          <w:ilvl w:val="0"/>
          <w:numId w:val="82"/>
        </w:numPr>
        <w:tabs>
          <w:tab w:val="left" w:pos="815"/>
        </w:tabs>
        <w:spacing w:before="4" w:line="232" w:lineRule="auto"/>
        <w:ind w:right="1015" w:firstLine="0"/>
        <w:rPr>
          <w:sz w:val="20"/>
        </w:rPr>
      </w:pPr>
      <w:r w:rsidRPr="00EA04AF">
        <w:rPr>
          <w:sz w:val="20"/>
        </w:rPr>
        <w:t>рассуждать об особенностях художественного образа советского народа в годы Великой Отечественной войны;</w:t>
      </w:r>
    </w:p>
    <w:p w:rsidR="00CD4114" w:rsidRPr="00EA04AF" w:rsidRDefault="002654B0" w:rsidP="00EA1534">
      <w:pPr>
        <w:pStyle w:val="a4"/>
        <w:numPr>
          <w:ilvl w:val="0"/>
          <w:numId w:val="82"/>
        </w:numPr>
        <w:tabs>
          <w:tab w:val="left" w:pos="815"/>
        </w:tabs>
        <w:spacing w:before="10" w:line="230" w:lineRule="auto"/>
        <w:ind w:right="1007" w:firstLine="0"/>
        <w:rPr>
          <w:sz w:val="20"/>
        </w:rPr>
      </w:pPr>
      <w:r w:rsidRPr="00EA04AF">
        <w:rPr>
          <w:sz w:val="20"/>
        </w:rPr>
        <w:t>описывать и характеризовать выдающиеся монументальные памятники и ансамбли, посвященные Великой Отечественной</w:t>
      </w:r>
      <w:r w:rsidRPr="00EA04AF">
        <w:rPr>
          <w:spacing w:val="-2"/>
          <w:sz w:val="20"/>
        </w:rPr>
        <w:t xml:space="preserve"> </w:t>
      </w:r>
      <w:r w:rsidRPr="00EA04AF">
        <w:rPr>
          <w:sz w:val="20"/>
        </w:rPr>
        <w:t>войне;</w:t>
      </w:r>
    </w:p>
    <w:p w:rsidR="00CD4114" w:rsidRPr="00EA04AF" w:rsidRDefault="002654B0" w:rsidP="00EA1534">
      <w:pPr>
        <w:pStyle w:val="a4"/>
        <w:numPr>
          <w:ilvl w:val="0"/>
          <w:numId w:val="82"/>
        </w:numPr>
        <w:tabs>
          <w:tab w:val="left" w:pos="815"/>
        </w:tabs>
        <w:spacing w:before="9" w:line="232" w:lineRule="auto"/>
        <w:ind w:right="1015" w:firstLine="0"/>
        <w:rPr>
          <w:sz w:val="20"/>
        </w:rPr>
      </w:pPr>
      <w:r w:rsidRPr="00EA04AF">
        <w:rPr>
          <w:sz w:val="20"/>
        </w:rPr>
        <w:t>творческому опыту лепки памятника, посвященного значимому историческому событию или историческому герою;</w:t>
      </w:r>
    </w:p>
    <w:p w:rsidR="00CD4114" w:rsidRPr="00EA04AF" w:rsidRDefault="002654B0" w:rsidP="00EA1534">
      <w:pPr>
        <w:pStyle w:val="a4"/>
        <w:numPr>
          <w:ilvl w:val="0"/>
          <w:numId w:val="82"/>
        </w:numPr>
        <w:tabs>
          <w:tab w:val="left" w:pos="815"/>
          <w:tab w:val="left" w:pos="2797"/>
          <w:tab w:val="left" w:pos="7046"/>
        </w:tabs>
        <w:spacing w:before="9" w:line="232" w:lineRule="auto"/>
        <w:ind w:right="3072" w:firstLine="0"/>
        <w:rPr>
          <w:sz w:val="20"/>
        </w:rPr>
      </w:pPr>
      <w:r w:rsidRPr="00EA04AF">
        <w:rPr>
          <w:sz w:val="20"/>
        </w:rPr>
        <w:t>анализировать</w:t>
      </w:r>
      <w:r w:rsidRPr="00EA04AF">
        <w:rPr>
          <w:sz w:val="20"/>
        </w:rPr>
        <w:tab/>
        <w:t xml:space="preserve">художественно-выразительные  </w:t>
      </w:r>
      <w:r w:rsidRPr="00EA04AF">
        <w:rPr>
          <w:spacing w:val="3"/>
          <w:sz w:val="20"/>
        </w:rPr>
        <w:t xml:space="preserve"> </w:t>
      </w:r>
      <w:r w:rsidRPr="00EA04AF">
        <w:rPr>
          <w:sz w:val="20"/>
        </w:rPr>
        <w:t>средства</w:t>
      </w:r>
      <w:r w:rsidRPr="00EA04AF">
        <w:rPr>
          <w:sz w:val="20"/>
        </w:rPr>
        <w:tab/>
      </w:r>
      <w:r w:rsidRPr="00EA04AF">
        <w:rPr>
          <w:spacing w:val="-3"/>
          <w:sz w:val="20"/>
        </w:rPr>
        <w:t xml:space="preserve">произведений </w:t>
      </w:r>
      <w:r w:rsidRPr="00EA04AF">
        <w:rPr>
          <w:sz w:val="20"/>
        </w:rPr>
        <w:t>изобразительного искусства XX</w:t>
      </w:r>
      <w:r w:rsidRPr="00EA04AF">
        <w:rPr>
          <w:spacing w:val="2"/>
          <w:sz w:val="20"/>
        </w:rPr>
        <w:t xml:space="preserve"> </w:t>
      </w:r>
      <w:r w:rsidRPr="00EA04AF">
        <w:rPr>
          <w:sz w:val="20"/>
        </w:rPr>
        <w:t>века;</w:t>
      </w:r>
    </w:p>
    <w:p w:rsidR="00CD4114" w:rsidRPr="00EA04AF" w:rsidRDefault="002654B0" w:rsidP="00EA1534">
      <w:pPr>
        <w:pStyle w:val="a4"/>
        <w:numPr>
          <w:ilvl w:val="0"/>
          <w:numId w:val="82"/>
        </w:numPr>
        <w:tabs>
          <w:tab w:val="left" w:pos="815"/>
        </w:tabs>
        <w:spacing w:before="2" w:line="271" w:lineRule="exact"/>
        <w:ind w:left="814" w:hanging="142"/>
        <w:rPr>
          <w:sz w:val="20"/>
        </w:rPr>
      </w:pPr>
      <w:r w:rsidRPr="00EA04AF">
        <w:rPr>
          <w:sz w:val="20"/>
        </w:rPr>
        <w:t>культуре зрительского восприятия;</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характеризовать временные и пространственные</w:t>
      </w:r>
      <w:r w:rsidRPr="00EA04AF">
        <w:rPr>
          <w:spacing w:val="-3"/>
          <w:sz w:val="20"/>
        </w:rPr>
        <w:t xml:space="preserve"> </w:t>
      </w:r>
      <w:r w:rsidRPr="00EA04AF">
        <w:rPr>
          <w:sz w:val="20"/>
        </w:rPr>
        <w:t>искусства;</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понимать разницу между реальностью и художественным</w:t>
      </w:r>
      <w:r w:rsidRPr="00EA04AF">
        <w:rPr>
          <w:spacing w:val="-6"/>
          <w:sz w:val="20"/>
        </w:rPr>
        <w:t xml:space="preserve"> </w:t>
      </w:r>
      <w:r w:rsidRPr="00EA04AF">
        <w:rPr>
          <w:sz w:val="20"/>
        </w:rPr>
        <w:t>образом;</w:t>
      </w:r>
    </w:p>
    <w:p w:rsidR="00CD4114" w:rsidRPr="00EA04AF" w:rsidRDefault="002654B0" w:rsidP="00EA1534">
      <w:pPr>
        <w:pStyle w:val="a4"/>
        <w:numPr>
          <w:ilvl w:val="0"/>
          <w:numId w:val="82"/>
        </w:numPr>
        <w:tabs>
          <w:tab w:val="left" w:pos="815"/>
        </w:tabs>
        <w:spacing w:before="3" w:line="232" w:lineRule="auto"/>
        <w:ind w:right="1020" w:firstLine="0"/>
        <w:rPr>
          <w:sz w:val="20"/>
        </w:rPr>
      </w:pPr>
      <w:r w:rsidRPr="00EA04AF">
        <w:rPr>
          <w:sz w:val="20"/>
        </w:rPr>
        <w:t>представлениям об искусстве иллюстрации и творчестве известных иллюстраторов книг: И.Я. Билибин. В.А. Милашевский. В.А. Фаворский;</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опыту художественного иллюстрирования и навыкам работы графическими</w:t>
      </w:r>
      <w:r w:rsidRPr="00EA04AF">
        <w:rPr>
          <w:spacing w:val="-4"/>
          <w:sz w:val="20"/>
        </w:rPr>
        <w:t xml:space="preserve"> </w:t>
      </w:r>
      <w:r w:rsidRPr="00EA04AF">
        <w:rPr>
          <w:sz w:val="20"/>
        </w:rPr>
        <w:t>материалами;</w:t>
      </w:r>
    </w:p>
    <w:p w:rsidR="00CD4114" w:rsidRPr="00EA04AF" w:rsidRDefault="002654B0" w:rsidP="00EA1534">
      <w:pPr>
        <w:pStyle w:val="a4"/>
        <w:numPr>
          <w:ilvl w:val="0"/>
          <w:numId w:val="82"/>
        </w:numPr>
        <w:tabs>
          <w:tab w:val="left" w:pos="815"/>
        </w:tabs>
        <w:spacing w:before="5" w:line="230" w:lineRule="auto"/>
        <w:ind w:right="1015" w:firstLine="0"/>
        <w:rPr>
          <w:sz w:val="20"/>
        </w:rPr>
      </w:pPr>
      <w:r w:rsidRPr="00EA04AF">
        <w:rPr>
          <w:sz w:val="20"/>
        </w:rPr>
        <w:t>собирать необходимый материал для иллюстрирования (характер одежды героев, характер построек и помещений, характерные детали быта и т.д.);</w:t>
      </w:r>
    </w:p>
    <w:p w:rsidR="00CD4114" w:rsidRPr="00EA04AF" w:rsidRDefault="002654B0" w:rsidP="00EA1534">
      <w:pPr>
        <w:pStyle w:val="a4"/>
        <w:numPr>
          <w:ilvl w:val="0"/>
          <w:numId w:val="82"/>
        </w:numPr>
        <w:tabs>
          <w:tab w:val="left" w:pos="815"/>
        </w:tabs>
        <w:spacing w:before="9" w:line="232" w:lineRule="auto"/>
        <w:ind w:right="1008" w:firstLine="0"/>
        <w:rPr>
          <w:sz w:val="20"/>
        </w:rPr>
      </w:pPr>
      <w:r w:rsidRPr="00EA04AF">
        <w:rPr>
          <w:sz w:val="20"/>
        </w:rPr>
        <w:t>представлениям об анималистическом жанре изобразительного искусства и творчестве художников- анималистов;</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опыту художественного творчества по созданию стилизованных образов</w:t>
      </w:r>
      <w:r w:rsidRPr="00EA04AF">
        <w:rPr>
          <w:spacing w:val="-7"/>
          <w:sz w:val="20"/>
        </w:rPr>
        <w:t xml:space="preserve"> </w:t>
      </w:r>
      <w:r w:rsidRPr="00EA04AF">
        <w:rPr>
          <w:sz w:val="20"/>
        </w:rPr>
        <w:t>животных;</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систематизировать и характеризовать основные этапы развития и истории архитектуры и</w:t>
      </w:r>
      <w:r w:rsidRPr="00EA04AF">
        <w:rPr>
          <w:spacing w:val="-5"/>
          <w:sz w:val="20"/>
        </w:rPr>
        <w:t xml:space="preserve"> </w:t>
      </w:r>
      <w:r w:rsidRPr="00EA04AF">
        <w:rPr>
          <w:sz w:val="20"/>
        </w:rPr>
        <w:t>дизайна;</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распознавать объект и пространство в конструктивных видах</w:t>
      </w:r>
      <w:r w:rsidRPr="00EA04AF">
        <w:rPr>
          <w:spacing w:val="-2"/>
          <w:sz w:val="20"/>
        </w:rPr>
        <w:t xml:space="preserve"> </w:t>
      </w:r>
      <w:r w:rsidRPr="00EA04AF">
        <w:rPr>
          <w:sz w:val="20"/>
        </w:rPr>
        <w:t>искусства;</w:t>
      </w:r>
    </w:p>
    <w:p w:rsidR="00CD4114" w:rsidRPr="00EA04AF" w:rsidRDefault="002654B0" w:rsidP="00EA1534">
      <w:pPr>
        <w:pStyle w:val="a4"/>
        <w:numPr>
          <w:ilvl w:val="0"/>
          <w:numId w:val="82"/>
        </w:numPr>
        <w:tabs>
          <w:tab w:val="left" w:pos="815"/>
        </w:tabs>
        <w:spacing w:line="271" w:lineRule="exact"/>
        <w:ind w:left="814" w:hanging="142"/>
        <w:rPr>
          <w:sz w:val="20"/>
        </w:rPr>
      </w:pPr>
      <w:r w:rsidRPr="00EA04AF">
        <w:rPr>
          <w:sz w:val="20"/>
        </w:rPr>
        <w:t>понимать сочетание различных объемов в</w:t>
      </w:r>
      <w:r w:rsidRPr="00EA04AF">
        <w:rPr>
          <w:spacing w:val="-4"/>
          <w:sz w:val="20"/>
        </w:rPr>
        <w:t xml:space="preserve"> </w:t>
      </w:r>
      <w:r w:rsidRPr="00EA04AF">
        <w:rPr>
          <w:sz w:val="20"/>
        </w:rPr>
        <w:t>здании;</w:t>
      </w:r>
    </w:p>
    <w:p w:rsidR="00CD4114" w:rsidRPr="00EA04AF" w:rsidRDefault="002654B0">
      <w:pPr>
        <w:pStyle w:val="1"/>
        <w:spacing w:before="0" w:line="275" w:lineRule="exact"/>
      </w:pPr>
      <w:r w:rsidRPr="00EA04AF">
        <w:t>64</w:t>
      </w:r>
    </w:p>
    <w:p w:rsidR="00CD4114" w:rsidRPr="00EA04AF" w:rsidRDefault="00CD4114">
      <w:pPr>
        <w:spacing w:line="275" w:lineRule="exact"/>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0"/>
          <w:numId w:val="82"/>
        </w:numPr>
        <w:tabs>
          <w:tab w:val="left" w:pos="815"/>
        </w:tabs>
        <w:spacing w:before="82" w:line="271" w:lineRule="exact"/>
        <w:ind w:left="814" w:hanging="142"/>
        <w:rPr>
          <w:sz w:val="20"/>
        </w:rPr>
      </w:pPr>
      <w:r w:rsidRPr="00EA04AF">
        <w:rPr>
          <w:sz w:val="20"/>
        </w:rPr>
        <w:lastRenderedPageBreak/>
        <w:t>понимать единство художественного и функционального в вещи, форму и</w:t>
      </w:r>
      <w:r w:rsidRPr="00EA04AF">
        <w:rPr>
          <w:spacing w:val="-6"/>
          <w:sz w:val="20"/>
        </w:rPr>
        <w:t xml:space="preserve"> </w:t>
      </w:r>
      <w:r w:rsidRPr="00EA04AF">
        <w:rPr>
          <w:sz w:val="20"/>
        </w:rPr>
        <w:t>материал;</w:t>
      </w:r>
    </w:p>
    <w:p w:rsidR="00CD4114" w:rsidRPr="00EA04AF" w:rsidRDefault="002654B0" w:rsidP="00EA1534">
      <w:pPr>
        <w:pStyle w:val="a4"/>
        <w:numPr>
          <w:ilvl w:val="0"/>
          <w:numId w:val="82"/>
        </w:numPr>
        <w:tabs>
          <w:tab w:val="left" w:pos="815"/>
        </w:tabs>
        <w:spacing w:before="2" w:line="232" w:lineRule="auto"/>
        <w:ind w:right="1011" w:firstLine="0"/>
        <w:rPr>
          <w:sz w:val="20"/>
        </w:rPr>
      </w:pPr>
      <w:r w:rsidRPr="00EA04AF">
        <w:rPr>
          <w:sz w:val="20"/>
        </w:rPr>
        <w:t>иметь общее представление и рассказывать об особенностях архитектурнохудожественных стилей разных эпох;</w:t>
      </w:r>
    </w:p>
    <w:p w:rsidR="00CD4114" w:rsidRPr="00EA04AF" w:rsidRDefault="002654B0" w:rsidP="00EA1534">
      <w:pPr>
        <w:pStyle w:val="a4"/>
        <w:numPr>
          <w:ilvl w:val="0"/>
          <w:numId w:val="82"/>
        </w:numPr>
        <w:tabs>
          <w:tab w:val="left" w:pos="815"/>
        </w:tabs>
        <w:spacing w:before="8" w:line="232" w:lineRule="auto"/>
        <w:ind w:right="4262" w:firstLine="0"/>
        <w:rPr>
          <w:sz w:val="20"/>
        </w:rPr>
      </w:pPr>
      <w:r w:rsidRPr="00EA04AF">
        <w:rPr>
          <w:sz w:val="20"/>
        </w:rPr>
        <w:t>понимать тенденции и перспективы развития современной</w:t>
      </w:r>
      <w:r w:rsidRPr="00EA04AF">
        <w:rPr>
          <w:spacing w:val="-32"/>
          <w:sz w:val="20"/>
        </w:rPr>
        <w:t xml:space="preserve"> </w:t>
      </w:r>
      <w:r w:rsidRPr="00EA04AF">
        <w:rPr>
          <w:sz w:val="20"/>
        </w:rPr>
        <w:t>архитектуры; различать образно-стилевой язык архитектуры</w:t>
      </w:r>
      <w:r w:rsidRPr="00EA04AF">
        <w:rPr>
          <w:spacing w:val="-3"/>
          <w:sz w:val="20"/>
        </w:rPr>
        <w:t xml:space="preserve"> </w:t>
      </w:r>
      <w:r w:rsidRPr="00EA04AF">
        <w:rPr>
          <w:sz w:val="20"/>
        </w:rPr>
        <w:t>прошлого;</w:t>
      </w:r>
    </w:p>
    <w:p w:rsidR="00CD4114" w:rsidRPr="00EA04AF" w:rsidRDefault="002654B0" w:rsidP="00EA1534">
      <w:pPr>
        <w:pStyle w:val="a4"/>
        <w:numPr>
          <w:ilvl w:val="0"/>
          <w:numId w:val="82"/>
        </w:numPr>
        <w:tabs>
          <w:tab w:val="left" w:pos="815"/>
        </w:tabs>
        <w:spacing w:before="2" w:line="271" w:lineRule="exact"/>
        <w:ind w:left="814" w:hanging="142"/>
        <w:rPr>
          <w:sz w:val="20"/>
        </w:rPr>
      </w:pPr>
      <w:r w:rsidRPr="00EA04AF">
        <w:rPr>
          <w:sz w:val="20"/>
        </w:rPr>
        <w:t>характеризовать и различать малые формы архитектуры и дизайна в пространстве городской</w:t>
      </w:r>
      <w:r w:rsidRPr="00EA04AF">
        <w:rPr>
          <w:spacing w:val="-7"/>
          <w:sz w:val="20"/>
        </w:rPr>
        <w:t xml:space="preserve"> </w:t>
      </w:r>
      <w:r w:rsidRPr="00EA04AF">
        <w:rPr>
          <w:sz w:val="20"/>
        </w:rPr>
        <w:t>среды;</w:t>
      </w:r>
    </w:p>
    <w:p w:rsidR="00CD4114" w:rsidRPr="00EA04AF" w:rsidRDefault="002654B0" w:rsidP="00EA1534">
      <w:pPr>
        <w:pStyle w:val="a4"/>
        <w:numPr>
          <w:ilvl w:val="0"/>
          <w:numId w:val="82"/>
        </w:numPr>
        <w:tabs>
          <w:tab w:val="left" w:pos="815"/>
        </w:tabs>
        <w:spacing w:before="2" w:line="232" w:lineRule="auto"/>
        <w:ind w:right="1016" w:firstLine="0"/>
        <w:rPr>
          <w:sz w:val="20"/>
        </w:rPr>
      </w:pPr>
      <w:r w:rsidRPr="00EA04AF">
        <w:rPr>
          <w:sz w:val="20"/>
        </w:rPr>
        <w:t>понимать плоскостную композицию как возможное схематическое изображение объемов при взгляде на них сверху;</w:t>
      </w:r>
    </w:p>
    <w:p w:rsidR="00CD4114" w:rsidRPr="00EA04AF" w:rsidRDefault="002654B0" w:rsidP="00EA1534">
      <w:pPr>
        <w:pStyle w:val="a4"/>
        <w:numPr>
          <w:ilvl w:val="0"/>
          <w:numId w:val="82"/>
        </w:numPr>
        <w:tabs>
          <w:tab w:val="left" w:pos="815"/>
        </w:tabs>
        <w:spacing w:before="9" w:line="232" w:lineRule="auto"/>
        <w:ind w:right="1008" w:firstLine="0"/>
        <w:rPr>
          <w:sz w:val="20"/>
        </w:rPr>
      </w:pPr>
      <w:r w:rsidRPr="00EA04AF">
        <w:rPr>
          <w:sz w:val="20"/>
        </w:rPr>
        <w:t>осознавать чертеж как плоскостное изображение объемов, когда точка – вертикаль,круг – цилиндр, шар и т. д.;</w:t>
      </w:r>
    </w:p>
    <w:p w:rsidR="00CD4114" w:rsidRPr="00EA04AF" w:rsidRDefault="002654B0" w:rsidP="00EA1534">
      <w:pPr>
        <w:pStyle w:val="a4"/>
        <w:numPr>
          <w:ilvl w:val="0"/>
          <w:numId w:val="82"/>
        </w:numPr>
        <w:tabs>
          <w:tab w:val="left" w:pos="815"/>
        </w:tabs>
        <w:spacing w:before="8" w:line="232" w:lineRule="auto"/>
        <w:ind w:right="1016" w:firstLine="0"/>
        <w:rPr>
          <w:sz w:val="20"/>
        </w:rPr>
      </w:pPr>
      <w:r w:rsidRPr="00EA04AF">
        <w:rPr>
          <w:sz w:val="20"/>
        </w:rPr>
        <w:t>применять в создаваемых пространственных композициях доминантный объект и вспомогательные соединительные</w:t>
      </w:r>
      <w:r w:rsidRPr="00EA04AF">
        <w:rPr>
          <w:spacing w:val="-1"/>
          <w:sz w:val="20"/>
        </w:rPr>
        <w:t xml:space="preserve"> </w:t>
      </w:r>
      <w:r w:rsidRPr="00EA04AF">
        <w:rPr>
          <w:sz w:val="20"/>
        </w:rPr>
        <w:t>элементы;</w:t>
      </w:r>
    </w:p>
    <w:p w:rsidR="00CD4114" w:rsidRPr="00EA04AF" w:rsidRDefault="002654B0" w:rsidP="00EA1534">
      <w:pPr>
        <w:pStyle w:val="a4"/>
        <w:numPr>
          <w:ilvl w:val="0"/>
          <w:numId w:val="82"/>
        </w:numPr>
        <w:tabs>
          <w:tab w:val="left" w:pos="815"/>
        </w:tabs>
        <w:spacing w:before="6" w:line="232" w:lineRule="auto"/>
        <w:ind w:right="4088" w:firstLine="0"/>
        <w:rPr>
          <w:sz w:val="20"/>
        </w:rPr>
      </w:pPr>
      <w:r w:rsidRPr="00EA04AF">
        <w:rPr>
          <w:sz w:val="20"/>
        </w:rPr>
        <w:t>применять навыки формообразования, использования объемов в дизайне</w:t>
      </w:r>
      <w:r w:rsidRPr="00EA04AF">
        <w:rPr>
          <w:spacing w:val="-32"/>
          <w:sz w:val="20"/>
        </w:rPr>
        <w:t xml:space="preserve"> </w:t>
      </w:r>
      <w:r w:rsidRPr="00EA04AF">
        <w:rPr>
          <w:sz w:val="20"/>
        </w:rPr>
        <w:t>и архитектуре (макеты из бумаги, картона, пластилина);</w:t>
      </w:r>
    </w:p>
    <w:p w:rsidR="00CD4114" w:rsidRPr="00EA04AF" w:rsidRDefault="002654B0" w:rsidP="00EA1534">
      <w:pPr>
        <w:pStyle w:val="a4"/>
        <w:numPr>
          <w:ilvl w:val="0"/>
          <w:numId w:val="82"/>
        </w:numPr>
        <w:tabs>
          <w:tab w:val="left" w:pos="815"/>
        </w:tabs>
        <w:spacing w:before="8" w:line="232" w:lineRule="auto"/>
        <w:ind w:right="4122" w:firstLine="0"/>
        <w:rPr>
          <w:sz w:val="20"/>
        </w:rPr>
      </w:pPr>
      <w:r w:rsidRPr="00EA04AF">
        <w:rPr>
          <w:sz w:val="20"/>
        </w:rPr>
        <w:t>создавать композиционные макеты объектов на предметной плоскости и в пространстве;</w:t>
      </w:r>
    </w:p>
    <w:p w:rsidR="00CD4114" w:rsidRPr="00EA04AF" w:rsidRDefault="002654B0" w:rsidP="00EA1534">
      <w:pPr>
        <w:pStyle w:val="a4"/>
        <w:numPr>
          <w:ilvl w:val="0"/>
          <w:numId w:val="82"/>
        </w:numPr>
        <w:tabs>
          <w:tab w:val="left" w:pos="815"/>
        </w:tabs>
        <w:spacing w:before="2" w:line="273" w:lineRule="exact"/>
        <w:ind w:left="814" w:hanging="142"/>
        <w:rPr>
          <w:sz w:val="20"/>
        </w:rPr>
      </w:pPr>
      <w:r w:rsidRPr="00EA04AF">
        <w:rPr>
          <w:sz w:val="20"/>
        </w:rPr>
        <w:t>создавать практические творческие композиции в технике коллажа,</w:t>
      </w:r>
      <w:r w:rsidRPr="00EA04AF">
        <w:rPr>
          <w:spacing w:val="-3"/>
          <w:sz w:val="20"/>
        </w:rPr>
        <w:t xml:space="preserve"> </w:t>
      </w:r>
      <w:r w:rsidRPr="00EA04AF">
        <w:rPr>
          <w:sz w:val="20"/>
        </w:rPr>
        <w:t>дизайн-проектов;</w:t>
      </w:r>
    </w:p>
    <w:p w:rsidR="00CD4114" w:rsidRPr="00EA04AF" w:rsidRDefault="002654B0" w:rsidP="00EA1534">
      <w:pPr>
        <w:pStyle w:val="a4"/>
        <w:numPr>
          <w:ilvl w:val="0"/>
          <w:numId w:val="82"/>
        </w:numPr>
        <w:tabs>
          <w:tab w:val="left" w:pos="815"/>
        </w:tabs>
        <w:spacing w:before="6" w:line="230" w:lineRule="auto"/>
        <w:ind w:right="1019" w:firstLine="0"/>
        <w:rPr>
          <w:sz w:val="20"/>
        </w:rPr>
      </w:pPr>
      <w:r w:rsidRPr="00EA04AF">
        <w:rPr>
          <w:sz w:val="20"/>
        </w:rPr>
        <w:t>получать представления о влиянии цвета на восприятие формы объектов архитектуры и дизайна, а также о том, какое значение имеет расположение цвета в пространстве архитектурно-дизайнерского</w:t>
      </w:r>
      <w:r w:rsidRPr="00EA04AF">
        <w:rPr>
          <w:spacing w:val="-7"/>
          <w:sz w:val="20"/>
        </w:rPr>
        <w:t xml:space="preserve"> </w:t>
      </w:r>
      <w:r w:rsidRPr="00EA04AF">
        <w:rPr>
          <w:sz w:val="20"/>
        </w:rPr>
        <w:t>объекта;</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приобретать общее представление о традициях ландшафтно-парковой</w:t>
      </w:r>
      <w:r w:rsidRPr="00EA04AF">
        <w:rPr>
          <w:spacing w:val="-2"/>
          <w:sz w:val="20"/>
        </w:rPr>
        <w:t xml:space="preserve"> </w:t>
      </w:r>
      <w:r w:rsidRPr="00EA04AF">
        <w:rPr>
          <w:sz w:val="20"/>
        </w:rPr>
        <w:t>архитектуры;</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характеризовать основные школы садово-паркового</w:t>
      </w:r>
      <w:r w:rsidRPr="00EA04AF">
        <w:rPr>
          <w:spacing w:val="-1"/>
          <w:sz w:val="20"/>
        </w:rPr>
        <w:t xml:space="preserve"> </w:t>
      </w:r>
      <w:r w:rsidRPr="00EA04AF">
        <w:rPr>
          <w:sz w:val="20"/>
        </w:rPr>
        <w:t>искусства;</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понимать основы краткой истории русской усадебной культуры XVIII – XIX</w:t>
      </w:r>
      <w:r w:rsidRPr="00EA04AF">
        <w:rPr>
          <w:spacing w:val="-2"/>
          <w:sz w:val="20"/>
        </w:rPr>
        <w:t xml:space="preserve"> </w:t>
      </w:r>
      <w:r w:rsidRPr="00EA04AF">
        <w:rPr>
          <w:sz w:val="20"/>
        </w:rPr>
        <w:t>веков;</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называть и раскрывать смысл основ искусства</w:t>
      </w:r>
      <w:r w:rsidRPr="00EA04AF">
        <w:rPr>
          <w:spacing w:val="-3"/>
          <w:sz w:val="20"/>
        </w:rPr>
        <w:t xml:space="preserve"> </w:t>
      </w:r>
      <w:r w:rsidRPr="00EA04AF">
        <w:rPr>
          <w:sz w:val="20"/>
        </w:rPr>
        <w:t>флористики;</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понимать основы краткой истории</w:t>
      </w:r>
      <w:r w:rsidRPr="00EA04AF">
        <w:rPr>
          <w:spacing w:val="-3"/>
          <w:sz w:val="20"/>
        </w:rPr>
        <w:t xml:space="preserve"> </w:t>
      </w:r>
      <w:r w:rsidRPr="00EA04AF">
        <w:rPr>
          <w:sz w:val="20"/>
        </w:rPr>
        <w:t>костюма;</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характеризовать и раскрывать смысл композиционно-конструктивных принципов дизайна</w:t>
      </w:r>
      <w:r w:rsidRPr="00EA04AF">
        <w:rPr>
          <w:spacing w:val="-7"/>
          <w:sz w:val="20"/>
        </w:rPr>
        <w:t xml:space="preserve"> </w:t>
      </w:r>
      <w:r w:rsidRPr="00EA04AF">
        <w:rPr>
          <w:sz w:val="20"/>
        </w:rPr>
        <w:t>одежды;</w:t>
      </w:r>
    </w:p>
    <w:p w:rsidR="00CD4114" w:rsidRPr="00EA04AF" w:rsidRDefault="002654B0" w:rsidP="00EA1534">
      <w:pPr>
        <w:pStyle w:val="a4"/>
        <w:numPr>
          <w:ilvl w:val="0"/>
          <w:numId w:val="82"/>
        </w:numPr>
        <w:tabs>
          <w:tab w:val="left" w:pos="815"/>
        </w:tabs>
        <w:spacing w:before="3" w:line="232" w:lineRule="auto"/>
        <w:ind w:right="1014" w:firstLine="0"/>
        <w:rPr>
          <w:sz w:val="20"/>
        </w:rPr>
      </w:pPr>
      <w:r w:rsidRPr="00EA04AF">
        <w:rPr>
          <w:sz w:val="20"/>
        </w:rPr>
        <w:t>применять навыки сочинения объемно-пространственной композиции в формировании букета по принципам икэбаны;</w:t>
      </w:r>
    </w:p>
    <w:p w:rsidR="00CD4114" w:rsidRPr="00EA04AF" w:rsidRDefault="002654B0" w:rsidP="00EA1534">
      <w:pPr>
        <w:pStyle w:val="a4"/>
        <w:numPr>
          <w:ilvl w:val="0"/>
          <w:numId w:val="82"/>
        </w:numPr>
        <w:tabs>
          <w:tab w:val="left" w:pos="815"/>
        </w:tabs>
        <w:spacing w:before="9" w:line="232" w:lineRule="auto"/>
        <w:ind w:right="1018" w:firstLine="0"/>
        <w:rPr>
          <w:sz w:val="20"/>
        </w:rPr>
      </w:pPr>
      <w:r w:rsidRPr="00EA04AF">
        <w:rPr>
          <w:sz w:val="20"/>
        </w:rPr>
        <w:t>использовать старые и осваивать новые приемы работы с бумагой, природными материалами в процессе макетирования архитектурно-ландшафтных</w:t>
      </w:r>
      <w:r w:rsidRPr="00EA04AF">
        <w:rPr>
          <w:spacing w:val="-3"/>
          <w:sz w:val="20"/>
        </w:rPr>
        <w:t xml:space="preserve"> </w:t>
      </w:r>
      <w:r w:rsidRPr="00EA04AF">
        <w:rPr>
          <w:sz w:val="20"/>
        </w:rPr>
        <w:t>объектов;</w:t>
      </w:r>
    </w:p>
    <w:p w:rsidR="00CD4114" w:rsidRPr="00EA04AF" w:rsidRDefault="002654B0" w:rsidP="00EA1534">
      <w:pPr>
        <w:pStyle w:val="a4"/>
        <w:numPr>
          <w:ilvl w:val="0"/>
          <w:numId w:val="82"/>
        </w:numPr>
        <w:tabs>
          <w:tab w:val="left" w:pos="815"/>
        </w:tabs>
        <w:spacing w:line="272" w:lineRule="exact"/>
        <w:ind w:left="814" w:hanging="142"/>
        <w:rPr>
          <w:sz w:val="20"/>
        </w:rPr>
      </w:pPr>
      <w:r w:rsidRPr="00EA04AF">
        <w:rPr>
          <w:sz w:val="20"/>
        </w:rPr>
        <w:t>отражать в эскизном проекте дизайна сада образно-архитектурный композиционный</w:t>
      </w:r>
      <w:r w:rsidRPr="00EA04AF">
        <w:rPr>
          <w:spacing w:val="-6"/>
          <w:sz w:val="20"/>
        </w:rPr>
        <w:t xml:space="preserve"> </w:t>
      </w:r>
      <w:r w:rsidRPr="00EA04AF">
        <w:rPr>
          <w:sz w:val="20"/>
        </w:rPr>
        <w:t>замысел;</w:t>
      </w:r>
    </w:p>
    <w:p w:rsidR="00CD4114" w:rsidRPr="00EA04AF" w:rsidRDefault="002654B0" w:rsidP="00EA1534">
      <w:pPr>
        <w:pStyle w:val="a4"/>
        <w:numPr>
          <w:ilvl w:val="0"/>
          <w:numId w:val="82"/>
        </w:numPr>
        <w:tabs>
          <w:tab w:val="left" w:pos="815"/>
        </w:tabs>
        <w:spacing w:before="3" w:line="232" w:lineRule="auto"/>
        <w:ind w:right="1015" w:firstLine="0"/>
        <w:rPr>
          <w:sz w:val="20"/>
        </w:rPr>
      </w:pPr>
      <w:r w:rsidRPr="00EA04AF">
        <w:rPr>
          <w:sz w:val="20"/>
        </w:rPr>
        <w:t>использовать графические навыки и технологии выполнения коллажа в процессе создания эскизов молодежных и исторических комплектов</w:t>
      </w:r>
      <w:r w:rsidRPr="00EA04AF">
        <w:rPr>
          <w:spacing w:val="-3"/>
          <w:sz w:val="20"/>
        </w:rPr>
        <w:t xml:space="preserve"> </w:t>
      </w:r>
      <w:r w:rsidRPr="00EA04AF">
        <w:rPr>
          <w:sz w:val="20"/>
        </w:rPr>
        <w:t>одежды;</w:t>
      </w:r>
    </w:p>
    <w:p w:rsidR="00CD4114" w:rsidRPr="00EA04AF" w:rsidRDefault="002654B0" w:rsidP="00EA1534">
      <w:pPr>
        <w:pStyle w:val="a4"/>
        <w:numPr>
          <w:ilvl w:val="0"/>
          <w:numId w:val="82"/>
        </w:numPr>
        <w:tabs>
          <w:tab w:val="left" w:pos="815"/>
        </w:tabs>
        <w:spacing w:before="1" w:line="272" w:lineRule="exact"/>
        <w:ind w:left="814" w:hanging="142"/>
        <w:rPr>
          <w:sz w:val="20"/>
        </w:rPr>
      </w:pPr>
      <w:r w:rsidRPr="00EA04AF">
        <w:rPr>
          <w:sz w:val="20"/>
        </w:rPr>
        <w:t>узнавать и характеризовать памятники архитектуры Древнего Киева. София Киевская. Фрески.</w:t>
      </w:r>
      <w:r w:rsidRPr="00EA04AF">
        <w:rPr>
          <w:spacing w:val="-10"/>
          <w:sz w:val="20"/>
        </w:rPr>
        <w:t xml:space="preserve"> </w:t>
      </w:r>
      <w:r w:rsidRPr="00EA04AF">
        <w:rPr>
          <w:sz w:val="20"/>
        </w:rPr>
        <w:t>Мозаики;</w:t>
      </w:r>
    </w:p>
    <w:p w:rsidR="00CD4114" w:rsidRPr="00EA04AF" w:rsidRDefault="002654B0" w:rsidP="00EA1534">
      <w:pPr>
        <w:pStyle w:val="a4"/>
        <w:numPr>
          <w:ilvl w:val="0"/>
          <w:numId w:val="82"/>
        </w:numPr>
        <w:tabs>
          <w:tab w:val="left" w:pos="815"/>
        </w:tabs>
        <w:spacing w:before="4" w:line="232" w:lineRule="auto"/>
        <w:ind w:right="1017" w:firstLine="0"/>
        <w:rPr>
          <w:sz w:val="20"/>
        </w:rPr>
      </w:pPr>
      <w:r w:rsidRPr="00EA04AF">
        <w:rPr>
          <w:sz w:val="20"/>
        </w:rPr>
        <w:t>различать итальянские и русские традиции в архитектуре Московского Кремля. Характеризовать и описывать архитектурные особенности соборов Московского Кремля;</w:t>
      </w:r>
    </w:p>
    <w:p w:rsidR="00CD4114" w:rsidRPr="00EA04AF" w:rsidRDefault="002654B0" w:rsidP="00EA1534">
      <w:pPr>
        <w:pStyle w:val="a4"/>
        <w:numPr>
          <w:ilvl w:val="0"/>
          <w:numId w:val="82"/>
        </w:numPr>
        <w:tabs>
          <w:tab w:val="left" w:pos="815"/>
        </w:tabs>
        <w:spacing w:before="6" w:line="232" w:lineRule="auto"/>
        <w:ind w:right="1010" w:firstLine="0"/>
        <w:rPr>
          <w:sz w:val="20"/>
        </w:rPr>
      </w:pPr>
      <w:r w:rsidRPr="00EA04AF">
        <w:rPr>
          <w:sz w:val="20"/>
        </w:rPr>
        <w:t>различать и характеризовать особенности древнерусской иконописи. Понимать значение иконы «Троица» Андрея Рублева в общественной, духовной и художественной жизни</w:t>
      </w:r>
      <w:r w:rsidRPr="00EA04AF">
        <w:rPr>
          <w:spacing w:val="-1"/>
          <w:sz w:val="20"/>
        </w:rPr>
        <w:t xml:space="preserve"> </w:t>
      </w:r>
      <w:r w:rsidRPr="00EA04AF">
        <w:rPr>
          <w:sz w:val="20"/>
        </w:rPr>
        <w:t>Руси;</w:t>
      </w:r>
    </w:p>
    <w:p w:rsidR="00CD4114" w:rsidRPr="00EA04AF" w:rsidRDefault="002654B0" w:rsidP="00EA1534">
      <w:pPr>
        <w:pStyle w:val="a4"/>
        <w:numPr>
          <w:ilvl w:val="0"/>
          <w:numId w:val="82"/>
        </w:numPr>
        <w:tabs>
          <w:tab w:val="left" w:pos="815"/>
        </w:tabs>
        <w:spacing w:before="1" w:line="272" w:lineRule="exact"/>
        <w:ind w:left="814" w:hanging="142"/>
        <w:rPr>
          <w:sz w:val="20"/>
        </w:rPr>
      </w:pPr>
      <w:r w:rsidRPr="00EA04AF">
        <w:rPr>
          <w:sz w:val="20"/>
        </w:rPr>
        <w:t>узнавать и описывать памятники шатрового</w:t>
      </w:r>
      <w:r w:rsidRPr="00EA04AF">
        <w:rPr>
          <w:spacing w:val="-2"/>
          <w:sz w:val="20"/>
        </w:rPr>
        <w:t xml:space="preserve"> </w:t>
      </w:r>
      <w:r w:rsidRPr="00EA04AF">
        <w:rPr>
          <w:sz w:val="20"/>
        </w:rPr>
        <w:t>зодчества;</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характеризовать особенности церкви Вознесения в селе Коломенском и храма</w:t>
      </w:r>
      <w:r w:rsidRPr="00EA04AF">
        <w:rPr>
          <w:spacing w:val="-2"/>
          <w:sz w:val="20"/>
        </w:rPr>
        <w:t xml:space="preserve"> </w:t>
      </w:r>
      <w:r w:rsidRPr="00EA04AF">
        <w:rPr>
          <w:sz w:val="20"/>
        </w:rPr>
        <w:t>Покрова-на-Рву;</w:t>
      </w:r>
    </w:p>
    <w:p w:rsidR="00CD4114" w:rsidRPr="00EA04AF" w:rsidRDefault="002654B0" w:rsidP="00EA1534">
      <w:pPr>
        <w:pStyle w:val="a4"/>
        <w:numPr>
          <w:ilvl w:val="0"/>
          <w:numId w:val="82"/>
        </w:numPr>
        <w:tabs>
          <w:tab w:val="left" w:pos="815"/>
        </w:tabs>
        <w:spacing w:before="6" w:line="230" w:lineRule="auto"/>
        <w:ind w:right="1018" w:firstLine="0"/>
        <w:rPr>
          <w:sz w:val="20"/>
        </w:rPr>
      </w:pPr>
      <w:r w:rsidRPr="00EA04AF">
        <w:rPr>
          <w:sz w:val="20"/>
        </w:rPr>
        <w:t>раскрывать особенности новых иконописных традиций в XVII веке. Отличать по характерным особенностям икону и</w:t>
      </w:r>
      <w:r w:rsidRPr="00EA04AF">
        <w:rPr>
          <w:spacing w:val="-1"/>
          <w:sz w:val="20"/>
        </w:rPr>
        <w:t xml:space="preserve"> </w:t>
      </w:r>
      <w:r w:rsidRPr="00EA04AF">
        <w:rPr>
          <w:sz w:val="20"/>
        </w:rPr>
        <w:t>парсуну;</w:t>
      </w:r>
    </w:p>
    <w:p w:rsidR="00CD4114" w:rsidRPr="00EA04AF" w:rsidRDefault="002654B0">
      <w:pPr>
        <w:pStyle w:val="a3"/>
        <w:tabs>
          <w:tab w:val="left" w:pos="2089"/>
          <w:tab w:val="left" w:pos="2797"/>
          <w:tab w:val="left" w:pos="4213"/>
          <w:tab w:val="left" w:pos="6338"/>
          <w:tab w:val="left" w:pos="7046"/>
        </w:tabs>
        <w:spacing w:before="2"/>
        <w:ind w:left="658" w:right="2109"/>
      </w:pPr>
      <w:r w:rsidRPr="00EA04AF">
        <w:t>работать</w:t>
      </w:r>
      <w:r w:rsidRPr="00EA04AF">
        <w:tab/>
        <w:t>над</w:t>
      </w:r>
      <w:r w:rsidRPr="00EA04AF">
        <w:tab/>
        <w:t>проектом</w:t>
      </w:r>
      <w:r w:rsidRPr="00EA04AF">
        <w:tab/>
        <w:t>(индивидуальным</w:t>
      </w:r>
      <w:r w:rsidRPr="00EA04AF">
        <w:tab/>
        <w:t>или</w:t>
      </w:r>
      <w:r w:rsidRPr="00EA04AF">
        <w:tab/>
        <w:t>коллективным), создавая разнообразные творческие композиции в материалах по различным</w:t>
      </w:r>
      <w:r w:rsidRPr="00EA04AF">
        <w:rPr>
          <w:spacing w:val="-3"/>
        </w:rPr>
        <w:t xml:space="preserve"> </w:t>
      </w:r>
      <w:r w:rsidRPr="00EA04AF">
        <w:t>темам;</w:t>
      </w:r>
    </w:p>
    <w:p w:rsidR="00CD4114" w:rsidRPr="00EA04AF" w:rsidRDefault="002654B0" w:rsidP="00EA1534">
      <w:pPr>
        <w:pStyle w:val="a4"/>
        <w:numPr>
          <w:ilvl w:val="0"/>
          <w:numId w:val="82"/>
        </w:numPr>
        <w:tabs>
          <w:tab w:val="left" w:pos="815"/>
        </w:tabs>
        <w:spacing w:before="1" w:line="272" w:lineRule="exact"/>
        <w:ind w:left="814" w:hanging="142"/>
        <w:rPr>
          <w:sz w:val="20"/>
        </w:rPr>
      </w:pPr>
      <w:r w:rsidRPr="00EA04AF">
        <w:rPr>
          <w:sz w:val="20"/>
        </w:rPr>
        <w:t>различать стилевые особенности разных школ архитектуры Древней</w:t>
      </w:r>
      <w:r w:rsidRPr="00EA04AF">
        <w:rPr>
          <w:spacing w:val="-6"/>
          <w:sz w:val="20"/>
        </w:rPr>
        <w:t xml:space="preserve"> </w:t>
      </w:r>
      <w:r w:rsidRPr="00EA04AF">
        <w:rPr>
          <w:sz w:val="20"/>
        </w:rPr>
        <w:t>Руси;</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создавать с натуры и по воображению архитектурные образы графическими материалами и</w:t>
      </w:r>
      <w:r w:rsidRPr="00EA04AF">
        <w:rPr>
          <w:spacing w:val="-7"/>
          <w:sz w:val="20"/>
        </w:rPr>
        <w:t xml:space="preserve"> </w:t>
      </w:r>
      <w:r w:rsidRPr="00EA04AF">
        <w:rPr>
          <w:sz w:val="20"/>
        </w:rPr>
        <w:t>др.;</w:t>
      </w:r>
    </w:p>
    <w:p w:rsidR="00CD4114" w:rsidRPr="00EA04AF" w:rsidRDefault="002654B0" w:rsidP="00EA1534">
      <w:pPr>
        <w:pStyle w:val="a4"/>
        <w:numPr>
          <w:ilvl w:val="0"/>
          <w:numId w:val="82"/>
        </w:numPr>
        <w:tabs>
          <w:tab w:val="left" w:pos="815"/>
        </w:tabs>
        <w:spacing w:before="6" w:line="230" w:lineRule="auto"/>
        <w:ind w:right="1013" w:firstLine="0"/>
        <w:rPr>
          <w:sz w:val="20"/>
        </w:rPr>
      </w:pPr>
      <w:r w:rsidRPr="00EA04AF">
        <w:rPr>
          <w:sz w:val="20"/>
        </w:rPr>
        <w:t>работать над эскизом монументального произведения (витраж, мозаика, роспись, монументальная скульптура); использовать выразительный язык при моделировании архитектурного</w:t>
      </w:r>
      <w:r w:rsidRPr="00EA04AF">
        <w:rPr>
          <w:spacing w:val="-11"/>
          <w:sz w:val="20"/>
        </w:rPr>
        <w:t xml:space="preserve"> </w:t>
      </w:r>
      <w:r w:rsidRPr="00EA04AF">
        <w:rPr>
          <w:sz w:val="20"/>
        </w:rPr>
        <w:t>пространства;</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сравнивать, сопоставлять и анализировать произведения живописи Древней</w:t>
      </w:r>
      <w:r w:rsidRPr="00EA04AF">
        <w:rPr>
          <w:spacing w:val="-3"/>
          <w:sz w:val="20"/>
        </w:rPr>
        <w:t xml:space="preserve"> </w:t>
      </w:r>
      <w:r w:rsidRPr="00EA04AF">
        <w:rPr>
          <w:sz w:val="20"/>
        </w:rPr>
        <w:t>Руси;</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рассуждать о значении художественного образа древнерусской</w:t>
      </w:r>
      <w:r w:rsidRPr="00EA04AF">
        <w:rPr>
          <w:spacing w:val="2"/>
          <w:sz w:val="20"/>
        </w:rPr>
        <w:t xml:space="preserve"> </w:t>
      </w:r>
      <w:r w:rsidRPr="00EA04AF">
        <w:rPr>
          <w:sz w:val="20"/>
        </w:rPr>
        <w:t>культуры;</w:t>
      </w:r>
    </w:p>
    <w:p w:rsidR="00CD4114" w:rsidRPr="00EA04AF" w:rsidRDefault="002654B0" w:rsidP="00EA1534">
      <w:pPr>
        <w:pStyle w:val="a4"/>
        <w:numPr>
          <w:ilvl w:val="0"/>
          <w:numId w:val="82"/>
        </w:numPr>
        <w:tabs>
          <w:tab w:val="left" w:pos="815"/>
        </w:tabs>
        <w:spacing w:before="3" w:line="232" w:lineRule="auto"/>
        <w:ind w:right="1018" w:firstLine="0"/>
        <w:rPr>
          <w:sz w:val="20"/>
        </w:rPr>
      </w:pPr>
      <w:r w:rsidRPr="00EA04AF">
        <w:rPr>
          <w:sz w:val="20"/>
        </w:rPr>
        <w:t>ориентироваться в широком разнообразии стилей и направлений изобразительного искусства и архитектуры XVIII – XIX</w:t>
      </w:r>
      <w:r w:rsidRPr="00EA04AF">
        <w:rPr>
          <w:spacing w:val="2"/>
          <w:sz w:val="20"/>
        </w:rPr>
        <w:t xml:space="preserve"> </w:t>
      </w:r>
      <w:r w:rsidRPr="00EA04AF">
        <w:rPr>
          <w:sz w:val="20"/>
        </w:rPr>
        <w:t>веков;</w:t>
      </w:r>
    </w:p>
    <w:p w:rsidR="00CD4114" w:rsidRPr="00EA04AF" w:rsidRDefault="002654B0" w:rsidP="00EA1534">
      <w:pPr>
        <w:pStyle w:val="a4"/>
        <w:numPr>
          <w:ilvl w:val="0"/>
          <w:numId w:val="82"/>
        </w:numPr>
        <w:tabs>
          <w:tab w:val="left" w:pos="815"/>
        </w:tabs>
        <w:spacing w:before="1" w:line="271" w:lineRule="exact"/>
        <w:ind w:left="814" w:hanging="142"/>
        <w:rPr>
          <w:sz w:val="20"/>
        </w:rPr>
      </w:pPr>
      <w:r w:rsidRPr="00EA04AF">
        <w:rPr>
          <w:sz w:val="20"/>
        </w:rPr>
        <w:t>использовать в речи новые термины, связанные со стилями в изобразительном искусстве и архитектуре</w:t>
      </w:r>
      <w:r w:rsidRPr="00EA04AF">
        <w:rPr>
          <w:spacing w:val="45"/>
          <w:sz w:val="20"/>
        </w:rPr>
        <w:t xml:space="preserve"> </w:t>
      </w:r>
      <w:r w:rsidRPr="00EA04AF">
        <w:rPr>
          <w:sz w:val="20"/>
        </w:rPr>
        <w:t>XVIII</w:t>
      </w:r>
    </w:p>
    <w:p w:rsidR="00CD4114" w:rsidRPr="00EA04AF" w:rsidRDefault="002654B0" w:rsidP="00EA1534">
      <w:pPr>
        <w:pStyle w:val="a4"/>
        <w:numPr>
          <w:ilvl w:val="0"/>
          <w:numId w:val="81"/>
        </w:numPr>
        <w:tabs>
          <w:tab w:val="left" w:pos="825"/>
        </w:tabs>
        <w:spacing w:line="225" w:lineRule="exact"/>
        <w:rPr>
          <w:sz w:val="20"/>
        </w:rPr>
      </w:pPr>
      <w:r w:rsidRPr="00EA04AF">
        <w:rPr>
          <w:sz w:val="20"/>
        </w:rPr>
        <w:t>XIX</w:t>
      </w:r>
      <w:r w:rsidRPr="00EA04AF">
        <w:rPr>
          <w:spacing w:val="-1"/>
          <w:sz w:val="20"/>
        </w:rPr>
        <w:t xml:space="preserve"> </w:t>
      </w:r>
      <w:r w:rsidRPr="00EA04AF">
        <w:rPr>
          <w:sz w:val="20"/>
        </w:rPr>
        <w:t>веков;</w:t>
      </w:r>
    </w:p>
    <w:p w:rsidR="00CD4114" w:rsidRPr="00EA04AF" w:rsidRDefault="002654B0" w:rsidP="00EA1534">
      <w:pPr>
        <w:pStyle w:val="a4"/>
        <w:numPr>
          <w:ilvl w:val="0"/>
          <w:numId w:val="82"/>
        </w:numPr>
        <w:tabs>
          <w:tab w:val="left" w:pos="815"/>
        </w:tabs>
        <w:spacing w:before="8" w:line="232" w:lineRule="auto"/>
        <w:ind w:left="658" w:right="3272" w:firstLine="14"/>
        <w:rPr>
          <w:sz w:val="20"/>
        </w:rPr>
      </w:pPr>
      <w:r w:rsidRPr="00EA04AF">
        <w:rPr>
          <w:sz w:val="20"/>
        </w:rPr>
        <w:t>выявлять и называть характерные особенности русской портретной живописи</w:t>
      </w:r>
      <w:r w:rsidRPr="00EA04AF">
        <w:rPr>
          <w:spacing w:val="-36"/>
          <w:sz w:val="20"/>
        </w:rPr>
        <w:t xml:space="preserve"> </w:t>
      </w:r>
      <w:r w:rsidRPr="00EA04AF">
        <w:rPr>
          <w:sz w:val="20"/>
        </w:rPr>
        <w:t>XVIII века;</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характеризовать признаки и особенности московского</w:t>
      </w:r>
      <w:r w:rsidRPr="00EA04AF">
        <w:rPr>
          <w:spacing w:val="-1"/>
          <w:sz w:val="20"/>
        </w:rPr>
        <w:t xml:space="preserve"> </w:t>
      </w:r>
      <w:r w:rsidRPr="00EA04AF">
        <w:rPr>
          <w:sz w:val="20"/>
        </w:rPr>
        <w:t>барокко;</w:t>
      </w:r>
    </w:p>
    <w:p w:rsidR="00CD4114" w:rsidRPr="00EA04AF" w:rsidRDefault="002654B0" w:rsidP="00EA1534">
      <w:pPr>
        <w:pStyle w:val="a4"/>
        <w:numPr>
          <w:ilvl w:val="0"/>
          <w:numId w:val="82"/>
        </w:numPr>
        <w:tabs>
          <w:tab w:val="left" w:pos="815"/>
        </w:tabs>
        <w:spacing w:line="271" w:lineRule="exact"/>
        <w:ind w:left="814" w:hanging="142"/>
        <w:rPr>
          <w:sz w:val="20"/>
        </w:rPr>
      </w:pPr>
      <w:r w:rsidRPr="00EA04AF">
        <w:rPr>
          <w:sz w:val="20"/>
        </w:rPr>
        <w:t>создавать разнообразные творческие работы (фантазийные конструкции) в</w:t>
      </w:r>
      <w:r w:rsidRPr="00EA04AF">
        <w:rPr>
          <w:spacing w:val="-5"/>
          <w:sz w:val="20"/>
        </w:rPr>
        <w:t xml:space="preserve"> </w:t>
      </w:r>
      <w:r w:rsidRPr="00EA04AF">
        <w:rPr>
          <w:sz w:val="20"/>
        </w:rPr>
        <w:t>материале.</w:t>
      </w:r>
    </w:p>
    <w:p w:rsidR="00CD4114" w:rsidRPr="00EA04AF" w:rsidRDefault="002654B0">
      <w:pPr>
        <w:pStyle w:val="2"/>
        <w:spacing w:line="225" w:lineRule="exact"/>
        <w:ind w:left="1378"/>
      </w:pPr>
      <w:r w:rsidRPr="00EA04AF">
        <w:t>Выпускник получит возможность научиться:</w:t>
      </w:r>
    </w:p>
    <w:p w:rsidR="00CD4114" w:rsidRPr="00EA04AF" w:rsidRDefault="002654B0" w:rsidP="00EA1534">
      <w:pPr>
        <w:pStyle w:val="a4"/>
        <w:numPr>
          <w:ilvl w:val="0"/>
          <w:numId w:val="82"/>
        </w:numPr>
        <w:tabs>
          <w:tab w:val="left" w:pos="815"/>
        </w:tabs>
        <w:spacing w:before="3" w:line="232" w:lineRule="auto"/>
        <w:ind w:right="1018" w:firstLine="0"/>
        <w:rPr>
          <w:sz w:val="20"/>
        </w:rPr>
      </w:pPr>
      <w:r w:rsidRPr="00EA04AF">
        <w:rPr>
          <w:sz w:val="20"/>
        </w:rPr>
        <w:t>активно использовать язык изобразительного искусства и различные художественные материалы для освоения содержания различных учебных предметов (литературы, окружающего мира,</w:t>
      </w:r>
      <w:r w:rsidRPr="00EA04AF">
        <w:rPr>
          <w:spacing w:val="-15"/>
          <w:sz w:val="20"/>
        </w:rPr>
        <w:t xml:space="preserve"> </w:t>
      </w:r>
      <w:r w:rsidRPr="00EA04AF">
        <w:rPr>
          <w:sz w:val="20"/>
        </w:rPr>
        <w:t>технологии);</w:t>
      </w:r>
    </w:p>
    <w:p w:rsidR="00CD4114" w:rsidRPr="00EA04AF" w:rsidRDefault="00CD4114">
      <w:pPr>
        <w:spacing w:line="232" w:lineRule="auto"/>
        <w:rPr>
          <w:sz w:val="20"/>
        </w:r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0"/>
          <w:numId w:val="82"/>
        </w:numPr>
        <w:tabs>
          <w:tab w:val="left" w:pos="815"/>
        </w:tabs>
        <w:spacing w:before="91" w:line="230" w:lineRule="auto"/>
        <w:ind w:right="1011" w:firstLine="0"/>
        <w:rPr>
          <w:sz w:val="20"/>
        </w:rPr>
      </w:pPr>
      <w:r w:rsidRPr="00EA04AF">
        <w:rPr>
          <w:sz w:val="20"/>
        </w:rPr>
        <w:lastRenderedPageBreak/>
        <w:t>владеть диалогической формой коммуникации, уметь аргументировать свою точку зрения в процессе изучения изобразительного</w:t>
      </w:r>
      <w:r w:rsidRPr="00EA04AF">
        <w:rPr>
          <w:spacing w:val="-1"/>
          <w:sz w:val="20"/>
        </w:rPr>
        <w:t xml:space="preserve"> </w:t>
      </w:r>
      <w:r w:rsidRPr="00EA04AF">
        <w:rPr>
          <w:sz w:val="20"/>
        </w:rPr>
        <w:t>искусства;</w:t>
      </w:r>
    </w:p>
    <w:p w:rsidR="00CD4114" w:rsidRPr="00EA04AF" w:rsidRDefault="002654B0" w:rsidP="00EA1534">
      <w:pPr>
        <w:pStyle w:val="a4"/>
        <w:numPr>
          <w:ilvl w:val="0"/>
          <w:numId w:val="82"/>
        </w:numPr>
        <w:tabs>
          <w:tab w:val="left" w:pos="815"/>
        </w:tabs>
        <w:spacing w:before="4" w:line="237" w:lineRule="auto"/>
        <w:ind w:right="1009" w:firstLine="0"/>
        <w:jc w:val="both"/>
        <w:rPr>
          <w:sz w:val="20"/>
        </w:rPr>
      </w:pPr>
      <w:r w:rsidRPr="00EA04AF">
        <w:rPr>
          <w:sz w:val="20"/>
        </w:rPr>
        <w:t>различать и передавать в художественно-творческой деятельности характер, эмоциональное состояние и свое отношение к природе, человеку, обществу; осознавать общечеловеческие ценности, выраженные в главных темах</w:t>
      </w:r>
      <w:r w:rsidRPr="00EA04AF">
        <w:rPr>
          <w:spacing w:val="-1"/>
          <w:sz w:val="20"/>
        </w:rPr>
        <w:t xml:space="preserve"> </w:t>
      </w:r>
      <w:r w:rsidRPr="00EA04AF">
        <w:rPr>
          <w:sz w:val="20"/>
        </w:rPr>
        <w:t>искусства;</w:t>
      </w:r>
    </w:p>
    <w:p w:rsidR="00CD4114" w:rsidRPr="00EA04AF" w:rsidRDefault="002654B0" w:rsidP="00EA1534">
      <w:pPr>
        <w:pStyle w:val="a4"/>
        <w:numPr>
          <w:ilvl w:val="0"/>
          <w:numId w:val="82"/>
        </w:numPr>
        <w:tabs>
          <w:tab w:val="left" w:pos="815"/>
        </w:tabs>
        <w:spacing w:line="270" w:lineRule="exact"/>
        <w:ind w:left="814" w:hanging="142"/>
        <w:rPr>
          <w:sz w:val="20"/>
        </w:rPr>
      </w:pPr>
      <w:r w:rsidRPr="00EA04AF">
        <w:rPr>
          <w:sz w:val="20"/>
        </w:rPr>
        <w:t>выделять признаки для установления стилевых связей в процессе изучения изобразительного</w:t>
      </w:r>
      <w:r w:rsidRPr="00EA04AF">
        <w:rPr>
          <w:spacing w:val="-6"/>
          <w:sz w:val="20"/>
        </w:rPr>
        <w:t xml:space="preserve"> </w:t>
      </w:r>
      <w:r w:rsidRPr="00EA04AF">
        <w:rPr>
          <w:sz w:val="20"/>
        </w:rPr>
        <w:t>искусства;</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понимать специфику изображения в</w:t>
      </w:r>
      <w:r w:rsidRPr="00EA04AF">
        <w:rPr>
          <w:spacing w:val="-3"/>
          <w:sz w:val="20"/>
        </w:rPr>
        <w:t xml:space="preserve"> </w:t>
      </w:r>
      <w:r w:rsidRPr="00EA04AF">
        <w:rPr>
          <w:sz w:val="20"/>
        </w:rPr>
        <w:t>полиграфии;</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различать формы полиграфической продукции: книги, журналы, плакаты,</w:t>
      </w:r>
      <w:r w:rsidRPr="00EA04AF">
        <w:rPr>
          <w:spacing w:val="-6"/>
          <w:sz w:val="20"/>
        </w:rPr>
        <w:t xml:space="preserve"> </w:t>
      </w:r>
      <w:r w:rsidRPr="00EA04AF">
        <w:rPr>
          <w:sz w:val="20"/>
        </w:rPr>
        <w:t>афиши);</w:t>
      </w:r>
    </w:p>
    <w:p w:rsidR="00CD4114" w:rsidRPr="00EA04AF" w:rsidRDefault="002654B0" w:rsidP="00EA1534">
      <w:pPr>
        <w:pStyle w:val="a4"/>
        <w:numPr>
          <w:ilvl w:val="0"/>
          <w:numId w:val="82"/>
        </w:numPr>
        <w:tabs>
          <w:tab w:val="left" w:pos="815"/>
        </w:tabs>
        <w:spacing w:before="3" w:line="232" w:lineRule="auto"/>
        <w:ind w:right="1017" w:firstLine="0"/>
        <w:rPr>
          <w:sz w:val="20"/>
        </w:rPr>
      </w:pPr>
      <w:r w:rsidRPr="00EA04AF">
        <w:rPr>
          <w:sz w:val="20"/>
        </w:rPr>
        <w:t>различать и характеризовать типы изображения в полиграфии (графическое, живописное, компьютерное, фотографическое);</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проектировать обложку книги, рекламы открытки,</w:t>
      </w:r>
      <w:r w:rsidRPr="00EA04AF">
        <w:rPr>
          <w:spacing w:val="-3"/>
          <w:sz w:val="20"/>
        </w:rPr>
        <w:t xml:space="preserve"> </w:t>
      </w:r>
      <w:r w:rsidRPr="00EA04AF">
        <w:rPr>
          <w:sz w:val="20"/>
        </w:rPr>
        <w:t>визитки;</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создавать художественную композицию макета книги,</w:t>
      </w:r>
      <w:r w:rsidRPr="00EA04AF">
        <w:rPr>
          <w:spacing w:val="2"/>
          <w:sz w:val="20"/>
        </w:rPr>
        <w:t xml:space="preserve"> </w:t>
      </w:r>
      <w:r w:rsidRPr="00EA04AF">
        <w:rPr>
          <w:sz w:val="20"/>
        </w:rPr>
        <w:t>журнала;</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называть имена великих русских живописцев и архитекторов XVIII – XIX</w:t>
      </w:r>
      <w:r w:rsidRPr="00EA04AF">
        <w:rPr>
          <w:spacing w:val="4"/>
          <w:sz w:val="20"/>
        </w:rPr>
        <w:t xml:space="preserve"> </w:t>
      </w:r>
      <w:r w:rsidRPr="00EA04AF">
        <w:rPr>
          <w:sz w:val="20"/>
        </w:rPr>
        <w:t>веков;</w:t>
      </w:r>
    </w:p>
    <w:p w:rsidR="00CD4114" w:rsidRPr="00EA04AF" w:rsidRDefault="002654B0" w:rsidP="00EA1534">
      <w:pPr>
        <w:pStyle w:val="a4"/>
        <w:numPr>
          <w:ilvl w:val="0"/>
          <w:numId w:val="82"/>
        </w:numPr>
        <w:tabs>
          <w:tab w:val="left" w:pos="815"/>
        </w:tabs>
        <w:spacing w:before="3" w:line="232" w:lineRule="auto"/>
        <w:ind w:right="1016" w:firstLine="0"/>
        <w:rPr>
          <w:sz w:val="20"/>
        </w:rPr>
      </w:pPr>
      <w:r w:rsidRPr="00EA04AF">
        <w:rPr>
          <w:sz w:val="20"/>
        </w:rPr>
        <w:t>называть и характеризовать произведения изобразительного искусства и архитектуры русских художников XVIII – XIX веков;</w:t>
      </w:r>
    </w:p>
    <w:p w:rsidR="00CD4114" w:rsidRPr="00EA04AF" w:rsidRDefault="002654B0" w:rsidP="00EA1534">
      <w:pPr>
        <w:pStyle w:val="a4"/>
        <w:numPr>
          <w:ilvl w:val="0"/>
          <w:numId w:val="82"/>
        </w:numPr>
        <w:tabs>
          <w:tab w:val="left" w:pos="815"/>
        </w:tabs>
        <w:spacing w:before="9" w:line="232" w:lineRule="auto"/>
        <w:ind w:right="1012" w:firstLine="0"/>
        <w:rPr>
          <w:sz w:val="20"/>
        </w:rPr>
      </w:pPr>
      <w:r w:rsidRPr="00EA04AF">
        <w:rPr>
          <w:sz w:val="20"/>
        </w:rPr>
        <w:t>называть имена выдающихся русских художников-ваятелей XVIII века и определять скульптурные памятники;</w:t>
      </w:r>
    </w:p>
    <w:p w:rsidR="00CD4114" w:rsidRPr="00EA04AF" w:rsidRDefault="002654B0" w:rsidP="00EA1534">
      <w:pPr>
        <w:pStyle w:val="a4"/>
        <w:numPr>
          <w:ilvl w:val="0"/>
          <w:numId w:val="82"/>
        </w:numPr>
        <w:tabs>
          <w:tab w:val="left" w:pos="815"/>
        </w:tabs>
        <w:spacing w:before="11" w:line="230" w:lineRule="auto"/>
        <w:ind w:right="1016" w:firstLine="0"/>
        <w:rPr>
          <w:sz w:val="20"/>
        </w:rPr>
      </w:pPr>
      <w:r w:rsidRPr="00EA04AF">
        <w:rPr>
          <w:sz w:val="20"/>
        </w:rPr>
        <w:t>называть имена выдающихся художников «Товарищества передвижников» и определять их произведения живописи;</w:t>
      </w:r>
    </w:p>
    <w:p w:rsidR="00CD4114" w:rsidRPr="00EA04AF" w:rsidRDefault="002654B0">
      <w:pPr>
        <w:spacing w:before="2"/>
        <w:ind w:left="658" w:right="1320"/>
        <w:rPr>
          <w:sz w:val="20"/>
        </w:rPr>
      </w:pPr>
      <w:r w:rsidRPr="00EA04AF">
        <w:rPr>
          <w:sz w:val="20"/>
        </w:rPr>
        <w:t>называть имена выдающихся русских художников-пейзажистов XIX века и определять произведения пейзажной живописи;</w:t>
      </w:r>
    </w:p>
    <w:p w:rsidR="00CD4114" w:rsidRPr="00EA04AF" w:rsidRDefault="002654B0" w:rsidP="00EA1534">
      <w:pPr>
        <w:pStyle w:val="a4"/>
        <w:numPr>
          <w:ilvl w:val="0"/>
          <w:numId w:val="82"/>
        </w:numPr>
        <w:tabs>
          <w:tab w:val="left" w:pos="815"/>
        </w:tabs>
        <w:spacing w:before="1" w:line="272" w:lineRule="exact"/>
        <w:ind w:left="814" w:hanging="142"/>
        <w:rPr>
          <w:sz w:val="20"/>
        </w:rPr>
      </w:pPr>
      <w:r w:rsidRPr="00EA04AF">
        <w:rPr>
          <w:sz w:val="20"/>
        </w:rPr>
        <w:t>понимать особенности исторического жанра, определять произведения исторической</w:t>
      </w:r>
      <w:r w:rsidRPr="00EA04AF">
        <w:rPr>
          <w:spacing w:val="-2"/>
          <w:sz w:val="20"/>
        </w:rPr>
        <w:t xml:space="preserve"> </w:t>
      </w:r>
      <w:r w:rsidRPr="00EA04AF">
        <w:rPr>
          <w:sz w:val="20"/>
        </w:rPr>
        <w:t>живописи;</w:t>
      </w:r>
    </w:p>
    <w:p w:rsidR="00CD4114" w:rsidRPr="00EA04AF" w:rsidRDefault="002654B0" w:rsidP="00EA1534">
      <w:pPr>
        <w:pStyle w:val="a4"/>
        <w:numPr>
          <w:ilvl w:val="0"/>
          <w:numId w:val="82"/>
        </w:numPr>
        <w:tabs>
          <w:tab w:val="left" w:pos="815"/>
        </w:tabs>
        <w:spacing w:before="1" w:line="235" w:lineRule="auto"/>
        <w:ind w:right="1010" w:firstLine="0"/>
        <w:jc w:val="both"/>
        <w:rPr>
          <w:sz w:val="20"/>
        </w:rPr>
      </w:pPr>
      <w:r w:rsidRPr="00EA04AF">
        <w:rPr>
          <w:sz w:val="20"/>
        </w:rPr>
        <w:t>активно воспринимать произведения искусства и аргументированно анализировать разные уровни своего восприятия, понимать изобразительные метафоры и видеть целостную картину мира, присущую произведениям</w:t>
      </w:r>
      <w:r w:rsidRPr="00EA04AF">
        <w:rPr>
          <w:spacing w:val="-1"/>
          <w:sz w:val="20"/>
        </w:rPr>
        <w:t xml:space="preserve"> </w:t>
      </w:r>
      <w:r w:rsidRPr="00EA04AF">
        <w:rPr>
          <w:sz w:val="20"/>
        </w:rPr>
        <w:t>искусства;</w:t>
      </w:r>
    </w:p>
    <w:p w:rsidR="00CD4114" w:rsidRPr="00EA04AF" w:rsidRDefault="002654B0" w:rsidP="00EA1534">
      <w:pPr>
        <w:pStyle w:val="a4"/>
        <w:numPr>
          <w:ilvl w:val="0"/>
          <w:numId w:val="82"/>
        </w:numPr>
        <w:tabs>
          <w:tab w:val="left" w:pos="815"/>
        </w:tabs>
        <w:spacing w:before="1" w:line="272" w:lineRule="exact"/>
        <w:ind w:left="814" w:hanging="142"/>
        <w:rPr>
          <w:sz w:val="20"/>
        </w:rPr>
      </w:pPr>
      <w:r w:rsidRPr="00EA04AF">
        <w:rPr>
          <w:sz w:val="20"/>
        </w:rPr>
        <w:t>определять «Русский стиль» в архитектуре модерна, называть памятники архитектуры</w:t>
      </w:r>
      <w:r w:rsidRPr="00EA04AF">
        <w:rPr>
          <w:spacing w:val="-9"/>
          <w:sz w:val="20"/>
        </w:rPr>
        <w:t xml:space="preserve"> </w:t>
      </w:r>
      <w:r w:rsidRPr="00EA04AF">
        <w:rPr>
          <w:sz w:val="20"/>
        </w:rPr>
        <w:t>модерна;</w:t>
      </w:r>
    </w:p>
    <w:p w:rsidR="00CD4114" w:rsidRPr="00EA04AF" w:rsidRDefault="002654B0" w:rsidP="00EA1534">
      <w:pPr>
        <w:pStyle w:val="a4"/>
        <w:numPr>
          <w:ilvl w:val="0"/>
          <w:numId w:val="82"/>
        </w:numPr>
        <w:tabs>
          <w:tab w:val="left" w:pos="815"/>
        </w:tabs>
        <w:spacing w:line="237" w:lineRule="auto"/>
        <w:ind w:right="1014" w:firstLine="0"/>
        <w:jc w:val="both"/>
        <w:rPr>
          <w:sz w:val="20"/>
        </w:rPr>
      </w:pPr>
      <w:r w:rsidRPr="00EA04AF">
        <w:rPr>
          <w:sz w:val="20"/>
        </w:rPr>
        <w:t>использовать навыки формообразования, использования объемов в архитектуре (макеты из бумаги,  картона, пластилина); создавать композиционные макеты объектов на предметной плоскости и в пространстве;</w:t>
      </w:r>
    </w:p>
    <w:p w:rsidR="00CD4114" w:rsidRPr="00EA04AF" w:rsidRDefault="002654B0" w:rsidP="00EA1534">
      <w:pPr>
        <w:pStyle w:val="a4"/>
        <w:numPr>
          <w:ilvl w:val="0"/>
          <w:numId w:val="82"/>
        </w:numPr>
        <w:tabs>
          <w:tab w:val="left" w:pos="815"/>
        </w:tabs>
        <w:spacing w:before="2" w:line="232" w:lineRule="auto"/>
        <w:ind w:right="1009" w:firstLine="0"/>
        <w:rPr>
          <w:sz w:val="20"/>
        </w:rPr>
      </w:pPr>
      <w:r w:rsidRPr="00EA04AF">
        <w:rPr>
          <w:sz w:val="20"/>
        </w:rPr>
        <w:t>называть имена выдающихся русских художников-ваятелей второй половины XIX века и определять памятники монументальной</w:t>
      </w:r>
      <w:r w:rsidRPr="00EA04AF">
        <w:rPr>
          <w:spacing w:val="1"/>
          <w:sz w:val="20"/>
        </w:rPr>
        <w:t xml:space="preserve"> </w:t>
      </w:r>
      <w:r w:rsidRPr="00EA04AF">
        <w:rPr>
          <w:sz w:val="20"/>
        </w:rPr>
        <w:t>скульптуры;</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создавать разнообразные творческие работы (фантазийные конструкции) в</w:t>
      </w:r>
      <w:r w:rsidRPr="00EA04AF">
        <w:rPr>
          <w:spacing w:val="-10"/>
          <w:sz w:val="20"/>
        </w:rPr>
        <w:t xml:space="preserve"> </w:t>
      </w:r>
      <w:r w:rsidRPr="00EA04AF">
        <w:rPr>
          <w:sz w:val="20"/>
        </w:rPr>
        <w:t>материале;</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узнавать основные художественные направления в искусстве XIX и XX</w:t>
      </w:r>
      <w:r w:rsidRPr="00EA04AF">
        <w:rPr>
          <w:spacing w:val="-1"/>
          <w:sz w:val="20"/>
        </w:rPr>
        <w:t xml:space="preserve"> </w:t>
      </w:r>
      <w:r w:rsidRPr="00EA04AF">
        <w:rPr>
          <w:sz w:val="20"/>
        </w:rPr>
        <w:t>веков;</w:t>
      </w:r>
    </w:p>
    <w:p w:rsidR="00CD4114" w:rsidRPr="00EA04AF" w:rsidRDefault="002654B0" w:rsidP="00EA1534">
      <w:pPr>
        <w:pStyle w:val="a4"/>
        <w:numPr>
          <w:ilvl w:val="0"/>
          <w:numId w:val="82"/>
        </w:numPr>
        <w:tabs>
          <w:tab w:val="left" w:pos="815"/>
        </w:tabs>
        <w:spacing w:before="3" w:line="232" w:lineRule="auto"/>
        <w:ind w:right="1010" w:firstLine="0"/>
        <w:rPr>
          <w:sz w:val="20"/>
        </w:rPr>
      </w:pPr>
      <w:r w:rsidRPr="00EA04AF">
        <w:rPr>
          <w:sz w:val="20"/>
        </w:rPr>
        <w:t>узнавать, называть основные художественные стили в европейском и русском искусстве и время их развития в истории</w:t>
      </w:r>
      <w:r w:rsidRPr="00EA04AF">
        <w:rPr>
          <w:spacing w:val="-2"/>
          <w:sz w:val="20"/>
        </w:rPr>
        <w:t xml:space="preserve"> </w:t>
      </w:r>
      <w:r w:rsidRPr="00EA04AF">
        <w:rPr>
          <w:sz w:val="20"/>
        </w:rPr>
        <w:t>культуры;</w:t>
      </w:r>
    </w:p>
    <w:p w:rsidR="00CD4114" w:rsidRPr="00EA04AF" w:rsidRDefault="002654B0" w:rsidP="00EA1534">
      <w:pPr>
        <w:pStyle w:val="a4"/>
        <w:numPr>
          <w:ilvl w:val="0"/>
          <w:numId w:val="82"/>
        </w:numPr>
        <w:tabs>
          <w:tab w:val="left" w:pos="815"/>
        </w:tabs>
        <w:spacing w:before="6" w:line="232" w:lineRule="auto"/>
        <w:ind w:right="1005" w:firstLine="0"/>
        <w:rPr>
          <w:sz w:val="20"/>
        </w:rPr>
      </w:pPr>
      <w:r w:rsidRPr="00EA04AF">
        <w:rPr>
          <w:sz w:val="20"/>
        </w:rPr>
        <w:t>осознавать главные темы искусства и, обращаясь к ним в собственной художественно-творческой деятельности, создавать выразительные</w:t>
      </w:r>
      <w:r w:rsidRPr="00EA04AF">
        <w:rPr>
          <w:spacing w:val="-1"/>
          <w:sz w:val="20"/>
        </w:rPr>
        <w:t xml:space="preserve"> </w:t>
      </w:r>
      <w:r w:rsidRPr="00EA04AF">
        <w:rPr>
          <w:sz w:val="20"/>
        </w:rPr>
        <w:t>образы;</w:t>
      </w:r>
    </w:p>
    <w:p w:rsidR="00CD4114" w:rsidRPr="00EA04AF" w:rsidRDefault="002654B0" w:rsidP="00EA1534">
      <w:pPr>
        <w:pStyle w:val="a4"/>
        <w:numPr>
          <w:ilvl w:val="0"/>
          <w:numId w:val="82"/>
        </w:numPr>
        <w:tabs>
          <w:tab w:val="left" w:pos="815"/>
        </w:tabs>
        <w:spacing w:before="9" w:line="232" w:lineRule="auto"/>
        <w:ind w:right="1013" w:firstLine="0"/>
        <w:rPr>
          <w:sz w:val="20"/>
        </w:rPr>
      </w:pPr>
      <w:r w:rsidRPr="00EA04AF">
        <w:rPr>
          <w:sz w:val="20"/>
        </w:rPr>
        <w:t>применять творческий опыт разработки художественного проекта – создания композиции на определенную тему;</w:t>
      </w:r>
    </w:p>
    <w:p w:rsidR="00CD4114" w:rsidRPr="00EA04AF" w:rsidRDefault="002654B0" w:rsidP="00EA1534">
      <w:pPr>
        <w:pStyle w:val="a4"/>
        <w:numPr>
          <w:ilvl w:val="0"/>
          <w:numId w:val="82"/>
        </w:numPr>
        <w:tabs>
          <w:tab w:val="left" w:pos="815"/>
        </w:tabs>
        <w:spacing w:before="10" w:line="230" w:lineRule="auto"/>
        <w:ind w:left="658" w:right="3445" w:firstLine="14"/>
        <w:rPr>
          <w:sz w:val="20"/>
        </w:rPr>
      </w:pPr>
      <w:r w:rsidRPr="00EA04AF">
        <w:rPr>
          <w:sz w:val="20"/>
        </w:rPr>
        <w:t>понимать смысл традиций и новаторства в изобразительном искусстве XX</w:t>
      </w:r>
      <w:r w:rsidRPr="00EA04AF">
        <w:rPr>
          <w:spacing w:val="-26"/>
          <w:sz w:val="20"/>
        </w:rPr>
        <w:t xml:space="preserve"> </w:t>
      </w:r>
      <w:r w:rsidRPr="00EA04AF">
        <w:rPr>
          <w:sz w:val="20"/>
        </w:rPr>
        <w:t>века. Модерн. Авангард.</w:t>
      </w:r>
      <w:r w:rsidRPr="00EA04AF">
        <w:rPr>
          <w:spacing w:val="-1"/>
          <w:sz w:val="20"/>
        </w:rPr>
        <w:t xml:space="preserve"> </w:t>
      </w:r>
      <w:r w:rsidRPr="00EA04AF">
        <w:rPr>
          <w:sz w:val="20"/>
        </w:rPr>
        <w:t>Сюрреализм;</w:t>
      </w:r>
    </w:p>
    <w:p w:rsidR="00CD4114" w:rsidRPr="00EA04AF" w:rsidRDefault="002654B0" w:rsidP="00EA1534">
      <w:pPr>
        <w:pStyle w:val="a4"/>
        <w:numPr>
          <w:ilvl w:val="0"/>
          <w:numId w:val="82"/>
        </w:numPr>
        <w:tabs>
          <w:tab w:val="left" w:pos="815"/>
        </w:tabs>
        <w:spacing w:before="2" w:line="273" w:lineRule="exact"/>
        <w:ind w:left="814" w:hanging="142"/>
        <w:rPr>
          <w:sz w:val="20"/>
        </w:rPr>
      </w:pPr>
      <w:r w:rsidRPr="00EA04AF">
        <w:rPr>
          <w:sz w:val="20"/>
        </w:rPr>
        <w:t>характеризовать стиль модерн в архитектуре. Ф.О. Шехтель. А. Гауди;</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создавать с натуры и по воображению архитектурные образы графическими материалами и</w:t>
      </w:r>
      <w:r w:rsidRPr="00EA04AF">
        <w:rPr>
          <w:spacing w:val="-9"/>
          <w:sz w:val="20"/>
        </w:rPr>
        <w:t xml:space="preserve"> </w:t>
      </w:r>
      <w:r w:rsidRPr="00EA04AF">
        <w:rPr>
          <w:sz w:val="20"/>
        </w:rPr>
        <w:t>др.;</w:t>
      </w:r>
    </w:p>
    <w:p w:rsidR="00CD4114" w:rsidRPr="00EA04AF" w:rsidRDefault="002654B0" w:rsidP="00EA1534">
      <w:pPr>
        <w:pStyle w:val="a4"/>
        <w:numPr>
          <w:ilvl w:val="0"/>
          <w:numId w:val="82"/>
        </w:numPr>
        <w:tabs>
          <w:tab w:val="left" w:pos="815"/>
        </w:tabs>
        <w:spacing w:before="3" w:line="232" w:lineRule="auto"/>
        <w:ind w:right="1016" w:firstLine="0"/>
        <w:rPr>
          <w:sz w:val="20"/>
        </w:rPr>
      </w:pPr>
      <w:r w:rsidRPr="00EA04AF">
        <w:rPr>
          <w:sz w:val="20"/>
        </w:rPr>
        <w:t>работать над эскизом монументального произведения (витраж, мозаика, роспись, монументальная скульптура);</w:t>
      </w:r>
    </w:p>
    <w:p w:rsidR="00CD4114" w:rsidRPr="00EA04AF" w:rsidRDefault="002654B0" w:rsidP="00EA1534">
      <w:pPr>
        <w:pStyle w:val="a4"/>
        <w:numPr>
          <w:ilvl w:val="0"/>
          <w:numId w:val="82"/>
        </w:numPr>
        <w:tabs>
          <w:tab w:val="left" w:pos="815"/>
        </w:tabs>
        <w:spacing w:before="2" w:line="271" w:lineRule="exact"/>
        <w:ind w:left="814" w:hanging="142"/>
        <w:rPr>
          <w:sz w:val="20"/>
        </w:rPr>
      </w:pPr>
      <w:r w:rsidRPr="00EA04AF">
        <w:rPr>
          <w:sz w:val="20"/>
        </w:rPr>
        <w:t>использовать выразительный язык при моделировании архитектурного</w:t>
      </w:r>
      <w:r w:rsidRPr="00EA04AF">
        <w:rPr>
          <w:spacing w:val="-3"/>
          <w:sz w:val="20"/>
        </w:rPr>
        <w:t xml:space="preserve"> </w:t>
      </w:r>
      <w:r w:rsidRPr="00EA04AF">
        <w:rPr>
          <w:sz w:val="20"/>
        </w:rPr>
        <w:t>пространства;</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характеризовать крупнейшие художественные музеи мира и</w:t>
      </w:r>
      <w:r w:rsidRPr="00EA04AF">
        <w:rPr>
          <w:spacing w:val="-2"/>
          <w:sz w:val="20"/>
        </w:rPr>
        <w:t xml:space="preserve"> </w:t>
      </w:r>
      <w:r w:rsidRPr="00EA04AF">
        <w:rPr>
          <w:sz w:val="20"/>
        </w:rPr>
        <w:t>России;</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получать представления об особенностях художественных коллекций крупнейших музеев</w:t>
      </w:r>
      <w:r w:rsidRPr="00EA04AF">
        <w:rPr>
          <w:spacing w:val="-11"/>
          <w:sz w:val="20"/>
        </w:rPr>
        <w:t xml:space="preserve"> </w:t>
      </w:r>
      <w:r w:rsidRPr="00EA04AF">
        <w:rPr>
          <w:sz w:val="20"/>
        </w:rPr>
        <w:t>мира;</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использовать навыки коллективной работы над объемно- пространственной</w:t>
      </w:r>
      <w:r w:rsidRPr="00EA04AF">
        <w:rPr>
          <w:spacing w:val="-2"/>
          <w:sz w:val="20"/>
        </w:rPr>
        <w:t xml:space="preserve"> </w:t>
      </w:r>
      <w:r w:rsidRPr="00EA04AF">
        <w:rPr>
          <w:sz w:val="20"/>
        </w:rPr>
        <w:t>композицией;</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понимать основы сценографии как вида художественного творчества;</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понимать роль костюма, маски и грима в искусстве актерского</w:t>
      </w:r>
      <w:r w:rsidRPr="00EA04AF">
        <w:rPr>
          <w:spacing w:val="-1"/>
          <w:sz w:val="20"/>
        </w:rPr>
        <w:t xml:space="preserve"> </w:t>
      </w:r>
      <w:r w:rsidRPr="00EA04AF">
        <w:rPr>
          <w:sz w:val="20"/>
        </w:rPr>
        <w:t>перевоплощения;</w:t>
      </w:r>
    </w:p>
    <w:p w:rsidR="00CD4114" w:rsidRPr="00EA04AF" w:rsidRDefault="002654B0" w:rsidP="00EA1534">
      <w:pPr>
        <w:pStyle w:val="a4"/>
        <w:numPr>
          <w:ilvl w:val="0"/>
          <w:numId w:val="82"/>
        </w:numPr>
        <w:tabs>
          <w:tab w:val="left" w:pos="815"/>
          <w:tab w:val="left" w:pos="2089"/>
          <w:tab w:val="left" w:pos="4213"/>
          <w:tab w:val="left" w:pos="6338"/>
          <w:tab w:val="left" w:pos="7754"/>
          <w:tab w:val="left" w:pos="8462"/>
        </w:tabs>
        <w:spacing w:before="6" w:line="230" w:lineRule="auto"/>
        <w:ind w:left="658" w:right="1745" w:firstLine="14"/>
        <w:rPr>
          <w:sz w:val="20"/>
        </w:rPr>
      </w:pPr>
      <w:r w:rsidRPr="00EA04AF">
        <w:rPr>
          <w:sz w:val="20"/>
        </w:rPr>
        <w:t>называть</w:t>
      </w:r>
      <w:r w:rsidRPr="00EA04AF">
        <w:rPr>
          <w:sz w:val="20"/>
        </w:rPr>
        <w:tab/>
        <w:t xml:space="preserve">имена  </w:t>
      </w:r>
      <w:r w:rsidRPr="00EA04AF">
        <w:rPr>
          <w:spacing w:val="39"/>
          <w:sz w:val="20"/>
        </w:rPr>
        <w:t xml:space="preserve"> </w:t>
      </w:r>
      <w:r w:rsidRPr="00EA04AF">
        <w:rPr>
          <w:sz w:val="20"/>
        </w:rPr>
        <w:t>российских</w:t>
      </w:r>
      <w:r w:rsidRPr="00EA04AF">
        <w:rPr>
          <w:sz w:val="20"/>
        </w:rPr>
        <w:tab/>
        <w:t>художников:А.Я.</w:t>
      </w:r>
      <w:r w:rsidRPr="00EA04AF">
        <w:rPr>
          <w:sz w:val="20"/>
        </w:rPr>
        <w:tab/>
        <w:t>Головин,</w:t>
      </w:r>
      <w:r w:rsidRPr="00EA04AF">
        <w:rPr>
          <w:sz w:val="20"/>
        </w:rPr>
        <w:tab/>
        <w:t>А.Н.</w:t>
      </w:r>
      <w:r w:rsidRPr="00EA04AF">
        <w:rPr>
          <w:sz w:val="20"/>
        </w:rPr>
        <w:tab/>
        <w:t xml:space="preserve">Бенуа, </w:t>
      </w:r>
      <w:r w:rsidRPr="00EA04AF">
        <w:rPr>
          <w:spacing w:val="-4"/>
          <w:sz w:val="20"/>
        </w:rPr>
        <w:t xml:space="preserve">М.В. </w:t>
      </w:r>
      <w:r w:rsidRPr="00EA04AF">
        <w:rPr>
          <w:sz w:val="20"/>
        </w:rPr>
        <w:t>Добужинский;</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различать особенности художественной</w:t>
      </w:r>
      <w:r w:rsidRPr="00EA04AF">
        <w:rPr>
          <w:spacing w:val="1"/>
          <w:sz w:val="20"/>
        </w:rPr>
        <w:t xml:space="preserve"> </w:t>
      </w:r>
      <w:r w:rsidRPr="00EA04AF">
        <w:rPr>
          <w:sz w:val="20"/>
        </w:rPr>
        <w:t>фотографии;</w:t>
      </w:r>
    </w:p>
    <w:p w:rsidR="00CD4114" w:rsidRPr="00EA04AF" w:rsidRDefault="002654B0" w:rsidP="00EA1534">
      <w:pPr>
        <w:pStyle w:val="a4"/>
        <w:numPr>
          <w:ilvl w:val="0"/>
          <w:numId w:val="82"/>
        </w:numPr>
        <w:tabs>
          <w:tab w:val="left" w:pos="815"/>
        </w:tabs>
        <w:spacing w:before="3" w:line="232" w:lineRule="auto"/>
        <w:ind w:left="658" w:right="3538" w:firstLine="14"/>
        <w:rPr>
          <w:sz w:val="20"/>
        </w:rPr>
      </w:pPr>
      <w:r w:rsidRPr="00EA04AF">
        <w:rPr>
          <w:sz w:val="20"/>
        </w:rPr>
        <w:t>различать выразительные средства художественной фотографии (композиция, план, ракурс, свет, ритм и</w:t>
      </w:r>
      <w:r w:rsidRPr="00EA04AF">
        <w:rPr>
          <w:spacing w:val="-4"/>
          <w:sz w:val="20"/>
        </w:rPr>
        <w:t xml:space="preserve"> </w:t>
      </w:r>
      <w:r w:rsidRPr="00EA04AF">
        <w:rPr>
          <w:sz w:val="20"/>
        </w:rPr>
        <w:t>др.);</w:t>
      </w:r>
    </w:p>
    <w:p w:rsidR="00CD4114" w:rsidRPr="00EA04AF" w:rsidRDefault="002654B0">
      <w:pPr>
        <w:spacing w:before="2"/>
        <w:ind w:left="1666"/>
        <w:rPr>
          <w:sz w:val="20"/>
        </w:rPr>
      </w:pPr>
      <w:r w:rsidRPr="00EA04AF">
        <w:rPr>
          <w:sz w:val="20"/>
        </w:rPr>
        <w:t>понимать изобразительную природу экранных искусств;</w:t>
      </w:r>
    </w:p>
    <w:p w:rsidR="00CD4114" w:rsidRPr="00EA04AF" w:rsidRDefault="002654B0" w:rsidP="00EA1534">
      <w:pPr>
        <w:pStyle w:val="a4"/>
        <w:numPr>
          <w:ilvl w:val="0"/>
          <w:numId w:val="82"/>
        </w:numPr>
        <w:tabs>
          <w:tab w:val="left" w:pos="815"/>
        </w:tabs>
        <w:spacing w:line="271" w:lineRule="exact"/>
        <w:ind w:left="814" w:hanging="142"/>
        <w:rPr>
          <w:sz w:val="20"/>
        </w:rPr>
      </w:pPr>
      <w:r w:rsidRPr="00EA04AF">
        <w:rPr>
          <w:sz w:val="20"/>
        </w:rPr>
        <w:t>характеризовать принципы киномонтажа в создании художественного</w:t>
      </w:r>
      <w:r w:rsidRPr="00EA04AF">
        <w:rPr>
          <w:spacing w:val="-5"/>
          <w:sz w:val="20"/>
        </w:rPr>
        <w:t xml:space="preserve"> </w:t>
      </w:r>
      <w:r w:rsidRPr="00EA04AF">
        <w:rPr>
          <w:sz w:val="20"/>
        </w:rPr>
        <w:t>образа;</w:t>
      </w:r>
    </w:p>
    <w:p w:rsidR="00CD4114" w:rsidRPr="00EA04AF" w:rsidRDefault="002654B0" w:rsidP="00EA1534">
      <w:pPr>
        <w:pStyle w:val="a4"/>
        <w:numPr>
          <w:ilvl w:val="0"/>
          <w:numId w:val="82"/>
        </w:numPr>
        <w:tabs>
          <w:tab w:val="left" w:pos="815"/>
        </w:tabs>
        <w:spacing w:line="271" w:lineRule="exact"/>
        <w:ind w:left="814" w:hanging="142"/>
        <w:rPr>
          <w:sz w:val="20"/>
        </w:rPr>
      </w:pPr>
      <w:r w:rsidRPr="00EA04AF">
        <w:rPr>
          <w:sz w:val="20"/>
        </w:rPr>
        <w:t>различать понятия: игровой и документальный</w:t>
      </w:r>
      <w:r w:rsidRPr="00EA04AF">
        <w:rPr>
          <w:spacing w:val="1"/>
          <w:sz w:val="20"/>
        </w:rPr>
        <w:t xml:space="preserve"> </w:t>
      </w:r>
      <w:r w:rsidRPr="00EA04AF">
        <w:rPr>
          <w:sz w:val="20"/>
        </w:rPr>
        <w:t>фильм;</w:t>
      </w:r>
    </w:p>
    <w:p w:rsidR="00CD4114" w:rsidRPr="00EA04AF" w:rsidRDefault="002654B0">
      <w:pPr>
        <w:pStyle w:val="1"/>
        <w:spacing w:before="153"/>
      </w:pPr>
      <w:r w:rsidRPr="00EA04AF">
        <w:t>66</w:t>
      </w:r>
    </w:p>
    <w:p w:rsidR="00CD4114" w:rsidRPr="00EA04AF" w:rsidRDefault="00CD4114">
      <w:p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0"/>
          <w:numId w:val="82"/>
        </w:numPr>
        <w:tabs>
          <w:tab w:val="left" w:pos="815"/>
        </w:tabs>
        <w:spacing w:before="91" w:line="230" w:lineRule="auto"/>
        <w:ind w:right="1019" w:firstLine="0"/>
        <w:rPr>
          <w:sz w:val="20"/>
        </w:rPr>
      </w:pPr>
      <w:r w:rsidRPr="00EA04AF">
        <w:rPr>
          <w:sz w:val="20"/>
        </w:rPr>
        <w:lastRenderedPageBreak/>
        <w:t>называть имена мастеров российского кинематографа: С.М. Эйзенштейн. А.А. Тарковский. С.Ф. Бондарчук. Н.С.</w:t>
      </w:r>
      <w:r w:rsidRPr="00EA04AF">
        <w:rPr>
          <w:spacing w:val="-1"/>
          <w:sz w:val="20"/>
        </w:rPr>
        <w:t xml:space="preserve"> </w:t>
      </w:r>
      <w:r w:rsidRPr="00EA04AF">
        <w:rPr>
          <w:sz w:val="20"/>
        </w:rPr>
        <w:t>Михалков;</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понимать основы искусства</w:t>
      </w:r>
      <w:r w:rsidRPr="00EA04AF">
        <w:rPr>
          <w:spacing w:val="-3"/>
          <w:sz w:val="20"/>
        </w:rPr>
        <w:t xml:space="preserve"> </w:t>
      </w:r>
      <w:r w:rsidRPr="00EA04AF">
        <w:rPr>
          <w:sz w:val="20"/>
        </w:rPr>
        <w:t>телевидения;</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понимать различия в творческой работе художника-живописца и сценографа;</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применять полученные знания о типах оформления сцены при создании школьного</w:t>
      </w:r>
      <w:r w:rsidRPr="00EA04AF">
        <w:rPr>
          <w:spacing w:val="-4"/>
          <w:sz w:val="20"/>
        </w:rPr>
        <w:t xml:space="preserve"> </w:t>
      </w:r>
      <w:r w:rsidRPr="00EA04AF">
        <w:rPr>
          <w:sz w:val="20"/>
        </w:rPr>
        <w:t>спектакля;</w:t>
      </w:r>
    </w:p>
    <w:p w:rsidR="00CD4114" w:rsidRPr="00EA04AF" w:rsidRDefault="002654B0" w:rsidP="00EA1534">
      <w:pPr>
        <w:pStyle w:val="a4"/>
        <w:numPr>
          <w:ilvl w:val="0"/>
          <w:numId w:val="82"/>
        </w:numPr>
        <w:tabs>
          <w:tab w:val="left" w:pos="815"/>
        </w:tabs>
        <w:spacing w:before="5" w:line="230" w:lineRule="auto"/>
        <w:ind w:right="1009" w:firstLine="0"/>
        <w:rPr>
          <w:sz w:val="20"/>
        </w:rPr>
      </w:pPr>
      <w:r w:rsidRPr="00EA04AF">
        <w:rPr>
          <w:sz w:val="20"/>
        </w:rPr>
        <w:t>применять в практике любительского спектакля художественно-творческие умения по созданию костюмов, грима и т. д. для спектакля из доступных</w:t>
      </w:r>
      <w:r w:rsidRPr="00EA04AF">
        <w:rPr>
          <w:spacing w:val="-3"/>
          <w:sz w:val="20"/>
        </w:rPr>
        <w:t xml:space="preserve"> </w:t>
      </w:r>
      <w:r w:rsidRPr="00EA04AF">
        <w:rPr>
          <w:sz w:val="20"/>
        </w:rPr>
        <w:t>материалов;</w:t>
      </w:r>
    </w:p>
    <w:p w:rsidR="00CD4114" w:rsidRPr="00EA04AF" w:rsidRDefault="002654B0" w:rsidP="00EA1534">
      <w:pPr>
        <w:pStyle w:val="a4"/>
        <w:numPr>
          <w:ilvl w:val="0"/>
          <w:numId w:val="82"/>
        </w:numPr>
        <w:tabs>
          <w:tab w:val="left" w:pos="815"/>
        </w:tabs>
        <w:spacing w:before="9" w:line="232" w:lineRule="auto"/>
        <w:ind w:right="1016" w:firstLine="0"/>
        <w:rPr>
          <w:sz w:val="20"/>
        </w:rPr>
      </w:pPr>
      <w:r w:rsidRPr="00EA04AF">
        <w:rPr>
          <w:sz w:val="20"/>
        </w:rPr>
        <w:t>добиваться в практической работе большей выразительности костюма и его стилевого единства со сценографией спектакля;</w:t>
      </w:r>
    </w:p>
    <w:p w:rsidR="00CD4114" w:rsidRPr="00EA04AF" w:rsidRDefault="002654B0" w:rsidP="00EA1534">
      <w:pPr>
        <w:pStyle w:val="a4"/>
        <w:numPr>
          <w:ilvl w:val="0"/>
          <w:numId w:val="82"/>
        </w:numPr>
        <w:tabs>
          <w:tab w:val="left" w:pos="815"/>
        </w:tabs>
        <w:spacing w:before="9" w:line="232" w:lineRule="auto"/>
        <w:ind w:right="1007" w:firstLine="0"/>
        <w:rPr>
          <w:sz w:val="20"/>
        </w:rPr>
      </w:pPr>
      <w:r w:rsidRPr="00EA04AF">
        <w:rPr>
          <w:sz w:val="20"/>
        </w:rPr>
        <w:t>использовать элементарные навыки основ фотосъемки, осознанно осуществлять выбор объекта и точки съемки, ракурса, плана как художественно-выразительных средств</w:t>
      </w:r>
      <w:r w:rsidRPr="00EA04AF">
        <w:rPr>
          <w:spacing w:val="-4"/>
          <w:sz w:val="20"/>
        </w:rPr>
        <w:t xml:space="preserve"> </w:t>
      </w:r>
      <w:r w:rsidRPr="00EA04AF">
        <w:rPr>
          <w:sz w:val="20"/>
        </w:rPr>
        <w:t>фотографии;</w:t>
      </w:r>
    </w:p>
    <w:p w:rsidR="00CD4114" w:rsidRPr="00EA04AF" w:rsidRDefault="002654B0" w:rsidP="00EA1534">
      <w:pPr>
        <w:pStyle w:val="a4"/>
        <w:numPr>
          <w:ilvl w:val="0"/>
          <w:numId w:val="82"/>
        </w:numPr>
        <w:tabs>
          <w:tab w:val="left" w:pos="815"/>
        </w:tabs>
        <w:spacing w:before="10" w:line="230" w:lineRule="auto"/>
        <w:ind w:right="1015" w:firstLine="0"/>
        <w:rPr>
          <w:sz w:val="20"/>
        </w:rPr>
      </w:pPr>
      <w:r w:rsidRPr="00EA04AF">
        <w:rPr>
          <w:sz w:val="20"/>
        </w:rPr>
        <w:t>применять в своей съемочной практике ранее приобретенные знания и навыки композиции, чувства цвета, глубины пространства и т.</w:t>
      </w:r>
      <w:r w:rsidRPr="00EA04AF">
        <w:rPr>
          <w:spacing w:val="-2"/>
          <w:sz w:val="20"/>
        </w:rPr>
        <w:t xml:space="preserve"> </w:t>
      </w:r>
      <w:r w:rsidRPr="00EA04AF">
        <w:rPr>
          <w:sz w:val="20"/>
        </w:rPr>
        <w:t>д.;</w:t>
      </w:r>
    </w:p>
    <w:p w:rsidR="00CD4114" w:rsidRPr="00EA04AF" w:rsidRDefault="002654B0" w:rsidP="00EA1534">
      <w:pPr>
        <w:pStyle w:val="a4"/>
        <w:numPr>
          <w:ilvl w:val="0"/>
          <w:numId w:val="82"/>
        </w:numPr>
        <w:tabs>
          <w:tab w:val="left" w:pos="815"/>
          <w:tab w:val="left" w:pos="2176"/>
          <w:tab w:val="left" w:pos="3663"/>
          <w:tab w:val="left" w:pos="4902"/>
          <w:tab w:val="left" w:pos="6202"/>
          <w:tab w:val="left" w:pos="6703"/>
          <w:tab w:val="left" w:pos="7955"/>
          <w:tab w:val="left" w:pos="9089"/>
          <w:tab w:val="left" w:pos="10195"/>
        </w:tabs>
        <w:spacing w:before="9" w:line="232" w:lineRule="auto"/>
        <w:ind w:right="1009" w:firstLine="0"/>
        <w:rPr>
          <w:sz w:val="20"/>
        </w:rPr>
      </w:pPr>
      <w:r w:rsidRPr="00EA04AF">
        <w:rPr>
          <w:sz w:val="20"/>
        </w:rPr>
        <w:t>пользоваться</w:t>
      </w:r>
      <w:r w:rsidRPr="00EA04AF">
        <w:rPr>
          <w:sz w:val="20"/>
        </w:rPr>
        <w:tab/>
        <w:t>компьютерной</w:t>
      </w:r>
      <w:r w:rsidRPr="00EA04AF">
        <w:rPr>
          <w:sz w:val="20"/>
        </w:rPr>
        <w:tab/>
        <w:t>обработкой</w:t>
      </w:r>
      <w:r w:rsidRPr="00EA04AF">
        <w:rPr>
          <w:sz w:val="20"/>
        </w:rPr>
        <w:tab/>
        <w:t>фотоснимка</w:t>
      </w:r>
      <w:r w:rsidRPr="00EA04AF">
        <w:rPr>
          <w:sz w:val="20"/>
        </w:rPr>
        <w:tab/>
        <w:t>при</w:t>
      </w:r>
      <w:r w:rsidRPr="00EA04AF">
        <w:rPr>
          <w:sz w:val="20"/>
        </w:rPr>
        <w:tab/>
        <w:t>исправлении</w:t>
      </w:r>
      <w:r w:rsidRPr="00EA04AF">
        <w:rPr>
          <w:sz w:val="20"/>
        </w:rPr>
        <w:tab/>
        <w:t>отдельных</w:t>
      </w:r>
      <w:r w:rsidRPr="00EA04AF">
        <w:rPr>
          <w:sz w:val="20"/>
        </w:rPr>
        <w:tab/>
        <w:t>недочетов</w:t>
      </w:r>
      <w:r w:rsidRPr="00EA04AF">
        <w:rPr>
          <w:sz w:val="20"/>
        </w:rPr>
        <w:tab/>
      </w:r>
      <w:r w:rsidRPr="00EA04AF">
        <w:rPr>
          <w:spacing w:val="-18"/>
          <w:sz w:val="20"/>
        </w:rPr>
        <w:t xml:space="preserve">и </w:t>
      </w:r>
      <w:r w:rsidRPr="00EA04AF">
        <w:rPr>
          <w:sz w:val="20"/>
        </w:rPr>
        <w:t>случайностей;</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понимать и объяснять синтетическую природу</w:t>
      </w:r>
      <w:r w:rsidRPr="00EA04AF">
        <w:rPr>
          <w:spacing w:val="-1"/>
          <w:sz w:val="20"/>
        </w:rPr>
        <w:t xml:space="preserve"> </w:t>
      </w:r>
      <w:r w:rsidRPr="00EA04AF">
        <w:rPr>
          <w:sz w:val="20"/>
        </w:rPr>
        <w:t>фильма;</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применять первоначальные навыки в создании сценария и замысла</w:t>
      </w:r>
      <w:r w:rsidRPr="00EA04AF">
        <w:rPr>
          <w:spacing w:val="-4"/>
          <w:sz w:val="20"/>
        </w:rPr>
        <w:t xml:space="preserve"> </w:t>
      </w:r>
      <w:r w:rsidRPr="00EA04AF">
        <w:rPr>
          <w:sz w:val="20"/>
        </w:rPr>
        <w:t>фильма;</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применять полученные ранее знания по композиции и построению</w:t>
      </w:r>
      <w:r w:rsidRPr="00EA04AF">
        <w:rPr>
          <w:spacing w:val="2"/>
          <w:sz w:val="20"/>
        </w:rPr>
        <w:t xml:space="preserve"> </w:t>
      </w:r>
      <w:r w:rsidRPr="00EA04AF">
        <w:rPr>
          <w:sz w:val="20"/>
        </w:rPr>
        <w:t>кадра;</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использовать первоначальные навыки операторской грамоты, техники съемки и компьютерного</w:t>
      </w:r>
      <w:r w:rsidRPr="00EA04AF">
        <w:rPr>
          <w:spacing w:val="-11"/>
          <w:sz w:val="20"/>
        </w:rPr>
        <w:t xml:space="preserve"> </w:t>
      </w:r>
      <w:r w:rsidRPr="00EA04AF">
        <w:rPr>
          <w:sz w:val="20"/>
        </w:rPr>
        <w:t>монтажа;</w:t>
      </w:r>
    </w:p>
    <w:p w:rsidR="00CD4114" w:rsidRPr="00EA04AF" w:rsidRDefault="002654B0" w:rsidP="00EA1534">
      <w:pPr>
        <w:pStyle w:val="a4"/>
        <w:numPr>
          <w:ilvl w:val="0"/>
          <w:numId w:val="82"/>
        </w:numPr>
        <w:tabs>
          <w:tab w:val="left" w:pos="815"/>
        </w:tabs>
        <w:spacing w:before="3" w:line="232" w:lineRule="auto"/>
        <w:ind w:right="1016" w:firstLine="0"/>
        <w:rPr>
          <w:sz w:val="20"/>
        </w:rPr>
      </w:pPr>
      <w:r w:rsidRPr="00EA04AF">
        <w:rPr>
          <w:sz w:val="20"/>
        </w:rPr>
        <w:t>применять сценарно-режиссерские навыки при построении текстового и изобразительного сюжета, а также звукового ряда своей компьютерной</w:t>
      </w:r>
      <w:r w:rsidRPr="00EA04AF">
        <w:rPr>
          <w:spacing w:val="-1"/>
          <w:sz w:val="20"/>
        </w:rPr>
        <w:t xml:space="preserve"> </w:t>
      </w:r>
      <w:r w:rsidRPr="00EA04AF">
        <w:rPr>
          <w:sz w:val="20"/>
        </w:rPr>
        <w:t>анимации;</w:t>
      </w:r>
    </w:p>
    <w:p w:rsidR="00CD4114" w:rsidRPr="00EA04AF" w:rsidRDefault="002654B0" w:rsidP="00EA1534">
      <w:pPr>
        <w:pStyle w:val="a4"/>
        <w:numPr>
          <w:ilvl w:val="0"/>
          <w:numId w:val="82"/>
        </w:numPr>
        <w:tabs>
          <w:tab w:val="left" w:pos="815"/>
        </w:tabs>
        <w:spacing w:before="8" w:line="232" w:lineRule="auto"/>
        <w:ind w:right="1015" w:firstLine="0"/>
        <w:rPr>
          <w:sz w:val="20"/>
        </w:rPr>
      </w:pPr>
      <w:r w:rsidRPr="00EA04AF">
        <w:rPr>
          <w:sz w:val="20"/>
        </w:rPr>
        <w:t>смотреть и анализировать с точки зрения режиссерского, монтажнооператорского искусства фильмы мастеров</w:t>
      </w:r>
      <w:r w:rsidRPr="00EA04AF">
        <w:rPr>
          <w:spacing w:val="-2"/>
          <w:sz w:val="20"/>
        </w:rPr>
        <w:t xml:space="preserve"> </w:t>
      </w:r>
      <w:r w:rsidRPr="00EA04AF">
        <w:rPr>
          <w:sz w:val="20"/>
        </w:rPr>
        <w:t>кино;</w:t>
      </w:r>
    </w:p>
    <w:p w:rsidR="00CD4114" w:rsidRPr="00EA04AF" w:rsidRDefault="002654B0" w:rsidP="00EA1534">
      <w:pPr>
        <w:pStyle w:val="a4"/>
        <w:numPr>
          <w:ilvl w:val="0"/>
          <w:numId w:val="82"/>
        </w:numPr>
        <w:tabs>
          <w:tab w:val="left" w:pos="815"/>
          <w:tab w:val="left" w:pos="5275"/>
          <w:tab w:val="left" w:pos="7465"/>
        </w:tabs>
        <w:spacing w:before="6" w:line="232" w:lineRule="auto"/>
        <w:ind w:right="1017" w:firstLine="0"/>
        <w:rPr>
          <w:sz w:val="20"/>
        </w:rPr>
      </w:pPr>
      <w:r w:rsidRPr="00EA04AF">
        <w:rPr>
          <w:sz w:val="20"/>
        </w:rPr>
        <w:t xml:space="preserve">использовать    опыт  </w:t>
      </w:r>
      <w:r w:rsidRPr="00EA04AF">
        <w:rPr>
          <w:spacing w:val="36"/>
          <w:sz w:val="20"/>
        </w:rPr>
        <w:t xml:space="preserve"> </w:t>
      </w:r>
      <w:r w:rsidRPr="00EA04AF">
        <w:rPr>
          <w:sz w:val="20"/>
        </w:rPr>
        <w:t xml:space="preserve">документальной  </w:t>
      </w:r>
      <w:r w:rsidRPr="00EA04AF">
        <w:rPr>
          <w:spacing w:val="44"/>
          <w:sz w:val="20"/>
        </w:rPr>
        <w:t xml:space="preserve"> </w:t>
      </w:r>
      <w:r w:rsidRPr="00EA04AF">
        <w:rPr>
          <w:sz w:val="20"/>
        </w:rPr>
        <w:t>съемки</w:t>
      </w:r>
      <w:r w:rsidRPr="00EA04AF">
        <w:rPr>
          <w:sz w:val="20"/>
        </w:rPr>
        <w:tab/>
        <w:t xml:space="preserve">и  </w:t>
      </w:r>
      <w:r w:rsidRPr="00EA04AF">
        <w:rPr>
          <w:spacing w:val="37"/>
          <w:sz w:val="20"/>
        </w:rPr>
        <w:t xml:space="preserve"> </w:t>
      </w:r>
      <w:r w:rsidRPr="00EA04AF">
        <w:rPr>
          <w:sz w:val="20"/>
        </w:rPr>
        <w:t>тележурналистики</w:t>
      </w:r>
      <w:r w:rsidRPr="00EA04AF">
        <w:rPr>
          <w:sz w:val="20"/>
        </w:rPr>
        <w:tab/>
        <w:t>для формирования школьного телевидения;</w:t>
      </w:r>
    </w:p>
    <w:p w:rsidR="00CD4114" w:rsidRPr="00EA04AF" w:rsidRDefault="002654B0" w:rsidP="00EA1534">
      <w:pPr>
        <w:pStyle w:val="a4"/>
        <w:numPr>
          <w:ilvl w:val="0"/>
          <w:numId w:val="82"/>
        </w:numPr>
        <w:tabs>
          <w:tab w:val="left" w:pos="815"/>
        </w:tabs>
        <w:spacing w:before="2" w:line="275" w:lineRule="exact"/>
        <w:ind w:left="814" w:hanging="142"/>
        <w:rPr>
          <w:sz w:val="20"/>
        </w:rPr>
      </w:pPr>
      <w:r w:rsidRPr="00EA04AF">
        <w:rPr>
          <w:sz w:val="20"/>
        </w:rPr>
        <w:t>реализовывать сценарно-режиссерскую и операторскую грамоту в практике создания</w:t>
      </w:r>
      <w:r w:rsidRPr="00EA04AF">
        <w:rPr>
          <w:spacing w:val="-3"/>
          <w:sz w:val="20"/>
        </w:rPr>
        <w:t xml:space="preserve"> </w:t>
      </w:r>
      <w:r w:rsidRPr="00EA04AF">
        <w:rPr>
          <w:sz w:val="20"/>
        </w:rPr>
        <w:t>видео-этюда.</w:t>
      </w:r>
    </w:p>
    <w:p w:rsidR="00CD4114" w:rsidRPr="00EA04AF" w:rsidRDefault="002654B0" w:rsidP="00EA1534">
      <w:pPr>
        <w:pStyle w:val="2"/>
        <w:numPr>
          <w:ilvl w:val="3"/>
          <w:numId w:val="89"/>
        </w:numPr>
        <w:tabs>
          <w:tab w:val="left" w:pos="1423"/>
        </w:tabs>
        <w:spacing w:line="229" w:lineRule="exact"/>
        <w:ind w:left="1422" w:hanging="750"/>
        <w:jc w:val="left"/>
      </w:pPr>
      <w:bookmarkStart w:id="15" w:name="_TOC_250048"/>
      <w:bookmarkEnd w:id="15"/>
      <w:r w:rsidRPr="00EA04AF">
        <w:t>Музыка</w:t>
      </w:r>
    </w:p>
    <w:p w:rsidR="00CD4114" w:rsidRPr="00EA04AF" w:rsidRDefault="002654B0">
      <w:pPr>
        <w:spacing w:line="228" w:lineRule="exact"/>
        <w:ind w:left="672"/>
        <w:rPr>
          <w:b/>
          <w:sz w:val="20"/>
        </w:rPr>
      </w:pPr>
      <w:r w:rsidRPr="00EA04AF">
        <w:rPr>
          <w:b/>
          <w:sz w:val="20"/>
        </w:rPr>
        <w:t>Выпускник научится:</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понимать значение интонации в музыке как носителя образного</w:t>
      </w:r>
      <w:r w:rsidRPr="00EA04AF">
        <w:rPr>
          <w:spacing w:val="-3"/>
          <w:sz w:val="20"/>
        </w:rPr>
        <w:t xml:space="preserve"> </w:t>
      </w:r>
      <w:r w:rsidRPr="00EA04AF">
        <w:rPr>
          <w:sz w:val="20"/>
        </w:rPr>
        <w:t>смысла;</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анализировать средства музыкальной выразительности: мелодию, ритм, темп, динамику,</w:t>
      </w:r>
      <w:r w:rsidRPr="00EA04AF">
        <w:rPr>
          <w:spacing w:val="-5"/>
          <w:sz w:val="20"/>
        </w:rPr>
        <w:t xml:space="preserve"> </w:t>
      </w:r>
      <w:r w:rsidRPr="00EA04AF">
        <w:rPr>
          <w:sz w:val="20"/>
        </w:rPr>
        <w:t>лад;</w:t>
      </w:r>
    </w:p>
    <w:p w:rsidR="00CD4114" w:rsidRPr="00EA04AF" w:rsidRDefault="002654B0" w:rsidP="00EA1534">
      <w:pPr>
        <w:pStyle w:val="a4"/>
        <w:numPr>
          <w:ilvl w:val="0"/>
          <w:numId w:val="82"/>
        </w:numPr>
        <w:tabs>
          <w:tab w:val="left" w:pos="815"/>
          <w:tab w:val="left" w:pos="2089"/>
          <w:tab w:val="left" w:pos="3505"/>
          <w:tab w:val="left" w:pos="4921"/>
          <w:tab w:val="left" w:pos="6338"/>
          <w:tab w:val="left" w:pos="7754"/>
        </w:tabs>
        <w:spacing w:before="4" w:line="232" w:lineRule="auto"/>
        <w:ind w:left="658" w:right="2222" w:firstLine="14"/>
        <w:rPr>
          <w:sz w:val="20"/>
        </w:rPr>
      </w:pPr>
      <w:r w:rsidRPr="00EA04AF">
        <w:rPr>
          <w:sz w:val="20"/>
        </w:rPr>
        <w:t>определять</w:t>
      </w:r>
      <w:r w:rsidRPr="00EA04AF">
        <w:rPr>
          <w:sz w:val="20"/>
        </w:rPr>
        <w:tab/>
        <w:t>характер</w:t>
      </w:r>
      <w:r w:rsidRPr="00EA04AF">
        <w:rPr>
          <w:sz w:val="20"/>
        </w:rPr>
        <w:tab/>
        <w:t>музыкальных</w:t>
      </w:r>
      <w:r w:rsidRPr="00EA04AF">
        <w:rPr>
          <w:sz w:val="20"/>
        </w:rPr>
        <w:tab/>
        <w:t>образов</w:t>
      </w:r>
      <w:r w:rsidRPr="00EA04AF">
        <w:rPr>
          <w:sz w:val="20"/>
        </w:rPr>
        <w:tab/>
        <w:t>(лирических,</w:t>
      </w:r>
      <w:r w:rsidRPr="00EA04AF">
        <w:rPr>
          <w:sz w:val="20"/>
        </w:rPr>
        <w:tab/>
      </w:r>
      <w:r w:rsidRPr="00EA04AF">
        <w:rPr>
          <w:spacing w:val="-1"/>
          <w:sz w:val="20"/>
        </w:rPr>
        <w:t xml:space="preserve">драматических, </w:t>
      </w:r>
      <w:r w:rsidRPr="00EA04AF">
        <w:rPr>
          <w:sz w:val="20"/>
        </w:rPr>
        <w:t>героических, романтических,</w:t>
      </w:r>
      <w:r w:rsidRPr="00EA04AF">
        <w:rPr>
          <w:spacing w:val="-1"/>
          <w:sz w:val="20"/>
        </w:rPr>
        <w:t xml:space="preserve"> </w:t>
      </w:r>
      <w:r w:rsidRPr="00EA04AF">
        <w:rPr>
          <w:sz w:val="20"/>
        </w:rPr>
        <w:t>эпических);</w:t>
      </w:r>
    </w:p>
    <w:p w:rsidR="00CD4114" w:rsidRPr="00EA04AF" w:rsidRDefault="002654B0" w:rsidP="00EA1534">
      <w:pPr>
        <w:pStyle w:val="a4"/>
        <w:numPr>
          <w:ilvl w:val="0"/>
          <w:numId w:val="82"/>
        </w:numPr>
        <w:tabs>
          <w:tab w:val="left" w:pos="815"/>
        </w:tabs>
        <w:spacing w:before="8" w:line="232" w:lineRule="auto"/>
        <w:ind w:right="1017" w:firstLine="0"/>
        <w:rPr>
          <w:sz w:val="20"/>
        </w:rPr>
      </w:pPr>
      <w:r w:rsidRPr="00EA04AF">
        <w:rPr>
          <w:sz w:val="20"/>
        </w:rPr>
        <w:t>выявлять общее и особенное при сравнении музыкальных произведений на основе полученных знаний об интонационной природе</w:t>
      </w:r>
      <w:r w:rsidRPr="00EA04AF">
        <w:rPr>
          <w:spacing w:val="-1"/>
          <w:sz w:val="20"/>
        </w:rPr>
        <w:t xml:space="preserve"> </w:t>
      </w:r>
      <w:r w:rsidRPr="00EA04AF">
        <w:rPr>
          <w:sz w:val="20"/>
        </w:rPr>
        <w:t>музыки;</w:t>
      </w:r>
    </w:p>
    <w:p w:rsidR="00CD4114" w:rsidRPr="00EA04AF" w:rsidRDefault="002654B0">
      <w:pPr>
        <w:pStyle w:val="a3"/>
        <w:spacing w:before="2" w:line="229" w:lineRule="exact"/>
      </w:pPr>
      <w:r w:rsidRPr="00EA04AF">
        <w:t>понимать жизненно-образное содержание музыкальных произведений разных жанров;</w:t>
      </w:r>
    </w:p>
    <w:p w:rsidR="00CD4114" w:rsidRPr="00EA04AF" w:rsidRDefault="002654B0" w:rsidP="00EA1534">
      <w:pPr>
        <w:pStyle w:val="a4"/>
        <w:numPr>
          <w:ilvl w:val="0"/>
          <w:numId w:val="82"/>
        </w:numPr>
        <w:tabs>
          <w:tab w:val="left" w:pos="815"/>
        </w:tabs>
        <w:spacing w:line="271" w:lineRule="exact"/>
        <w:ind w:left="814" w:hanging="127"/>
        <w:rPr>
          <w:sz w:val="20"/>
        </w:rPr>
      </w:pPr>
      <w:r w:rsidRPr="00EA04AF">
        <w:rPr>
          <w:sz w:val="20"/>
        </w:rPr>
        <w:t>различать и характеризовать приемы взаимодействия и развития образов музыкальных</w:t>
      </w:r>
      <w:r w:rsidRPr="00EA04AF">
        <w:rPr>
          <w:spacing w:val="-9"/>
          <w:sz w:val="20"/>
        </w:rPr>
        <w:t xml:space="preserve"> </w:t>
      </w:r>
      <w:r w:rsidRPr="00EA04AF">
        <w:rPr>
          <w:sz w:val="20"/>
        </w:rPr>
        <w:t>произведений;</w:t>
      </w:r>
    </w:p>
    <w:p w:rsidR="00CD4114" w:rsidRPr="00EA04AF" w:rsidRDefault="002654B0" w:rsidP="00EA1534">
      <w:pPr>
        <w:pStyle w:val="a4"/>
        <w:numPr>
          <w:ilvl w:val="0"/>
          <w:numId w:val="82"/>
        </w:numPr>
        <w:tabs>
          <w:tab w:val="left" w:pos="815"/>
        </w:tabs>
        <w:spacing w:line="269" w:lineRule="exact"/>
        <w:ind w:left="814" w:hanging="127"/>
        <w:rPr>
          <w:sz w:val="20"/>
        </w:rPr>
      </w:pPr>
      <w:r w:rsidRPr="00EA04AF">
        <w:rPr>
          <w:sz w:val="20"/>
        </w:rPr>
        <w:t>различать многообразие музыкальных образов и способов их</w:t>
      </w:r>
      <w:r w:rsidRPr="00EA04AF">
        <w:rPr>
          <w:spacing w:val="-7"/>
          <w:sz w:val="20"/>
        </w:rPr>
        <w:t xml:space="preserve"> </w:t>
      </w:r>
      <w:r w:rsidRPr="00EA04AF">
        <w:rPr>
          <w:sz w:val="20"/>
        </w:rPr>
        <w:t>развития;</w:t>
      </w:r>
    </w:p>
    <w:p w:rsidR="00CD4114" w:rsidRPr="00EA04AF" w:rsidRDefault="002654B0" w:rsidP="00EA1534">
      <w:pPr>
        <w:pStyle w:val="a4"/>
        <w:numPr>
          <w:ilvl w:val="0"/>
          <w:numId w:val="82"/>
        </w:numPr>
        <w:tabs>
          <w:tab w:val="left" w:pos="815"/>
        </w:tabs>
        <w:spacing w:line="269" w:lineRule="exact"/>
        <w:ind w:left="814" w:hanging="127"/>
        <w:rPr>
          <w:sz w:val="20"/>
        </w:rPr>
      </w:pPr>
      <w:r w:rsidRPr="00EA04AF">
        <w:rPr>
          <w:sz w:val="20"/>
        </w:rPr>
        <w:t>производить интонационно-образный анализ музыкального</w:t>
      </w:r>
      <w:r w:rsidRPr="00EA04AF">
        <w:rPr>
          <w:spacing w:val="-2"/>
          <w:sz w:val="20"/>
        </w:rPr>
        <w:t xml:space="preserve"> </w:t>
      </w:r>
      <w:r w:rsidRPr="00EA04AF">
        <w:rPr>
          <w:sz w:val="20"/>
        </w:rPr>
        <w:t>произведения;</w:t>
      </w:r>
    </w:p>
    <w:p w:rsidR="00CD4114" w:rsidRPr="00EA04AF" w:rsidRDefault="002654B0" w:rsidP="00EA1534">
      <w:pPr>
        <w:pStyle w:val="a4"/>
        <w:numPr>
          <w:ilvl w:val="0"/>
          <w:numId w:val="82"/>
        </w:numPr>
        <w:tabs>
          <w:tab w:val="left" w:pos="815"/>
        </w:tabs>
        <w:spacing w:line="269" w:lineRule="exact"/>
        <w:ind w:left="814" w:hanging="127"/>
        <w:rPr>
          <w:sz w:val="20"/>
        </w:rPr>
      </w:pPr>
      <w:r w:rsidRPr="00EA04AF">
        <w:rPr>
          <w:sz w:val="20"/>
        </w:rPr>
        <w:t>понимать основной принцип построения и развития</w:t>
      </w:r>
      <w:r w:rsidRPr="00EA04AF">
        <w:rPr>
          <w:spacing w:val="-7"/>
          <w:sz w:val="20"/>
        </w:rPr>
        <w:t xml:space="preserve"> </w:t>
      </w:r>
      <w:r w:rsidRPr="00EA04AF">
        <w:rPr>
          <w:sz w:val="20"/>
        </w:rPr>
        <w:t>музыки;</w:t>
      </w:r>
    </w:p>
    <w:p w:rsidR="00CD4114" w:rsidRPr="00EA04AF" w:rsidRDefault="002654B0" w:rsidP="00EA1534">
      <w:pPr>
        <w:pStyle w:val="a4"/>
        <w:numPr>
          <w:ilvl w:val="0"/>
          <w:numId w:val="82"/>
        </w:numPr>
        <w:tabs>
          <w:tab w:val="left" w:pos="815"/>
        </w:tabs>
        <w:spacing w:line="268" w:lineRule="exact"/>
        <w:ind w:left="814" w:hanging="127"/>
        <w:rPr>
          <w:sz w:val="20"/>
        </w:rPr>
      </w:pPr>
      <w:r w:rsidRPr="00EA04AF">
        <w:rPr>
          <w:sz w:val="20"/>
        </w:rPr>
        <w:t>анализировать взаимосвязь жизненного содержания музыки и музыкальных образов;</w:t>
      </w:r>
    </w:p>
    <w:p w:rsidR="00CD4114" w:rsidRPr="00EA04AF" w:rsidRDefault="002654B0" w:rsidP="00EA1534">
      <w:pPr>
        <w:pStyle w:val="a4"/>
        <w:numPr>
          <w:ilvl w:val="0"/>
          <w:numId w:val="82"/>
        </w:numPr>
        <w:tabs>
          <w:tab w:val="left" w:pos="815"/>
        </w:tabs>
        <w:spacing w:before="2" w:line="232" w:lineRule="auto"/>
        <w:ind w:right="1011" w:firstLine="15"/>
        <w:rPr>
          <w:sz w:val="20"/>
        </w:rPr>
      </w:pPr>
      <w:r w:rsidRPr="00EA04AF">
        <w:rPr>
          <w:sz w:val="20"/>
        </w:rPr>
        <w:t>размышлять о знакомом музыкальном произведении, высказывая суждения об основной идее, средствах ее воплощения, интонационных особенностях, жанре,</w:t>
      </w:r>
      <w:r w:rsidRPr="00EA04AF">
        <w:rPr>
          <w:spacing w:val="-2"/>
          <w:sz w:val="20"/>
        </w:rPr>
        <w:t xml:space="preserve"> </w:t>
      </w:r>
      <w:r w:rsidRPr="00EA04AF">
        <w:rPr>
          <w:sz w:val="20"/>
        </w:rPr>
        <w:t>исполнителях;</w:t>
      </w:r>
    </w:p>
    <w:p w:rsidR="00CD4114" w:rsidRPr="00EA04AF" w:rsidRDefault="002654B0" w:rsidP="00EA1534">
      <w:pPr>
        <w:pStyle w:val="a4"/>
        <w:numPr>
          <w:ilvl w:val="0"/>
          <w:numId w:val="82"/>
        </w:numPr>
        <w:tabs>
          <w:tab w:val="left" w:pos="815"/>
        </w:tabs>
        <w:spacing w:before="2" w:line="272" w:lineRule="exact"/>
        <w:ind w:left="814" w:hanging="127"/>
        <w:rPr>
          <w:sz w:val="20"/>
        </w:rPr>
      </w:pPr>
      <w:r w:rsidRPr="00EA04AF">
        <w:rPr>
          <w:sz w:val="20"/>
        </w:rPr>
        <w:t>понимать значение устного народного музыкального творчества в развитии общей культуры</w:t>
      </w:r>
      <w:r w:rsidRPr="00EA04AF">
        <w:rPr>
          <w:spacing w:val="-5"/>
          <w:sz w:val="20"/>
        </w:rPr>
        <w:t xml:space="preserve"> </w:t>
      </w:r>
      <w:r w:rsidRPr="00EA04AF">
        <w:rPr>
          <w:sz w:val="20"/>
        </w:rPr>
        <w:t>народа;</w:t>
      </w:r>
    </w:p>
    <w:p w:rsidR="00CD4114" w:rsidRPr="00EA04AF" w:rsidRDefault="002654B0" w:rsidP="00EA1534">
      <w:pPr>
        <w:pStyle w:val="a4"/>
        <w:numPr>
          <w:ilvl w:val="0"/>
          <w:numId w:val="82"/>
        </w:numPr>
        <w:tabs>
          <w:tab w:val="left" w:pos="815"/>
        </w:tabs>
        <w:spacing w:before="3" w:line="232" w:lineRule="auto"/>
        <w:ind w:right="1010" w:firstLine="15"/>
        <w:rPr>
          <w:sz w:val="20"/>
        </w:rPr>
      </w:pPr>
      <w:r w:rsidRPr="00EA04AF">
        <w:rPr>
          <w:sz w:val="20"/>
        </w:rPr>
        <w:t>определять основные жанры русской народной музыки: былины, лирические песни, частушки, разновидности обрядовых песен;</w:t>
      </w:r>
    </w:p>
    <w:p w:rsidR="00CD4114" w:rsidRPr="00EA04AF" w:rsidRDefault="002654B0" w:rsidP="00EA1534">
      <w:pPr>
        <w:pStyle w:val="a4"/>
        <w:numPr>
          <w:ilvl w:val="0"/>
          <w:numId w:val="82"/>
        </w:numPr>
        <w:tabs>
          <w:tab w:val="left" w:pos="815"/>
        </w:tabs>
        <w:spacing w:before="2" w:line="271" w:lineRule="exact"/>
        <w:ind w:left="814" w:hanging="127"/>
        <w:rPr>
          <w:sz w:val="20"/>
        </w:rPr>
      </w:pPr>
      <w:r w:rsidRPr="00EA04AF">
        <w:rPr>
          <w:sz w:val="20"/>
        </w:rPr>
        <w:t>понимать специфику перевоплощения народной музыки в произведениях</w:t>
      </w:r>
      <w:r w:rsidRPr="00EA04AF">
        <w:rPr>
          <w:spacing w:val="-6"/>
          <w:sz w:val="20"/>
        </w:rPr>
        <w:t xml:space="preserve"> </w:t>
      </w:r>
      <w:r w:rsidRPr="00EA04AF">
        <w:rPr>
          <w:sz w:val="20"/>
        </w:rPr>
        <w:t>композиторов;</w:t>
      </w:r>
    </w:p>
    <w:p w:rsidR="00CD4114" w:rsidRPr="00EA04AF" w:rsidRDefault="002654B0" w:rsidP="00EA1534">
      <w:pPr>
        <w:pStyle w:val="a4"/>
        <w:numPr>
          <w:ilvl w:val="0"/>
          <w:numId w:val="82"/>
        </w:numPr>
        <w:tabs>
          <w:tab w:val="left" w:pos="815"/>
        </w:tabs>
        <w:spacing w:line="268" w:lineRule="exact"/>
        <w:ind w:left="814" w:hanging="127"/>
        <w:rPr>
          <w:sz w:val="20"/>
        </w:rPr>
      </w:pPr>
      <w:r w:rsidRPr="00EA04AF">
        <w:rPr>
          <w:sz w:val="20"/>
        </w:rPr>
        <w:t>понимать взаимосвязь профессиональной композиторской музыки и народного музыкального</w:t>
      </w:r>
      <w:r w:rsidRPr="00EA04AF">
        <w:rPr>
          <w:spacing w:val="-9"/>
          <w:sz w:val="20"/>
        </w:rPr>
        <w:t xml:space="preserve"> </w:t>
      </w:r>
      <w:r w:rsidRPr="00EA04AF">
        <w:rPr>
          <w:sz w:val="20"/>
        </w:rPr>
        <w:t>творчества;</w:t>
      </w:r>
    </w:p>
    <w:p w:rsidR="00CD4114" w:rsidRPr="00EA04AF" w:rsidRDefault="002654B0" w:rsidP="00EA1534">
      <w:pPr>
        <w:pStyle w:val="a4"/>
        <w:numPr>
          <w:ilvl w:val="0"/>
          <w:numId w:val="82"/>
        </w:numPr>
        <w:tabs>
          <w:tab w:val="left" w:pos="815"/>
        </w:tabs>
        <w:spacing w:before="3" w:line="232" w:lineRule="auto"/>
        <w:ind w:right="1013" w:firstLine="15"/>
        <w:rPr>
          <w:sz w:val="20"/>
        </w:rPr>
      </w:pPr>
      <w:r w:rsidRPr="00EA04AF">
        <w:rPr>
          <w:sz w:val="20"/>
        </w:rPr>
        <w:t>распознавать художественные направления, стили и жанры классической и современной  музыки, особенности их музыкального языка и музыкальной</w:t>
      </w:r>
      <w:r w:rsidRPr="00EA04AF">
        <w:rPr>
          <w:spacing w:val="-5"/>
          <w:sz w:val="20"/>
        </w:rPr>
        <w:t xml:space="preserve"> </w:t>
      </w:r>
      <w:r w:rsidRPr="00EA04AF">
        <w:rPr>
          <w:sz w:val="20"/>
        </w:rPr>
        <w:t>драматургии;</w:t>
      </w:r>
    </w:p>
    <w:p w:rsidR="00CD4114" w:rsidRPr="00EA04AF" w:rsidRDefault="002654B0" w:rsidP="00EA1534">
      <w:pPr>
        <w:pStyle w:val="a4"/>
        <w:numPr>
          <w:ilvl w:val="0"/>
          <w:numId w:val="82"/>
        </w:numPr>
        <w:tabs>
          <w:tab w:val="left" w:pos="815"/>
        </w:tabs>
        <w:spacing w:before="9" w:line="232" w:lineRule="auto"/>
        <w:ind w:right="1019" w:firstLine="15"/>
        <w:rPr>
          <w:sz w:val="20"/>
        </w:rPr>
      </w:pPr>
      <w:r w:rsidRPr="00EA04AF">
        <w:rPr>
          <w:sz w:val="20"/>
        </w:rPr>
        <w:t>определять основные признаки исторических эпох, стилевых направлений в русской музыке, понимать стилевые черты русской классической музыкальной</w:t>
      </w:r>
      <w:r w:rsidRPr="00EA04AF">
        <w:rPr>
          <w:spacing w:val="-4"/>
          <w:sz w:val="20"/>
        </w:rPr>
        <w:t xml:space="preserve"> </w:t>
      </w:r>
      <w:r w:rsidRPr="00EA04AF">
        <w:rPr>
          <w:sz w:val="20"/>
        </w:rPr>
        <w:t>школы;</w:t>
      </w:r>
    </w:p>
    <w:p w:rsidR="00CD4114" w:rsidRPr="00EA04AF" w:rsidRDefault="002654B0" w:rsidP="00EA1534">
      <w:pPr>
        <w:pStyle w:val="a4"/>
        <w:numPr>
          <w:ilvl w:val="0"/>
          <w:numId w:val="82"/>
        </w:numPr>
        <w:tabs>
          <w:tab w:val="left" w:pos="815"/>
        </w:tabs>
        <w:spacing w:before="10" w:line="230" w:lineRule="auto"/>
        <w:ind w:right="1016" w:firstLine="15"/>
        <w:rPr>
          <w:sz w:val="20"/>
        </w:rPr>
      </w:pPr>
      <w:r w:rsidRPr="00EA04AF">
        <w:rPr>
          <w:sz w:val="20"/>
        </w:rPr>
        <w:t>определять основные признаки исторических эпох, стилевых направлений и национальных школ в западноевропейской</w:t>
      </w:r>
      <w:r w:rsidRPr="00EA04AF">
        <w:rPr>
          <w:spacing w:val="-2"/>
          <w:sz w:val="20"/>
        </w:rPr>
        <w:t xml:space="preserve"> </w:t>
      </w:r>
      <w:r w:rsidRPr="00EA04AF">
        <w:rPr>
          <w:sz w:val="20"/>
        </w:rPr>
        <w:t>музыке;</w:t>
      </w:r>
    </w:p>
    <w:p w:rsidR="00CD4114" w:rsidRPr="00EA04AF" w:rsidRDefault="002654B0" w:rsidP="00EA1534">
      <w:pPr>
        <w:pStyle w:val="a4"/>
        <w:numPr>
          <w:ilvl w:val="0"/>
          <w:numId w:val="82"/>
        </w:numPr>
        <w:tabs>
          <w:tab w:val="left" w:pos="815"/>
        </w:tabs>
        <w:spacing w:before="2" w:line="272" w:lineRule="exact"/>
        <w:ind w:left="814" w:hanging="127"/>
        <w:rPr>
          <w:sz w:val="20"/>
        </w:rPr>
      </w:pPr>
      <w:r w:rsidRPr="00EA04AF">
        <w:rPr>
          <w:sz w:val="20"/>
        </w:rPr>
        <w:t>узнавать характерные черты и образцы творчества крупнейших русских и зарубежных</w:t>
      </w:r>
      <w:r w:rsidRPr="00EA04AF">
        <w:rPr>
          <w:spacing w:val="-11"/>
          <w:sz w:val="20"/>
        </w:rPr>
        <w:t xml:space="preserve"> </w:t>
      </w:r>
      <w:r w:rsidRPr="00EA04AF">
        <w:rPr>
          <w:sz w:val="20"/>
        </w:rPr>
        <w:t>композиторов;</w:t>
      </w:r>
    </w:p>
    <w:p w:rsidR="00CD4114" w:rsidRPr="00EA04AF" w:rsidRDefault="002654B0" w:rsidP="00EA1534">
      <w:pPr>
        <w:pStyle w:val="a4"/>
        <w:numPr>
          <w:ilvl w:val="0"/>
          <w:numId w:val="82"/>
        </w:numPr>
        <w:tabs>
          <w:tab w:val="left" w:pos="815"/>
        </w:tabs>
        <w:spacing w:before="3" w:line="232" w:lineRule="auto"/>
        <w:ind w:right="1012" w:firstLine="15"/>
        <w:rPr>
          <w:sz w:val="20"/>
        </w:rPr>
      </w:pPr>
      <w:r w:rsidRPr="00EA04AF">
        <w:rPr>
          <w:sz w:val="20"/>
        </w:rPr>
        <w:t>выявлять общее и особенное при сравнении музыкальных произведений на основе полученных знаний о стилевых</w:t>
      </w:r>
      <w:r w:rsidRPr="00EA04AF">
        <w:rPr>
          <w:spacing w:val="-2"/>
          <w:sz w:val="20"/>
        </w:rPr>
        <w:t xml:space="preserve"> </w:t>
      </w:r>
      <w:r w:rsidRPr="00EA04AF">
        <w:rPr>
          <w:sz w:val="20"/>
        </w:rPr>
        <w:t>направлениях;</w:t>
      </w:r>
    </w:p>
    <w:p w:rsidR="00CD4114" w:rsidRPr="00EA04AF" w:rsidRDefault="002654B0" w:rsidP="00EA1534">
      <w:pPr>
        <w:pStyle w:val="a4"/>
        <w:numPr>
          <w:ilvl w:val="0"/>
          <w:numId w:val="82"/>
        </w:numPr>
        <w:tabs>
          <w:tab w:val="left" w:pos="815"/>
        </w:tabs>
        <w:spacing w:before="9" w:line="232" w:lineRule="auto"/>
        <w:ind w:right="1007" w:firstLine="15"/>
        <w:rPr>
          <w:sz w:val="20"/>
        </w:rPr>
      </w:pPr>
      <w:r w:rsidRPr="00EA04AF">
        <w:rPr>
          <w:sz w:val="20"/>
        </w:rPr>
        <w:t>различать жанры вокальной, инструментальной, вокально-инструментальной, камерно-инструментальной, симфонической</w:t>
      </w:r>
      <w:r w:rsidRPr="00EA04AF">
        <w:rPr>
          <w:spacing w:val="-2"/>
          <w:sz w:val="20"/>
        </w:rPr>
        <w:t xml:space="preserve"> </w:t>
      </w:r>
      <w:r w:rsidRPr="00EA04AF">
        <w:rPr>
          <w:sz w:val="20"/>
        </w:rPr>
        <w:t>музыки;</w:t>
      </w:r>
    </w:p>
    <w:p w:rsidR="00CD4114" w:rsidRPr="00EA04AF" w:rsidRDefault="002654B0" w:rsidP="00EA1534">
      <w:pPr>
        <w:pStyle w:val="a4"/>
        <w:numPr>
          <w:ilvl w:val="0"/>
          <w:numId w:val="82"/>
        </w:numPr>
        <w:tabs>
          <w:tab w:val="left" w:pos="815"/>
        </w:tabs>
        <w:spacing w:before="6" w:line="232" w:lineRule="auto"/>
        <w:ind w:right="1013" w:firstLine="15"/>
        <w:rPr>
          <w:sz w:val="20"/>
        </w:rPr>
      </w:pPr>
      <w:r w:rsidRPr="00EA04AF">
        <w:rPr>
          <w:sz w:val="20"/>
        </w:rPr>
        <w:t>называть основные жанры светской музыки малой (баллада, баркарола, ноктюрн, романс, этюд и т.п.) и крупной формы (соната, симфония, кантата, концерт и</w:t>
      </w:r>
      <w:r w:rsidRPr="00EA04AF">
        <w:rPr>
          <w:spacing w:val="-2"/>
          <w:sz w:val="20"/>
        </w:rPr>
        <w:t xml:space="preserve"> </w:t>
      </w:r>
      <w:r w:rsidRPr="00EA04AF">
        <w:rPr>
          <w:sz w:val="20"/>
        </w:rPr>
        <w:t>т.п.);</w:t>
      </w:r>
    </w:p>
    <w:p w:rsidR="00CD4114" w:rsidRPr="00EA04AF" w:rsidRDefault="00CD4114">
      <w:pPr>
        <w:spacing w:line="232" w:lineRule="auto"/>
        <w:rPr>
          <w:sz w:val="20"/>
        </w:r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0"/>
          <w:numId w:val="82"/>
        </w:numPr>
        <w:tabs>
          <w:tab w:val="left" w:pos="815"/>
        </w:tabs>
        <w:spacing w:before="82" w:line="271" w:lineRule="exact"/>
        <w:ind w:left="814" w:hanging="127"/>
        <w:rPr>
          <w:sz w:val="20"/>
        </w:rPr>
      </w:pPr>
      <w:r w:rsidRPr="00EA04AF">
        <w:rPr>
          <w:sz w:val="20"/>
        </w:rPr>
        <w:lastRenderedPageBreak/>
        <w:t>узнавать формы построения музыки (двухчастную, трехчастную, вариации,</w:t>
      </w:r>
      <w:r w:rsidRPr="00EA04AF">
        <w:rPr>
          <w:spacing w:val="-3"/>
          <w:sz w:val="20"/>
        </w:rPr>
        <w:t xml:space="preserve"> </w:t>
      </w:r>
      <w:r w:rsidRPr="00EA04AF">
        <w:rPr>
          <w:sz w:val="20"/>
        </w:rPr>
        <w:t>рондо);</w:t>
      </w:r>
    </w:p>
    <w:p w:rsidR="00CD4114" w:rsidRPr="00EA04AF" w:rsidRDefault="002654B0" w:rsidP="00EA1534">
      <w:pPr>
        <w:pStyle w:val="a4"/>
        <w:numPr>
          <w:ilvl w:val="0"/>
          <w:numId w:val="82"/>
        </w:numPr>
        <w:tabs>
          <w:tab w:val="left" w:pos="815"/>
        </w:tabs>
        <w:spacing w:line="268" w:lineRule="exact"/>
        <w:ind w:left="814" w:hanging="127"/>
        <w:rPr>
          <w:sz w:val="20"/>
        </w:rPr>
      </w:pPr>
      <w:r w:rsidRPr="00EA04AF">
        <w:rPr>
          <w:sz w:val="20"/>
        </w:rPr>
        <w:t>определять тембры музыкальных</w:t>
      </w:r>
      <w:r w:rsidRPr="00EA04AF">
        <w:rPr>
          <w:spacing w:val="1"/>
          <w:sz w:val="20"/>
        </w:rPr>
        <w:t xml:space="preserve"> </w:t>
      </w:r>
      <w:r w:rsidRPr="00EA04AF">
        <w:rPr>
          <w:sz w:val="20"/>
        </w:rPr>
        <w:t>инструментов;</w:t>
      </w:r>
    </w:p>
    <w:p w:rsidR="00CD4114" w:rsidRPr="00EA04AF" w:rsidRDefault="002654B0" w:rsidP="00EA1534">
      <w:pPr>
        <w:pStyle w:val="a4"/>
        <w:numPr>
          <w:ilvl w:val="0"/>
          <w:numId w:val="82"/>
        </w:numPr>
        <w:tabs>
          <w:tab w:val="left" w:pos="815"/>
        </w:tabs>
        <w:spacing w:before="3" w:line="232" w:lineRule="auto"/>
        <w:ind w:right="1014" w:firstLine="15"/>
        <w:rPr>
          <w:sz w:val="20"/>
        </w:rPr>
      </w:pPr>
      <w:r w:rsidRPr="00EA04AF">
        <w:rPr>
          <w:sz w:val="20"/>
        </w:rPr>
        <w:t>называть и определять звучание музыкальных инструментов: духовых, струнных, ударных, современных электронных;</w:t>
      </w:r>
    </w:p>
    <w:p w:rsidR="00CD4114" w:rsidRPr="00EA04AF" w:rsidRDefault="002654B0" w:rsidP="00EA1534">
      <w:pPr>
        <w:pStyle w:val="a4"/>
        <w:numPr>
          <w:ilvl w:val="0"/>
          <w:numId w:val="82"/>
        </w:numPr>
        <w:tabs>
          <w:tab w:val="left" w:pos="815"/>
        </w:tabs>
        <w:spacing w:before="9" w:line="232" w:lineRule="auto"/>
        <w:ind w:right="1015" w:firstLine="15"/>
        <w:rPr>
          <w:sz w:val="20"/>
        </w:rPr>
      </w:pPr>
      <w:r w:rsidRPr="00EA04AF">
        <w:rPr>
          <w:sz w:val="20"/>
        </w:rPr>
        <w:t>определять виды оркестров: симфонического, духового, камерного, оркестра народных инструментов, эстрадно-джазового оркестра;</w:t>
      </w:r>
    </w:p>
    <w:p w:rsidR="00CD4114" w:rsidRPr="00EA04AF" w:rsidRDefault="002654B0" w:rsidP="00EA1534">
      <w:pPr>
        <w:pStyle w:val="a4"/>
        <w:numPr>
          <w:ilvl w:val="0"/>
          <w:numId w:val="82"/>
        </w:numPr>
        <w:tabs>
          <w:tab w:val="left" w:pos="815"/>
        </w:tabs>
        <w:spacing w:line="272" w:lineRule="exact"/>
        <w:ind w:left="814" w:hanging="127"/>
        <w:rPr>
          <w:sz w:val="20"/>
        </w:rPr>
      </w:pPr>
      <w:r w:rsidRPr="00EA04AF">
        <w:rPr>
          <w:sz w:val="20"/>
        </w:rPr>
        <w:t>владеть музыкальными терминами в пределах изучаемой</w:t>
      </w:r>
      <w:r w:rsidRPr="00EA04AF">
        <w:rPr>
          <w:spacing w:val="-3"/>
          <w:sz w:val="20"/>
        </w:rPr>
        <w:t xml:space="preserve"> </w:t>
      </w:r>
      <w:r w:rsidRPr="00EA04AF">
        <w:rPr>
          <w:sz w:val="20"/>
        </w:rPr>
        <w:t>темы;</w:t>
      </w:r>
    </w:p>
    <w:p w:rsidR="00CD4114" w:rsidRPr="00EA04AF" w:rsidRDefault="002654B0" w:rsidP="00EA1534">
      <w:pPr>
        <w:pStyle w:val="a4"/>
        <w:numPr>
          <w:ilvl w:val="0"/>
          <w:numId w:val="82"/>
        </w:numPr>
        <w:tabs>
          <w:tab w:val="left" w:pos="815"/>
        </w:tabs>
        <w:spacing w:before="3" w:line="232" w:lineRule="auto"/>
        <w:ind w:right="1019" w:firstLine="0"/>
        <w:rPr>
          <w:sz w:val="20"/>
        </w:rPr>
      </w:pPr>
      <w:r w:rsidRPr="00EA04AF">
        <w:rPr>
          <w:sz w:val="20"/>
        </w:rPr>
        <w:t>узнавать на слух изученные произведения русской и зарубежной классики, образцы народного музыкального творчества, произведения современных</w:t>
      </w:r>
      <w:r w:rsidRPr="00EA04AF">
        <w:rPr>
          <w:spacing w:val="-3"/>
          <w:sz w:val="20"/>
        </w:rPr>
        <w:t xml:space="preserve"> </w:t>
      </w:r>
      <w:r w:rsidRPr="00EA04AF">
        <w:rPr>
          <w:sz w:val="20"/>
        </w:rPr>
        <w:t>композиторов;</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определять характерные особенности музыкального</w:t>
      </w:r>
      <w:r w:rsidRPr="00EA04AF">
        <w:rPr>
          <w:spacing w:val="-1"/>
          <w:sz w:val="20"/>
        </w:rPr>
        <w:t xml:space="preserve"> </w:t>
      </w:r>
      <w:r w:rsidRPr="00EA04AF">
        <w:rPr>
          <w:sz w:val="20"/>
        </w:rPr>
        <w:t>языка;</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эмоционально-образно воспринимать и характеризовать музыкальные</w:t>
      </w:r>
      <w:r w:rsidRPr="00EA04AF">
        <w:rPr>
          <w:spacing w:val="1"/>
          <w:sz w:val="20"/>
        </w:rPr>
        <w:t xml:space="preserve"> </w:t>
      </w:r>
      <w:r w:rsidRPr="00EA04AF">
        <w:rPr>
          <w:sz w:val="20"/>
        </w:rPr>
        <w:t>произведения;</w:t>
      </w:r>
    </w:p>
    <w:p w:rsidR="00CD4114" w:rsidRPr="00EA04AF" w:rsidRDefault="002654B0" w:rsidP="00EA1534">
      <w:pPr>
        <w:pStyle w:val="a4"/>
        <w:numPr>
          <w:ilvl w:val="0"/>
          <w:numId w:val="82"/>
        </w:numPr>
        <w:tabs>
          <w:tab w:val="left" w:pos="815"/>
        </w:tabs>
        <w:spacing w:before="5" w:line="230" w:lineRule="auto"/>
        <w:ind w:right="1016" w:firstLine="0"/>
        <w:rPr>
          <w:sz w:val="20"/>
        </w:rPr>
      </w:pPr>
      <w:r w:rsidRPr="00EA04AF">
        <w:rPr>
          <w:sz w:val="20"/>
        </w:rPr>
        <w:t>анализировать произведения выдающихся композиторов прошлого и современности; анализировать единство жизненного содержания и художественной формы в различных музыкальных</w:t>
      </w:r>
      <w:r w:rsidRPr="00EA04AF">
        <w:rPr>
          <w:spacing w:val="-7"/>
          <w:sz w:val="20"/>
        </w:rPr>
        <w:t xml:space="preserve"> </w:t>
      </w:r>
      <w:r w:rsidRPr="00EA04AF">
        <w:rPr>
          <w:sz w:val="20"/>
        </w:rPr>
        <w:t>образах;</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творчески интерпретировать содержание музыкальных произведений;</w:t>
      </w:r>
    </w:p>
    <w:p w:rsidR="00CD4114" w:rsidRPr="00EA04AF" w:rsidRDefault="002654B0" w:rsidP="00EA1534">
      <w:pPr>
        <w:pStyle w:val="a4"/>
        <w:numPr>
          <w:ilvl w:val="0"/>
          <w:numId w:val="82"/>
        </w:numPr>
        <w:tabs>
          <w:tab w:val="left" w:pos="815"/>
        </w:tabs>
        <w:spacing w:before="3" w:line="232" w:lineRule="auto"/>
        <w:ind w:right="1017" w:firstLine="0"/>
        <w:rPr>
          <w:sz w:val="20"/>
        </w:rPr>
      </w:pPr>
      <w:r w:rsidRPr="00EA04AF">
        <w:rPr>
          <w:sz w:val="20"/>
        </w:rPr>
        <w:t>выявлять особенности интерпретации одной и той же художественной идеи, сюжета в творчестве различных композиторов;</w:t>
      </w:r>
    </w:p>
    <w:p w:rsidR="00CD4114" w:rsidRPr="00EA04AF" w:rsidRDefault="002654B0" w:rsidP="00EA1534">
      <w:pPr>
        <w:pStyle w:val="a4"/>
        <w:numPr>
          <w:ilvl w:val="0"/>
          <w:numId w:val="82"/>
        </w:numPr>
        <w:tabs>
          <w:tab w:val="left" w:pos="815"/>
        </w:tabs>
        <w:spacing w:before="9" w:line="232" w:lineRule="auto"/>
        <w:ind w:right="1010" w:firstLine="0"/>
        <w:rPr>
          <w:sz w:val="20"/>
        </w:rPr>
      </w:pPr>
      <w:r w:rsidRPr="00EA04AF">
        <w:rPr>
          <w:sz w:val="20"/>
        </w:rPr>
        <w:t>анализировать различные трактовки одного и того же произведения, аргументируя исполнительскую интерпретацию замысла</w:t>
      </w:r>
      <w:r w:rsidRPr="00EA04AF">
        <w:rPr>
          <w:spacing w:val="2"/>
          <w:sz w:val="20"/>
        </w:rPr>
        <w:t xml:space="preserve"> </w:t>
      </w:r>
      <w:r w:rsidRPr="00EA04AF">
        <w:rPr>
          <w:sz w:val="20"/>
        </w:rPr>
        <w:t>композитора;</w:t>
      </w:r>
    </w:p>
    <w:p w:rsidR="00CD4114" w:rsidRPr="00EA04AF" w:rsidRDefault="002654B0" w:rsidP="00EA1534">
      <w:pPr>
        <w:pStyle w:val="a4"/>
        <w:numPr>
          <w:ilvl w:val="0"/>
          <w:numId w:val="82"/>
        </w:numPr>
        <w:tabs>
          <w:tab w:val="left" w:pos="815"/>
        </w:tabs>
        <w:spacing w:line="272" w:lineRule="exact"/>
        <w:ind w:left="814" w:hanging="142"/>
        <w:rPr>
          <w:sz w:val="20"/>
        </w:rPr>
      </w:pPr>
      <w:r w:rsidRPr="00EA04AF">
        <w:rPr>
          <w:sz w:val="20"/>
        </w:rPr>
        <w:t>различать интерпретацию классической музыки в современных</w:t>
      </w:r>
      <w:r w:rsidRPr="00EA04AF">
        <w:rPr>
          <w:spacing w:val="-2"/>
          <w:sz w:val="20"/>
        </w:rPr>
        <w:t xml:space="preserve"> </w:t>
      </w:r>
      <w:r w:rsidRPr="00EA04AF">
        <w:rPr>
          <w:sz w:val="20"/>
        </w:rPr>
        <w:t>обработках;</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определять характерные признаки современной популярной</w:t>
      </w:r>
      <w:r w:rsidRPr="00EA04AF">
        <w:rPr>
          <w:spacing w:val="-3"/>
          <w:sz w:val="20"/>
        </w:rPr>
        <w:t xml:space="preserve"> </w:t>
      </w:r>
      <w:r w:rsidRPr="00EA04AF">
        <w:rPr>
          <w:sz w:val="20"/>
        </w:rPr>
        <w:t>музыки;</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называть стили рок-музыки и ее отдельных направлений: рок-оперы, рок-н-ролла и</w:t>
      </w:r>
      <w:r w:rsidRPr="00EA04AF">
        <w:rPr>
          <w:spacing w:val="-7"/>
          <w:sz w:val="20"/>
        </w:rPr>
        <w:t xml:space="preserve"> </w:t>
      </w:r>
      <w:r w:rsidRPr="00EA04AF">
        <w:rPr>
          <w:sz w:val="20"/>
        </w:rPr>
        <w:t>др.;</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анализировать творчество исполнителей авторской</w:t>
      </w:r>
      <w:r w:rsidRPr="00EA04AF">
        <w:rPr>
          <w:spacing w:val="1"/>
          <w:sz w:val="20"/>
        </w:rPr>
        <w:t xml:space="preserve"> </w:t>
      </w:r>
      <w:r w:rsidRPr="00EA04AF">
        <w:rPr>
          <w:sz w:val="20"/>
        </w:rPr>
        <w:t>песни;</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выявлять особенности взаимодействия музыки с другими видами</w:t>
      </w:r>
      <w:r w:rsidRPr="00EA04AF">
        <w:rPr>
          <w:spacing w:val="-8"/>
          <w:sz w:val="20"/>
        </w:rPr>
        <w:t xml:space="preserve"> </w:t>
      </w:r>
      <w:r w:rsidRPr="00EA04AF">
        <w:rPr>
          <w:sz w:val="20"/>
        </w:rPr>
        <w:t>искусства;</w:t>
      </w:r>
    </w:p>
    <w:p w:rsidR="00CD4114" w:rsidRPr="00EA04AF" w:rsidRDefault="002654B0" w:rsidP="00EA1534">
      <w:pPr>
        <w:pStyle w:val="a4"/>
        <w:numPr>
          <w:ilvl w:val="0"/>
          <w:numId w:val="82"/>
        </w:numPr>
        <w:tabs>
          <w:tab w:val="left" w:pos="815"/>
        </w:tabs>
        <w:spacing w:line="268" w:lineRule="exact"/>
        <w:ind w:left="814" w:hanging="142"/>
        <w:rPr>
          <w:sz w:val="20"/>
        </w:rPr>
      </w:pPr>
      <w:r w:rsidRPr="00EA04AF">
        <w:rPr>
          <w:sz w:val="20"/>
        </w:rPr>
        <w:t>находить жанровые параллели между музыкой и другими видами</w:t>
      </w:r>
      <w:r w:rsidRPr="00EA04AF">
        <w:rPr>
          <w:spacing w:val="-6"/>
          <w:sz w:val="20"/>
        </w:rPr>
        <w:t xml:space="preserve"> </w:t>
      </w:r>
      <w:r w:rsidRPr="00EA04AF">
        <w:rPr>
          <w:sz w:val="20"/>
        </w:rPr>
        <w:t>искусств;</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сравнивать интонации музыкального, живописного и литературного</w:t>
      </w:r>
      <w:r w:rsidRPr="00EA04AF">
        <w:rPr>
          <w:spacing w:val="-4"/>
          <w:sz w:val="20"/>
        </w:rPr>
        <w:t xml:space="preserve"> </w:t>
      </w:r>
      <w:r w:rsidRPr="00EA04AF">
        <w:rPr>
          <w:sz w:val="20"/>
        </w:rPr>
        <w:t>произведений;</w:t>
      </w:r>
    </w:p>
    <w:p w:rsidR="00CD4114" w:rsidRPr="00EA04AF" w:rsidRDefault="002654B0" w:rsidP="00EA1534">
      <w:pPr>
        <w:pStyle w:val="a4"/>
        <w:numPr>
          <w:ilvl w:val="0"/>
          <w:numId w:val="82"/>
        </w:numPr>
        <w:tabs>
          <w:tab w:val="left" w:pos="815"/>
        </w:tabs>
        <w:spacing w:before="3" w:line="232" w:lineRule="auto"/>
        <w:ind w:right="1016" w:firstLine="0"/>
        <w:rPr>
          <w:sz w:val="20"/>
        </w:rPr>
      </w:pPr>
      <w:r w:rsidRPr="00EA04AF">
        <w:rPr>
          <w:sz w:val="20"/>
        </w:rPr>
        <w:t>понимать взаимодействие музыки, изобразительного искусства и литературы на основе осознания специфики языка каждого из них;</w:t>
      </w:r>
    </w:p>
    <w:p w:rsidR="00CD4114" w:rsidRPr="00EA04AF" w:rsidRDefault="002654B0" w:rsidP="00EA1534">
      <w:pPr>
        <w:pStyle w:val="a4"/>
        <w:numPr>
          <w:ilvl w:val="0"/>
          <w:numId w:val="82"/>
        </w:numPr>
        <w:tabs>
          <w:tab w:val="left" w:pos="815"/>
        </w:tabs>
        <w:spacing w:before="8" w:line="232" w:lineRule="auto"/>
        <w:ind w:right="1007" w:firstLine="0"/>
        <w:rPr>
          <w:sz w:val="20"/>
        </w:rPr>
      </w:pPr>
      <w:r w:rsidRPr="00EA04AF">
        <w:rPr>
          <w:sz w:val="20"/>
        </w:rPr>
        <w:t>находить ассоциативные связи между художественными образами музыки, изобразительного искусства и литературы;</w:t>
      </w:r>
    </w:p>
    <w:p w:rsidR="00CD4114" w:rsidRPr="00EA04AF" w:rsidRDefault="002654B0" w:rsidP="00EA1534">
      <w:pPr>
        <w:pStyle w:val="a4"/>
        <w:numPr>
          <w:ilvl w:val="0"/>
          <w:numId w:val="82"/>
        </w:numPr>
        <w:tabs>
          <w:tab w:val="left" w:pos="815"/>
        </w:tabs>
        <w:spacing w:line="272" w:lineRule="exact"/>
        <w:ind w:left="814" w:hanging="142"/>
        <w:rPr>
          <w:sz w:val="20"/>
        </w:rPr>
      </w:pPr>
      <w:r w:rsidRPr="00EA04AF">
        <w:rPr>
          <w:sz w:val="20"/>
        </w:rPr>
        <w:t>понимать значимость музыки в творчестве писателей и</w:t>
      </w:r>
      <w:r w:rsidRPr="00EA04AF">
        <w:rPr>
          <w:spacing w:val="-2"/>
          <w:sz w:val="20"/>
        </w:rPr>
        <w:t xml:space="preserve"> </w:t>
      </w:r>
      <w:r w:rsidRPr="00EA04AF">
        <w:rPr>
          <w:sz w:val="20"/>
        </w:rPr>
        <w:t>поэтов;</w:t>
      </w:r>
    </w:p>
    <w:p w:rsidR="00CD4114" w:rsidRPr="00EA04AF" w:rsidRDefault="002654B0" w:rsidP="00EA1534">
      <w:pPr>
        <w:pStyle w:val="a4"/>
        <w:numPr>
          <w:ilvl w:val="0"/>
          <w:numId w:val="82"/>
        </w:numPr>
        <w:tabs>
          <w:tab w:val="left" w:pos="815"/>
        </w:tabs>
        <w:spacing w:before="3" w:line="232" w:lineRule="auto"/>
        <w:ind w:right="1006" w:firstLine="0"/>
        <w:rPr>
          <w:sz w:val="20"/>
        </w:rPr>
      </w:pPr>
      <w:r w:rsidRPr="00EA04AF">
        <w:rPr>
          <w:sz w:val="20"/>
        </w:rPr>
        <w:t>называть и определять на слух мужские (тенор, баритон, бас) и женские (сопрано, меццо-сопрано, контральто) певческие</w:t>
      </w:r>
      <w:r w:rsidRPr="00EA04AF">
        <w:rPr>
          <w:spacing w:val="-1"/>
          <w:sz w:val="20"/>
        </w:rPr>
        <w:t xml:space="preserve"> </w:t>
      </w:r>
      <w:r w:rsidRPr="00EA04AF">
        <w:rPr>
          <w:sz w:val="20"/>
        </w:rPr>
        <w:t>голоса;</w:t>
      </w:r>
    </w:p>
    <w:p w:rsidR="00CD4114" w:rsidRPr="00EA04AF" w:rsidRDefault="002654B0" w:rsidP="00EA1534">
      <w:pPr>
        <w:pStyle w:val="a4"/>
        <w:numPr>
          <w:ilvl w:val="0"/>
          <w:numId w:val="82"/>
        </w:numPr>
        <w:tabs>
          <w:tab w:val="left" w:pos="815"/>
        </w:tabs>
        <w:spacing w:before="9" w:line="232" w:lineRule="auto"/>
        <w:ind w:left="658" w:right="3590" w:firstLine="14"/>
        <w:rPr>
          <w:sz w:val="20"/>
        </w:rPr>
      </w:pPr>
      <w:r w:rsidRPr="00EA04AF">
        <w:rPr>
          <w:sz w:val="20"/>
        </w:rPr>
        <w:t>определять разновидности хоровых коллективов по стилю (манере) исполнения: народные,</w:t>
      </w:r>
      <w:r w:rsidRPr="00EA04AF">
        <w:rPr>
          <w:spacing w:val="-1"/>
          <w:sz w:val="20"/>
        </w:rPr>
        <w:t xml:space="preserve"> </w:t>
      </w:r>
      <w:r w:rsidRPr="00EA04AF">
        <w:rPr>
          <w:sz w:val="20"/>
        </w:rPr>
        <w:t>академические;</w:t>
      </w:r>
    </w:p>
    <w:p w:rsidR="00CD4114" w:rsidRPr="00EA04AF" w:rsidRDefault="002654B0" w:rsidP="00EA1534">
      <w:pPr>
        <w:pStyle w:val="a4"/>
        <w:numPr>
          <w:ilvl w:val="0"/>
          <w:numId w:val="82"/>
        </w:numPr>
        <w:tabs>
          <w:tab w:val="left" w:pos="815"/>
        </w:tabs>
        <w:spacing w:before="2" w:line="271" w:lineRule="exact"/>
        <w:ind w:left="814" w:hanging="142"/>
        <w:rPr>
          <w:sz w:val="20"/>
        </w:rPr>
      </w:pPr>
      <w:r w:rsidRPr="00EA04AF">
        <w:rPr>
          <w:sz w:val="20"/>
        </w:rPr>
        <w:t>владеть навыками вокально-хорового</w:t>
      </w:r>
      <w:r w:rsidRPr="00EA04AF">
        <w:rPr>
          <w:spacing w:val="1"/>
          <w:sz w:val="20"/>
        </w:rPr>
        <w:t xml:space="preserve"> </w:t>
      </w:r>
      <w:r w:rsidRPr="00EA04AF">
        <w:rPr>
          <w:sz w:val="20"/>
        </w:rPr>
        <w:t>музицирования;</w:t>
      </w:r>
    </w:p>
    <w:p w:rsidR="00CD4114" w:rsidRPr="00EA04AF" w:rsidRDefault="002654B0" w:rsidP="00EA1534">
      <w:pPr>
        <w:pStyle w:val="a4"/>
        <w:numPr>
          <w:ilvl w:val="0"/>
          <w:numId w:val="82"/>
        </w:numPr>
        <w:tabs>
          <w:tab w:val="left" w:pos="815"/>
          <w:tab w:val="left" w:pos="2089"/>
          <w:tab w:val="left" w:pos="4921"/>
          <w:tab w:val="left" w:pos="6338"/>
          <w:tab w:val="left" w:pos="7754"/>
        </w:tabs>
        <w:spacing w:before="1" w:line="232" w:lineRule="auto"/>
        <w:ind w:left="658" w:right="2369" w:firstLine="14"/>
        <w:rPr>
          <w:sz w:val="20"/>
        </w:rPr>
      </w:pPr>
      <w:r w:rsidRPr="00EA04AF">
        <w:rPr>
          <w:sz w:val="20"/>
        </w:rPr>
        <w:t>применять</w:t>
      </w:r>
      <w:r w:rsidRPr="00EA04AF">
        <w:rPr>
          <w:sz w:val="20"/>
        </w:rPr>
        <w:tab/>
        <w:t>навыки</w:t>
      </w:r>
      <w:r w:rsidRPr="00EA04AF">
        <w:rPr>
          <w:spacing w:val="25"/>
          <w:sz w:val="20"/>
        </w:rPr>
        <w:t xml:space="preserve"> </w:t>
      </w:r>
      <w:r w:rsidRPr="00EA04AF">
        <w:rPr>
          <w:sz w:val="20"/>
        </w:rPr>
        <w:t>вокально-хоровой</w:t>
      </w:r>
      <w:r w:rsidRPr="00EA04AF">
        <w:rPr>
          <w:sz w:val="20"/>
        </w:rPr>
        <w:tab/>
        <w:t>работы</w:t>
      </w:r>
      <w:r w:rsidRPr="00EA04AF">
        <w:rPr>
          <w:spacing w:val="44"/>
          <w:sz w:val="20"/>
        </w:rPr>
        <w:t xml:space="preserve"> </w:t>
      </w:r>
      <w:r w:rsidRPr="00EA04AF">
        <w:rPr>
          <w:sz w:val="20"/>
        </w:rPr>
        <w:t>при</w:t>
      </w:r>
      <w:r w:rsidRPr="00EA04AF">
        <w:rPr>
          <w:sz w:val="20"/>
        </w:rPr>
        <w:tab/>
        <w:t xml:space="preserve">пении  </w:t>
      </w:r>
      <w:r w:rsidRPr="00EA04AF">
        <w:rPr>
          <w:spacing w:val="40"/>
          <w:sz w:val="20"/>
        </w:rPr>
        <w:t xml:space="preserve"> </w:t>
      </w:r>
      <w:r w:rsidRPr="00EA04AF">
        <w:rPr>
          <w:sz w:val="20"/>
        </w:rPr>
        <w:t>с</w:t>
      </w:r>
      <w:r w:rsidRPr="00EA04AF">
        <w:rPr>
          <w:sz w:val="20"/>
        </w:rPr>
        <w:tab/>
      </w:r>
      <w:r w:rsidRPr="00EA04AF">
        <w:rPr>
          <w:spacing w:val="-3"/>
          <w:sz w:val="20"/>
        </w:rPr>
        <w:t xml:space="preserve">музыкальным </w:t>
      </w:r>
      <w:r w:rsidRPr="00EA04AF">
        <w:rPr>
          <w:sz w:val="20"/>
        </w:rPr>
        <w:t>сопровождением и без сопровождения</w:t>
      </w:r>
      <w:r w:rsidRPr="00EA04AF">
        <w:rPr>
          <w:spacing w:val="-2"/>
          <w:sz w:val="20"/>
        </w:rPr>
        <w:t xml:space="preserve"> </w:t>
      </w:r>
      <w:r w:rsidRPr="00EA04AF">
        <w:rPr>
          <w:sz w:val="20"/>
        </w:rPr>
        <w:t>(acappella);</w:t>
      </w:r>
    </w:p>
    <w:p w:rsidR="00CD4114" w:rsidRPr="00EA04AF" w:rsidRDefault="002654B0" w:rsidP="00EA1534">
      <w:pPr>
        <w:pStyle w:val="a4"/>
        <w:numPr>
          <w:ilvl w:val="0"/>
          <w:numId w:val="82"/>
        </w:numPr>
        <w:tabs>
          <w:tab w:val="left" w:pos="815"/>
        </w:tabs>
        <w:spacing w:before="2" w:line="272" w:lineRule="exact"/>
        <w:ind w:left="814" w:hanging="142"/>
        <w:rPr>
          <w:sz w:val="20"/>
        </w:rPr>
      </w:pPr>
      <w:r w:rsidRPr="00EA04AF">
        <w:rPr>
          <w:sz w:val="20"/>
        </w:rPr>
        <w:t>творчески интерпретировать содержание музыкального произведения в</w:t>
      </w:r>
      <w:r w:rsidRPr="00EA04AF">
        <w:rPr>
          <w:spacing w:val="-1"/>
          <w:sz w:val="20"/>
        </w:rPr>
        <w:t xml:space="preserve"> </w:t>
      </w:r>
      <w:r w:rsidRPr="00EA04AF">
        <w:rPr>
          <w:sz w:val="20"/>
        </w:rPr>
        <w:t>пении;</w:t>
      </w:r>
    </w:p>
    <w:p w:rsidR="00CD4114" w:rsidRPr="00EA04AF" w:rsidRDefault="002654B0" w:rsidP="00EA1534">
      <w:pPr>
        <w:pStyle w:val="a4"/>
        <w:numPr>
          <w:ilvl w:val="0"/>
          <w:numId w:val="82"/>
        </w:numPr>
        <w:tabs>
          <w:tab w:val="left" w:pos="815"/>
        </w:tabs>
        <w:spacing w:before="3" w:line="232" w:lineRule="auto"/>
        <w:ind w:right="1016" w:firstLine="0"/>
        <w:rPr>
          <w:sz w:val="20"/>
        </w:rPr>
      </w:pPr>
      <w:r w:rsidRPr="00EA04AF">
        <w:rPr>
          <w:sz w:val="20"/>
        </w:rPr>
        <w:t>участвовать в коллективной исполнительской деятельности, используя различные формы индивидуального и группового музицирования;</w:t>
      </w:r>
    </w:p>
    <w:p w:rsidR="00CD4114" w:rsidRPr="00EA04AF" w:rsidRDefault="002654B0" w:rsidP="00EA1534">
      <w:pPr>
        <w:pStyle w:val="a4"/>
        <w:numPr>
          <w:ilvl w:val="0"/>
          <w:numId w:val="82"/>
        </w:numPr>
        <w:tabs>
          <w:tab w:val="left" w:pos="815"/>
        </w:tabs>
        <w:spacing w:before="6" w:line="232" w:lineRule="auto"/>
        <w:ind w:right="1011" w:firstLine="0"/>
        <w:rPr>
          <w:sz w:val="20"/>
        </w:rPr>
      </w:pPr>
      <w:r w:rsidRPr="00EA04AF">
        <w:rPr>
          <w:sz w:val="20"/>
        </w:rPr>
        <w:t>размышлять о знакомом музыкальном произведении, высказывать суждения об основной идее, о средствах и формах ее</w:t>
      </w:r>
      <w:r w:rsidRPr="00EA04AF">
        <w:rPr>
          <w:spacing w:val="-2"/>
          <w:sz w:val="20"/>
        </w:rPr>
        <w:t xml:space="preserve"> </w:t>
      </w:r>
      <w:r w:rsidRPr="00EA04AF">
        <w:rPr>
          <w:sz w:val="20"/>
        </w:rPr>
        <w:t>воплощения;</w:t>
      </w:r>
    </w:p>
    <w:p w:rsidR="00CD4114" w:rsidRPr="00EA04AF" w:rsidRDefault="002654B0" w:rsidP="00EA1534">
      <w:pPr>
        <w:pStyle w:val="a4"/>
        <w:numPr>
          <w:ilvl w:val="0"/>
          <w:numId w:val="82"/>
        </w:numPr>
        <w:tabs>
          <w:tab w:val="left" w:pos="815"/>
        </w:tabs>
        <w:spacing w:before="3" w:line="272" w:lineRule="exact"/>
        <w:ind w:left="814" w:hanging="142"/>
        <w:rPr>
          <w:sz w:val="20"/>
        </w:rPr>
      </w:pPr>
      <w:r w:rsidRPr="00EA04AF">
        <w:rPr>
          <w:sz w:val="20"/>
        </w:rPr>
        <w:t>передавать свои музыкальные впечатления в устной или письменной</w:t>
      </w:r>
      <w:r w:rsidRPr="00EA04AF">
        <w:rPr>
          <w:spacing w:val="-4"/>
          <w:sz w:val="20"/>
        </w:rPr>
        <w:t xml:space="preserve"> </w:t>
      </w:r>
      <w:r w:rsidRPr="00EA04AF">
        <w:rPr>
          <w:sz w:val="20"/>
        </w:rPr>
        <w:t>форме;</w:t>
      </w:r>
    </w:p>
    <w:p w:rsidR="00CD4114" w:rsidRPr="00EA04AF" w:rsidRDefault="002654B0" w:rsidP="00EA1534">
      <w:pPr>
        <w:pStyle w:val="a4"/>
        <w:numPr>
          <w:ilvl w:val="0"/>
          <w:numId w:val="82"/>
        </w:numPr>
        <w:tabs>
          <w:tab w:val="left" w:pos="815"/>
          <w:tab w:val="left" w:pos="2089"/>
          <w:tab w:val="left" w:pos="3505"/>
          <w:tab w:val="left" w:pos="4921"/>
          <w:tab w:val="left" w:pos="6338"/>
          <w:tab w:val="left" w:pos="7046"/>
        </w:tabs>
        <w:spacing w:before="3" w:line="232" w:lineRule="auto"/>
        <w:ind w:left="658" w:right="2042" w:firstLine="14"/>
        <w:rPr>
          <w:sz w:val="20"/>
        </w:rPr>
      </w:pPr>
      <w:r w:rsidRPr="00EA04AF">
        <w:rPr>
          <w:sz w:val="20"/>
        </w:rPr>
        <w:t>проявлять</w:t>
      </w:r>
      <w:r w:rsidRPr="00EA04AF">
        <w:rPr>
          <w:sz w:val="20"/>
        </w:rPr>
        <w:tab/>
        <w:t>творческую</w:t>
      </w:r>
      <w:r w:rsidRPr="00EA04AF">
        <w:rPr>
          <w:sz w:val="20"/>
        </w:rPr>
        <w:tab/>
        <w:t>инициативу,</w:t>
      </w:r>
      <w:r w:rsidRPr="00EA04AF">
        <w:rPr>
          <w:sz w:val="20"/>
        </w:rPr>
        <w:tab/>
        <w:t>участвуя</w:t>
      </w:r>
      <w:r w:rsidRPr="00EA04AF">
        <w:rPr>
          <w:sz w:val="20"/>
        </w:rPr>
        <w:tab/>
        <w:t>в</w:t>
      </w:r>
      <w:r w:rsidRPr="00EA04AF">
        <w:rPr>
          <w:sz w:val="20"/>
        </w:rPr>
        <w:tab/>
      </w:r>
      <w:r w:rsidRPr="00EA04AF">
        <w:rPr>
          <w:w w:val="95"/>
          <w:sz w:val="20"/>
        </w:rPr>
        <w:t xml:space="preserve">музыкально-эстетической </w:t>
      </w:r>
      <w:r w:rsidRPr="00EA04AF">
        <w:rPr>
          <w:sz w:val="20"/>
        </w:rPr>
        <w:t>деятельности;</w:t>
      </w:r>
    </w:p>
    <w:p w:rsidR="00CD4114" w:rsidRPr="00EA04AF" w:rsidRDefault="002654B0" w:rsidP="00EA1534">
      <w:pPr>
        <w:pStyle w:val="a4"/>
        <w:numPr>
          <w:ilvl w:val="0"/>
          <w:numId w:val="82"/>
        </w:numPr>
        <w:tabs>
          <w:tab w:val="left" w:pos="815"/>
        </w:tabs>
        <w:spacing w:before="1" w:line="271" w:lineRule="exact"/>
        <w:ind w:left="814" w:hanging="142"/>
        <w:rPr>
          <w:sz w:val="20"/>
        </w:rPr>
      </w:pPr>
      <w:r w:rsidRPr="00EA04AF">
        <w:rPr>
          <w:sz w:val="20"/>
        </w:rPr>
        <w:t>понимать специфику музыки как вида искусства и ее значение в жизни человека и</w:t>
      </w:r>
      <w:r w:rsidRPr="00EA04AF">
        <w:rPr>
          <w:spacing w:val="-8"/>
          <w:sz w:val="20"/>
        </w:rPr>
        <w:t xml:space="preserve"> </w:t>
      </w:r>
      <w:r w:rsidRPr="00EA04AF">
        <w:rPr>
          <w:sz w:val="20"/>
        </w:rPr>
        <w:t>общества;</w:t>
      </w:r>
    </w:p>
    <w:p w:rsidR="00CD4114" w:rsidRPr="00EA04AF" w:rsidRDefault="002654B0" w:rsidP="00EA1534">
      <w:pPr>
        <w:pStyle w:val="a4"/>
        <w:numPr>
          <w:ilvl w:val="0"/>
          <w:numId w:val="82"/>
        </w:numPr>
        <w:tabs>
          <w:tab w:val="left" w:pos="815"/>
        </w:tabs>
        <w:spacing w:before="2" w:line="232" w:lineRule="auto"/>
        <w:ind w:right="1017" w:firstLine="0"/>
        <w:rPr>
          <w:sz w:val="20"/>
        </w:rPr>
      </w:pPr>
      <w:r w:rsidRPr="00EA04AF">
        <w:rPr>
          <w:sz w:val="20"/>
        </w:rPr>
        <w:t>эмоционально проживать исторические события и судьбы защитников Отечества, воплощаемые в музыкальных</w:t>
      </w:r>
      <w:r w:rsidRPr="00EA04AF">
        <w:rPr>
          <w:spacing w:val="-2"/>
          <w:sz w:val="20"/>
        </w:rPr>
        <w:t xml:space="preserve"> </w:t>
      </w:r>
      <w:r w:rsidRPr="00EA04AF">
        <w:rPr>
          <w:sz w:val="20"/>
        </w:rPr>
        <w:t>произведениях;</w:t>
      </w:r>
    </w:p>
    <w:p w:rsidR="00CD4114" w:rsidRPr="00EA04AF" w:rsidRDefault="002654B0" w:rsidP="00EA1534">
      <w:pPr>
        <w:pStyle w:val="a4"/>
        <w:numPr>
          <w:ilvl w:val="0"/>
          <w:numId w:val="82"/>
        </w:numPr>
        <w:tabs>
          <w:tab w:val="left" w:pos="815"/>
        </w:tabs>
        <w:spacing w:before="9" w:line="232" w:lineRule="auto"/>
        <w:ind w:right="1007" w:firstLine="0"/>
        <w:rPr>
          <w:sz w:val="20"/>
        </w:rPr>
      </w:pPr>
      <w:r w:rsidRPr="00EA04AF">
        <w:rPr>
          <w:sz w:val="20"/>
        </w:rPr>
        <w:t>приводить примеры выдающихся (в том числе современных) отечественных и зарубежных музыкальных исполнителей и исполнительских</w:t>
      </w:r>
      <w:r w:rsidRPr="00EA04AF">
        <w:rPr>
          <w:spacing w:val="-1"/>
          <w:sz w:val="20"/>
        </w:rPr>
        <w:t xml:space="preserve"> </w:t>
      </w:r>
      <w:r w:rsidRPr="00EA04AF">
        <w:rPr>
          <w:sz w:val="20"/>
        </w:rPr>
        <w:t>коллективов;</w:t>
      </w:r>
    </w:p>
    <w:p w:rsidR="00CD4114" w:rsidRPr="00EA04AF" w:rsidRDefault="002654B0" w:rsidP="00EA1534">
      <w:pPr>
        <w:pStyle w:val="a4"/>
        <w:numPr>
          <w:ilvl w:val="0"/>
          <w:numId w:val="82"/>
        </w:numPr>
        <w:tabs>
          <w:tab w:val="left" w:pos="815"/>
        </w:tabs>
        <w:spacing w:before="8" w:line="232" w:lineRule="auto"/>
        <w:ind w:right="1013" w:firstLine="0"/>
        <w:rPr>
          <w:sz w:val="20"/>
        </w:rPr>
      </w:pPr>
      <w:r w:rsidRPr="00EA04AF">
        <w:rPr>
          <w:sz w:val="20"/>
        </w:rPr>
        <w:t>применять современные информационно-коммуникационные технологии для записи и воспроизведения музыки;</w:t>
      </w:r>
    </w:p>
    <w:p w:rsidR="00CD4114" w:rsidRPr="00EA04AF" w:rsidRDefault="002654B0">
      <w:pPr>
        <w:pStyle w:val="a3"/>
        <w:ind w:left="658" w:right="1320"/>
      </w:pPr>
      <w:r w:rsidRPr="00EA04AF">
        <w:t>обосновывать собственные предпочтения, касающиеся музыкальных произведений различных стилей и  жанров;</w:t>
      </w:r>
    </w:p>
    <w:p w:rsidR="00CD4114" w:rsidRPr="00EA04AF" w:rsidRDefault="002654B0" w:rsidP="00EA1534">
      <w:pPr>
        <w:pStyle w:val="a4"/>
        <w:numPr>
          <w:ilvl w:val="0"/>
          <w:numId w:val="82"/>
        </w:numPr>
        <w:tabs>
          <w:tab w:val="left" w:pos="815"/>
        </w:tabs>
        <w:spacing w:before="3" w:line="237" w:lineRule="auto"/>
        <w:ind w:right="1017" w:firstLine="0"/>
        <w:jc w:val="both"/>
        <w:rPr>
          <w:sz w:val="20"/>
        </w:rPr>
      </w:pPr>
      <w:r w:rsidRPr="00EA04AF">
        <w:rPr>
          <w:sz w:val="20"/>
        </w:rPr>
        <w:t>использовать знания о музыке и музыкантах, полученные на занятиях, при составлении домашней фонотеки, видеотеки; использовать приобретенные знания и умения в практической деятельности и повседневной жизни (в том числе в творческой и сценической).</w:t>
      </w:r>
    </w:p>
    <w:p w:rsidR="00CD4114" w:rsidRPr="00EA04AF" w:rsidRDefault="002654B0">
      <w:pPr>
        <w:pStyle w:val="2"/>
        <w:spacing w:before="4" w:line="240" w:lineRule="auto"/>
      </w:pPr>
      <w:r w:rsidRPr="00EA04AF">
        <w:t>Выпускник получит возможность научиться:</w:t>
      </w:r>
    </w:p>
    <w:p w:rsidR="00CD4114" w:rsidRPr="00EA04AF" w:rsidRDefault="00CD4114">
      <w:pPr>
        <w:pStyle w:val="a3"/>
        <w:spacing w:before="9"/>
        <w:ind w:left="0"/>
        <w:rPr>
          <w:b/>
          <w:sz w:val="28"/>
        </w:rPr>
      </w:pPr>
    </w:p>
    <w:p w:rsidR="00CD4114" w:rsidRPr="00EA04AF" w:rsidRDefault="002654B0">
      <w:pPr>
        <w:spacing w:before="90"/>
        <w:ind w:left="1505" w:right="126"/>
        <w:jc w:val="center"/>
        <w:rPr>
          <w:sz w:val="24"/>
        </w:rPr>
      </w:pPr>
      <w:r w:rsidRPr="00EA04AF">
        <w:rPr>
          <w:sz w:val="24"/>
        </w:rPr>
        <w:t>68</w:t>
      </w:r>
    </w:p>
    <w:p w:rsidR="00CD4114" w:rsidRPr="00EA04AF" w:rsidRDefault="00CD4114">
      <w:pPr>
        <w:jc w:val="center"/>
        <w:rPr>
          <w:sz w:val="24"/>
        </w:r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0"/>
          <w:numId w:val="82"/>
        </w:numPr>
        <w:tabs>
          <w:tab w:val="left" w:pos="815"/>
        </w:tabs>
        <w:spacing w:before="91" w:line="230" w:lineRule="auto"/>
        <w:ind w:right="1016" w:firstLine="0"/>
        <w:rPr>
          <w:sz w:val="20"/>
        </w:rPr>
      </w:pPr>
      <w:r w:rsidRPr="00EA04AF">
        <w:rPr>
          <w:sz w:val="20"/>
        </w:rPr>
        <w:lastRenderedPageBreak/>
        <w:t>понимать истоки и интонационное своеобразие, характерные черты и признаки, традиций, обрядов музыкального фольклора разных стран мира;</w:t>
      </w:r>
    </w:p>
    <w:p w:rsidR="00CD4114" w:rsidRPr="00EA04AF" w:rsidRDefault="002654B0" w:rsidP="00EA1534">
      <w:pPr>
        <w:pStyle w:val="a4"/>
        <w:numPr>
          <w:ilvl w:val="0"/>
          <w:numId w:val="82"/>
        </w:numPr>
        <w:tabs>
          <w:tab w:val="left" w:pos="815"/>
        </w:tabs>
        <w:spacing w:before="9" w:line="232" w:lineRule="auto"/>
        <w:ind w:right="1007" w:firstLine="0"/>
        <w:rPr>
          <w:sz w:val="20"/>
        </w:rPr>
      </w:pPr>
      <w:r w:rsidRPr="00EA04AF">
        <w:rPr>
          <w:sz w:val="20"/>
        </w:rPr>
        <w:t>понимать особенности языка западноевропейской музыки на примере мадригала, мотета, кантаты, прелюдии, фуги, мессы,</w:t>
      </w:r>
      <w:r w:rsidRPr="00EA04AF">
        <w:rPr>
          <w:spacing w:val="-1"/>
          <w:sz w:val="20"/>
        </w:rPr>
        <w:t xml:space="preserve"> </w:t>
      </w:r>
      <w:r w:rsidRPr="00EA04AF">
        <w:rPr>
          <w:sz w:val="20"/>
        </w:rPr>
        <w:t>реквиема;</w:t>
      </w:r>
    </w:p>
    <w:p w:rsidR="00CD4114" w:rsidRPr="00EA04AF" w:rsidRDefault="002654B0" w:rsidP="00EA1534">
      <w:pPr>
        <w:pStyle w:val="a4"/>
        <w:numPr>
          <w:ilvl w:val="0"/>
          <w:numId w:val="82"/>
        </w:numPr>
        <w:tabs>
          <w:tab w:val="left" w:pos="815"/>
        </w:tabs>
        <w:spacing w:before="8" w:line="232" w:lineRule="auto"/>
        <w:ind w:right="1017" w:firstLine="0"/>
        <w:rPr>
          <w:sz w:val="20"/>
        </w:rPr>
      </w:pPr>
      <w:r w:rsidRPr="00EA04AF">
        <w:rPr>
          <w:sz w:val="20"/>
        </w:rPr>
        <w:t>понимать особенности языка отечественной духовной и светской музыкальной культуры на примере канта, литургии, хорового концерта;</w:t>
      </w:r>
    </w:p>
    <w:p w:rsidR="00CD4114" w:rsidRPr="00EA04AF" w:rsidRDefault="002654B0" w:rsidP="00EA1534">
      <w:pPr>
        <w:pStyle w:val="a4"/>
        <w:numPr>
          <w:ilvl w:val="0"/>
          <w:numId w:val="82"/>
        </w:numPr>
        <w:tabs>
          <w:tab w:val="left" w:pos="815"/>
        </w:tabs>
        <w:spacing w:line="272" w:lineRule="exact"/>
        <w:ind w:left="814" w:hanging="142"/>
        <w:rPr>
          <w:sz w:val="20"/>
        </w:rPr>
      </w:pPr>
      <w:r w:rsidRPr="00EA04AF">
        <w:rPr>
          <w:sz w:val="20"/>
        </w:rPr>
        <w:t>определять специфику духовной музыки в эпоху</w:t>
      </w:r>
      <w:r w:rsidRPr="00EA04AF">
        <w:rPr>
          <w:spacing w:val="-1"/>
          <w:sz w:val="20"/>
        </w:rPr>
        <w:t xml:space="preserve"> </w:t>
      </w:r>
      <w:r w:rsidRPr="00EA04AF">
        <w:rPr>
          <w:sz w:val="20"/>
        </w:rPr>
        <w:t>Средневековья;</w:t>
      </w:r>
    </w:p>
    <w:p w:rsidR="00CD4114" w:rsidRPr="00EA04AF" w:rsidRDefault="002654B0" w:rsidP="00EA1534">
      <w:pPr>
        <w:pStyle w:val="a4"/>
        <w:numPr>
          <w:ilvl w:val="0"/>
          <w:numId w:val="82"/>
        </w:numPr>
        <w:tabs>
          <w:tab w:val="left" w:pos="815"/>
        </w:tabs>
        <w:spacing w:line="269" w:lineRule="exact"/>
        <w:ind w:left="814" w:hanging="142"/>
        <w:rPr>
          <w:sz w:val="20"/>
        </w:rPr>
      </w:pPr>
      <w:r w:rsidRPr="00EA04AF">
        <w:rPr>
          <w:sz w:val="20"/>
        </w:rPr>
        <w:t>распознавать мелодику знаменного распева – основы древнерусской церковной музыки;</w:t>
      </w:r>
    </w:p>
    <w:p w:rsidR="00CD4114" w:rsidRPr="00EA04AF" w:rsidRDefault="002654B0" w:rsidP="00EA1534">
      <w:pPr>
        <w:pStyle w:val="a4"/>
        <w:numPr>
          <w:ilvl w:val="0"/>
          <w:numId w:val="82"/>
        </w:numPr>
        <w:tabs>
          <w:tab w:val="left" w:pos="815"/>
        </w:tabs>
        <w:spacing w:before="4" w:line="232" w:lineRule="auto"/>
        <w:ind w:right="1011" w:firstLine="0"/>
        <w:rPr>
          <w:sz w:val="20"/>
        </w:rPr>
      </w:pPr>
      <w:r w:rsidRPr="00EA04AF">
        <w:rPr>
          <w:sz w:val="20"/>
        </w:rPr>
        <w:t>различать формы построения музыки (сонатно-симфонический цикл, сюита), понимать их возможности в воплощении и развитии музыкальных образов;</w:t>
      </w:r>
    </w:p>
    <w:p w:rsidR="00CD4114" w:rsidRPr="00EA04AF" w:rsidRDefault="002654B0" w:rsidP="00EA1534">
      <w:pPr>
        <w:pStyle w:val="a4"/>
        <w:numPr>
          <w:ilvl w:val="0"/>
          <w:numId w:val="82"/>
        </w:numPr>
        <w:tabs>
          <w:tab w:val="left" w:pos="815"/>
        </w:tabs>
        <w:spacing w:before="1" w:line="272" w:lineRule="exact"/>
        <w:ind w:left="814" w:hanging="142"/>
        <w:rPr>
          <w:sz w:val="20"/>
        </w:rPr>
      </w:pPr>
      <w:r w:rsidRPr="00EA04AF">
        <w:rPr>
          <w:sz w:val="20"/>
        </w:rPr>
        <w:t>выделять признаки для установления стилевых связей в процессе изучения музыкального</w:t>
      </w:r>
      <w:r w:rsidRPr="00EA04AF">
        <w:rPr>
          <w:spacing w:val="-4"/>
          <w:sz w:val="20"/>
        </w:rPr>
        <w:t xml:space="preserve"> </w:t>
      </w:r>
      <w:r w:rsidRPr="00EA04AF">
        <w:rPr>
          <w:sz w:val="20"/>
        </w:rPr>
        <w:t>искусства;</w:t>
      </w:r>
    </w:p>
    <w:p w:rsidR="00CD4114" w:rsidRPr="00EA04AF" w:rsidRDefault="002654B0" w:rsidP="00EA1534">
      <w:pPr>
        <w:pStyle w:val="a4"/>
        <w:numPr>
          <w:ilvl w:val="0"/>
          <w:numId w:val="82"/>
        </w:numPr>
        <w:tabs>
          <w:tab w:val="left" w:pos="815"/>
        </w:tabs>
        <w:spacing w:before="6" w:line="230" w:lineRule="auto"/>
        <w:ind w:right="1010" w:firstLine="0"/>
        <w:rPr>
          <w:sz w:val="20"/>
        </w:rPr>
      </w:pPr>
      <w:r w:rsidRPr="00EA04AF">
        <w:rPr>
          <w:sz w:val="20"/>
        </w:rPr>
        <w:t>различать и передавать в художественно-творческой деятельности характер, эмоциональное состояние и свое отношение к природе, человеку,</w:t>
      </w:r>
      <w:r w:rsidRPr="00EA04AF">
        <w:rPr>
          <w:spacing w:val="-2"/>
          <w:sz w:val="20"/>
        </w:rPr>
        <w:t xml:space="preserve"> </w:t>
      </w:r>
      <w:r w:rsidRPr="00EA04AF">
        <w:rPr>
          <w:sz w:val="20"/>
        </w:rPr>
        <w:t>обществу;</w:t>
      </w:r>
    </w:p>
    <w:p w:rsidR="00CD4114" w:rsidRPr="00EA04AF" w:rsidRDefault="002654B0" w:rsidP="00EA1534">
      <w:pPr>
        <w:pStyle w:val="a4"/>
        <w:numPr>
          <w:ilvl w:val="0"/>
          <w:numId w:val="82"/>
        </w:numPr>
        <w:tabs>
          <w:tab w:val="left" w:pos="815"/>
        </w:tabs>
        <w:spacing w:before="9" w:line="232" w:lineRule="auto"/>
        <w:ind w:right="1016" w:firstLine="0"/>
        <w:rPr>
          <w:sz w:val="20"/>
        </w:rPr>
      </w:pPr>
      <w:r w:rsidRPr="00EA04AF">
        <w:rPr>
          <w:sz w:val="20"/>
        </w:rPr>
        <w:t>исполнять свою партию в хоре в простейших двухголосных произведениях, в том числе с ориентацией на нотную запись;</w:t>
      </w:r>
    </w:p>
    <w:p w:rsidR="00CD4114" w:rsidRPr="00EA04AF" w:rsidRDefault="002654B0" w:rsidP="00EA1534">
      <w:pPr>
        <w:pStyle w:val="a4"/>
        <w:numPr>
          <w:ilvl w:val="0"/>
          <w:numId w:val="82"/>
        </w:numPr>
        <w:tabs>
          <w:tab w:val="left" w:pos="815"/>
        </w:tabs>
        <w:spacing w:before="8" w:line="232" w:lineRule="auto"/>
        <w:ind w:right="1017" w:firstLine="0"/>
        <w:rPr>
          <w:sz w:val="20"/>
        </w:rPr>
      </w:pPr>
      <w:r w:rsidRPr="00EA04AF">
        <w:rPr>
          <w:sz w:val="20"/>
        </w:rPr>
        <w:t>активно использовать язык музыки для освоения содержания различных учебных предметов (литературы, русского языка, окружающего мира, математики и</w:t>
      </w:r>
      <w:r w:rsidRPr="00EA04AF">
        <w:rPr>
          <w:spacing w:val="2"/>
          <w:sz w:val="20"/>
        </w:rPr>
        <w:t xml:space="preserve"> </w:t>
      </w:r>
      <w:r w:rsidRPr="00EA04AF">
        <w:rPr>
          <w:sz w:val="20"/>
        </w:rPr>
        <w:t>др.).</w:t>
      </w:r>
    </w:p>
    <w:p w:rsidR="00CD4114" w:rsidRPr="00EA04AF" w:rsidRDefault="002654B0" w:rsidP="00EA1534">
      <w:pPr>
        <w:pStyle w:val="2"/>
        <w:numPr>
          <w:ilvl w:val="3"/>
          <w:numId w:val="89"/>
        </w:numPr>
        <w:tabs>
          <w:tab w:val="left" w:pos="1426"/>
        </w:tabs>
        <w:spacing w:before="7" w:line="227" w:lineRule="exact"/>
        <w:ind w:left="1425" w:hanging="753"/>
        <w:jc w:val="left"/>
      </w:pPr>
      <w:bookmarkStart w:id="16" w:name="_TOC_250047"/>
      <w:bookmarkEnd w:id="16"/>
      <w:r w:rsidRPr="00EA04AF">
        <w:t>Технология</w:t>
      </w:r>
    </w:p>
    <w:p w:rsidR="00CD4114" w:rsidRPr="00EA04AF" w:rsidRDefault="002654B0">
      <w:pPr>
        <w:pStyle w:val="a3"/>
        <w:ind w:left="658" w:right="995" w:firstLine="14"/>
      </w:pPr>
      <w:r w:rsidRPr="00EA04AF">
        <w:t>В соответствии с требованиями Федерального государственного образовательного стандарта основного общего образования к результатам предметной области «Технология», планируемые результаты освоения предмета</w:t>
      </w:r>
    </w:p>
    <w:p w:rsidR="00CD4114" w:rsidRPr="00EA04AF" w:rsidRDefault="002654B0">
      <w:pPr>
        <w:pStyle w:val="a3"/>
        <w:ind w:left="658"/>
      </w:pPr>
      <w:r w:rsidRPr="00EA04AF">
        <w:t>«Технология» отражают:</w:t>
      </w:r>
    </w:p>
    <w:p w:rsidR="00CD4114" w:rsidRPr="00EA04AF" w:rsidRDefault="002654B0" w:rsidP="00EA1534">
      <w:pPr>
        <w:pStyle w:val="a4"/>
        <w:numPr>
          <w:ilvl w:val="0"/>
          <w:numId w:val="82"/>
        </w:numPr>
        <w:tabs>
          <w:tab w:val="left" w:pos="815"/>
        </w:tabs>
        <w:spacing w:before="2" w:line="235" w:lineRule="auto"/>
        <w:ind w:right="1014" w:firstLine="15"/>
        <w:jc w:val="both"/>
        <w:rPr>
          <w:sz w:val="20"/>
        </w:rPr>
      </w:pPr>
      <w:r w:rsidRPr="00EA04AF">
        <w:rPr>
          <w:sz w:val="20"/>
        </w:rPr>
        <w:t>осознание роли техники и технологий для прогрессивного развития общества; формирование целостного представления о техносфере, сущности технологической культуры и культуры труда; уяснение социальных и экологических последствий развития технологий промышленного производства, энергетики и</w:t>
      </w:r>
      <w:r w:rsidRPr="00EA04AF">
        <w:rPr>
          <w:spacing w:val="-19"/>
          <w:sz w:val="20"/>
        </w:rPr>
        <w:t xml:space="preserve"> </w:t>
      </w:r>
      <w:r w:rsidRPr="00EA04AF">
        <w:rPr>
          <w:sz w:val="20"/>
        </w:rPr>
        <w:t>транспорта;</w:t>
      </w:r>
    </w:p>
    <w:p w:rsidR="00CD4114" w:rsidRPr="00EA04AF" w:rsidRDefault="002654B0" w:rsidP="00EA1534">
      <w:pPr>
        <w:pStyle w:val="a4"/>
        <w:numPr>
          <w:ilvl w:val="0"/>
          <w:numId w:val="82"/>
        </w:numPr>
        <w:tabs>
          <w:tab w:val="left" w:pos="815"/>
        </w:tabs>
        <w:spacing w:before="4" w:line="237" w:lineRule="auto"/>
        <w:ind w:right="1015" w:firstLine="15"/>
        <w:jc w:val="both"/>
        <w:rPr>
          <w:sz w:val="20"/>
        </w:rPr>
      </w:pPr>
      <w:r w:rsidRPr="00EA04AF">
        <w:rPr>
          <w:sz w:val="20"/>
        </w:rPr>
        <w:t>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w:t>
      </w:r>
    </w:p>
    <w:p w:rsidR="00CD4114" w:rsidRPr="00EA04AF" w:rsidRDefault="002654B0" w:rsidP="00EA1534">
      <w:pPr>
        <w:pStyle w:val="a4"/>
        <w:numPr>
          <w:ilvl w:val="0"/>
          <w:numId w:val="82"/>
        </w:numPr>
        <w:tabs>
          <w:tab w:val="left" w:pos="815"/>
        </w:tabs>
        <w:spacing w:before="6" w:line="232" w:lineRule="auto"/>
        <w:ind w:right="1016" w:firstLine="15"/>
        <w:rPr>
          <w:sz w:val="20"/>
        </w:rPr>
      </w:pPr>
      <w:r w:rsidRPr="00EA04AF">
        <w:rPr>
          <w:sz w:val="20"/>
        </w:rPr>
        <w:t>овладение</w:t>
      </w:r>
      <w:r w:rsidRPr="00EA04AF">
        <w:rPr>
          <w:spacing w:val="-4"/>
          <w:sz w:val="20"/>
        </w:rPr>
        <w:t xml:space="preserve"> </w:t>
      </w:r>
      <w:r w:rsidRPr="00EA04AF">
        <w:rPr>
          <w:sz w:val="20"/>
        </w:rPr>
        <w:t>средствами</w:t>
      </w:r>
      <w:r w:rsidRPr="00EA04AF">
        <w:rPr>
          <w:spacing w:val="-3"/>
          <w:sz w:val="20"/>
        </w:rPr>
        <w:t xml:space="preserve"> </w:t>
      </w:r>
      <w:r w:rsidRPr="00EA04AF">
        <w:rPr>
          <w:sz w:val="20"/>
        </w:rPr>
        <w:t>и</w:t>
      </w:r>
      <w:r w:rsidRPr="00EA04AF">
        <w:rPr>
          <w:spacing w:val="-5"/>
          <w:sz w:val="20"/>
        </w:rPr>
        <w:t xml:space="preserve"> </w:t>
      </w:r>
      <w:r w:rsidRPr="00EA04AF">
        <w:rPr>
          <w:sz w:val="20"/>
        </w:rPr>
        <w:t>формами</w:t>
      </w:r>
      <w:r w:rsidRPr="00EA04AF">
        <w:rPr>
          <w:spacing w:val="-4"/>
          <w:sz w:val="20"/>
        </w:rPr>
        <w:t xml:space="preserve"> </w:t>
      </w:r>
      <w:r w:rsidRPr="00EA04AF">
        <w:rPr>
          <w:sz w:val="20"/>
        </w:rPr>
        <w:t>графического</w:t>
      </w:r>
      <w:r w:rsidRPr="00EA04AF">
        <w:rPr>
          <w:spacing w:val="-3"/>
          <w:sz w:val="20"/>
        </w:rPr>
        <w:t xml:space="preserve"> </w:t>
      </w:r>
      <w:r w:rsidRPr="00EA04AF">
        <w:rPr>
          <w:sz w:val="20"/>
        </w:rPr>
        <w:t>отображения</w:t>
      </w:r>
      <w:r w:rsidRPr="00EA04AF">
        <w:rPr>
          <w:spacing w:val="-5"/>
          <w:sz w:val="20"/>
        </w:rPr>
        <w:t xml:space="preserve"> </w:t>
      </w:r>
      <w:r w:rsidRPr="00EA04AF">
        <w:rPr>
          <w:sz w:val="20"/>
        </w:rPr>
        <w:t>объектов</w:t>
      </w:r>
      <w:r w:rsidRPr="00EA04AF">
        <w:rPr>
          <w:spacing w:val="-4"/>
          <w:sz w:val="20"/>
        </w:rPr>
        <w:t xml:space="preserve"> </w:t>
      </w:r>
      <w:r w:rsidRPr="00EA04AF">
        <w:rPr>
          <w:sz w:val="20"/>
        </w:rPr>
        <w:t>или</w:t>
      </w:r>
      <w:r w:rsidRPr="00EA04AF">
        <w:rPr>
          <w:spacing w:val="-3"/>
          <w:sz w:val="20"/>
        </w:rPr>
        <w:t xml:space="preserve"> </w:t>
      </w:r>
      <w:r w:rsidRPr="00EA04AF">
        <w:rPr>
          <w:sz w:val="20"/>
        </w:rPr>
        <w:t>процессов,</w:t>
      </w:r>
      <w:r w:rsidRPr="00EA04AF">
        <w:rPr>
          <w:spacing w:val="-4"/>
          <w:sz w:val="20"/>
        </w:rPr>
        <w:t xml:space="preserve"> </w:t>
      </w:r>
      <w:r w:rsidRPr="00EA04AF">
        <w:rPr>
          <w:sz w:val="20"/>
        </w:rPr>
        <w:t>правилами</w:t>
      </w:r>
      <w:r w:rsidRPr="00EA04AF">
        <w:rPr>
          <w:spacing w:val="-2"/>
          <w:sz w:val="20"/>
        </w:rPr>
        <w:t xml:space="preserve"> </w:t>
      </w:r>
      <w:r w:rsidRPr="00EA04AF">
        <w:rPr>
          <w:sz w:val="20"/>
        </w:rPr>
        <w:t>выполнения графической</w:t>
      </w:r>
      <w:r w:rsidRPr="00EA04AF">
        <w:rPr>
          <w:spacing w:val="-2"/>
          <w:sz w:val="20"/>
        </w:rPr>
        <w:t xml:space="preserve"> </w:t>
      </w:r>
      <w:r w:rsidRPr="00EA04AF">
        <w:rPr>
          <w:sz w:val="20"/>
        </w:rPr>
        <w:t>документации;</w:t>
      </w:r>
    </w:p>
    <w:p w:rsidR="00CD4114" w:rsidRPr="00EA04AF" w:rsidRDefault="002654B0" w:rsidP="00EA1534">
      <w:pPr>
        <w:pStyle w:val="a4"/>
        <w:numPr>
          <w:ilvl w:val="0"/>
          <w:numId w:val="82"/>
        </w:numPr>
        <w:tabs>
          <w:tab w:val="left" w:pos="815"/>
        </w:tabs>
        <w:spacing w:before="6" w:line="232" w:lineRule="auto"/>
        <w:ind w:right="1016" w:firstLine="15"/>
        <w:rPr>
          <w:sz w:val="20"/>
        </w:rPr>
      </w:pPr>
      <w:r w:rsidRPr="00EA04AF">
        <w:rPr>
          <w:sz w:val="20"/>
        </w:rPr>
        <w:t>формирование умений устанавливать взаимосвязь знаний по разным учебным предметам для решения прикладных учебных</w:t>
      </w:r>
      <w:r w:rsidRPr="00EA04AF">
        <w:rPr>
          <w:spacing w:val="-1"/>
          <w:sz w:val="20"/>
        </w:rPr>
        <w:t xml:space="preserve"> </w:t>
      </w:r>
      <w:r w:rsidRPr="00EA04AF">
        <w:rPr>
          <w:sz w:val="20"/>
        </w:rPr>
        <w:t>задач;</w:t>
      </w:r>
    </w:p>
    <w:p w:rsidR="00CD4114" w:rsidRPr="00EA04AF" w:rsidRDefault="002654B0">
      <w:pPr>
        <w:pStyle w:val="a3"/>
        <w:tabs>
          <w:tab w:val="left" w:pos="2089"/>
          <w:tab w:val="left" w:pos="4213"/>
          <w:tab w:val="left" w:pos="5629"/>
        </w:tabs>
        <w:spacing w:before="2"/>
        <w:ind w:left="658" w:right="1426" w:firstLine="14"/>
      </w:pPr>
      <w:r w:rsidRPr="00EA04AF">
        <w:t>развитие</w:t>
      </w:r>
      <w:r w:rsidRPr="00EA04AF">
        <w:tab/>
        <w:t>умений</w:t>
      </w:r>
      <w:r w:rsidRPr="00EA04AF">
        <w:rPr>
          <w:spacing w:val="19"/>
        </w:rPr>
        <w:t xml:space="preserve"> </w:t>
      </w:r>
      <w:r w:rsidRPr="00EA04AF">
        <w:t>применять</w:t>
      </w:r>
      <w:r w:rsidRPr="00EA04AF">
        <w:tab/>
        <w:t>технологии</w:t>
      </w:r>
      <w:r w:rsidRPr="00EA04AF">
        <w:tab/>
        <w:t>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w:t>
      </w:r>
      <w:r w:rsidRPr="00EA04AF">
        <w:rPr>
          <w:spacing w:val="-3"/>
        </w:rPr>
        <w:t xml:space="preserve"> </w:t>
      </w:r>
      <w:r w:rsidRPr="00EA04AF">
        <w:t>обслуживания;</w:t>
      </w:r>
    </w:p>
    <w:p w:rsidR="00CD4114" w:rsidRPr="00EA04AF" w:rsidRDefault="002654B0" w:rsidP="00EA1534">
      <w:pPr>
        <w:pStyle w:val="a4"/>
        <w:numPr>
          <w:ilvl w:val="0"/>
          <w:numId w:val="82"/>
        </w:numPr>
        <w:tabs>
          <w:tab w:val="left" w:pos="815"/>
          <w:tab w:val="left" w:pos="2282"/>
          <w:tab w:val="left" w:pos="3766"/>
          <w:tab w:val="left" w:pos="4088"/>
          <w:tab w:val="left" w:pos="4730"/>
          <w:tab w:val="left" w:pos="5917"/>
          <w:tab w:val="left" w:pos="7031"/>
          <w:tab w:val="left" w:pos="7340"/>
          <w:tab w:val="left" w:pos="8618"/>
          <w:tab w:val="left" w:pos="10083"/>
        </w:tabs>
        <w:spacing w:before="10" w:line="230" w:lineRule="auto"/>
        <w:ind w:right="1010" w:firstLine="15"/>
        <w:rPr>
          <w:sz w:val="20"/>
        </w:rPr>
      </w:pPr>
      <w:r w:rsidRPr="00EA04AF">
        <w:rPr>
          <w:sz w:val="20"/>
        </w:rPr>
        <w:t>формирование</w:t>
      </w:r>
      <w:r w:rsidRPr="00EA04AF">
        <w:rPr>
          <w:sz w:val="20"/>
        </w:rPr>
        <w:tab/>
        <w:t>представлений</w:t>
      </w:r>
      <w:r w:rsidRPr="00EA04AF">
        <w:rPr>
          <w:sz w:val="20"/>
        </w:rPr>
        <w:tab/>
        <w:t>о</w:t>
      </w:r>
      <w:r w:rsidRPr="00EA04AF">
        <w:rPr>
          <w:sz w:val="20"/>
        </w:rPr>
        <w:tab/>
        <w:t>мире</w:t>
      </w:r>
      <w:r w:rsidRPr="00EA04AF">
        <w:rPr>
          <w:sz w:val="20"/>
        </w:rPr>
        <w:tab/>
        <w:t>профессий,</w:t>
      </w:r>
      <w:r w:rsidRPr="00EA04AF">
        <w:rPr>
          <w:sz w:val="20"/>
        </w:rPr>
        <w:tab/>
        <w:t>связанных</w:t>
      </w:r>
      <w:r w:rsidRPr="00EA04AF">
        <w:rPr>
          <w:sz w:val="20"/>
        </w:rPr>
        <w:tab/>
        <w:t>с</w:t>
      </w:r>
      <w:r w:rsidRPr="00EA04AF">
        <w:rPr>
          <w:sz w:val="20"/>
        </w:rPr>
        <w:tab/>
        <w:t>изучаемыми</w:t>
      </w:r>
      <w:r w:rsidRPr="00EA04AF">
        <w:rPr>
          <w:sz w:val="20"/>
        </w:rPr>
        <w:tab/>
        <w:t>технологиями,</w:t>
      </w:r>
      <w:r w:rsidRPr="00EA04AF">
        <w:rPr>
          <w:sz w:val="20"/>
        </w:rPr>
        <w:tab/>
      </w:r>
      <w:r w:rsidRPr="00EA04AF">
        <w:rPr>
          <w:spacing w:val="-11"/>
          <w:sz w:val="20"/>
        </w:rPr>
        <w:t xml:space="preserve">их </w:t>
      </w:r>
      <w:r w:rsidRPr="00EA04AF">
        <w:rPr>
          <w:sz w:val="20"/>
        </w:rPr>
        <w:t>востребованности на рынке</w:t>
      </w:r>
      <w:r w:rsidRPr="00EA04AF">
        <w:rPr>
          <w:spacing w:val="3"/>
          <w:sz w:val="20"/>
        </w:rPr>
        <w:t xml:space="preserve"> </w:t>
      </w:r>
      <w:r w:rsidRPr="00EA04AF">
        <w:rPr>
          <w:sz w:val="20"/>
        </w:rPr>
        <w:t>труда.</w:t>
      </w:r>
    </w:p>
    <w:p w:rsidR="00CD4114" w:rsidRPr="00EA04AF" w:rsidRDefault="002654B0">
      <w:pPr>
        <w:pStyle w:val="a3"/>
        <w:spacing w:before="2"/>
        <w:ind w:left="658" w:right="1008" w:firstLine="14"/>
        <w:jc w:val="both"/>
      </w:pPr>
      <w:r w:rsidRPr="00EA04AF">
        <w:t>При формировании перечня планируемых результатов освоения предмета «Технология» учтены требования Федерального государственного образовательного стандарта основного образования к личностным и метапредметным результатам и требования индивидуализации обучения, в связи с чем в программу включены результаты базового уровня, обязательного к освоению всеми обучающимися, и повышенного уровня.</w:t>
      </w:r>
    </w:p>
    <w:p w:rsidR="00CD4114" w:rsidRPr="00EA04AF" w:rsidRDefault="002654B0">
      <w:pPr>
        <w:pStyle w:val="2"/>
        <w:spacing w:before="4" w:line="240" w:lineRule="auto"/>
        <w:ind w:left="687"/>
      </w:pPr>
      <w:r w:rsidRPr="00EA04AF">
        <w:t>Результаты, заявленные образовательной программой «Технология» по блокам содержания</w:t>
      </w:r>
    </w:p>
    <w:p w:rsidR="00CD4114" w:rsidRPr="00EA04AF" w:rsidRDefault="002654B0">
      <w:pPr>
        <w:spacing w:before="1"/>
        <w:ind w:left="672" w:right="1055" w:firstLine="14"/>
        <w:rPr>
          <w:b/>
          <w:sz w:val="20"/>
        </w:rPr>
      </w:pPr>
      <w:r w:rsidRPr="00EA04AF">
        <w:rPr>
          <w:b/>
          <w:sz w:val="20"/>
        </w:rPr>
        <w:t>Современные материальные, информационные и гуманитарные технологии и перспективы их развития Выпускник научится:</w:t>
      </w:r>
    </w:p>
    <w:p w:rsidR="00CD4114" w:rsidRPr="00EA04AF" w:rsidRDefault="002654B0" w:rsidP="00EA1534">
      <w:pPr>
        <w:pStyle w:val="a4"/>
        <w:numPr>
          <w:ilvl w:val="0"/>
          <w:numId w:val="82"/>
        </w:numPr>
        <w:tabs>
          <w:tab w:val="left" w:pos="815"/>
        </w:tabs>
        <w:spacing w:before="2" w:line="232" w:lineRule="auto"/>
        <w:ind w:right="1012" w:firstLine="15"/>
        <w:rPr>
          <w:sz w:val="20"/>
        </w:rPr>
      </w:pPr>
      <w:r w:rsidRPr="00EA04AF">
        <w:rPr>
          <w:sz w:val="20"/>
        </w:rPr>
        <w:t>называть и характеризовать актуальные управленческие, медицинские, информационные технологии, технологии производства и обработки материалов, машиностроения, биотехнологии,</w:t>
      </w:r>
      <w:r w:rsidRPr="00EA04AF">
        <w:rPr>
          <w:spacing w:val="-11"/>
          <w:sz w:val="20"/>
        </w:rPr>
        <w:t xml:space="preserve"> </w:t>
      </w:r>
      <w:r w:rsidRPr="00EA04AF">
        <w:rPr>
          <w:sz w:val="20"/>
        </w:rPr>
        <w:t>нанотехнологии;</w:t>
      </w:r>
    </w:p>
    <w:p w:rsidR="00CD4114" w:rsidRPr="00EA04AF" w:rsidRDefault="002654B0" w:rsidP="00EA1534">
      <w:pPr>
        <w:pStyle w:val="a4"/>
        <w:numPr>
          <w:ilvl w:val="0"/>
          <w:numId w:val="82"/>
        </w:numPr>
        <w:tabs>
          <w:tab w:val="left" w:pos="815"/>
        </w:tabs>
        <w:spacing w:before="12" w:line="230" w:lineRule="auto"/>
        <w:ind w:right="1017" w:firstLine="15"/>
        <w:rPr>
          <w:sz w:val="20"/>
        </w:rPr>
      </w:pPr>
      <w:r w:rsidRPr="00EA04AF">
        <w:rPr>
          <w:sz w:val="20"/>
        </w:rPr>
        <w:t>называть и характеризовать перспективные управленческие, медицинские, информационные технологии, технологии производства и обработки материалов, машиностроения, биотехнологии,</w:t>
      </w:r>
      <w:r w:rsidRPr="00EA04AF">
        <w:rPr>
          <w:spacing w:val="-9"/>
          <w:sz w:val="20"/>
        </w:rPr>
        <w:t xml:space="preserve"> </w:t>
      </w:r>
      <w:r w:rsidRPr="00EA04AF">
        <w:rPr>
          <w:sz w:val="20"/>
        </w:rPr>
        <w:t>нанотехнологии;</w:t>
      </w:r>
    </w:p>
    <w:p w:rsidR="00CD4114" w:rsidRPr="00EA04AF" w:rsidRDefault="002654B0" w:rsidP="00EA1534">
      <w:pPr>
        <w:pStyle w:val="a4"/>
        <w:numPr>
          <w:ilvl w:val="0"/>
          <w:numId w:val="82"/>
        </w:numPr>
        <w:tabs>
          <w:tab w:val="left" w:pos="815"/>
        </w:tabs>
        <w:spacing w:before="4" w:line="237" w:lineRule="auto"/>
        <w:ind w:right="1014" w:firstLine="15"/>
        <w:jc w:val="both"/>
        <w:rPr>
          <w:sz w:val="20"/>
        </w:rPr>
      </w:pPr>
      <w:r w:rsidRPr="00EA04AF">
        <w:rPr>
          <w:sz w:val="20"/>
        </w:rPr>
        <w:t>объясняеть 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 технологической</w:t>
      </w:r>
      <w:r w:rsidRPr="00EA04AF">
        <w:rPr>
          <w:spacing w:val="-3"/>
          <w:sz w:val="20"/>
        </w:rPr>
        <w:t xml:space="preserve"> </w:t>
      </w:r>
      <w:r w:rsidRPr="00EA04AF">
        <w:rPr>
          <w:sz w:val="20"/>
        </w:rPr>
        <w:t>чистоты;</w:t>
      </w:r>
    </w:p>
    <w:p w:rsidR="00CD4114" w:rsidRPr="00EA04AF" w:rsidRDefault="002654B0" w:rsidP="00EA1534">
      <w:pPr>
        <w:pStyle w:val="a4"/>
        <w:numPr>
          <w:ilvl w:val="1"/>
          <w:numId w:val="82"/>
        </w:numPr>
        <w:tabs>
          <w:tab w:val="left" w:pos="2090"/>
        </w:tabs>
        <w:spacing w:before="10" w:line="230" w:lineRule="auto"/>
        <w:ind w:left="672" w:right="1018" w:firstLine="706"/>
        <w:jc w:val="both"/>
        <w:rPr>
          <w:sz w:val="20"/>
        </w:rPr>
      </w:pPr>
      <w:r w:rsidRPr="00EA04AF">
        <w:rPr>
          <w:sz w:val="20"/>
        </w:rPr>
        <w:t>проводить мониторинг развития технологий произвольно избранной отрасли на основе работы с информационными источниками различных</w:t>
      </w:r>
      <w:r w:rsidRPr="00EA04AF">
        <w:rPr>
          <w:spacing w:val="-2"/>
          <w:sz w:val="20"/>
        </w:rPr>
        <w:t xml:space="preserve"> </w:t>
      </w:r>
      <w:r w:rsidRPr="00EA04AF">
        <w:rPr>
          <w:sz w:val="20"/>
        </w:rPr>
        <w:t>видов.</w:t>
      </w:r>
    </w:p>
    <w:p w:rsidR="00CD4114" w:rsidRPr="00EA04AF" w:rsidRDefault="002654B0">
      <w:pPr>
        <w:pStyle w:val="2"/>
        <w:spacing w:before="7"/>
      </w:pPr>
      <w:r w:rsidRPr="00EA04AF">
        <w:t>Выпускник получит возможность научиться:</w:t>
      </w:r>
    </w:p>
    <w:p w:rsidR="00CD4114" w:rsidRPr="00EA04AF" w:rsidRDefault="002654B0" w:rsidP="00EA1534">
      <w:pPr>
        <w:pStyle w:val="a4"/>
        <w:numPr>
          <w:ilvl w:val="1"/>
          <w:numId w:val="82"/>
        </w:numPr>
        <w:tabs>
          <w:tab w:val="left" w:pos="2090"/>
        </w:tabs>
        <w:spacing w:line="237" w:lineRule="auto"/>
        <w:ind w:left="672" w:right="1015" w:firstLine="706"/>
        <w:jc w:val="both"/>
        <w:rPr>
          <w:sz w:val="20"/>
        </w:rPr>
      </w:pPr>
      <w:r w:rsidRPr="00EA04AF">
        <w:rPr>
          <w:sz w:val="20"/>
        </w:rPr>
        <w:t>приводить рассуждения, содержащие аргументированные оценки и прогнозы развития технологий в сферах медицины, производства и обработки материалов, машиностроения, производства продуктов питания, сервиса, информационной</w:t>
      </w:r>
      <w:r w:rsidRPr="00EA04AF">
        <w:rPr>
          <w:spacing w:val="-1"/>
          <w:sz w:val="20"/>
        </w:rPr>
        <w:t xml:space="preserve"> </w:t>
      </w:r>
      <w:r w:rsidRPr="00EA04AF">
        <w:rPr>
          <w:sz w:val="20"/>
        </w:rPr>
        <w:t>сфере.</w:t>
      </w:r>
    </w:p>
    <w:p w:rsidR="00CD4114" w:rsidRPr="00EA04AF" w:rsidRDefault="002654B0">
      <w:pPr>
        <w:pStyle w:val="2"/>
        <w:spacing w:before="4" w:line="240" w:lineRule="auto"/>
        <w:ind w:right="1614"/>
      </w:pPr>
      <w:r w:rsidRPr="00EA04AF">
        <w:t>Формирование технологической культуры и проектно-технологического мышления обучающихся Выпускник научится:</w:t>
      </w:r>
    </w:p>
    <w:p w:rsidR="00CD4114" w:rsidRPr="00EA04AF" w:rsidRDefault="002654B0" w:rsidP="00EA1534">
      <w:pPr>
        <w:pStyle w:val="a4"/>
        <w:numPr>
          <w:ilvl w:val="1"/>
          <w:numId w:val="82"/>
        </w:numPr>
        <w:tabs>
          <w:tab w:val="left" w:pos="2089"/>
          <w:tab w:val="left" w:pos="2090"/>
        </w:tabs>
        <w:spacing w:line="266" w:lineRule="exact"/>
        <w:ind w:left="2089" w:hanging="711"/>
        <w:rPr>
          <w:sz w:val="20"/>
        </w:rPr>
      </w:pPr>
      <w:r w:rsidRPr="00EA04AF">
        <w:rPr>
          <w:sz w:val="20"/>
        </w:rPr>
        <w:t>следовать технологии, в том числе в процессе изготовления субъективно нового</w:t>
      </w:r>
      <w:r w:rsidRPr="00EA04AF">
        <w:rPr>
          <w:spacing w:val="-6"/>
          <w:sz w:val="20"/>
        </w:rPr>
        <w:t xml:space="preserve"> </w:t>
      </w:r>
      <w:r w:rsidRPr="00EA04AF">
        <w:rPr>
          <w:sz w:val="20"/>
        </w:rPr>
        <w:t>продукта;</w:t>
      </w:r>
    </w:p>
    <w:p w:rsidR="00CD4114" w:rsidRPr="00EA04AF" w:rsidRDefault="002654B0" w:rsidP="00EA1534">
      <w:pPr>
        <w:pStyle w:val="a4"/>
        <w:numPr>
          <w:ilvl w:val="1"/>
          <w:numId w:val="82"/>
        </w:numPr>
        <w:tabs>
          <w:tab w:val="left" w:pos="2090"/>
        </w:tabs>
        <w:spacing w:before="4" w:line="232" w:lineRule="auto"/>
        <w:ind w:left="672" w:right="1015" w:firstLine="706"/>
        <w:jc w:val="both"/>
        <w:rPr>
          <w:sz w:val="20"/>
        </w:rPr>
      </w:pPr>
      <w:r w:rsidRPr="00EA04AF">
        <w:rPr>
          <w:sz w:val="20"/>
        </w:rPr>
        <w:t>оценивать условия применимости технологии в том числе с позиций экологической защищенности;</w:t>
      </w:r>
    </w:p>
    <w:p w:rsidR="00CD4114" w:rsidRPr="00EA04AF" w:rsidRDefault="00CD4114">
      <w:pPr>
        <w:spacing w:line="232" w:lineRule="auto"/>
        <w:jc w:val="both"/>
        <w:rPr>
          <w:sz w:val="20"/>
        </w:r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1"/>
          <w:numId w:val="82"/>
        </w:numPr>
        <w:tabs>
          <w:tab w:val="left" w:pos="2090"/>
        </w:tabs>
        <w:spacing w:before="86" w:line="235" w:lineRule="auto"/>
        <w:ind w:left="672" w:right="1008" w:firstLine="706"/>
        <w:jc w:val="both"/>
        <w:rPr>
          <w:sz w:val="20"/>
        </w:rPr>
      </w:pPr>
      <w:r w:rsidRPr="00EA04AF">
        <w:rPr>
          <w:sz w:val="20"/>
        </w:rPr>
        <w:lastRenderedPageBreak/>
        <w:t>прогнозировать по известной технологии выходы (характеристики продукта) в зависимости от изменения входов, параметров, ресурсов, проверяя прогнозы опытноэкспериментальным путем, в том числе самостоятельно планируя такого рода</w:t>
      </w:r>
      <w:r w:rsidRPr="00EA04AF">
        <w:rPr>
          <w:spacing w:val="1"/>
          <w:sz w:val="20"/>
        </w:rPr>
        <w:t xml:space="preserve"> </w:t>
      </w:r>
      <w:r w:rsidRPr="00EA04AF">
        <w:rPr>
          <w:sz w:val="20"/>
        </w:rPr>
        <w:t>эксперименты;</w:t>
      </w:r>
    </w:p>
    <w:p w:rsidR="00CD4114" w:rsidRPr="00EA04AF" w:rsidRDefault="002654B0">
      <w:pPr>
        <w:pStyle w:val="a3"/>
        <w:spacing w:before="2"/>
        <w:ind w:left="658" w:right="1007"/>
        <w:jc w:val="both"/>
      </w:pPr>
      <w:r w:rsidRPr="00EA04AF">
        <w:t>в зависимости от ситуации оптимизировать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CD4114" w:rsidRPr="00EA04AF" w:rsidRDefault="002654B0" w:rsidP="00EA1534">
      <w:pPr>
        <w:pStyle w:val="a4"/>
        <w:numPr>
          <w:ilvl w:val="0"/>
          <w:numId w:val="82"/>
        </w:numPr>
        <w:tabs>
          <w:tab w:val="left" w:pos="1381"/>
          <w:tab w:val="left" w:pos="1382"/>
        </w:tabs>
        <w:spacing w:line="272" w:lineRule="exact"/>
        <w:ind w:left="1381" w:hanging="709"/>
        <w:rPr>
          <w:sz w:val="20"/>
        </w:rPr>
      </w:pPr>
      <w:r w:rsidRPr="00EA04AF">
        <w:rPr>
          <w:sz w:val="20"/>
        </w:rPr>
        <w:t>проводить оценку и испытание полученного продукта;</w:t>
      </w:r>
    </w:p>
    <w:p w:rsidR="00CD4114" w:rsidRPr="00EA04AF" w:rsidRDefault="002654B0" w:rsidP="00EA1534">
      <w:pPr>
        <w:pStyle w:val="a4"/>
        <w:numPr>
          <w:ilvl w:val="0"/>
          <w:numId w:val="82"/>
        </w:numPr>
        <w:tabs>
          <w:tab w:val="left" w:pos="1381"/>
          <w:tab w:val="left" w:pos="1382"/>
        </w:tabs>
        <w:spacing w:line="269" w:lineRule="exact"/>
        <w:ind w:left="1381" w:hanging="709"/>
        <w:rPr>
          <w:sz w:val="20"/>
        </w:rPr>
      </w:pPr>
      <w:r w:rsidRPr="00EA04AF">
        <w:rPr>
          <w:sz w:val="20"/>
        </w:rPr>
        <w:t>проводить анализ потребностей в тех или иных материальных или информационных</w:t>
      </w:r>
      <w:r w:rsidRPr="00EA04AF">
        <w:rPr>
          <w:spacing w:val="-10"/>
          <w:sz w:val="20"/>
        </w:rPr>
        <w:t xml:space="preserve"> </w:t>
      </w:r>
      <w:r w:rsidRPr="00EA04AF">
        <w:rPr>
          <w:sz w:val="20"/>
        </w:rPr>
        <w:t>продуктах;</w:t>
      </w:r>
    </w:p>
    <w:p w:rsidR="00CD4114" w:rsidRPr="00EA04AF" w:rsidRDefault="002654B0" w:rsidP="00EA1534">
      <w:pPr>
        <w:pStyle w:val="a4"/>
        <w:numPr>
          <w:ilvl w:val="0"/>
          <w:numId w:val="82"/>
        </w:numPr>
        <w:tabs>
          <w:tab w:val="left" w:pos="1381"/>
          <w:tab w:val="left" w:pos="1382"/>
        </w:tabs>
        <w:spacing w:line="269" w:lineRule="exact"/>
        <w:ind w:left="1381" w:hanging="709"/>
        <w:rPr>
          <w:sz w:val="20"/>
        </w:rPr>
      </w:pPr>
      <w:r w:rsidRPr="00EA04AF">
        <w:rPr>
          <w:sz w:val="20"/>
        </w:rPr>
        <w:t>описывать технологическое решение с помощью текста, рисунков, графического</w:t>
      </w:r>
      <w:r w:rsidRPr="00EA04AF">
        <w:rPr>
          <w:spacing w:val="-2"/>
          <w:sz w:val="20"/>
        </w:rPr>
        <w:t xml:space="preserve"> </w:t>
      </w:r>
      <w:r w:rsidRPr="00EA04AF">
        <w:rPr>
          <w:sz w:val="20"/>
        </w:rPr>
        <w:t>изображения;</w:t>
      </w:r>
    </w:p>
    <w:p w:rsidR="00CD4114" w:rsidRPr="00EA04AF" w:rsidRDefault="002654B0" w:rsidP="00EA1534">
      <w:pPr>
        <w:pStyle w:val="a4"/>
        <w:numPr>
          <w:ilvl w:val="0"/>
          <w:numId w:val="82"/>
        </w:numPr>
        <w:tabs>
          <w:tab w:val="left" w:pos="1381"/>
          <w:tab w:val="left" w:pos="1382"/>
        </w:tabs>
        <w:spacing w:before="3" w:line="232" w:lineRule="auto"/>
        <w:ind w:right="1016" w:firstLine="0"/>
        <w:rPr>
          <w:sz w:val="20"/>
        </w:rPr>
      </w:pPr>
      <w:r w:rsidRPr="00EA04AF">
        <w:rPr>
          <w:sz w:val="20"/>
        </w:rPr>
        <w:t>анализировать возможные технологические решения, определять их достоинства и недостатки в контексте заданной</w:t>
      </w:r>
      <w:r w:rsidRPr="00EA04AF">
        <w:rPr>
          <w:spacing w:val="-1"/>
          <w:sz w:val="20"/>
        </w:rPr>
        <w:t xml:space="preserve"> </w:t>
      </w:r>
      <w:r w:rsidRPr="00EA04AF">
        <w:rPr>
          <w:sz w:val="20"/>
        </w:rPr>
        <w:t>ситуации;</w:t>
      </w:r>
    </w:p>
    <w:p w:rsidR="00CD4114" w:rsidRPr="00EA04AF" w:rsidRDefault="002654B0" w:rsidP="00EA1534">
      <w:pPr>
        <w:pStyle w:val="a4"/>
        <w:numPr>
          <w:ilvl w:val="0"/>
          <w:numId w:val="82"/>
        </w:numPr>
        <w:tabs>
          <w:tab w:val="left" w:pos="1381"/>
          <w:tab w:val="left" w:pos="1382"/>
        </w:tabs>
        <w:spacing w:before="2" w:line="272" w:lineRule="exact"/>
        <w:ind w:left="1381" w:hanging="709"/>
        <w:rPr>
          <w:sz w:val="20"/>
        </w:rPr>
      </w:pPr>
      <w:r w:rsidRPr="00EA04AF">
        <w:rPr>
          <w:sz w:val="20"/>
        </w:rPr>
        <w:t>проводить и анализировать</w:t>
      </w:r>
      <w:r w:rsidR="00EA04AF">
        <w:rPr>
          <w:sz w:val="20"/>
        </w:rPr>
        <w:t xml:space="preserve"> </w:t>
      </w:r>
      <w:r w:rsidRPr="00EA04AF">
        <w:rPr>
          <w:sz w:val="20"/>
        </w:rPr>
        <w:t>разработку или реализацию прикладных проектов,</w:t>
      </w:r>
      <w:r w:rsidRPr="00EA04AF">
        <w:rPr>
          <w:spacing w:val="-9"/>
          <w:sz w:val="20"/>
        </w:rPr>
        <w:t xml:space="preserve"> </w:t>
      </w:r>
      <w:r w:rsidRPr="00EA04AF">
        <w:rPr>
          <w:sz w:val="20"/>
        </w:rPr>
        <w:t>предполагающих:</w:t>
      </w:r>
    </w:p>
    <w:p w:rsidR="00CD4114" w:rsidRPr="00EA04AF" w:rsidRDefault="002654B0" w:rsidP="00EA1534">
      <w:pPr>
        <w:pStyle w:val="a4"/>
        <w:numPr>
          <w:ilvl w:val="0"/>
          <w:numId w:val="87"/>
        </w:numPr>
        <w:tabs>
          <w:tab w:val="left" w:pos="1382"/>
        </w:tabs>
        <w:spacing w:line="235" w:lineRule="auto"/>
        <w:ind w:right="1012" w:firstLine="0"/>
        <w:jc w:val="both"/>
        <w:rPr>
          <w:sz w:val="24"/>
        </w:rPr>
      </w:pPr>
      <w:r w:rsidRPr="00EA04AF">
        <w:rPr>
          <w:sz w:val="20"/>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или настройки) рабочих инструментов и технологического</w:t>
      </w:r>
      <w:r w:rsidRPr="00EA04AF">
        <w:rPr>
          <w:spacing w:val="-2"/>
          <w:sz w:val="20"/>
        </w:rPr>
        <w:t xml:space="preserve"> </w:t>
      </w:r>
      <w:r w:rsidRPr="00EA04AF">
        <w:rPr>
          <w:sz w:val="20"/>
        </w:rPr>
        <w:t>оборудования;</w:t>
      </w:r>
    </w:p>
    <w:p w:rsidR="00CD4114" w:rsidRPr="00EA04AF" w:rsidRDefault="002654B0" w:rsidP="00EA1534">
      <w:pPr>
        <w:pStyle w:val="a4"/>
        <w:numPr>
          <w:ilvl w:val="0"/>
          <w:numId w:val="87"/>
        </w:numPr>
        <w:tabs>
          <w:tab w:val="left" w:pos="1381"/>
          <w:tab w:val="left" w:pos="1382"/>
        </w:tabs>
        <w:spacing w:before="8" w:line="232" w:lineRule="auto"/>
        <w:ind w:right="1013" w:firstLine="0"/>
        <w:rPr>
          <w:sz w:val="24"/>
        </w:rPr>
      </w:pPr>
      <w:r w:rsidRPr="00EA04AF">
        <w:rPr>
          <w:sz w:val="20"/>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w:t>
      </w:r>
      <w:r w:rsidRPr="00EA04AF">
        <w:rPr>
          <w:spacing w:val="-4"/>
          <w:sz w:val="20"/>
        </w:rPr>
        <w:t xml:space="preserve"> </w:t>
      </w:r>
      <w:r w:rsidRPr="00EA04AF">
        <w:rPr>
          <w:sz w:val="20"/>
        </w:rPr>
        <w:t>продукта;</w:t>
      </w:r>
    </w:p>
    <w:p w:rsidR="00CD4114" w:rsidRPr="00EA04AF" w:rsidRDefault="002654B0" w:rsidP="00EA1534">
      <w:pPr>
        <w:pStyle w:val="a4"/>
        <w:numPr>
          <w:ilvl w:val="0"/>
          <w:numId w:val="87"/>
        </w:numPr>
        <w:tabs>
          <w:tab w:val="left" w:pos="1381"/>
          <w:tab w:val="left" w:pos="1382"/>
        </w:tabs>
        <w:spacing w:before="11" w:line="230" w:lineRule="auto"/>
        <w:ind w:right="1016" w:firstLine="0"/>
        <w:rPr>
          <w:sz w:val="24"/>
        </w:rPr>
      </w:pPr>
      <w:r w:rsidRPr="00EA04AF">
        <w:rPr>
          <w:sz w:val="20"/>
        </w:rPr>
        <w:t>определение характеристик и разработку материального продукта, включая его моделирование в информационной</w:t>
      </w:r>
      <w:r w:rsidRPr="00EA04AF">
        <w:rPr>
          <w:spacing w:val="-2"/>
          <w:sz w:val="20"/>
        </w:rPr>
        <w:t xml:space="preserve"> </w:t>
      </w:r>
      <w:r w:rsidRPr="00EA04AF">
        <w:rPr>
          <w:sz w:val="20"/>
        </w:rPr>
        <w:t>среде;</w:t>
      </w:r>
    </w:p>
    <w:p w:rsidR="00CD4114" w:rsidRPr="00EA04AF" w:rsidRDefault="002654B0" w:rsidP="00EA1534">
      <w:pPr>
        <w:pStyle w:val="a4"/>
        <w:numPr>
          <w:ilvl w:val="0"/>
          <w:numId w:val="87"/>
        </w:numPr>
        <w:tabs>
          <w:tab w:val="left" w:pos="1381"/>
          <w:tab w:val="left" w:pos="1382"/>
        </w:tabs>
        <w:spacing w:before="2" w:line="271" w:lineRule="exact"/>
        <w:ind w:left="1381" w:hanging="709"/>
        <w:rPr>
          <w:sz w:val="24"/>
        </w:rPr>
      </w:pPr>
      <w:r w:rsidRPr="00EA04AF">
        <w:rPr>
          <w:sz w:val="20"/>
        </w:rPr>
        <w:t>встраивание созданного информационного продукта в заданную</w:t>
      </w:r>
      <w:r w:rsidRPr="00EA04AF">
        <w:rPr>
          <w:spacing w:val="1"/>
          <w:sz w:val="20"/>
        </w:rPr>
        <w:t xml:space="preserve"> </w:t>
      </w:r>
      <w:r w:rsidRPr="00EA04AF">
        <w:rPr>
          <w:sz w:val="20"/>
        </w:rPr>
        <w:t>оболочку;</w:t>
      </w:r>
    </w:p>
    <w:p w:rsidR="00CD4114" w:rsidRPr="00EA04AF" w:rsidRDefault="002654B0" w:rsidP="00EA1534">
      <w:pPr>
        <w:pStyle w:val="a4"/>
        <w:numPr>
          <w:ilvl w:val="0"/>
          <w:numId w:val="87"/>
        </w:numPr>
        <w:tabs>
          <w:tab w:val="left" w:pos="1381"/>
          <w:tab w:val="left" w:pos="1382"/>
        </w:tabs>
        <w:spacing w:line="268" w:lineRule="exact"/>
        <w:ind w:left="1381" w:hanging="709"/>
        <w:rPr>
          <w:sz w:val="24"/>
        </w:rPr>
      </w:pPr>
      <w:r w:rsidRPr="00EA04AF">
        <w:rPr>
          <w:sz w:val="20"/>
        </w:rPr>
        <w:t>изготовление информационного продукта по заданному алгоритму в заданной</w:t>
      </w:r>
      <w:r w:rsidRPr="00EA04AF">
        <w:rPr>
          <w:spacing w:val="-7"/>
          <w:sz w:val="20"/>
        </w:rPr>
        <w:t xml:space="preserve"> </w:t>
      </w:r>
      <w:r w:rsidRPr="00EA04AF">
        <w:rPr>
          <w:sz w:val="20"/>
        </w:rPr>
        <w:t>оболочке;</w:t>
      </w:r>
    </w:p>
    <w:p w:rsidR="00CD4114" w:rsidRPr="00EA04AF" w:rsidRDefault="002654B0" w:rsidP="00EA1534">
      <w:pPr>
        <w:pStyle w:val="a4"/>
        <w:numPr>
          <w:ilvl w:val="1"/>
          <w:numId w:val="87"/>
        </w:numPr>
        <w:tabs>
          <w:tab w:val="left" w:pos="1381"/>
          <w:tab w:val="left" w:pos="1382"/>
          <w:tab w:val="left" w:pos="2582"/>
          <w:tab w:val="left" w:pos="3079"/>
          <w:tab w:val="left" w:pos="3511"/>
          <w:tab w:val="left" w:pos="5041"/>
          <w:tab w:val="left" w:pos="5561"/>
          <w:tab w:val="left" w:pos="6686"/>
          <w:tab w:val="left" w:pos="8482"/>
          <w:tab w:val="left" w:pos="9974"/>
        </w:tabs>
        <w:spacing w:before="6" w:line="230" w:lineRule="auto"/>
        <w:ind w:right="1015" w:firstLine="0"/>
        <w:rPr>
          <w:sz w:val="20"/>
        </w:rPr>
      </w:pPr>
      <w:r w:rsidRPr="00EA04AF">
        <w:rPr>
          <w:sz w:val="20"/>
        </w:rPr>
        <w:t>технологий</w:t>
      </w:r>
      <w:r w:rsidRPr="00EA04AF">
        <w:rPr>
          <w:sz w:val="20"/>
        </w:rPr>
        <w:tab/>
        <w:t>без</w:t>
      </w:r>
      <w:r w:rsidRPr="00EA04AF">
        <w:rPr>
          <w:sz w:val="20"/>
        </w:rPr>
        <w:tab/>
        <w:t>их</w:t>
      </w:r>
      <w:r w:rsidRPr="00EA04AF">
        <w:rPr>
          <w:sz w:val="20"/>
        </w:rPr>
        <w:tab/>
        <w:t>видоизменения</w:t>
      </w:r>
      <w:r w:rsidRPr="00EA04AF">
        <w:rPr>
          <w:sz w:val="20"/>
        </w:rPr>
        <w:tab/>
        <w:t>для</w:t>
      </w:r>
      <w:r w:rsidRPr="00EA04AF">
        <w:rPr>
          <w:sz w:val="20"/>
        </w:rPr>
        <w:tab/>
        <w:t>получения</w:t>
      </w:r>
      <w:r w:rsidRPr="00EA04AF">
        <w:rPr>
          <w:sz w:val="20"/>
        </w:rPr>
        <w:tab/>
        <w:t>сложносоставного</w:t>
      </w:r>
      <w:r w:rsidRPr="00EA04AF">
        <w:rPr>
          <w:sz w:val="20"/>
        </w:rPr>
        <w:tab/>
        <w:t>материального</w:t>
      </w:r>
      <w:r w:rsidRPr="00EA04AF">
        <w:rPr>
          <w:sz w:val="20"/>
        </w:rPr>
        <w:tab/>
      </w:r>
      <w:r w:rsidRPr="00EA04AF">
        <w:rPr>
          <w:spacing w:val="-8"/>
          <w:sz w:val="20"/>
        </w:rPr>
        <w:t xml:space="preserve">или </w:t>
      </w:r>
      <w:r w:rsidRPr="00EA04AF">
        <w:rPr>
          <w:sz w:val="20"/>
        </w:rPr>
        <w:t>информационного продукта;</w:t>
      </w:r>
    </w:p>
    <w:p w:rsidR="00CD4114" w:rsidRPr="00EA04AF" w:rsidRDefault="002654B0" w:rsidP="00EA1534">
      <w:pPr>
        <w:pStyle w:val="a4"/>
        <w:numPr>
          <w:ilvl w:val="0"/>
          <w:numId w:val="80"/>
        </w:numPr>
        <w:tabs>
          <w:tab w:val="left" w:pos="1381"/>
          <w:tab w:val="left" w:pos="1382"/>
        </w:tabs>
        <w:spacing w:before="1" w:line="272" w:lineRule="exact"/>
        <w:ind w:firstLine="0"/>
        <w:rPr>
          <w:sz w:val="20"/>
        </w:rPr>
      </w:pPr>
      <w:r w:rsidRPr="00EA04AF">
        <w:rPr>
          <w:sz w:val="20"/>
        </w:rPr>
        <w:t>проводить оценку и испытание полученного продукта;</w:t>
      </w:r>
    </w:p>
    <w:p w:rsidR="00CD4114" w:rsidRPr="00EA04AF" w:rsidRDefault="002654B0" w:rsidP="00EA1534">
      <w:pPr>
        <w:pStyle w:val="a4"/>
        <w:numPr>
          <w:ilvl w:val="0"/>
          <w:numId w:val="80"/>
        </w:numPr>
        <w:tabs>
          <w:tab w:val="left" w:pos="1381"/>
          <w:tab w:val="left" w:pos="1382"/>
        </w:tabs>
        <w:spacing w:line="268" w:lineRule="exact"/>
        <w:ind w:firstLine="0"/>
        <w:rPr>
          <w:sz w:val="20"/>
        </w:rPr>
      </w:pPr>
      <w:r w:rsidRPr="00EA04AF">
        <w:rPr>
          <w:sz w:val="20"/>
        </w:rPr>
        <w:t>проводить анализ потребностей в тех или иных материальных или информационных</w:t>
      </w:r>
      <w:r w:rsidRPr="00EA04AF">
        <w:rPr>
          <w:spacing w:val="-10"/>
          <w:sz w:val="20"/>
        </w:rPr>
        <w:t xml:space="preserve"> </w:t>
      </w:r>
      <w:r w:rsidRPr="00EA04AF">
        <w:rPr>
          <w:sz w:val="20"/>
        </w:rPr>
        <w:t>продуктах;</w:t>
      </w:r>
    </w:p>
    <w:p w:rsidR="00CD4114" w:rsidRPr="00EA04AF" w:rsidRDefault="002654B0" w:rsidP="00EA1534">
      <w:pPr>
        <w:pStyle w:val="a4"/>
        <w:numPr>
          <w:ilvl w:val="0"/>
          <w:numId w:val="80"/>
        </w:numPr>
        <w:tabs>
          <w:tab w:val="left" w:pos="1381"/>
          <w:tab w:val="left" w:pos="1382"/>
        </w:tabs>
        <w:spacing w:line="268" w:lineRule="exact"/>
        <w:ind w:firstLine="0"/>
        <w:rPr>
          <w:sz w:val="20"/>
        </w:rPr>
      </w:pPr>
      <w:r w:rsidRPr="00EA04AF">
        <w:rPr>
          <w:sz w:val="20"/>
        </w:rPr>
        <w:t>описывать технологическое решение с помощью текста, рисунков, графического</w:t>
      </w:r>
      <w:r w:rsidRPr="00EA04AF">
        <w:rPr>
          <w:spacing w:val="-2"/>
          <w:sz w:val="20"/>
        </w:rPr>
        <w:t xml:space="preserve"> </w:t>
      </w:r>
      <w:r w:rsidRPr="00EA04AF">
        <w:rPr>
          <w:sz w:val="20"/>
        </w:rPr>
        <w:t>изображения;</w:t>
      </w:r>
    </w:p>
    <w:p w:rsidR="00CD4114" w:rsidRPr="00EA04AF" w:rsidRDefault="002654B0" w:rsidP="00EA1534">
      <w:pPr>
        <w:pStyle w:val="a4"/>
        <w:numPr>
          <w:ilvl w:val="0"/>
          <w:numId w:val="80"/>
        </w:numPr>
        <w:tabs>
          <w:tab w:val="left" w:pos="1381"/>
          <w:tab w:val="left" w:pos="1382"/>
        </w:tabs>
        <w:spacing w:before="3" w:line="232" w:lineRule="auto"/>
        <w:ind w:right="1008" w:firstLine="0"/>
        <w:rPr>
          <w:sz w:val="20"/>
        </w:rPr>
      </w:pPr>
      <w:r w:rsidRPr="00EA04AF">
        <w:rPr>
          <w:sz w:val="20"/>
        </w:rPr>
        <w:t>анализировать возможные технологические решения, определять их достоинства и недостатки в контексте заданной</w:t>
      </w:r>
      <w:r w:rsidRPr="00EA04AF">
        <w:rPr>
          <w:spacing w:val="-2"/>
          <w:sz w:val="20"/>
        </w:rPr>
        <w:t xml:space="preserve"> </w:t>
      </w:r>
      <w:r w:rsidRPr="00EA04AF">
        <w:rPr>
          <w:sz w:val="20"/>
        </w:rPr>
        <w:t>ситуации;</w:t>
      </w:r>
    </w:p>
    <w:p w:rsidR="00CD4114" w:rsidRPr="00EA04AF" w:rsidRDefault="002654B0" w:rsidP="00EA1534">
      <w:pPr>
        <w:pStyle w:val="a4"/>
        <w:numPr>
          <w:ilvl w:val="0"/>
          <w:numId w:val="80"/>
        </w:numPr>
        <w:tabs>
          <w:tab w:val="left" w:pos="1381"/>
          <w:tab w:val="left" w:pos="1382"/>
        </w:tabs>
        <w:spacing w:before="2" w:line="272" w:lineRule="exact"/>
        <w:ind w:left="1381"/>
        <w:rPr>
          <w:sz w:val="20"/>
        </w:rPr>
      </w:pPr>
      <w:r w:rsidRPr="00EA04AF">
        <w:rPr>
          <w:sz w:val="20"/>
        </w:rPr>
        <w:t>проводить и анализировать</w:t>
      </w:r>
      <w:r w:rsidR="00EA04AF">
        <w:rPr>
          <w:sz w:val="20"/>
        </w:rPr>
        <w:t xml:space="preserve"> </w:t>
      </w:r>
      <w:r w:rsidRPr="00EA04AF">
        <w:rPr>
          <w:sz w:val="20"/>
        </w:rPr>
        <w:t>разработку или реализацию прикладных проектов,</w:t>
      </w:r>
      <w:r w:rsidRPr="00EA04AF">
        <w:rPr>
          <w:spacing w:val="-9"/>
          <w:sz w:val="20"/>
        </w:rPr>
        <w:t xml:space="preserve"> </w:t>
      </w:r>
      <w:r w:rsidRPr="00EA04AF">
        <w:rPr>
          <w:sz w:val="20"/>
        </w:rPr>
        <w:t>предполагающих:</w:t>
      </w:r>
    </w:p>
    <w:p w:rsidR="00CD4114" w:rsidRPr="00EA04AF" w:rsidRDefault="002654B0" w:rsidP="00EA1534">
      <w:pPr>
        <w:pStyle w:val="a4"/>
        <w:numPr>
          <w:ilvl w:val="0"/>
          <w:numId w:val="82"/>
        </w:numPr>
        <w:tabs>
          <w:tab w:val="left" w:pos="1382"/>
        </w:tabs>
        <w:spacing w:before="1" w:line="235" w:lineRule="auto"/>
        <w:ind w:right="999" w:firstLine="0"/>
        <w:jc w:val="both"/>
        <w:rPr>
          <w:sz w:val="20"/>
        </w:rPr>
      </w:pPr>
      <w:r w:rsidRPr="00EA04AF">
        <w:rPr>
          <w:sz w:val="20"/>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или настройки) рабочих инструментов и технологического</w:t>
      </w:r>
      <w:r w:rsidRPr="00EA04AF">
        <w:rPr>
          <w:spacing w:val="-2"/>
          <w:sz w:val="20"/>
        </w:rPr>
        <w:t xml:space="preserve"> </w:t>
      </w:r>
      <w:r w:rsidRPr="00EA04AF">
        <w:rPr>
          <w:sz w:val="20"/>
        </w:rPr>
        <w:t>оборудования;</w:t>
      </w:r>
    </w:p>
    <w:p w:rsidR="00CD4114" w:rsidRPr="00EA04AF" w:rsidRDefault="002654B0" w:rsidP="00EA1534">
      <w:pPr>
        <w:pStyle w:val="a4"/>
        <w:numPr>
          <w:ilvl w:val="0"/>
          <w:numId w:val="87"/>
        </w:numPr>
        <w:tabs>
          <w:tab w:val="left" w:pos="938"/>
          <w:tab w:val="left" w:pos="5210"/>
          <w:tab w:val="left" w:pos="7898"/>
          <w:tab w:val="left" w:pos="9306"/>
        </w:tabs>
        <w:spacing w:before="1"/>
        <w:ind w:right="1016" w:firstLine="0"/>
        <w:rPr>
          <w:sz w:val="20"/>
        </w:rPr>
      </w:pPr>
      <w:r w:rsidRPr="00EA04AF">
        <w:rPr>
          <w:sz w:val="20"/>
        </w:rPr>
        <w:t xml:space="preserve">модификацию    материального  </w:t>
      </w:r>
      <w:r w:rsidRPr="00EA04AF">
        <w:rPr>
          <w:spacing w:val="37"/>
          <w:sz w:val="20"/>
        </w:rPr>
        <w:t xml:space="preserve"> </w:t>
      </w:r>
      <w:r w:rsidRPr="00EA04AF">
        <w:rPr>
          <w:sz w:val="20"/>
        </w:rPr>
        <w:t xml:space="preserve">продукта  </w:t>
      </w:r>
      <w:r w:rsidRPr="00EA04AF">
        <w:rPr>
          <w:spacing w:val="43"/>
          <w:sz w:val="20"/>
        </w:rPr>
        <w:t xml:space="preserve"> </w:t>
      </w:r>
      <w:r w:rsidRPr="00EA04AF">
        <w:rPr>
          <w:sz w:val="20"/>
        </w:rPr>
        <w:t>по</w:t>
      </w:r>
      <w:r w:rsidRPr="00EA04AF">
        <w:rPr>
          <w:sz w:val="20"/>
        </w:rPr>
        <w:tab/>
        <w:t xml:space="preserve">технической  </w:t>
      </w:r>
      <w:r w:rsidRPr="00EA04AF">
        <w:rPr>
          <w:spacing w:val="41"/>
          <w:sz w:val="20"/>
        </w:rPr>
        <w:t xml:space="preserve"> </w:t>
      </w:r>
      <w:r w:rsidRPr="00EA04AF">
        <w:rPr>
          <w:sz w:val="20"/>
        </w:rPr>
        <w:t>документации</w:t>
      </w:r>
      <w:r w:rsidRPr="00EA04AF">
        <w:rPr>
          <w:sz w:val="20"/>
        </w:rPr>
        <w:tab/>
        <w:t xml:space="preserve">и  </w:t>
      </w:r>
      <w:r w:rsidRPr="00EA04AF">
        <w:rPr>
          <w:spacing w:val="43"/>
          <w:sz w:val="20"/>
        </w:rPr>
        <w:t xml:space="preserve"> </w:t>
      </w:r>
      <w:r w:rsidRPr="00EA04AF">
        <w:rPr>
          <w:sz w:val="20"/>
        </w:rPr>
        <w:t>изменения</w:t>
      </w:r>
      <w:r w:rsidRPr="00EA04AF">
        <w:rPr>
          <w:sz w:val="20"/>
        </w:rPr>
        <w:tab/>
      </w:r>
      <w:r w:rsidRPr="00EA04AF">
        <w:rPr>
          <w:spacing w:val="-2"/>
          <w:sz w:val="20"/>
        </w:rPr>
        <w:t xml:space="preserve">параметров </w:t>
      </w:r>
      <w:r w:rsidRPr="00EA04AF">
        <w:rPr>
          <w:sz w:val="20"/>
        </w:rPr>
        <w:t>технологического процесса для получения заданных свойств материального</w:t>
      </w:r>
      <w:r w:rsidRPr="00EA04AF">
        <w:rPr>
          <w:spacing w:val="2"/>
          <w:sz w:val="20"/>
        </w:rPr>
        <w:t xml:space="preserve"> </w:t>
      </w:r>
      <w:r w:rsidRPr="00EA04AF">
        <w:rPr>
          <w:sz w:val="20"/>
        </w:rPr>
        <w:t>продукта;</w:t>
      </w:r>
    </w:p>
    <w:p w:rsidR="00CD4114" w:rsidRPr="00EA04AF" w:rsidRDefault="002654B0" w:rsidP="00EA1534">
      <w:pPr>
        <w:pStyle w:val="a4"/>
        <w:numPr>
          <w:ilvl w:val="0"/>
          <w:numId w:val="87"/>
        </w:numPr>
        <w:tabs>
          <w:tab w:val="left" w:pos="909"/>
        </w:tabs>
        <w:spacing w:before="1"/>
        <w:ind w:right="1016" w:firstLine="0"/>
        <w:rPr>
          <w:sz w:val="20"/>
        </w:rPr>
      </w:pPr>
      <w:r w:rsidRPr="00EA04AF">
        <w:rPr>
          <w:sz w:val="20"/>
        </w:rPr>
        <w:t>определение характеристик и разработку материального продукта, включая его моделирование в информационной</w:t>
      </w:r>
      <w:r w:rsidRPr="00EA04AF">
        <w:rPr>
          <w:spacing w:val="-2"/>
          <w:sz w:val="20"/>
        </w:rPr>
        <w:t xml:space="preserve"> </w:t>
      </w:r>
      <w:r w:rsidRPr="00EA04AF">
        <w:rPr>
          <w:sz w:val="20"/>
        </w:rPr>
        <w:t>среде;</w:t>
      </w:r>
    </w:p>
    <w:p w:rsidR="00CD4114" w:rsidRPr="00EA04AF" w:rsidRDefault="002654B0" w:rsidP="00EA1534">
      <w:pPr>
        <w:pStyle w:val="a4"/>
        <w:numPr>
          <w:ilvl w:val="0"/>
          <w:numId w:val="87"/>
        </w:numPr>
        <w:tabs>
          <w:tab w:val="left" w:pos="789"/>
        </w:tabs>
        <w:spacing w:before="1" w:line="229" w:lineRule="exact"/>
        <w:ind w:left="788" w:hanging="116"/>
        <w:rPr>
          <w:sz w:val="20"/>
        </w:rPr>
      </w:pPr>
      <w:r w:rsidRPr="00EA04AF">
        <w:rPr>
          <w:sz w:val="20"/>
        </w:rPr>
        <w:t>встраивание созданного информационного продукта в заданную</w:t>
      </w:r>
      <w:r w:rsidRPr="00EA04AF">
        <w:rPr>
          <w:spacing w:val="1"/>
          <w:sz w:val="20"/>
        </w:rPr>
        <w:t xml:space="preserve"> </w:t>
      </w:r>
      <w:r w:rsidRPr="00EA04AF">
        <w:rPr>
          <w:sz w:val="20"/>
        </w:rPr>
        <w:t>оболочку;</w:t>
      </w:r>
    </w:p>
    <w:p w:rsidR="00CD4114" w:rsidRPr="00EA04AF" w:rsidRDefault="002654B0" w:rsidP="00EA1534">
      <w:pPr>
        <w:pStyle w:val="a4"/>
        <w:numPr>
          <w:ilvl w:val="0"/>
          <w:numId w:val="87"/>
        </w:numPr>
        <w:tabs>
          <w:tab w:val="left" w:pos="789"/>
        </w:tabs>
        <w:spacing w:line="229" w:lineRule="exact"/>
        <w:ind w:left="788" w:hanging="116"/>
        <w:rPr>
          <w:sz w:val="20"/>
        </w:rPr>
      </w:pPr>
      <w:r w:rsidRPr="00EA04AF">
        <w:rPr>
          <w:sz w:val="20"/>
        </w:rPr>
        <w:t>изготовление информационного продукта по заданному алгоритму в заданной оболочке;</w:t>
      </w:r>
    </w:p>
    <w:p w:rsidR="00CD4114" w:rsidRPr="00EA04AF" w:rsidRDefault="002654B0" w:rsidP="00EA1534">
      <w:pPr>
        <w:pStyle w:val="a4"/>
        <w:numPr>
          <w:ilvl w:val="0"/>
          <w:numId w:val="87"/>
        </w:numPr>
        <w:tabs>
          <w:tab w:val="left" w:pos="789"/>
        </w:tabs>
        <w:spacing w:before="1"/>
        <w:ind w:left="788" w:hanging="116"/>
        <w:rPr>
          <w:sz w:val="20"/>
        </w:rPr>
      </w:pPr>
      <w:r w:rsidRPr="00EA04AF">
        <w:rPr>
          <w:sz w:val="20"/>
        </w:rPr>
        <w:t>проводить и анализировать разработку или реализацию технологических проектов,</w:t>
      </w:r>
      <w:r w:rsidRPr="00EA04AF">
        <w:rPr>
          <w:spacing w:val="-11"/>
          <w:sz w:val="20"/>
        </w:rPr>
        <w:t xml:space="preserve"> </w:t>
      </w:r>
      <w:r w:rsidRPr="00EA04AF">
        <w:rPr>
          <w:sz w:val="20"/>
        </w:rPr>
        <w:t>предполагающих:</w:t>
      </w:r>
    </w:p>
    <w:p w:rsidR="00CD4114" w:rsidRPr="00EA04AF" w:rsidRDefault="002654B0" w:rsidP="00EA1534">
      <w:pPr>
        <w:pStyle w:val="a4"/>
        <w:numPr>
          <w:ilvl w:val="0"/>
          <w:numId w:val="87"/>
        </w:numPr>
        <w:tabs>
          <w:tab w:val="left" w:pos="789"/>
          <w:tab w:val="left" w:pos="3505"/>
          <w:tab w:val="left" w:pos="4921"/>
          <w:tab w:val="left" w:pos="6338"/>
        </w:tabs>
        <w:ind w:right="2783" w:firstLine="0"/>
        <w:rPr>
          <w:sz w:val="20"/>
        </w:rPr>
      </w:pPr>
      <w:r w:rsidRPr="00EA04AF">
        <w:rPr>
          <w:sz w:val="20"/>
        </w:rPr>
        <w:t xml:space="preserve">оптимизацию </w:t>
      </w:r>
      <w:r w:rsidRPr="00EA04AF">
        <w:rPr>
          <w:spacing w:val="29"/>
          <w:sz w:val="20"/>
        </w:rPr>
        <w:t xml:space="preserve"> </w:t>
      </w:r>
      <w:r w:rsidRPr="00EA04AF">
        <w:rPr>
          <w:sz w:val="20"/>
        </w:rPr>
        <w:t>заданного</w:t>
      </w:r>
      <w:r w:rsidRPr="00EA04AF">
        <w:rPr>
          <w:sz w:val="20"/>
        </w:rPr>
        <w:tab/>
        <w:t>способа</w:t>
      </w:r>
      <w:r w:rsidRPr="00EA04AF">
        <w:rPr>
          <w:sz w:val="20"/>
        </w:rPr>
        <w:tab/>
        <w:t>(технологии)</w:t>
      </w:r>
      <w:r w:rsidRPr="00EA04AF">
        <w:rPr>
          <w:sz w:val="20"/>
        </w:rPr>
        <w:tab/>
        <w:t>получения требующегося материального продукта (после его применения в собственной</w:t>
      </w:r>
      <w:r w:rsidRPr="00EA04AF">
        <w:rPr>
          <w:spacing w:val="-4"/>
          <w:sz w:val="20"/>
        </w:rPr>
        <w:t xml:space="preserve"> </w:t>
      </w:r>
      <w:r w:rsidRPr="00EA04AF">
        <w:rPr>
          <w:sz w:val="20"/>
        </w:rPr>
        <w:t>практике);</w:t>
      </w:r>
    </w:p>
    <w:p w:rsidR="00CD4114" w:rsidRPr="00EA04AF" w:rsidRDefault="002654B0" w:rsidP="00EA1534">
      <w:pPr>
        <w:pStyle w:val="a4"/>
        <w:numPr>
          <w:ilvl w:val="0"/>
          <w:numId w:val="87"/>
        </w:numPr>
        <w:tabs>
          <w:tab w:val="left" w:pos="868"/>
        </w:tabs>
        <w:spacing w:before="1"/>
        <w:ind w:right="1015" w:firstLine="0"/>
        <w:jc w:val="both"/>
        <w:rPr>
          <w:sz w:val="20"/>
        </w:rPr>
      </w:pPr>
      <w:r w:rsidRPr="00EA04AF">
        <w:rPr>
          <w:sz w:val="20"/>
        </w:rPr>
        <w:t>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данного продукта и ее пилотного применения; разработку инструкций, технологических карт для исполнителей, согласование с заинтересованными</w:t>
      </w:r>
      <w:r w:rsidRPr="00EA04AF">
        <w:rPr>
          <w:spacing w:val="-2"/>
          <w:sz w:val="20"/>
        </w:rPr>
        <w:t xml:space="preserve"> </w:t>
      </w:r>
      <w:r w:rsidRPr="00EA04AF">
        <w:rPr>
          <w:sz w:val="20"/>
        </w:rPr>
        <w:t>субъектами;</w:t>
      </w:r>
    </w:p>
    <w:p w:rsidR="00CD4114" w:rsidRPr="00EA04AF" w:rsidRDefault="002654B0" w:rsidP="00EA1534">
      <w:pPr>
        <w:pStyle w:val="a4"/>
        <w:numPr>
          <w:ilvl w:val="0"/>
          <w:numId w:val="87"/>
        </w:numPr>
        <w:tabs>
          <w:tab w:val="left" w:pos="866"/>
        </w:tabs>
        <w:ind w:right="1010" w:firstLine="0"/>
        <w:rPr>
          <w:sz w:val="20"/>
        </w:rPr>
      </w:pPr>
      <w:r w:rsidRPr="00EA04AF">
        <w:rPr>
          <w:sz w:val="20"/>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w:t>
      </w:r>
      <w:r w:rsidRPr="00EA04AF">
        <w:rPr>
          <w:spacing w:val="-3"/>
          <w:sz w:val="20"/>
        </w:rPr>
        <w:t xml:space="preserve"> </w:t>
      </w:r>
      <w:r w:rsidRPr="00EA04AF">
        <w:rPr>
          <w:sz w:val="20"/>
        </w:rPr>
        <w:t>свойствами;</w:t>
      </w:r>
    </w:p>
    <w:p w:rsidR="00CD4114" w:rsidRPr="00EA04AF" w:rsidRDefault="002654B0" w:rsidP="00EA1534">
      <w:pPr>
        <w:pStyle w:val="a4"/>
        <w:numPr>
          <w:ilvl w:val="0"/>
          <w:numId w:val="87"/>
        </w:numPr>
        <w:tabs>
          <w:tab w:val="left" w:pos="859"/>
        </w:tabs>
        <w:ind w:right="1009" w:firstLine="0"/>
        <w:jc w:val="both"/>
        <w:rPr>
          <w:sz w:val="20"/>
        </w:rPr>
      </w:pPr>
      <w:r w:rsidRPr="00EA04AF">
        <w:rPr>
          <w:sz w:val="20"/>
        </w:rPr>
        <w:t>проводить и анализировать разработку или реализацию проектов, предполагающих: - планирование (разработку) материального продукта в соответствии с задачей собственной деятельности (включая моделирование и разработку документации); - планирование (разработку) материального продукта на основе самостоятельно проведенных исследований потребительских</w:t>
      </w:r>
      <w:r w:rsidRPr="00EA04AF">
        <w:rPr>
          <w:spacing w:val="-2"/>
          <w:sz w:val="20"/>
        </w:rPr>
        <w:t xml:space="preserve"> </w:t>
      </w:r>
      <w:r w:rsidRPr="00EA04AF">
        <w:rPr>
          <w:sz w:val="20"/>
        </w:rPr>
        <w:t>интересов;</w:t>
      </w:r>
    </w:p>
    <w:p w:rsidR="00CD4114" w:rsidRPr="00EA04AF" w:rsidRDefault="002654B0" w:rsidP="00EA1534">
      <w:pPr>
        <w:pStyle w:val="a4"/>
        <w:numPr>
          <w:ilvl w:val="0"/>
          <w:numId w:val="87"/>
        </w:numPr>
        <w:tabs>
          <w:tab w:val="left" w:pos="839"/>
        </w:tabs>
        <w:ind w:left="838" w:hanging="115"/>
        <w:rPr>
          <w:sz w:val="20"/>
        </w:rPr>
      </w:pPr>
      <w:r w:rsidRPr="00EA04AF">
        <w:rPr>
          <w:sz w:val="20"/>
        </w:rPr>
        <w:t>разработку плана продвижения</w:t>
      </w:r>
      <w:r w:rsidRPr="00EA04AF">
        <w:rPr>
          <w:spacing w:val="-3"/>
          <w:sz w:val="20"/>
        </w:rPr>
        <w:t xml:space="preserve"> </w:t>
      </w:r>
      <w:r w:rsidRPr="00EA04AF">
        <w:rPr>
          <w:sz w:val="20"/>
        </w:rPr>
        <w:t>продукта;</w:t>
      </w:r>
    </w:p>
    <w:p w:rsidR="00CD4114" w:rsidRPr="00EA04AF" w:rsidRDefault="002654B0" w:rsidP="00EA1534">
      <w:pPr>
        <w:pStyle w:val="a4"/>
        <w:numPr>
          <w:ilvl w:val="0"/>
          <w:numId w:val="87"/>
        </w:numPr>
        <w:tabs>
          <w:tab w:val="left" w:pos="789"/>
        </w:tabs>
        <w:spacing w:before="1"/>
        <w:ind w:right="1760" w:firstLine="0"/>
        <w:rPr>
          <w:sz w:val="20"/>
        </w:rPr>
      </w:pPr>
      <w:r w:rsidRPr="00EA04AF">
        <w:rPr>
          <w:sz w:val="20"/>
        </w:rPr>
        <w:t>проводить и анализировать конструирование механизмов, простейших роботов, позволяющих</w:t>
      </w:r>
      <w:r w:rsidRPr="00EA04AF">
        <w:rPr>
          <w:spacing w:val="-36"/>
          <w:sz w:val="20"/>
        </w:rPr>
        <w:t xml:space="preserve"> </w:t>
      </w:r>
      <w:r w:rsidRPr="00EA04AF">
        <w:rPr>
          <w:sz w:val="20"/>
        </w:rPr>
        <w:t>решить конкретные задачи (с помощью стандартных простых механизмов, с помощью материального или виртуального конструктора).</w:t>
      </w:r>
    </w:p>
    <w:p w:rsidR="00CD4114" w:rsidRPr="00EA04AF" w:rsidRDefault="002654B0">
      <w:pPr>
        <w:pStyle w:val="2"/>
        <w:spacing w:before="3" w:line="229" w:lineRule="exact"/>
      </w:pPr>
      <w:r w:rsidRPr="00EA04AF">
        <w:t>Выпускник получит возможность научиться:</w:t>
      </w:r>
    </w:p>
    <w:p w:rsidR="00CD4114" w:rsidRPr="00EA04AF" w:rsidRDefault="002654B0" w:rsidP="00EA1534">
      <w:pPr>
        <w:pStyle w:val="a4"/>
        <w:numPr>
          <w:ilvl w:val="0"/>
          <w:numId w:val="79"/>
        </w:numPr>
        <w:tabs>
          <w:tab w:val="left" w:pos="957"/>
        </w:tabs>
        <w:spacing w:line="269" w:lineRule="exact"/>
        <w:rPr>
          <w:sz w:val="20"/>
        </w:rPr>
      </w:pPr>
      <w:r w:rsidRPr="00EA04AF">
        <w:rPr>
          <w:sz w:val="20"/>
        </w:rPr>
        <w:t>выявлять и формулировать проблему, требующую технологического</w:t>
      </w:r>
      <w:r w:rsidRPr="00EA04AF">
        <w:rPr>
          <w:spacing w:val="-2"/>
          <w:sz w:val="20"/>
        </w:rPr>
        <w:t xml:space="preserve"> </w:t>
      </w:r>
      <w:r w:rsidRPr="00EA04AF">
        <w:rPr>
          <w:sz w:val="20"/>
        </w:rPr>
        <w:t>решения;</w:t>
      </w:r>
    </w:p>
    <w:p w:rsidR="00CD4114" w:rsidRPr="00EA04AF" w:rsidRDefault="002654B0" w:rsidP="00EA1534">
      <w:pPr>
        <w:pStyle w:val="a4"/>
        <w:numPr>
          <w:ilvl w:val="0"/>
          <w:numId w:val="78"/>
        </w:numPr>
        <w:tabs>
          <w:tab w:val="left" w:pos="815"/>
        </w:tabs>
        <w:spacing w:line="237" w:lineRule="auto"/>
        <w:ind w:right="1014" w:firstLine="0"/>
        <w:jc w:val="both"/>
        <w:rPr>
          <w:rFonts w:ascii="Arial" w:hAnsi="Arial"/>
          <w:sz w:val="24"/>
        </w:rPr>
      </w:pPr>
      <w:r w:rsidRPr="00EA04AF">
        <w:rPr>
          <w:sz w:val="20"/>
        </w:rPr>
        <w:t>модифицировать имеющиеся продукты в соответствии с ситуацией, заказом, потребностью, задачей деятельности и в соответствии с их характеристиками разрабатывать технологию на основе базовой технологии; технологизировать свой опыт, представлять на основе ретроспективного анализа и унификации деятельности описание в виде инструкции или технологической</w:t>
      </w:r>
      <w:r w:rsidRPr="00EA04AF">
        <w:rPr>
          <w:spacing w:val="-3"/>
          <w:sz w:val="20"/>
        </w:rPr>
        <w:t xml:space="preserve"> </w:t>
      </w:r>
      <w:r w:rsidRPr="00EA04AF">
        <w:rPr>
          <w:sz w:val="20"/>
        </w:rPr>
        <w:t>карты;</w:t>
      </w:r>
    </w:p>
    <w:p w:rsidR="00CD4114" w:rsidRPr="00EA04AF" w:rsidRDefault="002654B0">
      <w:pPr>
        <w:pStyle w:val="1"/>
        <w:spacing w:before="127"/>
      </w:pPr>
      <w:r w:rsidRPr="00EA04AF">
        <w:t>70</w:t>
      </w:r>
    </w:p>
    <w:p w:rsidR="00CD4114" w:rsidRPr="00EA04AF" w:rsidRDefault="00CD4114">
      <w:p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0"/>
          <w:numId w:val="78"/>
        </w:numPr>
        <w:tabs>
          <w:tab w:val="left" w:pos="871"/>
        </w:tabs>
        <w:spacing w:before="82" w:line="274" w:lineRule="exact"/>
        <w:ind w:left="870" w:hanging="198"/>
        <w:rPr>
          <w:rFonts w:ascii="Arial" w:hAnsi="Arial"/>
          <w:sz w:val="24"/>
        </w:rPr>
      </w:pPr>
      <w:r w:rsidRPr="00EA04AF">
        <w:rPr>
          <w:sz w:val="20"/>
        </w:rPr>
        <w:lastRenderedPageBreak/>
        <w:t>оценивать коммерческий потенциал продукта или</w:t>
      </w:r>
      <w:r w:rsidRPr="00EA04AF">
        <w:rPr>
          <w:spacing w:val="-1"/>
          <w:sz w:val="20"/>
        </w:rPr>
        <w:t xml:space="preserve"> </w:t>
      </w:r>
      <w:r w:rsidRPr="00EA04AF">
        <w:rPr>
          <w:sz w:val="20"/>
        </w:rPr>
        <w:t>технологии.</w:t>
      </w:r>
    </w:p>
    <w:p w:rsidR="00CD4114" w:rsidRPr="00EA04AF" w:rsidRDefault="002654B0">
      <w:pPr>
        <w:pStyle w:val="2"/>
        <w:spacing w:line="240" w:lineRule="auto"/>
        <w:ind w:right="1320"/>
      </w:pPr>
      <w:r w:rsidRPr="00EA04AF">
        <w:t>Построение образовательных траекторий и планов в области профессионального самоопределения Выпускник научится:</w:t>
      </w:r>
    </w:p>
    <w:p w:rsidR="00CD4114" w:rsidRPr="00EA04AF" w:rsidRDefault="002654B0" w:rsidP="00EA1534">
      <w:pPr>
        <w:pStyle w:val="a4"/>
        <w:numPr>
          <w:ilvl w:val="0"/>
          <w:numId w:val="78"/>
        </w:numPr>
        <w:tabs>
          <w:tab w:val="left" w:pos="957"/>
        </w:tabs>
        <w:spacing w:line="237" w:lineRule="auto"/>
        <w:ind w:right="1011" w:firstLine="0"/>
        <w:jc w:val="both"/>
        <w:rPr>
          <w:rFonts w:ascii="Arial" w:hAnsi="Arial"/>
          <w:sz w:val="24"/>
        </w:rPr>
      </w:pPr>
      <w:r w:rsidRPr="00EA04AF">
        <w:rPr>
          <w:sz w:val="20"/>
        </w:rPr>
        <w:t>характеризовать группы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 описывать тенденции их</w:t>
      </w:r>
      <w:r w:rsidRPr="00EA04AF">
        <w:rPr>
          <w:spacing w:val="-1"/>
          <w:sz w:val="20"/>
        </w:rPr>
        <w:t xml:space="preserve"> </w:t>
      </w:r>
      <w:r w:rsidRPr="00EA04AF">
        <w:rPr>
          <w:sz w:val="20"/>
        </w:rPr>
        <w:t>развития,</w:t>
      </w:r>
    </w:p>
    <w:p w:rsidR="00CD4114" w:rsidRPr="00EA04AF" w:rsidRDefault="002654B0" w:rsidP="00EA1534">
      <w:pPr>
        <w:pStyle w:val="a4"/>
        <w:numPr>
          <w:ilvl w:val="0"/>
          <w:numId w:val="78"/>
        </w:numPr>
        <w:tabs>
          <w:tab w:val="left" w:pos="957"/>
        </w:tabs>
        <w:spacing w:line="269" w:lineRule="exact"/>
        <w:ind w:left="956" w:hanging="284"/>
        <w:rPr>
          <w:rFonts w:ascii="Arial" w:hAnsi="Arial"/>
          <w:sz w:val="24"/>
        </w:rPr>
      </w:pPr>
      <w:r w:rsidRPr="00EA04AF">
        <w:rPr>
          <w:sz w:val="20"/>
        </w:rPr>
        <w:t>характеризовать ситуацию на региональном рынке труда, называть тенденции ее</w:t>
      </w:r>
      <w:r w:rsidRPr="00EA04AF">
        <w:rPr>
          <w:spacing w:val="-6"/>
          <w:sz w:val="20"/>
        </w:rPr>
        <w:t xml:space="preserve"> </w:t>
      </w:r>
      <w:r w:rsidRPr="00EA04AF">
        <w:rPr>
          <w:sz w:val="20"/>
        </w:rPr>
        <w:t>развития,</w:t>
      </w:r>
    </w:p>
    <w:p w:rsidR="00CD4114" w:rsidRPr="00EA04AF" w:rsidRDefault="002654B0" w:rsidP="00EA1534">
      <w:pPr>
        <w:pStyle w:val="a4"/>
        <w:numPr>
          <w:ilvl w:val="0"/>
          <w:numId w:val="78"/>
        </w:numPr>
        <w:tabs>
          <w:tab w:val="left" w:pos="957"/>
        </w:tabs>
        <w:spacing w:line="269" w:lineRule="exact"/>
        <w:ind w:left="956" w:hanging="284"/>
        <w:rPr>
          <w:rFonts w:ascii="Arial" w:hAnsi="Arial"/>
          <w:sz w:val="24"/>
        </w:rPr>
      </w:pPr>
      <w:r w:rsidRPr="00EA04AF">
        <w:rPr>
          <w:sz w:val="20"/>
        </w:rPr>
        <w:t>разъясняет социальное значение групп профессий, востребованных на региональном рынке</w:t>
      </w:r>
      <w:r w:rsidRPr="00EA04AF">
        <w:rPr>
          <w:spacing w:val="-2"/>
          <w:sz w:val="20"/>
        </w:rPr>
        <w:t xml:space="preserve"> </w:t>
      </w:r>
      <w:r w:rsidRPr="00EA04AF">
        <w:rPr>
          <w:sz w:val="20"/>
        </w:rPr>
        <w:t>труда,</w:t>
      </w:r>
    </w:p>
    <w:p w:rsidR="00CD4114" w:rsidRPr="00EA04AF" w:rsidRDefault="002654B0" w:rsidP="00EA1534">
      <w:pPr>
        <w:pStyle w:val="a4"/>
        <w:numPr>
          <w:ilvl w:val="0"/>
          <w:numId w:val="78"/>
        </w:numPr>
        <w:tabs>
          <w:tab w:val="left" w:pos="957"/>
        </w:tabs>
        <w:spacing w:line="269" w:lineRule="exact"/>
        <w:ind w:left="956" w:hanging="284"/>
        <w:rPr>
          <w:rFonts w:ascii="Arial" w:hAnsi="Arial"/>
          <w:sz w:val="24"/>
        </w:rPr>
      </w:pPr>
      <w:r w:rsidRPr="00EA04AF">
        <w:rPr>
          <w:sz w:val="20"/>
        </w:rPr>
        <w:t>характеризовать группы предприятий региона проживания,</w:t>
      </w:r>
    </w:p>
    <w:p w:rsidR="00CD4114" w:rsidRPr="00EA04AF" w:rsidRDefault="002654B0" w:rsidP="00EA1534">
      <w:pPr>
        <w:pStyle w:val="a4"/>
        <w:numPr>
          <w:ilvl w:val="0"/>
          <w:numId w:val="78"/>
        </w:numPr>
        <w:tabs>
          <w:tab w:val="left" w:pos="957"/>
        </w:tabs>
        <w:spacing w:line="232" w:lineRule="auto"/>
        <w:ind w:right="1018" w:firstLine="0"/>
        <w:rPr>
          <w:rFonts w:ascii="Arial" w:hAnsi="Arial"/>
          <w:sz w:val="24"/>
        </w:rPr>
      </w:pPr>
      <w:r w:rsidRPr="00EA04AF">
        <w:rPr>
          <w:sz w:val="20"/>
        </w:rPr>
        <w:t>характеризовать учреждения профессионального образования различного уровня, расположенные на территории проживания обучающегося, об оказываемых</w:t>
      </w:r>
      <w:r w:rsidRPr="00EA04AF">
        <w:rPr>
          <w:spacing w:val="-2"/>
          <w:sz w:val="20"/>
        </w:rPr>
        <w:t xml:space="preserve"> </w:t>
      </w:r>
      <w:r w:rsidRPr="00EA04AF">
        <w:rPr>
          <w:sz w:val="20"/>
        </w:rPr>
        <w:t>ими</w:t>
      </w:r>
    </w:p>
    <w:p w:rsidR="00CD4114" w:rsidRPr="00EA04AF" w:rsidRDefault="002654B0" w:rsidP="00EA1534">
      <w:pPr>
        <w:pStyle w:val="a4"/>
        <w:numPr>
          <w:ilvl w:val="0"/>
          <w:numId w:val="78"/>
        </w:numPr>
        <w:tabs>
          <w:tab w:val="left" w:pos="957"/>
        </w:tabs>
        <w:spacing w:before="10" w:line="230" w:lineRule="auto"/>
        <w:ind w:right="1010" w:firstLine="0"/>
        <w:rPr>
          <w:rFonts w:ascii="Arial" w:hAnsi="Arial"/>
          <w:sz w:val="24"/>
        </w:rPr>
      </w:pPr>
      <w:r w:rsidRPr="00EA04AF">
        <w:rPr>
          <w:sz w:val="20"/>
        </w:rPr>
        <w:t>образовательных услугах, условиях поступления и особенностях обучения, анализировать свои мотивы и причины принятия тех или иных</w:t>
      </w:r>
      <w:r w:rsidRPr="00EA04AF">
        <w:rPr>
          <w:spacing w:val="-5"/>
          <w:sz w:val="20"/>
        </w:rPr>
        <w:t xml:space="preserve"> </w:t>
      </w:r>
      <w:r w:rsidRPr="00EA04AF">
        <w:rPr>
          <w:sz w:val="20"/>
        </w:rPr>
        <w:t>решений,</w:t>
      </w:r>
    </w:p>
    <w:p w:rsidR="00CD4114" w:rsidRPr="00EA04AF" w:rsidRDefault="002654B0" w:rsidP="00EA1534">
      <w:pPr>
        <w:pStyle w:val="a4"/>
        <w:numPr>
          <w:ilvl w:val="0"/>
          <w:numId w:val="78"/>
        </w:numPr>
        <w:tabs>
          <w:tab w:val="left" w:pos="957"/>
        </w:tabs>
        <w:spacing w:before="8" w:line="232" w:lineRule="auto"/>
        <w:ind w:right="1015" w:firstLine="0"/>
        <w:rPr>
          <w:rFonts w:ascii="Arial" w:hAnsi="Arial"/>
          <w:sz w:val="24"/>
        </w:rPr>
      </w:pPr>
      <w:r w:rsidRPr="00EA04AF">
        <w:rPr>
          <w:sz w:val="20"/>
        </w:rPr>
        <w:t>анализировать результаты и последствия своих решений, связанных с выбором и реализацией образовательной</w:t>
      </w:r>
      <w:r w:rsidRPr="00EA04AF">
        <w:rPr>
          <w:spacing w:val="-2"/>
          <w:sz w:val="20"/>
        </w:rPr>
        <w:t xml:space="preserve"> </w:t>
      </w:r>
      <w:r w:rsidRPr="00EA04AF">
        <w:rPr>
          <w:sz w:val="20"/>
        </w:rPr>
        <w:t>траектории,</w:t>
      </w:r>
    </w:p>
    <w:p w:rsidR="00CD4114" w:rsidRPr="00EA04AF" w:rsidRDefault="002654B0" w:rsidP="00EA1534">
      <w:pPr>
        <w:pStyle w:val="a4"/>
        <w:numPr>
          <w:ilvl w:val="0"/>
          <w:numId w:val="78"/>
        </w:numPr>
        <w:tabs>
          <w:tab w:val="left" w:pos="957"/>
        </w:tabs>
        <w:spacing w:before="9" w:line="232" w:lineRule="auto"/>
        <w:ind w:right="1016" w:firstLine="0"/>
        <w:rPr>
          <w:rFonts w:ascii="Arial" w:hAnsi="Arial"/>
          <w:sz w:val="24"/>
        </w:rPr>
      </w:pPr>
      <w:r w:rsidRPr="00EA04AF">
        <w:rPr>
          <w:sz w:val="20"/>
        </w:rPr>
        <w:t>анализировать свои возможности и предпочтения, связанные с освоением определенного уровня образовательных программ и реализацией тех или иных видов</w:t>
      </w:r>
      <w:r w:rsidRPr="00EA04AF">
        <w:rPr>
          <w:spacing w:val="-8"/>
          <w:sz w:val="20"/>
        </w:rPr>
        <w:t xml:space="preserve"> </w:t>
      </w:r>
      <w:r w:rsidRPr="00EA04AF">
        <w:rPr>
          <w:sz w:val="20"/>
        </w:rPr>
        <w:t>деятельности,</w:t>
      </w:r>
    </w:p>
    <w:p w:rsidR="00CD4114" w:rsidRPr="00EA04AF" w:rsidRDefault="002654B0" w:rsidP="00EA1534">
      <w:pPr>
        <w:pStyle w:val="a4"/>
        <w:numPr>
          <w:ilvl w:val="0"/>
          <w:numId w:val="78"/>
        </w:numPr>
        <w:tabs>
          <w:tab w:val="left" w:pos="957"/>
        </w:tabs>
        <w:spacing w:before="7" w:line="235" w:lineRule="auto"/>
        <w:ind w:right="1009" w:firstLine="0"/>
        <w:jc w:val="both"/>
        <w:rPr>
          <w:rFonts w:ascii="Arial" w:hAnsi="Arial"/>
          <w:sz w:val="24"/>
        </w:rPr>
      </w:pPr>
      <w:r w:rsidRPr="00EA04AF">
        <w:rPr>
          <w:sz w:val="20"/>
        </w:rPr>
        <w:t>получит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w:t>
      </w:r>
      <w:r w:rsidRPr="00EA04AF">
        <w:rPr>
          <w:spacing w:val="-3"/>
          <w:sz w:val="20"/>
        </w:rPr>
        <w:t xml:space="preserve"> </w:t>
      </w:r>
      <w:r w:rsidRPr="00EA04AF">
        <w:rPr>
          <w:sz w:val="20"/>
        </w:rPr>
        <w:t>работников,</w:t>
      </w:r>
    </w:p>
    <w:p w:rsidR="00CD4114" w:rsidRPr="00EA04AF" w:rsidRDefault="002654B0" w:rsidP="00EA1534">
      <w:pPr>
        <w:pStyle w:val="a4"/>
        <w:numPr>
          <w:ilvl w:val="0"/>
          <w:numId w:val="78"/>
        </w:numPr>
        <w:tabs>
          <w:tab w:val="left" w:pos="957"/>
        </w:tabs>
        <w:spacing w:before="3" w:line="237" w:lineRule="auto"/>
        <w:ind w:right="1007" w:firstLine="0"/>
        <w:jc w:val="both"/>
        <w:rPr>
          <w:rFonts w:ascii="Arial" w:hAnsi="Arial"/>
          <w:sz w:val="24"/>
        </w:rPr>
      </w:pPr>
      <w:r w:rsidRPr="00EA04AF">
        <w:rPr>
          <w:sz w:val="20"/>
        </w:rPr>
        <w:t>получит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w:t>
      </w:r>
      <w:r w:rsidRPr="00EA04AF">
        <w:rPr>
          <w:spacing w:val="-3"/>
          <w:sz w:val="20"/>
        </w:rPr>
        <w:t xml:space="preserve"> </w:t>
      </w:r>
      <w:r w:rsidRPr="00EA04AF">
        <w:rPr>
          <w:sz w:val="20"/>
        </w:rPr>
        <w:t>труда.</w:t>
      </w:r>
    </w:p>
    <w:p w:rsidR="00CD4114" w:rsidRPr="00EA04AF" w:rsidRDefault="002654B0">
      <w:pPr>
        <w:pStyle w:val="2"/>
        <w:spacing w:before="1"/>
      </w:pPr>
      <w:r w:rsidRPr="00EA04AF">
        <w:t>Выпускник получит возможность научиться:</w:t>
      </w:r>
    </w:p>
    <w:p w:rsidR="00CD4114" w:rsidRPr="00EA04AF" w:rsidRDefault="002654B0" w:rsidP="00EA1534">
      <w:pPr>
        <w:pStyle w:val="a4"/>
        <w:numPr>
          <w:ilvl w:val="0"/>
          <w:numId w:val="78"/>
        </w:numPr>
        <w:tabs>
          <w:tab w:val="left" w:pos="957"/>
          <w:tab w:val="left" w:pos="4213"/>
          <w:tab w:val="left" w:pos="5629"/>
          <w:tab w:val="left" w:pos="7046"/>
        </w:tabs>
        <w:spacing w:before="5" w:line="232" w:lineRule="auto"/>
        <w:ind w:right="2597" w:firstLine="0"/>
        <w:rPr>
          <w:rFonts w:ascii="Arial" w:hAnsi="Arial"/>
          <w:sz w:val="24"/>
        </w:rPr>
      </w:pPr>
      <w:r w:rsidRPr="00EA04AF">
        <w:rPr>
          <w:sz w:val="20"/>
        </w:rPr>
        <w:t xml:space="preserve">предлагать </w:t>
      </w:r>
      <w:r w:rsidRPr="00EA04AF">
        <w:rPr>
          <w:spacing w:val="36"/>
          <w:sz w:val="20"/>
        </w:rPr>
        <w:t xml:space="preserve"> </w:t>
      </w:r>
      <w:r w:rsidRPr="00EA04AF">
        <w:rPr>
          <w:sz w:val="20"/>
        </w:rPr>
        <w:t>альтернативные</w:t>
      </w:r>
      <w:r w:rsidRPr="00EA04AF">
        <w:rPr>
          <w:sz w:val="20"/>
        </w:rPr>
        <w:tab/>
        <w:t>варианты</w:t>
      </w:r>
      <w:r w:rsidRPr="00EA04AF">
        <w:rPr>
          <w:sz w:val="20"/>
        </w:rPr>
        <w:tab/>
        <w:t>траекторий</w:t>
      </w:r>
      <w:r w:rsidRPr="00EA04AF">
        <w:rPr>
          <w:sz w:val="20"/>
        </w:rPr>
        <w:tab/>
      </w:r>
      <w:r w:rsidRPr="00EA04AF">
        <w:rPr>
          <w:w w:val="95"/>
          <w:sz w:val="20"/>
        </w:rPr>
        <w:t xml:space="preserve">профессионального </w:t>
      </w:r>
      <w:r w:rsidRPr="00EA04AF">
        <w:rPr>
          <w:sz w:val="20"/>
        </w:rPr>
        <w:t>образования для занятия заданных</w:t>
      </w:r>
      <w:r w:rsidRPr="00EA04AF">
        <w:rPr>
          <w:spacing w:val="-1"/>
          <w:sz w:val="20"/>
        </w:rPr>
        <w:t xml:space="preserve"> </w:t>
      </w:r>
      <w:r w:rsidRPr="00EA04AF">
        <w:rPr>
          <w:sz w:val="20"/>
        </w:rPr>
        <w:t>должностей;</w:t>
      </w:r>
    </w:p>
    <w:p w:rsidR="00CD4114" w:rsidRPr="00EA04AF" w:rsidRDefault="002654B0" w:rsidP="00EA1534">
      <w:pPr>
        <w:pStyle w:val="a4"/>
        <w:numPr>
          <w:ilvl w:val="0"/>
          <w:numId w:val="78"/>
        </w:numPr>
        <w:tabs>
          <w:tab w:val="left" w:pos="957"/>
        </w:tabs>
        <w:spacing w:before="4" w:line="237" w:lineRule="auto"/>
        <w:ind w:right="1014" w:firstLine="0"/>
        <w:jc w:val="both"/>
        <w:rPr>
          <w:rFonts w:ascii="Arial" w:hAnsi="Arial"/>
          <w:sz w:val="24"/>
        </w:rPr>
      </w:pPr>
      <w:r w:rsidRPr="00EA04AF">
        <w:rPr>
          <w:sz w:val="20"/>
        </w:rPr>
        <w:t>анализировать социальный статус произвольно заданной социально</w:t>
      </w:r>
      <w:r w:rsidR="00EA04AF">
        <w:rPr>
          <w:sz w:val="20"/>
        </w:rPr>
        <w:t>-</w:t>
      </w:r>
      <w:r w:rsidRPr="00EA04AF">
        <w:rPr>
          <w:sz w:val="20"/>
        </w:rPr>
        <w:t>профессиональной группы из числа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w:t>
      </w:r>
      <w:r w:rsidRPr="00EA04AF">
        <w:rPr>
          <w:spacing w:val="-6"/>
          <w:sz w:val="20"/>
        </w:rPr>
        <w:t xml:space="preserve"> </w:t>
      </w:r>
      <w:r w:rsidRPr="00EA04AF">
        <w:rPr>
          <w:sz w:val="20"/>
        </w:rPr>
        <w:t>сфере.</w:t>
      </w:r>
    </w:p>
    <w:p w:rsidR="00CD4114" w:rsidRPr="00EA04AF" w:rsidRDefault="002654B0">
      <w:pPr>
        <w:pStyle w:val="2"/>
        <w:spacing w:before="1" w:line="240" w:lineRule="auto"/>
        <w:ind w:right="1109"/>
      </w:pPr>
      <w:r w:rsidRPr="00EA04AF">
        <w:t>По годам обучения результаты могут быть структурированы и конкретизированы следующим образом: 5 класс</w:t>
      </w:r>
    </w:p>
    <w:p w:rsidR="00CD4114" w:rsidRPr="00EA04AF" w:rsidRDefault="002654B0">
      <w:pPr>
        <w:spacing w:before="1" w:line="228" w:lineRule="exact"/>
        <w:ind w:left="672"/>
        <w:rPr>
          <w:b/>
          <w:sz w:val="20"/>
        </w:rPr>
      </w:pPr>
      <w:r w:rsidRPr="00EA04AF">
        <w:rPr>
          <w:b/>
          <w:sz w:val="20"/>
        </w:rPr>
        <w:t>По завершении учебного года обучающийся:</w:t>
      </w:r>
    </w:p>
    <w:p w:rsidR="00CD4114" w:rsidRPr="00EA04AF" w:rsidRDefault="002654B0" w:rsidP="00EA1534">
      <w:pPr>
        <w:pStyle w:val="a4"/>
        <w:numPr>
          <w:ilvl w:val="1"/>
          <w:numId w:val="78"/>
        </w:numPr>
        <w:tabs>
          <w:tab w:val="left" w:pos="1239"/>
          <w:tab w:val="left" w:pos="1240"/>
        </w:tabs>
        <w:spacing w:line="270" w:lineRule="exact"/>
        <w:ind w:left="814" w:firstLine="0"/>
        <w:rPr>
          <w:rFonts w:ascii="Arial" w:hAnsi="Arial"/>
          <w:sz w:val="24"/>
        </w:rPr>
      </w:pPr>
      <w:r w:rsidRPr="00EA04AF">
        <w:rPr>
          <w:sz w:val="20"/>
        </w:rPr>
        <w:t>характеризует рекламу как средство формирования</w:t>
      </w:r>
      <w:r w:rsidRPr="00EA04AF">
        <w:rPr>
          <w:spacing w:val="-2"/>
          <w:sz w:val="20"/>
        </w:rPr>
        <w:t xml:space="preserve"> </w:t>
      </w:r>
      <w:r w:rsidRPr="00EA04AF">
        <w:rPr>
          <w:sz w:val="20"/>
        </w:rPr>
        <w:t>потребностей;</w:t>
      </w:r>
    </w:p>
    <w:p w:rsidR="00CD4114" w:rsidRPr="00EA04AF" w:rsidRDefault="002654B0" w:rsidP="00EA1534">
      <w:pPr>
        <w:pStyle w:val="a4"/>
        <w:numPr>
          <w:ilvl w:val="1"/>
          <w:numId w:val="78"/>
        </w:numPr>
        <w:tabs>
          <w:tab w:val="left" w:pos="1239"/>
          <w:tab w:val="left" w:pos="1240"/>
          <w:tab w:val="left" w:pos="2662"/>
          <w:tab w:val="left" w:pos="3312"/>
          <w:tab w:val="left" w:pos="4338"/>
          <w:tab w:val="left" w:pos="5408"/>
          <w:tab w:val="left" w:pos="6113"/>
          <w:tab w:val="left" w:pos="7084"/>
          <w:tab w:val="left" w:pos="7391"/>
          <w:tab w:val="left" w:pos="8995"/>
          <w:tab w:val="left" w:pos="9314"/>
        </w:tabs>
        <w:spacing w:before="4" w:line="232" w:lineRule="auto"/>
        <w:ind w:left="814" w:right="1015" w:firstLine="0"/>
        <w:rPr>
          <w:rFonts w:ascii="Arial" w:hAnsi="Arial"/>
          <w:sz w:val="24"/>
        </w:rPr>
      </w:pPr>
      <w:r w:rsidRPr="00EA04AF">
        <w:rPr>
          <w:sz w:val="20"/>
        </w:rPr>
        <w:t>характеризует</w:t>
      </w:r>
      <w:r w:rsidRPr="00EA04AF">
        <w:rPr>
          <w:sz w:val="20"/>
        </w:rPr>
        <w:tab/>
        <w:t>виды</w:t>
      </w:r>
      <w:r w:rsidRPr="00EA04AF">
        <w:rPr>
          <w:sz w:val="20"/>
        </w:rPr>
        <w:tab/>
        <w:t>ресурсов,</w:t>
      </w:r>
      <w:r w:rsidRPr="00EA04AF">
        <w:rPr>
          <w:sz w:val="20"/>
        </w:rPr>
        <w:tab/>
        <w:t>объясняет</w:t>
      </w:r>
      <w:r w:rsidRPr="00EA04AF">
        <w:rPr>
          <w:sz w:val="20"/>
        </w:rPr>
        <w:tab/>
        <w:t>место</w:t>
      </w:r>
      <w:r w:rsidRPr="00EA04AF">
        <w:rPr>
          <w:sz w:val="20"/>
        </w:rPr>
        <w:tab/>
        <w:t>ресурсов</w:t>
      </w:r>
      <w:r w:rsidRPr="00EA04AF">
        <w:rPr>
          <w:sz w:val="20"/>
        </w:rPr>
        <w:tab/>
        <w:t>в</w:t>
      </w:r>
      <w:r w:rsidRPr="00EA04AF">
        <w:rPr>
          <w:sz w:val="20"/>
        </w:rPr>
        <w:tab/>
        <w:t>проектировании</w:t>
      </w:r>
      <w:r w:rsidRPr="00EA04AF">
        <w:rPr>
          <w:sz w:val="20"/>
        </w:rPr>
        <w:tab/>
        <w:t>и</w:t>
      </w:r>
      <w:r w:rsidRPr="00EA04AF">
        <w:rPr>
          <w:sz w:val="20"/>
        </w:rPr>
        <w:tab/>
      </w:r>
      <w:r w:rsidRPr="00EA04AF">
        <w:rPr>
          <w:w w:val="95"/>
          <w:sz w:val="20"/>
        </w:rPr>
        <w:t xml:space="preserve">реализации </w:t>
      </w:r>
      <w:r w:rsidRPr="00EA04AF">
        <w:rPr>
          <w:sz w:val="20"/>
        </w:rPr>
        <w:t>технологического процесса;</w:t>
      </w:r>
    </w:p>
    <w:p w:rsidR="00CD4114" w:rsidRPr="00EA04AF" w:rsidRDefault="002654B0" w:rsidP="00EA1534">
      <w:pPr>
        <w:pStyle w:val="a4"/>
        <w:numPr>
          <w:ilvl w:val="1"/>
          <w:numId w:val="78"/>
        </w:numPr>
        <w:tabs>
          <w:tab w:val="left" w:pos="1239"/>
          <w:tab w:val="left" w:pos="1240"/>
        </w:tabs>
        <w:spacing w:before="6" w:line="232" w:lineRule="auto"/>
        <w:ind w:left="814" w:right="1014" w:firstLine="0"/>
        <w:rPr>
          <w:rFonts w:ascii="Arial" w:hAnsi="Arial"/>
          <w:sz w:val="24"/>
        </w:rPr>
      </w:pPr>
      <w:r w:rsidRPr="00EA04AF">
        <w:rPr>
          <w:sz w:val="20"/>
        </w:rPr>
        <w:t>называет предприятия региона проживания, работающие на основе современных производственных технологий, приводит примеры функций работников этих</w:t>
      </w:r>
      <w:r w:rsidRPr="00EA04AF">
        <w:rPr>
          <w:spacing w:val="-5"/>
          <w:sz w:val="20"/>
        </w:rPr>
        <w:t xml:space="preserve"> </w:t>
      </w:r>
      <w:r w:rsidRPr="00EA04AF">
        <w:rPr>
          <w:sz w:val="20"/>
        </w:rPr>
        <w:t>предприятий;</w:t>
      </w:r>
    </w:p>
    <w:p w:rsidR="00CD4114" w:rsidRPr="00EA04AF" w:rsidRDefault="002654B0" w:rsidP="00EA1534">
      <w:pPr>
        <w:pStyle w:val="a4"/>
        <w:numPr>
          <w:ilvl w:val="1"/>
          <w:numId w:val="78"/>
        </w:numPr>
        <w:tabs>
          <w:tab w:val="left" w:pos="1239"/>
          <w:tab w:val="left" w:pos="1240"/>
          <w:tab w:val="left" w:pos="2412"/>
          <w:tab w:val="left" w:pos="3674"/>
          <w:tab w:val="left" w:pos="4631"/>
          <w:tab w:val="left" w:pos="6093"/>
          <w:tab w:val="left" w:pos="7901"/>
          <w:tab w:val="left" w:pos="8982"/>
        </w:tabs>
        <w:spacing w:before="1" w:line="272" w:lineRule="exact"/>
        <w:ind w:left="1239" w:hanging="425"/>
        <w:rPr>
          <w:rFonts w:ascii="Arial" w:hAnsi="Arial"/>
          <w:sz w:val="24"/>
        </w:rPr>
      </w:pPr>
      <w:r w:rsidRPr="00EA04AF">
        <w:rPr>
          <w:sz w:val="20"/>
        </w:rPr>
        <w:t>разъясняет</w:t>
      </w:r>
      <w:r w:rsidRPr="00EA04AF">
        <w:rPr>
          <w:sz w:val="20"/>
        </w:rPr>
        <w:tab/>
        <w:t>содержание</w:t>
      </w:r>
      <w:r w:rsidRPr="00EA04AF">
        <w:rPr>
          <w:sz w:val="20"/>
        </w:rPr>
        <w:tab/>
        <w:t>понятий</w:t>
      </w:r>
      <w:r w:rsidRPr="00EA04AF">
        <w:rPr>
          <w:sz w:val="20"/>
        </w:rPr>
        <w:tab/>
        <w:t>«технология»,</w:t>
      </w:r>
      <w:r w:rsidRPr="00EA04AF">
        <w:rPr>
          <w:sz w:val="20"/>
        </w:rPr>
        <w:tab/>
        <w:t>«технологический</w:t>
      </w:r>
      <w:r w:rsidRPr="00EA04AF">
        <w:rPr>
          <w:sz w:val="20"/>
        </w:rPr>
        <w:tab/>
        <w:t>процесс»,</w:t>
      </w:r>
      <w:r w:rsidRPr="00EA04AF">
        <w:rPr>
          <w:sz w:val="20"/>
        </w:rPr>
        <w:tab/>
        <w:t>«потребность»,</w:t>
      </w:r>
    </w:p>
    <w:p w:rsidR="00CD4114" w:rsidRPr="00EA04AF" w:rsidRDefault="002654B0">
      <w:pPr>
        <w:pStyle w:val="a3"/>
        <w:spacing w:line="226" w:lineRule="exact"/>
        <w:ind w:left="814"/>
      </w:pPr>
      <w:r w:rsidRPr="00EA04AF">
        <w:t>«конструкция», «механизм», «проект» и адекватно пользуется этими понятиями;</w:t>
      </w:r>
    </w:p>
    <w:p w:rsidR="00CD4114" w:rsidRPr="00EA04AF" w:rsidRDefault="002654B0" w:rsidP="00EA1534">
      <w:pPr>
        <w:pStyle w:val="a4"/>
        <w:numPr>
          <w:ilvl w:val="1"/>
          <w:numId w:val="78"/>
        </w:numPr>
        <w:tabs>
          <w:tab w:val="left" w:pos="1239"/>
          <w:tab w:val="left" w:pos="1240"/>
        </w:tabs>
        <w:spacing w:before="10" w:line="230" w:lineRule="auto"/>
        <w:ind w:left="814" w:right="1019" w:firstLine="0"/>
        <w:rPr>
          <w:rFonts w:ascii="Arial" w:hAnsi="Arial"/>
          <w:sz w:val="24"/>
        </w:rPr>
      </w:pPr>
      <w:r w:rsidRPr="00EA04AF">
        <w:rPr>
          <w:sz w:val="20"/>
        </w:rPr>
        <w:t>объясняет основания развития технологий, опираясь на произвольно избранную группу потребностей, которые удовлетворяют эти</w:t>
      </w:r>
      <w:r w:rsidRPr="00EA04AF">
        <w:rPr>
          <w:spacing w:val="-1"/>
          <w:sz w:val="20"/>
        </w:rPr>
        <w:t xml:space="preserve"> </w:t>
      </w:r>
      <w:r w:rsidRPr="00EA04AF">
        <w:rPr>
          <w:sz w:val="20"/>
        </w:rPr>
        <w:t>технологии;</w:t>
      </w:r>
    </w:p>
    <w:p w:rsidR="00CD4114" w:rsidRPr="00EA04AF" w:rsidRDefault="002654B0" w:rsidP="00EA1534">
      <w:pPr>
        <w:pStyle w:val="a4"/>
        <w:numPr>
          <w:ilvl w:val="1"/>
          <w:numId w:val="78"/>
        </w:numPr>
        <w:tabs>
          <w:tab w:val="left" w:pos="1239"/>
          <w:tab w:val="left" w:pos="1240"/>
        </w:tabs>
        <w:spacing w:before="2" w:line="272" w:lineRule="exact"/>
        <w:ind w:left="1239" w:hanging="425"/>
        <w:rPr>
          <w:rFonts w:ascii="Arial" w:hAnsi="Arial"/>
          <w:sz w:val="24"/>
        </w:rPr>
      </w:pPr>
      <w:r w:rsidRPr="00EA04AF">
        <w:rPr>
          <w:sz w:val="20"/>
        </w:rPr>
        <w:t>приводит произвольные примеры производственных технологий и технологий в сфере</w:t>
      </w:r>
      <w:r w:rsidRPr="00EA04AF">
        <w:rPr>
          <w:spacing w:val="-7"/>
          <w:sz w:val="20"/>
        </w:rPr>
        <w:t xml:space="preserve"> </w:t>
      </w:r>
      <w:r w:rsidRPr="00EA04AF">
        <w:rPr>
          <w:sz w:val="20"/>
        </w:rPr>
        <w:t>быта;</w:t>
      </w:r>
    </w:p>
    <w:p w:rsidR="00CD4114" w:rsidRPr="00EA04AF" w:rsidRDefault="002654B0" w:rsidP="00EA1534">
      <w:pPr>
        <w:pStyle w:val="a4"/>
        <w:numPr>
          <w:ilvl w:val="1"/>
          <w:numId w:val="78"/>
        </w:numPr>
        <w:tabs>
          <w:tab w:val="left" w:pos="1239"/>
          <w:tab w:val="left" w:pos="1240"/>
        </w:tabs>
        <w:spacing w:before="3" w:line="232" w:lineRule="auto"/>
        <w:ind w:left="814" w:right="1016" w:firstLine="0"/>
        <w:rPr>
          <w:rFonts w:ascii="Arial" w:hAnsi="Arial"/>
          <w:sz w:val="24"/>
        </w:rPr>
      </w:pPr>
      <w:r w:rsidRPr="00EA04AF">
        <w:rPr>
          <w:sz w:val="20"/>
        </w:rPr>
        <w:t>объясняет, приводя примеры, принципиальную технологическую схему, в том числе характеризуя негативные</w:t>
      </w:r>
      <w:r w:rsidRPr="00EA04AF">
        <w:rPr>
          <w:spacing w:val="-1"/>
          <w:sz w:val="20"/>
        </w:rPr>
        <w:t xml:space="preserve"> </w:t>
      </w:r>
      <w:r w:rsidRPr="00EA04AF">
        <w:rPr>
          <w:sz w:val="20"/>
        </w:rPr>
        <w:t>эффекты;</w:t>
      </w:r>
    </w:p>
    <w:p w:rsidR="00CD4114" w:rsidRPr="00EA04AF" w:rsidRDefault="002654B0" w:rsidP="00EA1534">
      <w:pPr>
        <w:pStyle w:val="a4"/>
        <w:numPr>
          <w:ilvl w:val="1"/>
          <w:numId w:val="78"/>
        </w:numPr>
        <w:tabs>
          <w:tab w:val="left" w:pos="1239"/>
          <w:tab w:val="left" w:pos="1240"/>
        </w:tabs>
        <w:spacing w:before="2" w:line="272" w:lineRule="exact"/>
        <w:ind w:left="1239" w:hanging="425"/>
        <w:rPr>
          <w:rFonts w:ascii="Arial" w:hAnsi="Arial"/>
          <w:sz w:val="24"/>
        </w:rPr>
      </w:pPr>
      <w:r w:rsidRPr="00EA04AF">
        <w:rPr>
          <w:sz w:val="20"/>
        </w:rPr>
        <w:t>составляет техническое задание, памятку, инструкцию, технологическую</w:t>
      </w:r>
      <w:r w:rsidRPr="00EA04AF">
        <w:rPr>
          <w:spacing w:val="-1"/>
          <w:sz w:val="20"/>
        </w:rPr>
        <w:t xml:space="preserve"> </w:t>
      </w:r>
      <w:r w:rsidRPr="00EA04AF">
        <w:rPr>
          <w:sz w:val="20"/>
        </w:rPr>
        <w:t>карту;</w:t>
      </w:r>
    </w:p>
    <w:p w:rsidR="00CD4114" w:rsidRPr="00EA04AF" w:rsidRDefault="002654B0" w:rsidP="00EA1534">
      <w:pPr>
        <w:pStyle w:val="a4"/>
        <w:numPr>
          <w:ilvl w:val="1"/>
          <w:numId w:val="78"/>
        </w:numPr>
        <w:tabs>
          <w:tab w:val="left" w:pos="1239"/>
          <w:tab w:val="left" w:pos="1240"/>
        </w:tabs>
        <w:spacing w:line="268" w:lineRule="exact"/>
        <w:ind w:left="1239" w:hanging="425"/>
        <w:rPr>
          <w:rFonts w:ascii="Arial" w:hAnsi="Arial"/>
          <w:sz w:val="24"/>
        </w:rPr>
      </w:pPr>
      <w:r w:rsidRPr="00EA04AF">
        <w:rPr>
          <w:sz w:val="20"/>
        </w:rPr>
        <w:t>осуществляет сборку моделей с помощью образовательного конструктора по</w:t>
      </w:r>
      <w:r w:rsidRPr="00EA04AF">
        <w:rPr>
          <w:spacing w:val="-4"/>
          <w:sz w:val="20"/>
        </w:rPr>
        <w:t xml:space="preserve"> </w:t>
      </w:r>
      <w:r w:rsidRPr="00EA04AF">
        <w:rPr>
          <w:sz w:val="20"/>
        </w:rPr>
        <w:t>инструкции;</w:t>
      </w:r>
    </w:p>
    <w:p w:rsidR="00CD4114" w:rsidRPr="00EA04AF" w:rsidRDefault="002654B0" w:rsidP="00EA1534">
      <w:pPr>
        <w:pStyle w:val="a4"/>
        <w:numPr>
          <w:ilvl w:val="1"/>
          <w:numId w:val="78"/>
        </w:numPr>
        <w:tabs>
          <w:tab w:val="left" w:pos="1239"/>
          <w:tab w:val="left" w:pos="1240"/>
        </w:tabs>
        <w:spacing w:line="268" w:lineRule="exact"/>
        <w:ind w:left="1239" w:hanging="425"/>
        <w:rPr>
          <w:rFonts w:ascii="Arial" w:hAnsi="Arial"/>
          <w:sz w:val="24"/>
        </w:rPr>
      </w:pPr>
      <w:r w:rsidRPr="00EA04AF">
        <w:rPr>
          <w:sz w:val="20"/>
        </w:rPr>
        <w:t>осуществляет выбор товара в модельной</w:t>
      </w:r>
      <w:r w:rsidRPr="00EA04AF">
        <w:rPr>
          <w:spacing w:val="-3"/>
          <w:sz w:val="20"/>
        </w:rPr>
        <w:t xml:space="preserve"> </w:t>
      </w:r>
      <w:r w:rsidRPr="00EA04AF">
        <w:rPr>
          <w:sz w:val="20"/>
        </w:rPr>
        <w:t>ситуации;</w:t>
      </w:r>
    </w:p>
    <w:p w:rsidR="00CD4114" w:rsidRPr="00EA04AF" w:rsidRDefault="002654B0" w:rsidP="00EA1534">
      <w:pPr>
        <w:pStyle w:val="a4"/>
        <w:numPr>
          <w:ilvl w:val="1"/>
          <w:numId w:val="78"/>
        </w:numPr>
        <w:tabs>
          <w:tab w:val="left" w:pos="1239"/>
          <w:tab w:val="left" w:pos="1240"/>
        </w:tabs>
        <w:spacing w:line="269" w:lineRule="exact"/>
        <w:ind w:left="1239" w:hanging="425"/>
        <w:rPr>
          <w:rFonts w:ascii="Arial" w:hAnsi="Arial"/>
          <w:sz w:val="24"/>
        </w:rPr>
      </w:pPr>
      <w:r w:rsidRPr="00EA04AF">
        <w:rPr>
          <w:sz w:val="20"/>
        </w:rPr>
        <w:t>осуществляет сохранение информации в формах описания, схемы, эскиза,</w:t>
      </w:r>
      <w:r w:rsidRPr="00EA04AF">
        <w:rPr>
          <w:spacing w:val="-3"/>
          <w:sz w:val="20"/>
        </w:rPr>
        <w:t xml:space="preserve"> </w:t>
      </w:r>
      <w:r w:rsidRPr="00EA04AF">
        <w:rPr>
          <w:sz w:val="20"/>
        </w:rPr>
        <w:t>фотографии;</w:t>
      </w:r>
    </w:p>
    <w:p w:rsidR="00CD4114" w:rsidRPr="00EA04AF" w:rsidRDefault="002654B0" w:rsidP="00EA1534">
      <w:pPr>
        <w:pStyle w:val="a4"/>
        <w:numPr>
          <w:ilvl w:val="1"/>
          <w:numId w:val="78"/>
        </w:numPr>
        <w:tabs>
          <w:tab w:val="left" w:pos="1239"/>
          <w:tab w:val="left" w:pos="1240"/>
        </w:tabs>
        <w:spacing w:line="269" w:lineRule="exact"/>
        <w:ind w:left="1239" w:hanging="425"/>
        <w:rPr>
          <w:rFonts w:ascii="Arial" w:hAnsi="Arial"/>
          <w:sz w:val="24"/>
        </w:rPr>
      </w:pPr>
      <w:r w:rsidRPr="00EA04AF">
        <w:rPr>
          <w:sz w:val="20"/>
        </w:rPr>
        <w:t>конструирует модель по заданному прототипу;</w:t>
      </w:r>
    </w:p>
    <w:p w:rsidR="00CD4114" w:rsidRPr="00EA04AF" w:rsidRDefault="002654B0" w:rsidP="00EA1534">
      <w:pPr>
        <w:pStyle w:val="a4"/>
        <w:numPr>
          <w:ilvl w:val="1"/>
          <w:numId w:val="78"/>
        </w:numPr>
        <w:tabs>
          <w:tab w:val="left" w:pos="1239"/>
          <w:tab w:val="left" w:pos="1240"/>
        </w:tabs>
        <w:spacing w:before="3" w:line="232" w:lineRule="auto"/>
        <w:ind w:left="814" w:right="1016" w:firstLine="0"/>
        <w:rPr>
          <w:rFonts w:ascii="Arial" w:hAnsi="Arial"/>
          <w:sz w:val="24"/>
        </w:rPr>
      </w:pPr>
      <w:r w:rsidRPr="00EA04AF">
        <w:rPr>
          <w:sz w:val="20"/>
        </w:rPr>
        <w:t>осуществляет корректное применение и хранение произвольно заданного продукта на основе информации производителя (инструкции, памятки,</w:t>
      </w:r>
      <w:r w:rsidRPr="00EA04AF">
        <w:rPr>
          <w:spacing w:val="1"/>
          <w:sz w:val="20"/>
        </w:rPr>
        <w:t xml:space="preserve"> </w:t>
      </w:r>
      <w:r w:rsidRPr="00EA04AF">
        <w:rPr>
          <w:sz w:val="20"/>
        </w:rPr>
        <w:t>этикетки);</w:t>
      </w:r>
    </w:p>
    <w:p w:rsidR="00CD4114" w:rsidRPr="00EA04AF" w:rsidRDefault="002654B0" w:rsidP="00EA1534">
      <w:pPr>
        <w:pStyle w:val="a4"/>
        <w:numPr>
          <w:ilvl w:val="1"/>
          <w:numId w:val="78"/>
        </w:numPr>
        <w:tabs>
          <w:tab w:val="left" w:pos="1239"/>
          <w:tab w:val="left" w:pos="1240"/>
        </w:tabs>
        <w:spacing w:before="11" w:line="230" w:lineRule="auto"/>
        <w:ind w:left="814" w:right="1017" w:firstLine="0"/>
        <w:rPr>
          <w:rFonts w:ascii="Arial" w:hAnsi="Arial"/>
          <w:sz w:val="24"/>
        </w:rPr>
      </w:pPr>
      <w:r w:rsidRPr="00EA04AF">
        <w:rPr>
          <w:sz w:val="20"/>
        </w:rPr>
        <w:t>получает и анализирует опыт изучения потребностей ближайшего социального окружения на основе самостоятельно разработанной</w:t>
      </w:r>
      <w:r w:rsidRPr="00EA04AF">
        <w:rPr>
          <w:spacing w:val="-1"/>
          <w:sz w:val="20"/>
        </w:rPr>
        <w:t xml:space="preserve"> </w:t>
      </w:r>
      <w:r w:rsidRPr="00EA04AF">
        <w:rPr>
          <w:sz w:val="20"/>
        </w:rPr>
        <w:t>программы;</w:t>
      </w:r>
    </w:p>
    <w:p w:rsidR="00CD4114" w:rsidRPr="00EA04AF" w:rsidRDefault="002654B0" w:rsidP="00EA1534">
      <w:pPr>
        <w:pStyle w:val="a4"/>
        <w:numPr>
          <w:ilvl w:val="1"/>
          <w:numId w:val="78"/>
        </w:numPr>
        <w:tabs>
          <w:tab w:val="left" w:pos="1239"/>
          <w:tab w:val="left" w:pos="1240"/>
        </w:tabs>
        <w:spacing w:before="2" w:line="272" w:lineRule="exact"/>
        <w:ind w:left="1239" w:hanging="425"/>
        <w:rPr>
          <w:rFonts w:ascii="Arial" w:hAnsi="Arial"/>
          <w:sz w:val="24"/>
        </w:rPr>
      </w:pPr>
      <w:r w:rsidRPr="00EA04AF">
        <w:rPr>
          <w:sz w:val="20"/>
        </w:rPr>
        <w:t>получает и анализирует опыт проведения испытания, анализа, модернизации</w:t>
      </w:r>
      <w:r w:rsidRPr="00EA04AF">
        <w:rPr>
          <w:spacing w:val="-8"/>
          <w:sz w:val="20"/>
        </w:rPr>
        <w:t xml:space="preserve"> </w:t>
      </w:r>
      <w:r w:rsidRPr="00EA04AF">
        <w:rPr>
          <w:sz w:val="20"/>
        </w:rPr>
        <w:t>модели;</w:t>
      </w:r>
    </w:p>
    <w:p w:rsidR="00CD4114" w:rsidRPr="00EA04AF" w:rsidRDefault="002654B0" w:rsidP="00EA1534">
      <w:pPr>
        <w:pStyle w:val="a4"/>
        <w:numPr>
          <w:ilvl w:val="1"/>
          <w:numId w:val="78"/>
        </w:numPr>
        <w:tabs>
          <w:tab w:val="left" w:pos="1240"/>
        </w:tabs>
        <w:spacing w:line="237" w:lineRule="auto"/>
        <w:ind w:left="814" w:right="1012" w:firstLine="0"/>
        <w:jc w:val="both"/>
        <w:rPr>
          <w:rFonts w:ascii="Arial" w:hAnsi="Arial"/>
          <w:sz w:val="24"/>
        </w:rPr>
      </w:pPr>
      <w:r w:rsidRPr="00EA04AF">
        <w:rPr>
          <w:sz w:val="20"/>
        </w:rPr>
        <w:t>получает и анализирует опыт разработки оригинальных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w:t>
      </w:r>
      <w:r w:rsidRPr="00EA04AF">
        <w:rPr>
          <w:spacing w:val="-1"/>
          <w:sz w:val="20"/>
        </w:rPr>
        <w:t xml:space="preserve"> </w:t>
      </w:r>
      <w:r w:rsidRPr="00EA04AF">
        <w:rPr>
          <w:sz w:val="20"/>
        </w:rPr>
        <w:t>решения;</w:t>
      </w:r>
    </w:p>
    <w:p w:rsidR="00CD4114" w:rsidRPr="00EA04AF" w:rsidRDefault="002654B0" w:rsidP="00EA1534">
      <w:pPr>
        <w:pStyle w:val="a4"/>
        <w:numPr>
          <w:ilvl w:val="1"/>
          <w:numId w:val="78"/>
        </w:numPr>
        <w:tabs>
          <w:tab w:val="left" w:pos="1239"/>
          <w:tab w:val="left" w:pos="1240"/>
        </w:tabs>
        <w:spacing w:line="270" w:lineRule="exact"/>
        <w:ind w:left="1239" w:hanging="425"/>
        <w:rPr>
          <w:rFonts w:ascii="Arial" w:hAnsi="Arial"/>
          <w:sz w:val="24"/>
        </w:rPr>
      </w:pPr>
      <w:r w:rsidRPr="00EA04AF">
        <w:rPr>
          <w:sz w:val="20"/>
        </w:rPr>
        <w:t>получает и анализирует опыт изготовления информационного продукта по заданному</w:t>
      </w:r>
      <w:r w:rsidRPr="00EA04AF">
        <w:rPr>
          <w:spacing w:val="-8"/>
          <w:sz w:val="20"/>
        </w:rPr>
        <w:t xml:space="preserve"> </w:t>
      </w:r>
      <w:r w:rsidRPr="00EA04AF">
        <w:rPr>
          <w:sz w:val="20"/>
        </w:rPr>
        <w:t>алгоритму;</w:t>
      </w:r>
    </w:p>
    <w:p w:rsidR="00CD4114" w:rsidRPr="00EA04AF" w:rsidRDefault="002654B0" w:rsidP="00EA1534">
      <w:pPr>
        <w:pStyle w:val="a4"/>
        <w:numPr>
          <w:ilvl w:val="1"/>
          <w:numId w:val="78"/>
        </w:numPr>
        <w:tabs>
          <w:tab w:val="left" w:pos="1239"/>
          <w:tab w:val="left" w:pos="1240"/>
        </w:tabs>
        <w:spacing w:before="1" w:line="232" w:lineRule="auto"/>
        <w:ind w:left="814" w:right="1015" w:firstLine="0"/>
        <w:rPr>
          <w:rFonts w:ascii="Arial" w:hAnsi="Arial"/>
          <w:sz w:val="24"/>
        </w:rPr>
      </w:pPr>
      <w:r w:rsidRPr="00EA04AF">
        <w:rPr>
          <w:sz w:val="20"/>
        </w:rPr>
        <w:t>получает и анализирует опыт изготовления материального продукта на основе технологической документации с применением элементарных (не требующих регулирования) рабочих</w:t>
      </w:r>
      <w:r w:rsidRPr="00EA04AF">
        <w:rPr>
          <w:spacing w:val="-16"/>
          <w:sz w:val="20"/>
        </w:rPr>
        <w:t xml:space="preserve"> </w:t>
      </w:r>
      <w:r w:rsidRPr="00EA04AF">
        <w:rPr>
          <w:sz w:val="20"/>
        </w:rPr>
        <w:t>инструментов;</w:t>
      </w:r>
    </w:p>
    <w:p w:rsidR="00CD4114" w:rsidRPr="00EA04AF" w:rsidRDefault="00CD4114">
      <w:pPr>
        <w:spacing w:line="232" w:lineRule="auto"/>
        <w:rPr>
          <w:rFonts w:ascii="Arial" w:hAnsi="Arial"/>
          <w:sz w:val="24"/>
        </w:r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1"/>
          <w:numId w:val="78"/>
        </w:numPr>
        <w:tabs>
          <w:tab w:val="left" w:pos="1239"/>
          <w:tab w:val="left" w:pos="1240"/>
        </w:tabs>
        <w:spacing w:before="91" w:line="230" w:lineRule="auto"/>
        <w:ind w:left="814" w:right="1017" w:firstLine="0"/>
        <w:rPr>
          <w:rFonts w:ascii="Arial" w:hAnsi="Arial"/>
          <w:sz w:val="24"/>
        </w:rPr>
      </w:pPr>
      <w:r w:rsidRPr="00EA04AF">
        <w:rPr>
          <w:sz w:val="20"/>
        </w:rPr>
        <w:lastRenderedPageBreak/>
        <w:t>получает и анализирует опыт разработки или оптимизации и введение технологии на примере организации действий и взаимодействия в</w:t>
      </w:r>
      <w:r w:rsidRPr="00EA04AF">
        <w:rPr>
          <w:spacing w:val="-3"/>
          <w:sz w:val="20"/>
        </w:rPr>
        <w:t xml:space="preserve"> </w:t>
      </w:r>
      <w:r w:rsidRPr="00EA04AF">
        <w:rPr>
          <w:sz w:val="20"/>
        </w:rPr>
        <w:t>быту.</w:t>
      </w:r>
    </w:p>
    <w:p w:rsidR="00CD4114" w:rsidRPr="00EA04AF" w:rsidRDefault="002654B0">
      <w:pPr>
        <w:pStyle w:val="2"/>
        <w:spacing w:before="7" w:line="240" w:lineRule="auto"/>
        <w:ind w:left="814"/>
      </w:pPr>
      <w:r w:rsidRPr="00EA04AF">
        <w:t>6 класс</w:t>
      </w:r>
    </w:p>
    <w:p w:rsidR="00CD4114" w:rsidRPr="00EA04AF" w:rsidRDefault="002654B0">
      <w:pPr>
        <w:spacing w:line="228" w:lineRule="exact"/>
        <w:ind w:left="672"/>
        <w:rPr>
          <w:b/>
          <w:sz w:val="20"/>
        </w:rPr>
      </w:pPr>
      <w:r w:rsidRPr="00EA04AF">
        <w:rPr>
          <w:b/>
          <w:sz w:val="20"/>
        </w:rPr>
        <w:t>По завершении учебного года обучающийся:</w:t>
      </w:r>
    </w:p>
    <w:p w:rsidR="00CD4114" w:rsidRPr="00EA04AF" w:rsidRDefault="002654B0" w:rsidP="00EA1534">
      <w:pPr>
        <w:pStyle w:val="a4"/>
        <w:numPr>
          <w:ilvl w:val="0"/>
          <w:numId w:val="78"/>
        </w:numPr>
        <w:tabs>
          <w:tab w:val="left" w:pos="957"/>
          <w:tab w:val="left" w:pos="2089"/>
          <w:tab w:val="left" w:pos="4921"/>
          <w:tab w:val="left" w:pos="6338"/>
        </w:tabs>
        <w:spacing w:before="5" w:line="232" w:lineRule="auto"/>
        <w:ind w:left="956" w:right="2039" w:hanging="284"/>
        <w:rPr>
          <w:rFonts w:ascii="Arial" w:hAnsi="Arial"/>
          <w:sz w:val="24"/>
        </w:rPr>
      </w:pPr>
      <w:r w:rsidRPr="00EA04AF">
        <w:rPr>
          <w:sz w:val="20"/>
        </w:rPr>
        <w:t>называет и характеризует актуальные технологии возведения зданий и сооружений, профессии в области</w:t>
      </w:r>
      <w:r w:rsidRPr="00EA04AF">
        <w:rPr>
          <w:sz w:val="20"/>
        </w:rPr>
        <w:tab/>
        <w:t xml:space="preserve">строительства, </w:t>
      </w:r>
      <w:r w:rsidRPr="00EA04AF">
        <w:rPr>
          <w:spacing w:val="48"/>
          <w:sz w:val="20"/>
        </w:rPr>
        <w:t xml:space="preserve"> </w:t>
      </w:r>
      <w:r w:rsidRPr="00EA04AF">
        <w:rPr>
          <w:sz w:val="20"/>
        </w:rPr>
        <w:t>характеризует</w:t>
      </w:r>
      <w:r w:rsidRPr="00EA04AF">
        <w:rPr>
          <w:sz w:val="20"/>
        </w:rPr>
        <w:tab/>
        <w:t>строительную</w:t>
      </w:r>
      <w:r w:rsidRPr="00EA04AF">
        <w:rPr>
          <w:sz w:val="20"/>
        </w:rPr>
        <w:tab/>
        <w:t>отрасль региона проживания;</w:t>
      </w:r>
    </w:p>
    <w:p w:rsidR="00CD4114" w:rsidRPr="00EA04AF" w:rsidRDefault="002654B0" w:rsidP="00EA1534">
      <w:pPr>
        <w:pStyle w:val="a4"/>
        <w:numPr>
          <w:ilvl w:val="0"/>
          <w:numId w:val="78"/>
        </w:numPr>
        <w:tabs>
          <w:tab w:val="left" w:pos="957"/>
        </w:tabs>
        <w:spacing w:line="272" w:lineRule="exact"/>
        <w:ind w:left="956" w:hanging="284"/>
        <w:rPr>
          <w:rFonts w:ascii="Arial" w:hAnsi="Arial"/>
          <w:sz w:val="24"/>
        </w:rPr>
      </w:pPr>
      <w:r w:rsidRPr="00EA04AF">
        <w:rPr>
          <w:sz w:val="20"/>
        </w:rPr>
        <w:t>описывает жизненный цикл технологии, приводя</w:t>
      </w:r>
      <w:r w:rsidRPr="00EA04AF">
        <w:rPr>
          <w:spacing w:val="-2"/>
          <w:sz w:val="20"/>
        </w:rPr>
        <w:t xml:space="preserve"> </w:t>
      </w:r>
      <w:r w:rsidRPr="00EA04AF">
        <w:rPr>
          <w:sz w:val="20"/>
        </w:rPr>
        <w:t>примеры;</w:t>
      </w:r>
    </w:p>
    <w:p w:rsidR="00CD4114" w:rsidRPr="00EA04AF" w:rsidRDefault="002654B0">
      <w:pPr>
        <w:pStyle w:val="a3"/>
        <w:tabs>
          <w:tab w:val="left" w:pos="2089"/>
          <w:tab w:val="left" w:pos="3505"/>
          <w:tab w:val="left" w:pos="5629"/>
          <w:tab w:val="left" w:pos="7046"/>
          <w:tab w:val="left" w:pos="7754"/>
          <w:tab w:val="left" w:pos="9170"/>
        </w:tabs>
        <w:ind w:right="1484"/>
      </w:pPr>
      <w:r w:rsidRPr="00EA04AF">
        <w:t>оперирует</w:t>
      </w:r>
      <w:r w:rsidRPr="00EA04AF">
        <w:tab/>
        <w:t>понятием</w:t>
      </w:r>
      <w:r w:rsidRPr="00EA04AF">
        <w:tab/>
        <w:t>«технологическая</w:t>
      </w:r>
      <w:r w:rsidRPr="00EA04AF">
        <w:tab/>
        <w:t>система»</w:t>
      </w:r>
      <w:r w:rsidRPr="00EA04AF">
        <w:tab/>
        <w:t>при</w:t>
      </w:r>
      <w:r w:rsidRPr="00EA04AF">
        <w:tab/>
        <w:t>описании</w:t>
      </w:r>
      <w:r w:rsidRPr="00EA04AF">
        <w:tab/>
      </w:r>
      <w:r w:rsidRPr="00EA04AF">
        <w:rPr>
          <w:spacing w:val="-3"/>
        </w:rPr>
        <w:t xml:space="preserve">средств </w:t>
      </w:r>
      <w:r w:rsidRPr="00EA04AF">
        <w:t>удовлетворения потребностей человека;</w:t>
      </w:r>
    </w:p>
    <w:p w:rsidR="00CD4114" w:rsidRPr="00EA04AF" w:rsidRDefault="002654B0" w:rsidP="00EA1534">
      <w:pPr>
        <w:pStyle w:val="a4"/>
        <w:numPr>
          <w:ilvl w:val="0"/>
          <w:numId w:val="78"/>
        </w:numPr>
        <w:tabs>
          <w:tab w:val="left" w:pos="957"/>
        </w:tabs>
        <w:spacing w:line="272" w:lineRule="exact"/>
        <w:ind w:left="956" w:hanging="284"/>
        <w:rPr>
          <w:rFonts w:ascii="Arial" w:hAnsi="Arial"/>
          <w:sz w:val="24"/>
        </w:rPr>
      </w:pPr>
      <w:r w:rsidRPr="00EA04AF">
        <w:rPr>
          <w:sz w:val="20"/>
        </w:rPr>
        <w:t>проводит морфологический и функциональный анализ технологической</w:t>
      </w:r>
      <w:r w:rsidRPr="00EA04AF">
        <w:rPr>
          <w:spacing w:val="-8"/>
          <w:sz w:val="20"/>
        </w:rPr>
        <w:t xml:space="preserve"> </w:t>
      </w:r>
      <w:r w:rsidRPr="00EA04AF">
        <w:rPr>
          <w:sz w:val="20"/>
        </w:rPr>
        <w:t>системы;</w:t>
      </w:r>
    </w:p>
    <w:p w:rsidR="00CD4114" w:rsidRPr="00EA04AF" w:rsidRDefault="002654B0" w:rsidP="00EA1534">
      <w:pPr>
        <w:pStyle w:val="a4"/>
        <w:numPr>
          <w:ilvl w:val="0"/>
          <w:numId w:val="78"/>
        </w:numPr>
        <w:tabs>
          <w:tab w:val="left" w:pos="957"/>
        </w:tabs>
        <w:spacing w:line="232" w:lineRule="auto"/>
        <w:ind w:right="1009" w:firstLine="0"/>
        <w:rPr>
          <w:rFonts w:ascii="Arial" w:hAnsi="Arial"/>
          <w:sz w:val="24"/>
        </w:rPr>
      </w:pPr>
      <w:r w:rsidRPr="00EA04AF">
        <w:rPr>
          <w:sz w:val="20"/>
        </w:rPr>
        <w:t>проводит анализ технологической системы – надсистемы – подсистемы в процессе проектирования продукта;</w:t>
      </w:r>
    </w:p>
    <w:p w:rsidR="00CD4114" w:rsidRPr="00EA04AF" w:rsidRDefault="002654B0" w:rsidP="00EA1534">
      <w:pPr>
        <w:pStyle w:val="a4"/>
        <w:numPr>
          <w:ilvl w:val="0"/>
          <w:numId w:val="78"/>
        </w:numPr>
        <w:tabs>
          <w:tab w:val="left" w:pos="957"/>
        </w:tabs>
        <w:spacing w:line="272" w:lineRule="exact"/>
        <w:ind w:left="956" w:hanging="284"/>
        <w:rPr>
          <w:rFonts w:ascii="Arial" w:hAnsi="Arial"/>
          <w:sz w:val="24"/>
        </w:rPr>
      </w:pPr>
      <w:r w:rsidRPr="00EA04AF">
        <w:rPr>
          <w:sz w:val="20"/>
        </w:rPr>
        <w:t>читает элементарные чертежи и</w:t>
      </w:r>
      <w:r w:rsidRPr="00EA04AF">
        <w:rPr>
          <w:spacing w:val="-2"/>
          <w:sz w:val="20"/>
        </w:rPr>
        <w:t xml:space="preserve"> </w:t>
      </w:r>
      <w:r w:rsidRPr="00EA04AF">
        <w:rPr>
          <w:sz w:val="20"/>
        </w:rPr>
        <w:t>эскизы;</w:t>
      </w:r>
    </w:p>
    <w:p w:rsidR="00CD4114" w:rsidRPr="00EA04AF" w:rsidRDefault="002654B0" w:rsidP="00EA1534">
      <w:pPr>
        <w:pStyle w:val="a4"/>
        <w:numPr>
          <w:ilvl w:val="0"/>
          <w:numId w:val="78"/>
        </w:numPr>
        <w:tabs>
          <w:tab w:val="left" w:pos="957"/>
        </w:tabs>
        <w:spacing w:line="269" w:lineRule="exact"/>
        <w:ind w:left="956" w:hanging="284"/>
        <w:rPr>
          <w:rFonts w:ascii="Arial" w:hAnsi="Arial"/>
          <w:sz w:val="24"/>
        </w:rPr>
      </w:pPr>
      <w:r w:rsidRPr="00EA04AF">
        <w:rPr>
          <w:sz w:val="20"/>
        </w:rPr>
        <w:t>выполняет эскизы механизмов,</w:t>
      </w:r>
      <w:r w:rsidRPr="00EA04AF">
        <w:rPr>
          <w:spacing w:val="-1"/>
          <w:sz w:val="20"/>
        </w:rPr>
        <w:t xml:space="preserve"> </w:t>
      </w:r>
      <w:r w:rsidRPr="00EA04AF">
        <w:rPr>
          <w:sz w:val="20"/>
        </w:rPr>
        <w:t>интерьера;</w:t>
      </w:r>
    </w:p>
    <w:p w:rsidR="00CD4114" w:rsidRPr="00EA04AF" w:rsidRDefault="002654B0" w:rsidP="00EA1534">
      <w:pPr>
        <w:pStyle w:val="a4"/>
        <w:numPr>
          <w:ilvl w:val="0"/>
          <w:numId w:val="78"/>
        </w:numPr>
        <w:tabs>
          <w:tab w:val="left" w:pos="957"/>
        </w:tabs>
        <w:spacing w:before="3" w:line="232" w:lineRule="auto"/>
        <w:ind w:right="1017" w:firstLine="0"/>
        <w:rPr>
          <w:rFonts w:ascii="Arial" w:hAnsi="Arial"/>
          <w:sz w:val="24"/>
        </w:rPr>
      </w:pPr>
      <w:r w:rsidRPr="00EA04AF">
        <w:rPr>
          <w:sz w:val="20"/>
        </w:rPr>
        <w:t>осваивает технику обработки материалов (по выбору обучающегося в соответствии с содержанием проектной деятельности)</w:t>
      </w:r>
      <w:r w:rsidRPr="00EA04AF">
        <w:rPr>
          <w:spacing w:val="-2"/>
          <w:sz w:val="20"/>
        </w:rPr>
        <w:t xml:space="preserve"> </w:t>
      </w:r>
      <w:r w:rsidRPr="00EA04AF">
        <w:rPr>
          <w:sz w:val="20"/>
        </w:rPr>
        <w:t>;</w:t>
      </w:r>
    </w:p>
    <w:p w:rsidR="00CD4114" w:rsidRPr="00EA04AF" w:rsidRDefault="002654B0" w:rsidP="00EA1534">
      <w:pPr>
        <w:pStyle w:val="a4"/>
        <w:numPr>
          <w:ilvl w:val="0"/>
          <w:numId w:val="78"/>
        </w:numPr>
        <w:tabs>
          <w:tab w:val="left" w:pos="957"/>
          <w:tab w:val="left" w:pos="8855"/>
        </w:tabs>
        <w:spacing w:before="9" w:line="232" w:lineRule="auto"/>
        <w:ind w:right="1015" w:firstLine="0"/>
        <w:rPr>
          <w:rFonts w:ascii="Arial" w:hAnsi="Arial"/>
          <w:sz w:val="24"/>
        </w:rPr>
      </w:pPr>
      <w:r w:rsidRPr="00EA04AF">
        <w:rPr>
          <w:sz w:val="20"/>
        </w:rPr>
        <w:t>применяет  простые  механизмы  для  решения  поставленных  задач  по</w:t>
      </w:r>
      <w:r w:rsidRPr="00EA04AF">
        <w:rPr>
          <w:spacing w:val="34"/>
          <w:sz w:val="20"/>
        </w:rPr>
        <w:t xml:space="preserve"> </w:t>
      </w:r>
      <w:r w:rsidRPr="00EA04AF">
        <w:rPr>
          <w:sz w:val="20"/>
        </w:rPr>
        <w:t>модернизации</w:t>
      </w:r>
      <w:r w:rsidRPr="00EA04AF">
        <w:rPr>
          <w:spacing w:val="48"/>
          <w:sz w:val="20"/>
        </w:rPr>
        <w:t xml:space="preserve"> </w:t>
      </w:r>
      <w:r w:rsidRPr="00EA04AF">
        <w:rPr>
          <w:sz w:val="20"/>
        </w:rPr>
        <w:t>и</w:t>
      </w:r>
      <w:r w:rsidRPr="00EA04AF">
        <w:rPr>
          <w:sz w:val="20"/>
        </w:rPr>
        <w:tab/>
      </w:r>
      <w:r w:rsidRPr="00EA04AF">
        <w:rPr>
          <w:w w:val="95"/>
          <w:sz w:val="20"/>
        </w:rPr>
        <w:t xml:space="preserve">проектированию </w:t>
      </w:r>
      <w:r w:rsidRPr="00EA04AF">
        <w:rPr>
          <w:sz w:val="20"/>
        </w:rPr>
        <w:t>технологических</w:t>
      </w:r>
      <w:r w:rsidRPr="00EA04AF">
        <w:rPr>
          <w:spacing w:val="-2"/>
          <w:sz w:val="20"/>
        </w:rPr>
        <w:t xml:space="preserve"> </w:t>
      </w:r>
      <w:r w:rsidRPr="00EA04AF">
        <w:rPr>
          <w:sz w:val="20"/>
        </w:rPr>
        <w:t>систем;</w:t>
      </w:r>
    </w:p>
    <w:p w:rsidR="00CD4114" w:rsidRPr="00EA04AF" w:rsidRDefault="002654B0" w:rsidP="00EA1534">
      <w:pPr>
        <w:pStyle w:val="a4"/>
        <w:numPr>
          <w:ilvl w:val="0"/>
          <w:numId w:val="78"/>
        </w:numPr>
        <w:tabs>
          <w:tab w:val="left" w:pos="957"/>
        </w:tabs>
        <w:spacing w:line="272" w:lineRule="exact"/>
        <w:ind w:left="956" w:hanging="284"/>
        <w:rPr>
          <w:rFonts w:ascii="Arial" w:hAnsi="Arial"/>
          <w:sz w:val="24"/>
        </w:rPr>
      </w:pPr>
      <w:r w:rsidRPr="00EA04AF">
        <w:rPr>
          <w:sz w:val="20"/>
        </w:rPr>
        <w:t>строит модель механизма, состоящего из нескольких простых механизмов по кинематической</w:t>
      </w:r>
      <w:r w:rsidRPr="00EA04AF">
        <w:rPr>
          <w:spacing w:val="-9"/>
          <w:sz w:val="20"/>
        </w:rPr>
        <w:t xml:space="preserve"> </w:t>
      </w:r>
      <w:r w:rsidRPr="00EA04AF">
        <w:rPr>
          <w:sz w:val="20"/>
        </w:rPr>
        <w:t>схеме;</w:t>
      </w:r>
    </w:p>
    <w:p w:rsidR="00CD4114" w:rsidRPr="00EA04AF" w:rsidRDefault="002654B0" w:rsidP="00EA1534">
      <w:pPr>
        <w:pStyle w:val="a4"/>
        <w:numPr>
          <w:ilvl w:val="0"/>
          <w:numId w:val="78"/>
        </w:numPr>
        <w:tabs>
          <w:tab w:val="left" w:pos="957"/>
        </w:tabs>
        <w:spacing w:before="3" w:line="232" w:lineRule="auto"/>
        <w:ind w:right="1009" w:firstLine="0"/>
        <w:rPr>
          <w:rFonts w:ascii="Arial" w:hAnsi="Arial"/>
          <w:sz w:val="24"/>
        </w:rPr>
      </w:pPr>
      <w:r w:rsidRPr="00EA04AF">
        <w:rPr>
          <w:sz w:val="20"/>
        </w:rPr>
        <w:t>получает и анализирует опыт исследования способов жизнеобеспечения и состояния жилых зданий микрорайона;</w:t>
      </w:r>
    </w:p>
    <w:p w:rsidR="00CD4114" w:rsidRPr="00EA04AF" w:rsidRDefault="002654B0" w:rsidP="00EA1534">
      <w:pPr>
        <w:pStyle w:val="a4"/>
        <w:numPr>
          <w:ilvl w:val="0"/>
          <w:numId w:val="78"/>
        </w:numPr>
        <w:tabs>
          <w:tab w:val="left" w:pos="957"/>
        </w:tabs>
        <w:spacing w:before="2" w:line="272" w:lineRule="exact"/>
        <w:ind w:left="956" w:hanging="284"/>
        <w:rPr>
          <w:rFonts w:ascii="Arial" w:hAnsi="Arial"/>
          <w:sz w:val="24"/>
        </w:rPr>
      </w:pPr>
      <w:r w:rsidRPr="00EA04AF">
        <w:rPr>
          <w:sz w:val="20"/>
        </w:rPr>
        <w:t>получает и анализирует опыт решения задач на взаимодействие со службами</w:t>
      </w:r>
      <w:r w:rsidRPr="00EA04AF">
        <w:rPr>
          <w:spacing w:val="-10"/>
          <w:sz w:val="20"/>
        </w:rPr>
        <w:t xml:space="preserve"> </w:t>
      </w:r>
      <w:r w:rsidRPr="00EA04AF">
        <w:rPr>
          <w:sz w:val="20"/>
        </w:rPr>
        <w:t>ЖКХ;</w:t>
      </w:r>
    </w:p>
    <w:p w:rsidR="00CD4114" w:rsidRPr="00EA04AF" w:rsidRDefault="002654B0" w:rsidP="00EA1534">
      <w:pPr>
        <w:pStyle w:val="a4"/>
        <w:numPr>
          <w:ilvl w:val="0"/>
          <w:numId w:val="78"/>
        </w:numPr>
        <w:tabs>
          <w:tab w:val="left" w:pos="957"/>
        </w:tabs>
        <w:spacing w:before="1" w:line="235" w:lineRule="auto"/>
        <w:ind w:right="1013" w:firstLine="0"/>
        <w:jc w:val="both"/>
        <w:rPr>
          <w:rFonts w:ascii="Arial" w:hAnsi="Arial"/>
          <w:sz w:val="24"/>
        </w:rPr>
      </w:pPr>
      <w:r w:rsidRPr="00EA04AF">
        <w:rPr>
          <w:sz w:val="20"/>
        </w:rPr>
        <w:t>получает опыт мониторинга развития технологий произвольно избранной отрасли, удовлетворяющих произвольно избранную группу потребностей на основе работы с информационными источниками различных видов;</w:t>
      </w:r>
    </w:p>
    <w:p w:rsidR="00CD4114" w:rsidRPr="00EA04AF" w:rsidRDefault="002654B0" w:rsidP="00EA1534">
      <w:pPr>
        <w:pStyle w:val="a4"/>
        <w:numPr>
          <w:ilvl w:val="0"/>
          <w:numId w:val="78"/>
        </w:numPr>
        <w:tabs>
          <w:tab w:val="left" w:pos="957"/>
        </w:tabs>
        <w:spacing w:before="8" w:line="232" w:lineRule="auto"/>
        <w:ind w:right="1017" w:firstLine="0"/>
        <w:rPr>
          <w:rFonts w:ascii="Arial" w:hAnsi="Arial"/>
          <w:sz w:val="24"/>
        </w:rPr>
      </w:pPr>
      <w:r w:rsidRPr="00EA04AF">
        <w:rPr>
          <w:sz w:val="20"/>
        </w:rPr>
        <w:t>получает и анализирует опыт модификации механизмов (на основе технической документации) для получения заданных свойств (решение</w:t>
      </w:r>
      <w:r w:rsidRPr="00EA04AF">
        <w:rPr>
          <w:spacing w:val="-4"/>
          <w:sz w:val="20"/>
        </w:rPr>
        <w:t xml:space="preserve"> </w:t>
      </w:r>
      <w:r w:rsidRPr="00EA04AF">
        <w:rPr>
          <w:sz w:val="20"/>
        </w:rPr>
        <w:t>задачи);</w:t>
      </w:r>
    </w:p>
    <w:p w:rsidR="00CD4114" w:rsidRPr="00EA04AF" w:rsidRDefault="002654B0" w:rsidP="00EA1534">
      <w:pPr>
        <w:pStyle w:val="a4"/>
        <w:numPr>
          <w:ilvl w:val="0"/>
          <w:numId w:val="78"/>
        </w:numPr>
        <w:tabs>
          <w:tab w:val="left" w:pos="957"/>
        </w:tabs>
        <w:spacing w:before="6" w:line="235" w:lineRule="auto"/>
        <w:ind w:right="1010" w:firstLine="0"/>
        <w:jc w:val="both"/>
        <w:rPr>
          <w:rFonts w:ascii="Arial" w:hAnsi="Arial"/>
          <w:sz w:val="24"/>
        </w:rPr>
      </w:pPr>
      <w:r w:rsidRPr="00EA04AF">
        <w:rPr>
          <w:sz w:val="20"/>
        </w:rPr>
        <w:t>получает и анализирует опыт планирования (разработки) получения материального продукта в соответствии с собственными задачами (включая моделирование и разработку документации) или на основе самостоятельно проведенных исследований потребительских интересов.</w:t>
      </w:r>
    </w:p>
    <w:p w:rsidR="00CD4114" w:rsidRPr="00EA04AF" w:rsidRDefault="002654B0">
      <w:pPr>
        <w:pStyle w:val="2"/>
        <w:spacing w:before="7" w:line="240" w:lineRule="auto"/>
      </w:pPr>
      <w:r w:rsidRPr="00EA04AF">
        <w:t>7 класс</w:t>
      </w:r>
    </w:p>
    <w:p w:rsidR="00CD4114" w:rsidRPr="00EA04AF" w:rsidRDefault="002654B0">
      <w:pPr>
        <w:spacing w:line="228" w:lineRule="exact"/>
        <w:ind w:left="672"/>
        <w:rPr>
          <w:b/>
          <w:sz w:val="20"/>
        </w:rPr>
      </w:pPr>
      <w:r w:rsidRPr="00EA04AF">
        <w:rPr>
          <w:b/>
          <w:sz w:val="20"/>
        </w:rPr>
        <w:t>По завершении учебного года обучающийся:</w:t>
      </w:r>
    </w:p>
    <w:p w:rsidR="00CD4114" w:rsidRPr="00EA04AF" w:rsidRDefault="002654B0" w:rsidP="00EA1534">
      <w:pPr>
        <w:pStyle w:val="a4"/>
        <w:numPr>
          <w:ilvl w:val="0"/>
          <w:numId w:val="78"/>
        </w:numPr>
        <w:tabs>
          <w:tab w:val="left" w:pos="957"/>
        </w:tabs>
        <w:spacing w:before="5" w:line="232" w:lineRule="auto"/>
        <w:ind w:right="1015" w:firstLine="0"/>
        <w:rPr>
          <w:rFonts w:ascii="Arial" w:hAnsi="Arial"/>
          <w:sz w:val="24"/>
        </w:rPr>
      </w:pPr>
      <w:r w:rsidRPr="00EA04AF">
        <w:rPr>
          <w:sz w:val="20"/>
        </w:rPr>
        <w:t>называет и характеризует актуальные и перспективные технологии в области энергетики, характеризует профессии в сфере энергетики, энергетику региона</w:t>
      </w:r>
      <w:r w:rsidRPr="00EA04AF">
        <w:rPr>
          <w:spacing w:val="-6"/>
          <w:sz w:val="20"/>
        </w:rPr>
        <w:t xml:space="preserve"> </w:t>
      </w:r>
      <w:r w:rsidRPr="00EA04AF">
        <w:rPr>
          <w:sz w:val="20"/>
        </w:rPr>
        <w:t>проживания;</w:t>
      </w:r>
    </w:p>
    <w:p w:rsidR="00CD4114" w:rsidRPr="00EA04AF" w:rsidRDefault="002654B0" w:rsidP="00EA1534">
      <w:pPr>
        <w:pStyle w:val="a4"/>
        <w:numPr>
          <w:ilvl w:val="0"/>
          <w:numId w:val="78"/>
        </w:numPr>
        <w:tabs>
          <w:tab w:val="left" w:pos="957"/>
        </w:tabs>
        <w:spacing w:before="10" w:line="230" w:lineRule="auto"/>
        <w:ind w:right="1015" w:firstLine="0"/>
        <w:rPr>
          <w:rFonts w:ascii="Arial" w:hAnsi="Arial"/>
          <w:sz w:val="24"/>
        </w:rPr>
      </w:pPr>
      <w:r w:rsidRPr="00EA04AF">
        <w:rPr>
          <w:sz w:val="20"/>
        </w:rPr>
        <w:t>называет и характеризует актуальные и перспективные информационные технологии, характеризует профессии в сфере информационных</w:t>
      </w:r>
      <w:r w:rsidRPr="00EA04AF">
        <w:rPr>
          <w:spacing w:val="-4"/>
          <w:sz w:val="20"/>
        </w:rPr>
        <w:t xml:space="preserve"> </w:t>
      </w:r>
      <w:r w:rsidRPr="00EA04AF">
        <w:rPr>
          <w:sz w:val="20"/>
        </w:rPr>
        <w:t>технологий;</w:t>
      </w:r>
    </w:p>
    <w:p w:rsidR="00CD4114" w:rsidRPr="00EA04AF" w:rsidRDefault="002654B0" w:rsidP="00EA1534">
      <w:pPr>
        <w:pStyle w:val="a4"/>
        <w:numPr>
          <w:ilvl w:val="0"/>
          <w:numId w:val="78"/>
        </w:numPr>
        <w:tabs>
          <w:tab w:val="left" w:pos="957"/>
        </w:tabs>
        <w:spacing w:before="5" w:line="237" w:lineRule="auto"/>
        <w:ind w:right="1015" w:firstLine="0"/>
        <w:jc w:val="both"/>
        <w:rPr>
          <w:rFonts w:ascii="Arial" w:hAnsi="Arial"/>
          <w:sz w:val="24"/>
        </w:rPr>
      </w:pPr>
      <w:r w:rsidRPr="00EA04AF">
        <w:rPr>
          <w:sz w:val="20"/>
        </w:rPr>
        <w:t>характеризует автоматизацию производства на примере региона проживания, профессии, обслуживающие автоматизированные производства, приводит произвольные примеры автоматизации в деятельности представителей различных</w:t>
      </w:r>
      <w:r w:rsidRPr="00EA04AF">
        <w:rPr>
          <w:spacing w:val="-1"/>
          <w:sz w:val="20"/>
        </w:rPr>
        <w:t xml:space="preserve"> </w:t>
      </w:r>
      <w:r w:rsidRPr="00EA04AF">
        <w:rPr>
          <w:sz w:val="20"/>
        </w:rPr>
        <w:t>профессий;</w:t>
      </w:r>
    </w:p>
    <w:p w:rsidR="00CD4114" w:rsidRPr="00EA04AF" w:rsidRDefault="002654B0" w:rsidP="00EA1534">
      <w:pPr>
        <w:pStyle w:val="a4"/>
        <w:numPr>
          <w:ilvl w:val="0"/>
          <w:numId w:val="78"/>
        </w:numPr>
        <w:tabs>
          <w:tab w:val="left" w:pos="957"/>
        </w:tabs>
        <w:spacing w:line="270" w:lineRule="exact"/>
        <w:ind w:left="956" w:hanging="284"/>
        <w:rPr>
          <w:rFonts w:ascii="Arial" w:hAnsi="Arial"/>
          <w:sz w:val="24"/>
        </w:rPr>
      </w:pPr>
      <w:r w:rsidRPr="00EA04AF">
        <w:rPr>
          <w:sz w:val="20"/>
        </w:rPr>
        <w:t>перечисляет, характеризует и распознает устройства для накопления энергии, для передачи</w:t>
      </w:r>
      <w:r w:rsidRPr="00EA04AF">
        <w:rPr>
          <w:spacing w:val="-9"/>
          <w:sz w:val="20"/>
        </w:rPr>
        <w:t xml:space="preserve"> </w:t>
      </w:r>
      <w:r w:rsidRPr="00EA04AF">
        <w:rPr>
          <w:sz w:val="20"/>
        </w:rPr>
        <w:t>энергии;</w:t>
      </w:r>
    </w:p>
    <w:p w:rsidR="00CD4114" w:rsidRPr="00EA04AF" w:rsidRDefault="002654B0" w:rsidP="00EA1534">
      <w:pPr>
        <w:pStyle w:val="a4"/>
        <w:numPr>
          <w:ilvl w:val="0"/>
          <w:numId w:val="78"/>
        </w:numPr>
        <w:tabs>
          <w:tab w:val="left" w:pos="957"/>
        </w:tabs>
        <w:spacing w:before="2" w:line="232" w:lineRule="auto"/>
        <w:ind w:right="1016" w:firstLine="0"/>
        <w:rPr>
          <w:rFonts w:ascii="Arial" w:hAnsi="Arial"/>
          <w:sz w:val="24"/>
        </w:rPr>
      </w:pPr>
      <w:r w:rsidRPr="00EA04AF">
        <w:rPr>
          <w:sz w:val="20"/>
        </w:rPr>
        <w:t>объясняет понятие «машина», характеризует технологические системы, преобразующие энергию в вид, необходимый</w:t>
      </w:r>
      <w:r w:rsidRPr="00EA04AF">
        <w:rPr>
          <w:spacing w:val="1"/>
          <w:sz w:val="20"/>
        </w:rPr>
        <w:t xml:space="preserve"> </w:t>
      </w:r>
      <w:r w:rsidRPr="00EA04AF">
        <w:rPr>
          <w:sz w:val="20"/>
        </w:rPr>
        <w:t>потребителю;</w:t>
      </w:r>
    </w:p>
    <w:p w:rsidR="00CD4114" w:rsidRPr="00EA04AF" w:rsidRDefault="002654B0" w:rsidP="00EA1534">
      <w:pPr>
        <w:pStyle w:val="a4"/>
        <w:numPr>
          <w:ilvl w:val="0"/>
          <w:numId w:val="78"/>
        </w:numPr>
        <w:tabs>
          <w:tab w:val="left" w:pos="957"/>
          <w:tab w:val="left" w:pos="2019"/>
          <w:tab w:val="left" w:pos="3041"/>
          <w:tab w:val="left" w:pos="4230"/>
          <w:tab w:val="left" w:pos="4527"/>
          <w:tab w:val="left" w:pos="6182"/>
          <w:tab w:val="left" w:pos="7213"/>
          <w:tab w:val="left" w:pos="8628"/>
          <w:tab w:val="left" w:pos="10185"/>
        </w:tabs>
        <w:spacing w:before="8" w:line="232" w:lineRule="auto"/>
        <w:ind w:right="1011" w:firstLine="0"/>
        <w:rPr>
          <w:rFonts w:ascii="Arial" w:hAnsi="Arial"/>
          <w:sz w:val="24"/>
        </w:rPr>
      </w:pPr>
      <w:r w:rsidRPr="00EA04AF">
        <w:rPr>
          <w:sz w:val="20"/>
        </w:rPr>
        <w:t>объясняет</w:t>
      </w:r>
      <w:r w:rsidRPr="00EA04AF">
        <w:rPr>
          <w:sz w:val="20"/>
        </w:rPr>
        <w:tab/>
        <w:t>сущность</w:t>
      </w:r>
      <w:r w:rsidRPr="00EA04AF">
        <w:rPr>
          <w:sz w:val="20"/>
        </w:rPr>
        <w:tab/>
        <w:t>управления</w:t>
      </w:r>
      <w:r w:rsidRPr="00EA04AF">
        <w:rPr>
          <w:sz w:val="20"/>
        </w:rPr>
        <w:tab/>
        <w:t>в</w:t>
      </w:r>
      <w:r w:rsidRPr="00EA04AF">
        <w:rPr>
          <w:sz w:val="20"/>
        </w:rPr>
        <w:tab/>
        <w:t>технологических</w:t>
      </w:r>
      <w:r w:rsidRPr="00EA04AF">
        <w:rPr>
          <w:sz w:val="20"/>
        </w:rPr>
        <w:tab/>
        <w:t>системах,</w:t>
      </w:r>
      <w:r w:rsidRPr="00EA04AF">
        <w:rPr>
          <w:sz w:val="20"/>
        </w:rPr>
        <w:tab/>
        <w:t>характеризует</w:t>
      </w:r>
      <w:r w:rsidRPr="00EA04AF">
        <w:rPr>
          <w:sz w:val="20"/>
        </w:rPr>
        <w:tab/>
        <w:t>автоматические</w:t>
      </w:r>
      <w:r w:rsidRPr="00EA04AF">
        <w:rPr>
          <w:sz w:val="20"/>
        </w:rPr>
        <w:tab/>
      </w:r>
      <w:r w:rsidRPr="00EA04AF">
        <w:rPr>
          <w:spacing w:val="-17"/>
          <w:sz w:val="20"/>
        </w:rPr>
        <w:t xml:space="preserve">и </w:t>
      </w:r>
      <w:r w:rsidRPr="00EA04AF">
        <w:rPr>
          <w:sz w:val="20"/>
        </w:rPr>
        <w:t>саморегулируемые</w:t>
      </w:r>
      <w:r w:rsidRPr="00EA04AF">
        <w:rPr>
          <w:spacing w:val="-1"/>
          <w:sz w:val="20"/>
        </w:rPr>
        <w:t xml:space="preserve"> </w:t>
      </w:r>
      <w:r w:rsidRPr="00EA04AF">
        <w:rPr>
          <w:sz w:val="20"/>
        </w:rPr>
        <w:t>системы;</w:t>
      </w:r>
    </w:p>
    <w:p w:rsidR="00CD4114" w:rsidRPr="00EA04AF" w:rsidRDefault="002654B0" w:rsidP="00EA1534">
      <w:pPr>
        <w:pStyle w:val="a4"/>
        <w:numPr>
          <w:ilvl w:val="1"/>
          <w:numId w:val="78"/>
        </w:numPr>
        <w:tabs>
          <w:tab w:val="left" w:pos="957"/>
        </w:tabs>
        <w:spacing w:before="9" w:line="232" w:lineRule="auto"/>
        <w:ind w:left="814" w:right="1015" w:firstLine="0"/>
        <w:rPr>
          <w:rFonts w:ascii="Arial" w:hAnsi="Arial"/>
          <w:sz w:val="24"/>
        </w:rPr>
      </w:pPr>
      <w:r w:rsidRPr="00EA04AF">
        <w:rPr>
          <w:sz w:val="20"/>
        </w:rPr>
        <w:t>осуществляет сборку электрических цепей по электрической схеме, проводит анализ неполадок электрической цепи;</w:t>
      </w:r>
    </w:p>
    <w:p w:rsidR="00CD4114" w:rsidRPr="00EA04AF" w:rsidRDefault="002654B0">
      <w:pPr>
        <w:pStyle w:val="a3"/>
        <w:ind w:left="814" w:right="1320"/>
      </w:pPr>
      <w:r w:rsidRPr="00EA04AF">
        <w:t>осуществляет модификацию заданной электрической цепи в соответствии с поставленной задачей, конструирование электрических цепей в соответствии с поставленной задачей;</w:t>
      </w:r>
    </w:p>
    <w:p w:rsidR="00CD4114" w:rsidRPr="00EA04AF" w:rsidRDefault="002654B0" w:rsidP="00EA1534">
      <w:pPr>
        <w:pStyle w:val="a4"/>
        <w:numPr>
          <w:ilvl w:val="1"/>
          <w:numId w:val="78"/>
        </w:numPr>
        <w:tabs>
          <w:tab w:val="left" w:pos="957"/>
          <w:tab w:val="left" w:pos="2089"/>
          <w:tab w:val="left" w:pos="3505"/>
          <w:tab w:val="left" w:pos="4921"/>
          <w:tab w:val="left" w:pos="6338"/>
        </w:tabs>
        <w:spacing w:before="7" w:line="232" w:lineRule="auto"/>
        <w:ind w:left="814" w:right="2471" w:firstLine="0"/>
        <w:rPr>
          <w:rFonts w:ascii="Arial" w:hAnsi="Arial"/>
          <w:sz w:val="24"/>
        </w:rPr>
      </w:pPr>
      <w:r w:rsidRPr="00EA04AF">
        <w:rPr>
          <w:sz w:val="20"/>
        </w:rPr>
        <w:t>выполняет</w:t>
      </w:r>
      <w:r w:rsidRPr="00EA04AF">
        <w:rPr>
          <w:sz w:val="20"/>
        </w:rPr>
        <w:tab/>
        <w:t>базовые</w:t>
      </w:r>
      <w:r w:rsidRPr="00EA04AF">
        <w:rPr>
          <w:sz w:val="20"/>
        </w:rPr>
        <w:tab/>
        <w:t>операции</w:t>
      </w:r>
      <w:r w:rsidRPr="00EA04AF">
        <w:rPr>
          <w:sz w:val="20"/>
        </w:rPr>
        <w:tab/>
        <w:t>редактора</w:t>
      </w:r>
      <w:r w:rsidRPr="00EA04AF">
        <w:rPr>
          <w:sz w:val="20"/>
        </w:rPr>
        <w:tab/>
        <w:t>компьютерного трехмерного проектирования;</w:t>
      </w:r>
    </w:p>
    <w:p w:rsidR="00CD4114" w:rsidRPr="00EA04AF" w:rsidRDefault="002654B0" w:rsidP="00EA1534">
      <w:pPr>
        <w:pStyle w:val="a4"/>
        <w:numPr>
          <w:ilvl w:val="1"/>
          <w:numId w:val="78"/>
        </w:numPr>
        <w:tabs>
          <w:tab w:val="left" w:pos="957"/>
        </w:tabs>
        <w:spacing w:before="2" w:line="272" w:lineRule="exact"/>
        <w:ind w:left="956" w:hanging="142"/>
        <w:rPr>
          <w:rFonts w:ascii="Arial" w:hAnsi="Arial"/>
          <w:sz w:val="24"/>
        </w:rPr>
      </w:pPr>
      <w:r w:rsidRPr="00EA04AF">
        <w:rPr>
          <w:sz w:val="20"/>
        </w:rPr>
        <w:t>конструирует простые системы с обратной связью на основе технических</w:t>
      </w:r>
      <w:r w:rsidRPr="00EA04AF">
        <w:rPr>
          <w:spacing w:val="-3"/>
          <w:sz w:val="20"/>
        </w:rPr>
        <w:t xml:space="preserve"> </w:t>
      </w:r>
      <w:r w:rsidRPr="00EA04AF">
        <w:rPr>
          <w:sz w:val="20"/>
        </w:rPr>
        <w:t>конструкторов;</w:t>
      </w:r>
    </w:p>
    <w:p w:rsidR="00CD4114" w:rsidRPr="00EA04AF" w:rsidRDefault="002654B0" w:rsidP="00EA1534">
      <w:pPr>
        <w:pStyle w:val="a4"/>
        <w:numPr>
          <w:ilvl w:val="1"/>
          <w:numId w:val="78"/>
        </w:numPr>
        <w:tabs>
          <w:tab w:val="left" w:pos="957"/>
        </w:tabs>
        <w:spacing w:line="268" w:lineRule="exact"/>
        <w:ind w:left="956" w:hanging="142"/>
        <w:rPr>
          <w:rFonts w:ascii="Arial" w:hAnsi="Arial"/>
          <w:sz w:val="24"/>
        </w:rPr>
      </w:pPr>
      <w:r w:rsidRPr="00EA04AF">
        <w:rPr>
          <w:sz w:val="20"/>
        </w:rPr>
        <w:t>следует технологии, в том числе, в процессе изготовления субъективно нового</w:t>
      </w:r>
      <w:r w:rsidRPr="00EA04AF">
        <w:rPr>
          <w:spacing w:val="-4"/>
          <w:sz w:val="20"/>
        </w:rPr>
        <w:t xml:space="preserve"> </w:t>
      </w:r>
      <w:r w:rsidRPr="00EA04AF">
        <w:rPr>
          <w:sz w:val="20"/>
        </w:rPr>
        <w:t>продукта;</w:t>
      </w:r>
    </w:p>
    <w:p w:rsidR="00CD4114" w:rsidRPr="00EA04AF" w:rsidRDefault="002654B0" w:rsidP="00EA1534">
      <w:pPr>
        <w:pStyle w:val="a4"/>
        <w:numPr>
          <w:ilvl w:val="1"/>
          <w:numId w:val="78"/>
        </w:numPr>
        <w:tabs>
          <w:tab w:val="left" w:pos="957"/>
        </w:tabs>
        <w:spacing w:before="2" w:line="232" w:lineRule="auto"/>
        <w:ind w:left="814" w:right="1018" w:firstLine="0"/>
        <w:rPr>
          <w:rFonts w:ascii="Arial" w:hAnsi="Arial"/>
          <w:sz w:val="24"/>
        </w:rPr>
      </w:pPr>
      <w:r w:rsidRPr="00EA04AF">
        <w:rPr>
          <w:sz w:val="20"/>
        </w:rPr>
        <w:t>получает и анализирует опыт разработки проекта освещения выбранного помещения, включая отбор конкретных приборов, составление схемы</w:t>
      </w:r>
      <w:r w:rsidRPr="00EA04AF">
        <w:rPr>
          <w:spacing w:val="-2"/>
          <w:sz w:val="20"/>
        </w:rPr>
        <w:t xml:space="preserve"> </w:t>
      </w:r>
      <w:r w:rsidRPr="00EA04AF">
        <w:rPr>
          <w:sz w:val="20"/>
        </w:rPr>
        <w:t>электропроводки;</w:t>
      </w:r>
    </w:p>
    <w:p w:rsidR="00CD4114" w:rsidRPr="00EA04AF" w:rsidRDefault="002654B0" w:rsidP="00EA1534">
      <w:pPr>
        <w:pStyle w:val="a4"/>
        <w:numPr>
          <w:ilvl w:val="1"/>
          <w:numId w:val="78"/>
        </w:numPr>
        <w:tabs>
          <w:tab w:val="left" w:pos="957"/>
        </w:tabs>
        <w:spacing w:before="8" w:line="232" w:lineRule="auto"/>
        <w:ind w:left="814" w:right="1015" w:firstLine="0"/>
        <w:rPr>
          <w:rFonts w:ascii="Arial" w:hAnsi="Arial"/>
          <w:sz w:val="24"/>
        </w:rPr>
      </w:pPr>
      <w:r w:rsidRPr="00EA04AF">
        <w:rPr>
          <w:sz w:val="20"/>
        </w:rPr>
        <w:t>получает и анализирует опыт разработки и создания изделия средствами учебного станка, управляемого программой компьютерного трехмерного проектирования;</w:t>
      </w:r>
    </w:p>
    <w:p w:rsidR="00CD4114" w:rsidRPr="00EA04AF" w:rsidRDefault="002654B0" w:rsidP="00EA1534">
      <w:pPr>
        <w:pStyle w:val="a4"/>
        <w:numPr>
          <w:ilvl w:val="1"/>
          <w:numId w:val="78"/>
        </w:numPr>
        <w:tabs>
          <w:tab w:val="left" w:pos="957"/>
        </w:tabs>
        <w:spacing w:before="9" w:line="232" w:lineRule="auto"/>
        <w:ind w:left="814" w:right="1009" w:firstLine="0"/>
        <w:rPr>
          <w:rFonts w:ascii="Arial" w:hAnsi="Arial"/>
          <w:sz w:val="24"/>
        </w:rPr>
      </w:pPr>
      <w:r w:rsidRPr="00EA04AF">
        <w:rPr>
          <w:sz w:val="20"/>
        </w:rPr>
        <w:t>получает и анализирует опыт оптимизации заданного способа (технологии) получения материального продукта (на основании собственной практики использования этого</w:t>
      </w:r>
      <w:r w:rsidRPr="00EA04AF">
        <w:rPr>
          <w:spacing w:val="-5"/>
          <w:sz w:val="20"/>
        </w:rPr>
        <w:t xml:space="preserve"> </w:t>
      </w:r>
      <w:r w:rsidRPr="00EA04AF">
        <w:rPr>
          <w:sz w:val="20"/>
        </w:rPr>
        <w:t>способа).</w:t>
      </w:r>
    </w:p>
    <w:p w:rsidR="00CD4114" w:rsidRPr="00EA04AF" w:rsidRDefault="00CD4114">
      <w:pPr>
        <w:pStyle w:val="a3"/>
        <w:spacing w:before="5"/>
        <w:ind w:left="0"/>
        <w:rPr>
          <w:sz w:val="12"/>
        </w:rPr>
      </w:pPr>
    </w:p>
    <w:p w:rsidR="00CD4114" w:rsidRPr="00EA04AF" w:rsidRDefault="002654B0">
      <w:pPr>
        <w:pStyle w:val="2"/>
        <w:spacing w:before="91" w:line="240" w:lineRule="auto"/>
        <w:ind w:left="773"/>
      </w:pPr>
      <w:r w:rsidRPr="00EA04AF">
        <w:t>8 класс</w:t>
      </w:r>
    </w:p>
    <w:p w:rsidR="00CD4114" w:rsidRPr="00EA04AF" w:rsidRDefault="002654B0">
      <w:pPr>
        <w:spacing w:before="1"/>
        <w:ind w:left="814"/>
        <w:rPr>
          <w:b/>
          <w:sz w:val="20"/>
        </w:rPr>
      </w:pPr>
      <w:r w:rsidRPr="00EA04AF">
        <w:rPr>
          <w:b/>
          <w:sz w:val="20"/>
        </w:rPr>
        <w:t>По завершении учебного года обучающийся:</w:t>
      </w:r>
    </w:p>
    <w:p w:rsidR="00CD4114" w:rsidRPr="00EA04AF" w:rsidRDefault="002654B0">
      <w:pPr>
        <w:spacing w:before="40"/>
        <w:ind w:left="1505" w:right="126"/>
        <w:jc w:val="center"/>
        <w:rPr>
          <w:sz w:val="24"/>
        </w:rPr>
      </w:pPr>
      <w:r w:rsidRPr="00EA04AF">
        <w:rPr>
          <w:sz w:val="24"/>
        </w:rPr>
        <w:t>72</w:t>
      </w:r>
    </w:p>
    <w:p w:rsidR="00CD4114" w:rsidRPr="00EA04AF" w:rsidRDefault="00CD4114">
      <w:pPr>
        <w:jc w:val="center"/>
        <w:rPr>
          <w:sz w:val="24"/>
        </w:r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1"/>
          <w:numId w:val="78"/>
        </w:numPr>
        <w:tabs>
          <w:tab w:val="left" w:pos="957"/>
        </w:tabs>
        <w:spacing w:before="91" w:line="230" w:lineRule="auto"/>
        <w:ind w:right="1015" w:firstLine="142"/>
        <w:rPr>
          <w:rFonts w:ascii="Arial" w:hAnsi="Arial"/>
          <w:sz w:val="24"/>
        </w:rPr>
      </w:pPr>
      <w:r w:rsidRPr="00EA04AF">
        <w:rPr>
          <w:sz w:val="20"/>
        </w:rPr>
        <w:lastRenderedPageBreak/>
        <w:t>называет и характеризует актуальные и перспективные технологии обработки материалов, технологии получения материалов с заданными</w:t>
      </w:r>
      <w:r w:rsidRPr="00EA04AF">
        <w:rPr>
          <w:spacing w:val="-4"/>
          <w:sz w:val="20"/>
        </w:rPr>
        <w:t xml:space="preserve"> </w:t>
      </w:r>
      <w:r w:rsidRPr="00EA04AF">
        <w:rPr>
          <w:sz w:val="20"/>
        </w:rPr>
        <w:t>свойствами;</w:t>
      </w:r>
    </w:p>
    <w:p w:rsidR="00CD4114" w:rsidRPr="00EA04AF" w:rsidRDefault="002654B0" w:rsidP="00EA1534">
      <w:pPr>
        <w:pStyle w:val="a4"/>
        <w:numPr>
          <w:ilvl w:val="1"/>
          <w:numId w:val="78"/>
        </w:numPr>
        <w:tabs>
          <w:tab w:val="left" w:pos="957"/>
        </w:tabs>
        <w:spacing w:before="9" w:line="232" w:lineRule="auto"/>
        <w:ind w:right="1017" w:firstLine="142"/>
        <w:rPr>
          <w:rFonts w:ascii="Arial" w:hAnsi="Arial"/>
          <w:sz w:val="24"/>
        </w:rPr>
      </w:pPr>
      <w:r w:rsidRPr="00EA04AF">
        <w:rPr>
          <w:sz w:val="20"/>
        </w:rPr>
        <w:t>характеризует современную индустрию питания, в том числе в регионе проживания, и перспективы ее развития;</w:t>
      </w:r>
    </w:p>
    <w:p w:rsidR="00CD4114" w:rsidRPr="00EA04AF" w:rsidRDefault="002654B0" w:rsidP="00EA1534">
      <w:pPr>
        <w:pStyle w:val="a4"/>
        <w:numPr>
          <w:ilvl w:val="1"/>
          <w:numId w:val="78"/>
        </w:numPr>
        <w:tabs>
          <w:tab w:val="left" w:pos="957"/>
        </w:tabs>
        <w:spacing w:before="2" w:line="272" w:lineRule="exact"/>
        <w:ind w:left="956" w:hanging="142"/>
        <w:rPr>
          <w:rFonts w:ascii="Arial" w:hAnsi="Arial"/>
          <w:sz w:val="24"/>
        </w:rPr>
      </w:pPr>
      <w:r w:rsidRPr="00EA04AF">
        <w:rPr>
          <w:sz w:val="20"/>
        </w:rPr>
        <w:t>называет и характеризует актуальные и перспективные технологии</w:t>
      </w:r>
      <w:r w:rsidRPr="00EA04AF">
        <w:rPr>
          <w:spacing w:val="-4"/>
          <w:sz w:val="20"/>
        </w:rPr>
        <w:t xml:space="preserve"> </w:t>
      </w:r>
      <w:r w:rsidRPr="00EA04AF">
        <w:rPr>
          <w:sz w:val="20"/>
        </w:rPr>
        <w:t>транспорта;</w:t>
      </w:r>
    </w:p>
    <w:p w:rsidR="00CD4114" w:rsidRPr="00EA04AF" w:rsidRDefault="002654B0" w:rsidP="00EA1534">
      <w:pPr>
        <w:pStyle w:val="a4"/>
        <w:numPr>
          <w:ilvl w:val="1"/>
          <w:numId w:val="78"/>
        </w:numPr>
        <w:tabs>
          <w:tab w:val="left" w:pos="957"/>
        </w:tabs>
        <w:spacing w:before="5" w:line="230" w:lineRule="auto"/>
        <w:ind w:right="1017" w:firstLine="142"/>
        <w:rPr>
          <w:rFonts w:ascii="Arial" w:hAnsi="Arial"/>
          <w:sz w:val="24"/>
        </w:rPr>
      </w:pPr>
      <w:r w:rsidRPr="00EA04AF">
        <w:rPr>
          <w:sz w:val="20"/>
        </w:rPr>
        <w:t>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w:t>
      </w:r>
      <w:r w:rsidRPr="00EA04AF">
        <w:rPr>
          <w:spacing w:val="-5"/>
          <w:sz w:val="20"/>
        </w:rPr>
        <w:t xml:space="preserve"> </w:t>
      </w:r>
      <w:r w:rsidRPr="00EA04AF">
        <w:rPr>
          <w:sz w:val="20"/>
        </w:rPr>
        <w:t>проживания;</w:t>
      </w:r>
    </w:p>
    <w:p w:rsidR="00CD4114" w:rsidRPr="00EA04AF" w:rsidRDefault="002654B0" w:rsidP="00EA1534">
      <w:pPr>
        <w:pStyle w:val="a4"/>
        <w:numPr>
          <w:ilvl w:val="1"/>
          <w:numId w:val="78"/>
        </w:numPr>
        <w:tabs>
          <w:tab w:val="left" w:pos="957"/>
        </w:tabs>
        <w:spacing w:before="2" w:line="272" w:lineRule="exact"/>
        <w:ind w:left="956" w:hanging="142"/>
        <w:rPr>
          <w:rFonts w:ascii="Arial" w:hAnsi="Arial"/>
          <w:sz w:val="24"/>
        </w:rPr>
      </w:pPr>
      <w:r w:rsidRPr="00EA04AF">
        <w:rPr>
          <w:sz w:val="20"/>
        </w:rPr>
        <w:t>характеризует ситуацию на региональном рынке труда, называет тенденции её</w:t>
      </w:r>
      <w:r w:rsidRPr="00EA04AF">
        <w:rPr>
          <w:spacing w:val="2"/>
          <w:sz w:val="20"/>
        </w:rPr>
        <w:t xml:space="preserve"> </w:t>
      </w:r>
      <w:r w:rsidRPr="00EA04AF">
        <w:rPr>
          <w:sz w:val="20"/>
        </w:rPr>
        <w:t>развития;</w:t>
      </w:r>
    </w:p>
    <w:p w:rsidR="00CD4114" w:rsidRPr="00EA04AF" w:rsidRDefault="002654B0" w:rsidP="00EA1534">
      <w:pPr>
        <w:pStyle w:val="a4"/>
        <w:numPr>
          <w:ilvl w:val="1"/>
          <w:numId w:val="78"/>
        </w:numPr>
        <w:tabs>
          <w:tab w:val="left" w:pos="957"/>
        </w:tabs>
        <w:spacing w:line="269" w:lineRule="exact"/>
        <w:ind w:left="956" w:hanging="142"/>
        <w:rPr>
          <w:rFonts w:ascii="Arial" w:hAnsi="Arial"/>
          <w:sz w:val="24"/>
        </w:rPr>
      </w:pPr>
      <w:r w:rsidRPr="00EA04AF">
        <w:rPr>
          <w:sz w:val="20"/>
        </w:rPr>
        <w:t>перечисляет и характеризует виды технической и технологической</w:t>
      </w:r>
      <w:r w:rsidRPr="00EA04AF">
        <w:rPr>
          <w:spacing w:val="-7"/>
          <w:sz w:val="20"/>
        </w:rPr>
        <w:t xml:space="preserve"> </w:t>
      </w:r>
      <w:r w:rsidRPr="00EA04AF">
        <w:rPr>
          <w:sz w:val="20"/>
        </w:rPr>
        <w:t>документации</w:t>
      </w:r>
    </w:p>
    <w:p w:rsidR="00CD4114" w:rsidRPr="00EA04AF" w:rsidRDefault="002654B0" w:rsidP="00EA1534">
      <w:pPr>
        <w:pStyle w:val="a4"/>
        <w:numPr>
          <w:ilvl w:val="0"/>
          <w:numId w:val="78"/>
        </w:numPr>
        <w:tabs>
          <w:tab w:val="left" w:pos="957"/>
          <w:tab w:val="left" w:pos="2797"/>
          <w:tab w:val="left" w:pos="4213"/>
          <w:tab w:val="left" w:pos="5629"/>
          <w:tab w:val="left" w:pos="7046"/>
          <w:tab w:val="left" w:pos="7754"/>
          <w:tab w:val="left" w:pos="9170"/>
        </w:tabs>
        <w:spacing w:line="269" w:lineRule="exact"/>
        <w:ind w:left="956" w:hanging="284"/>
        <w:rPr>
          <w:rFonts w:ascii="Arial" w:hAnsi="Arial"/>
          <w:sz w:val="24"/>
        </w:rPr>
      </w:pPr>
      <w:r w:rsidRPr="00EA04AF">
        <w:rPr>
          <w:sz w:val="20"/>
        </w:rPr>
        <w:t>характеризует</w:t>
      </w:r>
      <w:r w:rsidRPr="00EA04AF">
        <w:rPr>
          <w:sz w:val="20"/>
        </w:rPr>
        <w:tab/>
        <w:t>произвольно</w:t>
      </w:r>
      <w:r w:rsidRPr="00EA04AF">
        <w:rPr>
          <w:sz w:val="20"/>
        </w:rPr>
        <w:tab/>
        <w:t>заданный</w:t>
      </w:r>
      <w:r w:rsidRPr="00EA04AF">
        <w:rPr>
          <w:sz w:val="20"/>
        </w:rPr>
        <w:tab/>
        <w:t>материал</w:t>
      </w:r>
      <w:r w:rsidRPr="00EA04AF">
        <w:rPr>
          <w:sz w:val="20"/>
        </w:rPr>
        <w:tab/>
        <w:t>в</w:t>
      </w:r>
      <w:r w:rsidRPr="00EA04AF">
        <w:rPr>
          <w:sz w:val="20"/>
        </w:rPr>
        <w:tab/>
        <w:t>соответствии</w:t>
      </w:r>
      <w:r w:rsidRPr="00EA04AF">
        <w:rPr>
          <w:sz w:val="20"/>
        </w:rPr>
        <w:tab/>
        <w:t>с</w:t>
      </w:r>
    </w:p>
    <w:p w:rsidR="00CD4114" w:rsidRPr="00EA04AF" w:rsidRDefault="002654B0">
      <w:pPr>
        <w:pStyle w:val="a3"/>
        <w:ind w:right="1011" w:firstLine="283"/>
        <w:jc w:val="both"/>
      </w:pPr>
      <w:r w:rsidRPr="00EA04AF">
        <w:t>задачей деятельности, называя его свойства (внешний вид, механические, электрические, термические возможности обработки), экономические характеристики, экологичность (с использованием произвольно избранных источников информации);</w:t>
      </w:r>
    </w:p>
    <w:p w:rsidR="00CD4114" w:rsidRPr="00EA04AF" w:rsidRDefault="002654B0" w:rsidP="00EA1534">
      <w:pPr>
        <w:pStyle w:val="a4"/>
        <w:numPr>
          <w:ilvl w:val="1"/>
          <w:numId w:val="78"/>
        </w:numPr>
        <w:tabs>
          <w:tab w:val="left" w:pos="957"/>
        </w:tabs>
        <w:spacing w:line="237" w:lineRule="auto"/>
        <w:ind w:left="814" w:right="1010" w:firstLine="0"/>
        <w:jc w:val="both"/>
        <w:rPr>
          <w:rFonts w:ascii="Arial" w:hAnsi="Arial"/>
          <w:sz w:val="24"/>
        </w:rPr>
      </w:pPr>
      <w:r w:rsidRPr="00EA04AF">
        <w:rPr>
          <w:sz w:val="20"/>
        </w:rPr>
        <w:t>объясняет специфику социальных технологий, пользуясь произвольно избранными примерами, характеризует тенденции развития социальных технологий в 21 веке, характеризует профессии, связанные с реализацией социальных</w:t>
      </w:r>
      <w:r w:rsidRPr="00EA04AF">
        <w:rPr>
          <w:spacing w:val="-3"/>
          <w:sz w:val="20"/>
        </w:rPr>
        <w:t xml:space="preserve"> </w:t>
      </w:r>
      <w:r w:rsidRPr="00EA04AF">
        <w:rPr>
          <w:sz w:val="20"/>
        </w:rPr>
        <w:t>технологий;</w:t>
      </w:r>
    </w:p>
    <w:p w:rsidR="00CD4114" w:rsidRPr="00EA04AF" w:rsidRDefault="002654B0" w:rsidP="00EA1534">
      <w:pPr>
        <w:pStyle w:val="a4"/>
        <w:numPr>
          <w:ilvl w:val="1"/>
          <w:numId w:val="78"/>
        </w:numPr>
        <w:tabs>
          <w:tab w:val="left" w:pos="957"/>
        </w:tabs>
        <w:spacing w:line="271" w:lineRule="exact"/>
        <w:ind w:left="956" w:hanging="142"/>
        <w:rPr>
          <w:rFonts w:ascii="Arial" w:hAnsi="Arial"/>
          <w:sz w:val="24"/>
        </w:rPr>
      </w:pPr>
      <w:r w:rsidRPr="00EA04AF">
        <w:rPr>
          <w:sz w:val="20"/>
        </w:rPr>
        <w:t>разъясняет функции модели и принципы</w:t>
      </w:r>
      <w:r w:rsidRPr="00EA04AF">
        <w:rPr>
          <w:spacing w:val="-5"/>
          <w:sz w:val="20"/>
        </w:rPr>
        <w:t xml:space="preserve"> </w:t>
      </w:r>
      <w:r w:rsidRPr="00EA04AF">
        <w:rPr>
          <w:sz w:val="20"/>
        </w:rPr>
        <w:t>моделирования;</w:t>
      </w:r>
    </w:p>
    <w:p w:rsidR="00CD4114" w:rsidRPr="00EA04AF" w:rsidRDefault="002654B0" w:rsidP="00EA1534">
      <w:pPr>
        <w:pStyle w:val="a4"/>
        <w:numPr>
          <w:ilvl w:val="1"/>
          <w:numId w:val="78"/>
        </w:numPr>
        <w:tabs>
          <w:tab w:val="left" w:pos="957"/>
        </w:tabs>
        <w:spacing w:line="268" w:lineRule="exact"/>
        <w:ind w:left="956" w:hanging="142"/>
        <w:rPr>
          <w:rFonts w:ascii="Arial" w:hAnsi="Arial"/>
          <w:sz w:val="24"/>
        </w:rPr>
      </w:pPr>
      <w:r w:rsidRPr="00EA04AF">
        <w:rPr>
          <w:sz w:val="20"/>
        </w:rPr>
        <w:t>создаёт модель, адекватную практической</w:t>
      </w:r>
      <w:r w:rsidRPr="00EA04AF">
        <w:rPr>
          <w:spacing w:val="-1"/>
          <w:sz w:val="20"/>
        </w:rPr>
        <w:t xml:space="preserve"> </w:t>
      </w:r>
      <w:r w:rsidRPr="00EA04AF">
        <w:rPr>
          <w:sz w:val="20"/>
        </w:rPr>
        <w:t>задаче;</w:t>
      </w:r>
    </w:p>
    <w:p w:rsidR="00CD4114" w:rsidRPr="00EA04AF" w:rsidRDefault="002654B0" w:rsidP="00EA1534">
      <w:pPr>
        <w:pStyle w:val="a4"/>
        <w:numPr>
          <w:ilvl w:val="1"/>
          <w:numId w:val="78"/>
        </w:numPr>
        <w:tabs>
          <w:tab w:val="left" w:pos="957"/>
        </w:tabs>
        <w:spacing w:line="268" w:lineRule="exact"/>
        <w:ind w:left="956" w:hanging="142"/>
        <w:rPr>
          <w:rFonts w:ascii="Arial" w:hAnsi="Arial"/>
          <w:sz w:val="24"/>
        </w:rPr>
      </w:pPr>
      <w:r w:rsidRPr="00EA04AF">
        <w:rPr>
          <w:sz w:val="20"/>
        </w:rPr>
        <w:t>отбирает материал в соответствии с техническим решением или по заданным</w:t>
      </w:r>
      <w:r w:rsidRPr="00EA04AF">
        <w:rPr>
          <w:spacing w:val="-6"/>
          <w:sz w:val="20"/>
        </w:rPr>
        <w:t xml:space="preserve"> </w:t>
      </w:r>
      <w:r w:rsidRPr="00EA04AF">
        <w:rPr>
          <w:sz w:val="20"/>
        </w:rPr>
        <w:t>критериям;</w:t>
      </w:r>
    </w:p>
    <w:p w:rsidR="00CD4114" w:rsidRPr="00EA04AF" w:rsidRDefault="002654B0" w:rsidP="00EA1534">
      <w:pPr>
        <w:pStyle w:val="a4"/>
        <w:numPr>
          <w:ilvl w:val="1"/>
          <w:numId w:val="78"/>
        </w:numPr>
        <w:tabs>
          <w:tab w:val="left" w:pos="957"/>
        </w:tabs>
        <w:spacing w:line="269" w:lineRule="exact"/>
        <w:ind w:left="956" w:hanging="142"/>
        <w:rPr>
          <w:rFonts w:ascii="Arial" w:hAnsi="Arial"/>
          <w:sz w:val="24"/>
        </w:rPr>
      </w:pPr>
      <w:r w:rsidRPr="00EA04AF">
        <w:rPr>
          <w:sz w:val="20"/>
        </w:rPr>
        <w:t>составляет рацион питания, адекватный</w:t>
      </w:r>
      <w:r w:rsidRPr="00EA04AF">
        <w:rPr>
          <w:spacing w:val="-4"/>
          <w:sz w:val="20"/>
        </w:rPr>
        <w:t xml:space="preserve"> </w:t>
      </w:r>
      <w:r w:rsidRPr="00EA04AF">
        <w:rPr>
          <w:sz w:val="20"/>
        </w:rPr>
        <w:t>ситуации;</w:t>
      </w:r>
    </w:p>
    <w:p w:rsidR="00CD4114" w:rsidRPr="00EA04AF" w:rsidRDefault="002654B0" w:rsidP="00EA1534">
      <w:pPr>
        <w:pStyle w:val="a4"/>
        <w:numPr>
          <w:ilvl w:val="1"/>
          <w:numId w:val="78"/>
        </w:numPr>
        <w:tabs>
          <w:tab w:val="left" w:pos="957"/>
        </w:tabs>
        <w:spacing w:line="269" w:lineRule="exact"/>
        <w:ind w:left="956" w:hanging="142"/>
        <w:rPr>
          <w:rFonts w:ascii="Arial" w:hAnsi="Arial"/>
          <w:sz w:val="24"/>
        </w:rPr>
      </w:pPr>
      <w:r w:rsidRPr="00EA04AF">
        <w:rPr>
          <w:sz w:val="20"/>
        </w:rPr>
        <w:t>планирует продвижение</w:t>
      </w:r>
      <w:r w:rsidRPr="00EA04AF">
        <w:rPr>
          <w:spacing w:val="1"/>
          <w:sz w:val="20"/>
        </w:rPr>
        <w:t xml:space="preserve"> </w:t>
      </w:r>
      <w:r w:rsidRPr="00EA04AF">
        <w:rPr>
          <w:sz w:val="20"/>
        </w:rPr>
        <w:t>продукта;</w:t>
      </w:r>
    </w:p>
    <w:p w:rsidR="00CD4114" w:rsidRPr="00EA04AF" w:rsidRDefault="002654B0" w:rsidP="00EA1534">
      <w:pPr>
        <w:pStyle w:val="a4"/>
        <w:numPr>
          <w:ilvl w:val="1"/>
          <w:numId w:val="78"/>
        </w:numPr>
        <w:tabs>
          <w:tab w:val="left" w:pos="957"/>
        </w:tabs>
        <w:spacing w:line="269" w:lineRule="exact"/>
        <w:ind w:left="956" w:hanging="142"/>
        <w:rPr>
          <w:rFonts w:ascii="Arial" w:hAnsi="Arial"/>
          <w:sz w:val="24"/>
        </w:rPr>
      </w:pPr>
      <w:r w:rsidRPr="00EA04AF">
        <w:rPr>
          <w:sz w:val="20"/>
        </w:rPr>
        <w:t>регламентирует заданный процесс в заданной</w:t>
      </w:r>
      <w:r w:rsidRPr="00EA04AF">
        <w:rPr>
          <w:spacing w:val="-13"/>
          <w:sz w:val="20"/>
        </w:rPr>
        <w:t xml:space="preserve"> </w:t>
      </w:r>
      <w:r w:rsidRPr="00EA04AF">
        <w:rPr>
          <w:sz w:val="20"/>
        </w:rPr>
        <w:t>форме;</w:t>
      </w:r>
    </w:p>
    <w:p w:rsidR="00CD4114" w:rsidRPr="00EA04AF" w:rsidRDefault="002654B0" w:rsidP="00EA1534">
      <w:pPr>
        <w:pStyle w:val="a4"/>
        <w:numPr>
          <w:ilvl w:val="1"/>
          <w:numId w:val="78"/>
        </w:numPr>
        <w:tabs>
          <w:tab w:val="left" w:pos="957"/>
        </w:tabs>
        <w:spacing w:line="268" w:lineRule="exact"/>
        <w:ind w:left="956" w:hanging="142"/>
        <w:rPr>
          <w:rFonts w:ascii="Arial" w:hAnsi="Arial"/>
          <w:sz w:val="24"/>
        </w:rPr>
      </w:pPr>
      <w:r w:rsidRPr="00EA04AF">
        <w:rPr>
          <w:sz w:val="20"/>
        </w:rPr>
        <w:t>проводит оценку и испытание полученного</w:t>
      </w:r>
      <w:r w:rsidRPr="00EA04AF">
        <w:rPr>
          <w:spacing w:val="-27"/>
          <w:sz w:val="20"/>
        </w:rPr>
        <w:t xml:space="preserve"> </w:t>
      </w:r>
      <w:r w:rsidRPr="00EA04AF">
        <w:rPr>
          <w:sz w:val="20"/>
        </w:rPr>
        <w:t>продукта;</w:t>
      </w:r>
    </w:p>
    <w:p w:rsidR="00CD4114" w:rsidRPr="00EA04AF" w:rsidRDefault="002654B0">
      <w:pPr>
        <w:pStyle w:val="a3"/>
        <w:spacing w:line="225" w:lineRule="exact"/>
        <w:ind w:left="814"/>
      </w:pPr>
      <w:r w:rsidRPr="00EA04AF">
        <w:t>описывает технологическое решение с помощью текста, рисунков, графического изображения;</w:t>
      </w:r>
    </w:p>
    <w:p w:rsidR="00CD4114" w:rsidRPr="00EA04AF" w:rsidRDefault="002654B0" w:rsidP="00EA1534">
      <w:pPr>
        <w:pStyle w:val="a4"/>
        <w:numPr>
          <w:ilvl w:val="1"/>
          <w:numId w:val="78"/>
        </w:numPr>
        <w:tabs>
          <w:tab w:val="left" w:pos="957"/>
        </w:tabs>
        <w:spacing w:line="272" w:lineRule="exact"/>
        <w:ind w:left="956" w:hanging="142"/>
        <w:rPr>
          <w:rFonts w:ascii="Arial" w:hAnsi="Arial"/>
          <w:sz w:val="24"/>
        </w:rPr>
      </w:pPr>
      <w:r w:rsidRPr="00EA04AF">
        <w:rPr>
          <w:sz w:val="20"/>
        </w:rPr>
        <w:t>получает и анализирует опыт лабораторного исследования продуктов</w:t>
      </w:r>
      <w:r w:rsidRPr="00EA04AF">
        <w:rPr>
          <w:spacing w:val="-8"/>
          <w:sz w:val="20"/>
        </w:rPr>
        <w:t xml:space="preserve"> </w:t>
      </w:r>
      <w:r w:rsidRPr="00EA04AF">
        <w:rPr>
          <w:sz w:val="20"/>
        </w:rPr>
        <w:t>питания;</w:t>
      </w:r>
    </w:p>
    <w:p w:rsidR="00CD4114" w:rsidRPr="00EA04AF" w:rsidRDefault="002654B0" w:rsidP="00EA1534">
      <w:pPr>
        <w:pStyle w:val="a4"/>
        <w:numPr>
          <w:ilvl w:val="1"/>
          <w:numId w:val="78"/>
        </w:numPr>
        <w:tabs>
          <w:tab w:val="left" w:pos="957"/>
        </w:tabs>
        <w:spacing w:line="269" w:lineRule="exact"/>
        <w:ind w:left="956" w:hanging="142"/>
        <w:rPr>
          <w:rFonts w:ascii="Arial" w:hAnsi="Arial"/>
          <w:sz w:val="24"/>
        </w:rPr>
      </w:pPr>
      <w:r w:rsidRPr="00EA04AF">
        <w:rPr>
          <w:sz w:val="20"/>
        </w:rPr>
        <w:t>получает и анализирует опыт разработки организационного проекта и решения логистических</w:t>
      </w:r>
      <w:r w:rsidRPr="00EA04AF">
        <w:rPr>
          <w:spacing w:val="-14"/>
          <w:sz w:val="20"/>
        </w:rPr>
        <w:t xml:space="preserve"> </w:t>
      </w:r>
      <w:r w:rsidRPr="00EA04AF">
        <w:rPr>
          <w:sz w:val="20"/>
        </w:rPr>
        <w:t>задач;</w:t>
      </w:r>
    </w:p>
    <w:p w:rsidR="00CD4114" w:rsidRPr="00EA04AF" w:rsidRDefault="002654B0" w:rsidP="00EA1534">
      <w:pPr>
        <w:pStyle w:val="a4"/>
        <w:numPr>
          <w:ilvl w:val="1"/>
          <w:numId w:val="78"/>
        </w:numPr>
        <w:tabs>
          <w:tab w:val="left" w:pos="957"/>
        </w:tabs>
        <w:spacing w:before="1" w:line="232" w:lineRule="auto"/>
        <w:ind w:left="814" w:right="1018" w:firstLine="0"/>
        <w:rPr>
          <w:rFonts w:ascii="Arial" w:hAnsi="Arial"/>
          <w:sz w:val="24"/>
        </w:rPr>
      </w:pPr>
      <w:r w:rsidRPr="00EA04AF">
        <w:rPr>
          <w:sz w:val="20"/>
        </w:rPr>
        <w:t>получает и анализирует опыт компьютерного моделирования и проведения виртуального эксперимента по избранной обучающимися характеристике транспортного</w:t>
      </w:r>
      <w:r w:rsidRPr="00EA04AF">
        <w:rPr>
          <w:spacing w:val="3"/>
          <w:sz w:val="20"/>
        </w:rPr>
        <w:t xml:space="preserve"> </w:t>
      </w:r>
      <w:r w:rsidRPr="00EA04AF">
        <w:rPr>
          <w:sz w:val="20"/>
        </w:rPr>
        <w:t>средства;</w:t>
      </w:r>
    </w:p>
    <w:p w:rsidR="00CD4114" w:rsidRPr="00EA04AF" w:rsidRDefault="002654B0" w:rsidP="00EA1534">
      <w:pPr>
        <w:pStyle w:val="a4"/>
        <w:numPr>
          <w:ilvl w:val="1"/>
          <w:numId w:val="78"/>
        </w:numPr>
        <w:tabs>
          <w:tab w:val="left" w:pos="957"/>
          <w:tab w:val="left" w:pos="9390"/>
        </w:tabs>
        <w:spacing w:before="11" w:line="230" w:lineRule="auto"/>
        <w:ind w:left="814" w:right="1014" w:firstLine="0"/>
        <w:rPr>
          <w:rFonts w:ascii="Arial" w:hAnsi="Arial"/>
          <w:sz w:val="24"/>
        </w:rPr>
      </w:pPr>
      <w:r w:rsidRPr="00EA04AF">
        <w:rPr>
          <w:sz w:val="20"/>
        </w:rPr>
        <w:t xml:space="preserve">получает </w:t>
      </w:r>
      <w:r w:rsidRPr="00EA04AF">
        <w:rPr>
          <w:spacing w:val="22"/>
          <w:sz w:val="20"/>
        </w:rPr>
        <w:t xml:space="preserve"> </w:t>
      </w:r>
      <w:r w:rsidRPr="00EA04AF">
        <w:rPr>
          <w:sz w:val="20"/>
        </w:rPr>
        <w:t xml:space="preserve">и </w:t>
      </w:r>
      <w:r w:rsidRPr="00EA04AF">
        <w:rPr>
          <w:spacing w:val="22"/>
          <w:sz w:val="20"/>
        </w:rPr>
        <w:t xml:space="preserve"> </w:t>
      </w:r>
      <w:r w:rsidRPr="00EA04AF">
        <w:rPr>
          <w:sz w:val="20"/>
        </w:rPr>
        <w:t xml:space="preserve">анализирует </w:t>
      </w:r>
      <w:r w:rsidRPr="00EA04AF">
        <w:rPr>
          <w:spacing w:val="22"/>
          <w:sz w:val="20"/>
        </w:rPr>
        <w:t xml:space="preserve"> </w:t>
      </w:r>
      <w:r w:rsidRPr="00EA04AF">
        <w:rPr>
          <w:sz w:val="20"/>
        </w:rPr>
        <w:t xml:space="preserve">опыт </w:t>
      </w:r>
      <w:r w:rsidRPr="00EA04AF">
        <w:rPr>
          <w:spacing w:val="22"/>
          <w:sz w:val="20"/>
        </w:rPr>
        <w:t xml:space="preserve"> </w:t>
      </w:r>
      <w:r w:rsidRPr="00EA04AF">
        <w:rPr>
          <w:sz w:val="20"/>
        </w:rPr>
        <w:t xml:space="preserve">выявления </w:t>
      </w:r>
      <w:r w:rsidRPr="00EA04AF">
        <w:rPr>
          <w:spacing w:val="23"/>
          <w:sz w:val="20"/>
        </w:rPr>
        <w:t xml:space="preserve"> </w:t>
      </w:r>
      <w:r w:rsidRPr="00EA04AF">
        <w:rPr>
          <w:sz w:val="20"/>
        </w:rPr>
        <w:t xml:space="preserve">проблем </w:t>
      </w:r>
      <w:r w:rsidRPr="00EA04AF">
        <w:rPr>
          <w:spacing w:val="24"/>
          <w:sz w:val="20"/>
        </w:rPr>
        <w:t xml:space="preserve"> </w:t>
      </w:r>
      <w:r w:rsidRPr="00EA04AF">
        <w:rPr>
          <w:sz w:val="20"/>
        </w:rPr>
        <w:t xml:space="preserve">транспортной </w:t>
      </w:r>
      <w:r w:rsidRPr="00EA04AF">
        <w:rPr>
          <w:spacing w:val="24"/>
          <w:sz w:val="20"/>
        </w:rPr>
        <w:t xml:space="preserve"> </w:t>
      </w:r>
      <w:r w:rsidRPr="00EA04AF">
        <w:rPr>
          <w:sz w:val="20"/>
        </w:rPr>
        <w:t xml:space="preserve">логистики </w:t>
      </w:r>
      <w:r w:rsidRPr="00EA04AF">
        <w:rPr>
          <w:spacing w:val="22"/>
          <w:sz w:val="20"/>
        </w:rPr>
        <w:t xml:space="preserve"> </w:t>
      </w:r>
      <w:r w:rsidRPr="00EA04AF">
        <w:rPr>
          <w:sz w:val="20"/>
        </w:rPr>
        <w:t>микрорайона</w:t>
      </w:r>
      <w:r w:rsidRPr="00EA04AF">
        <w:rPr>
          <w:sz w:val="20"/>
        </w:rPr>
        <w:tab/>
        <w:t xml:space="preserve">на </w:t>
      </w:r>
      <w:r w:rsidRPr="00EA04AF">
        <w:rPr>
          <w:spacing w:val="-4"/>
          <w:sz w:val="20"/>
        </w:rPr>
        <w:t xml:space="preserve">основе </w:t>
      </w:r>
      <w:r w:rsidRPr="00EA04AF">
        <w:rPr>
          <w:sz w:val="20"/>
        </w:rPr>
        <w:t>самостоятельно спланированного</w:t>
      </w:r>
      <w:r w:rsidRPr="00EA04AF">
        <w:rPr>
          <w:spacing w:val="1"/>
          <w:sz w:val="20"/>
        </w:rPr>
        <w:t xml:space="preserve"> </w:t>
      </w:r>
      <w:r w:rsidRPr="00EA04AF">
        <w:rPr>
          <w:sz w:val="20"/>
        </w:rPr>
        <w:t>наблюдения;</w:t>
      </w:r>
    </w:p>
    <w:p w:rsidR="00CD4114" w:rsidRPr="00EA04AF" w:rsidRDefault="002654B0" w:rsidP="00EA1534">
      <w:pPr>
        <w:pStyle w:val="a4"/>
        <w:numPr>
          <w:ilvl w:val="1"/>
          <w:numId w:val="78"/>
        </w:numPr>
        <w:tabs>
          <w:tab w:val="left" w:pos="957"/>
        </w:tabs>
        <w:spacing w:before="2" w:line="272" w:lineRule="exact"/>
        <w:ind w:left="956" w:hanging="142"/>
        <w:rPr>
          <w:rFonts w:ascii="Arial" w:hAnsi="Arial"/>
          <w:sz w:val="24"/>
        </w:rPr>
      </w:pPr>
      <w:r w:rsidRPr="00EA04AF">
        <w:rPr>
          <w:sz w:val="20"/>
        </w:rPr>
        <w:t>получает и анализирует опыт моделирования транспортных</w:t>
      </w:r>
      <w:r w:rsidRPr="00EA04AF">
        <w:rPr>
          <w:spacing w:val="-2"/>
          <w:sz w:val="20"/>
        </w:rPr>
        <w:t xml:space="preserve"> </w:t>
      </w:r>
      <w:r w:rsidRPr="00EA04AF">
        <w:rPr>
          <w:sz w:val="20"/>
        </w:rPr>
        <w:t>потоков;</w:t>
      </w:r>
    </w:p>
    <w:p w:rsidR="00CD4114" w:rsidRPr="00EA04AF" w:rsidRDefault="002654B0" w:rsidP="00EA1534">
      <w:pPr>
        <w:pStyle w:val="a4"/>
        <w:numPr>
          <w:ilvl w:val="1"/>
          <w:numId w:val="78"/>
        </w:numPr>
        <w:tabs>
          <w:tab w:val="left" w:pos="957"/>
        </w:tabs>
        <w:spacing w:line="269" w:lineRule="exact"/>
        <w:ind w:left="956" w:hanging="142"/>
        <w:rPr>
          <w:rFonts w:ascii="Arial" w:hAnsi="Arial"/>
          <w:sz w:val="24"/>
        </w:rPr>
      </w:pPr>
      <w:r w:rsidRPr="00EA04AF">
        <w:rPr>
          <w:sz w:val="20"/>
        </w:rPr>
        <w:t>получает опыт анализа объявлений, предлагающих</w:t>
      </w:r>
      <w:r w:rsidRPr="00EA04AF">
        <w:rPr>
          <w:spacing w:val="-5"/>
          <w:sz w:val="20"/>
        </w:rPr>
        <w:t xml:space="preserve"> </w:t>
      </w:r>
      <w:r w:rsidRPr="00EA04AF">
        <w:rPr>
          <w:sz w:val="20"/>
        </w:rPr>
        <w:t>работу;</w:t>
      </w:r>
    </w:p>
    <w:p w:rsidR="00CD4114" w:rsidRPr="00EA04AF" w:rsidRDefault="002654B0" w:rsidP="00EA1534">
      <w:pPr>
        <w:pStyle w:val="a4"/>
        <w:numPr>
          <w:ilvl w:val="1"/>
          <w:numId w:val="78"/>
        </w:numPr>
        <w:tabs>
          <w:tab w:val="left" w:pos="957"/>
        </w:tabs>
        <w:spacing w:line="237" w:lineRule="auto"/>
        <w:ind w:left="814" w:right="1016" w:firstLine="0"/>
        <w:jc w:val="both"/>
        <w:rPr>
          <w:rFonts w:ascii="Arial" w:hAnsi="Arial"/>
          <w:sz w:val="24"/>
        </w:rPr>
      </w:pPr>
      <w:r w:rsidRPr="00EA04AF">
        <w:rPr>
          <w:sz w:val="20"/>
        </w:rPr>
        <w:t>получает и анализирует опыт проектирования и изготовления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рабочих инструментов и технологического</w:t>
      </w:r>
      <w:r w:rsidRPr="00EA04AF">
        <w:rPr>
          <w:spacing w:val="-4"/>
          <w:sz w:val="20"/>
        </w:rPr>
        <w:t xml:space="preserve"> </w:t>
      </w:r>
      <w:r w:rsidRPr="00EA04AF">
        <w:rPr>
          <w:sz w:val="20"/>
        </w:rPr>
        <w:t>оборудования;</w:t>
      </w:r>
    </w:p>
    <w:p w:rsidR="00CD4114" w:rsidRPr="00EA04AF" w:rsidRDefault="002654B0" w:rsidP="00EA1534">
      <w:pPr>
        <w:pStyle w:val="a4"/>
        <w:numPr>
          <w:ilvl w:val="1"/>
          <w:numId w:val="78"/>
        </w:numPr>
        <w:tabs>
          <w:tab w:val="left" w:pos="957"/>
        </w:tabs>
        <w:spacing w:line="269" w:lineRule="exact"/>
        <w:ind w:left="956" w:hanging="142"/>
        <w:rPr>
          <w:rFonts w:ascii="Arial" w:hAnsi="Arial"/>
          <w:sz w:val="24"/>
        </w:rPr>
      </w:pPr>
      <w:r w:rsidRPr="00EA04AF">
        <w:rPr>
          <w:sz w:val="20"/>
        </w:rPr>
        <w:t>получает и анализирует опыт создания информационного продукта и его встраивания в заданную</w:t>
      </w:r>
      <w:r w:rsidRPr="00EA04AF">
        <w:rPr>
          <w:spacing w:val="-17"/>
          <w:sz w:val="20"/>
        </w:rPr>
        <w:t xml:space="preserve"> </w:t>
      </w:r>
      <w:r w:rsidRPr="00EA04AF">
        <w:rPr>
          <w:sz w:val="20"/>
        </w:rPr>
        <w:t>оболочку;</w:t>
      </w:r>
    </w:p>
    <w:p w:rsidR="00CD4114" w:rsidRPr="00EA04AF" w:rsidRDefault="002654B0" w:rsidP="00EA1534">
      <w:pPr>
        <w:pStyle w:val="a4"/>
        <w:numPr>
          <w:ilvl w:val="1"/>
          <w:numId w:val="78"/>
        </w:numPr>
        <w:tabs>
          <w:tab w:val="left" w:pos="957"/>
        </w:tabs>
        <w:spacing w:before="2" w:line="232" w:lineRule="auto"/>
        <w:ind w:left="814" w:right="1019" w:firstLine="0"/>
        <w:rPr>
          <w:rFonts w:ascii="Arial" w:hAnsi="Arial"/>
          <w:sz w:val="24"/>
        </w:rPr>
      </w:pPr>
      <w:r w:rsidRPr="00EA04AF">
        <w:rPr>
          <w:sz w:val="20"/>
        </w:rPr>
        <w:t>получает и анализирует опыт разработки (комбинирование, изменение параметров и требований к ресурсам) технологии получения материального и информационного продукта с заданными</w:t>
      </w:r>
      <w:r w:rsidRPr="00EA04AF">
        <w:rPr>
          <w:spacing w:val="-8"/>
          <w:sz w:val="20"/>
        </w:rPr>
        <w:t xml:space="preserve"> </w:t>
      </w:r>
      <w:r w:rsidRPr="00EA04AF">
        <w:rPr>
          <w:sz w:val="20"/>
        </w:rPr>
        <w:t>свойствами;</w:t>
      </w:r>
    </w:p>
    <w:p w:rsidR="00CD4114" w:rsidRPr="00EA04AF" w:rsidRDefault="002654B0" w:rsidP="00EA1534">
      <w:pPr>
        <w:pStyle w:val="a4"/>
        <w:numPr>
          <w:ilvl w:val="1"/>
          <w:numId w:val="78"/>
        </w:numPr>
        <w:tabs>
          <w:tab w:val="left" w:pos="957"/>
        </w:tabs>
        <w:spacing w:before="2" w:line="272" w:lineRule="exact"/>
        <w:ind w:left="956" w:hanging="142"/>
        <w:rPr>
          <w:rFonts w:ascii="Arial" w:hAnsi="Arial"/>
          <w:sz w:val="24"/>
        </w:rPr>
      </w:pPr>
      <w:r w:rsidRPr="00EA04AF">
        <w:rPr>
          <w:sz w:val="20"/>
        </w:rPr>
        <w:t>разъясняет социальное значение групп профессий, востребованных на региональном рынке</w:t>
      </w:r>
      <w:r w:rsidRPr="00EA04AF">
        <w:rPr>
          <w:spacing w:val="-10"/>
          <w:sz w:val="20"/>
        </w:rPr>
        <w:t xml:space="preserve"> </w:t>
      </w:r>
      <w:r w:rsidRPr="00EA04AF">
        <w:rPr>
          <w:sz w:val="20"/>
        </w:rPr>
        <w:t>труда;</w:t>
      </w:r>
    </w:p>
    <w:p w:rsidR="00CD4114" w:rsidRPr="00EA04AF" w:rsidRDefault="002654B0" w:rsidP="00EA1534">
      <w:pPr>
        <w:pStyle w:val="a4"/>
        <w:numPr>
          <w:ilvl w:val="1"/>
          <w:numId w:val="78"/>
        </w:numPr>
        <w:tabs>
          <w:tab w:val="left" w:pos="957"/>
        </w:tabs>
        <w:spacing w:line="268" w:lineRule="exact"/>
        <w:ind w:left="956" w:hanging="142"/>
        <w:rPr>
          <w:rFonts w:ascii="Arial" w:hAnsi="Arial"/>
          <w:sz w:val="24"/>
        </w:rPr>
      </w:pPr>
      <w:r w:rsidRPr="00EA04AF">
        <w:rPr>
          <w:sz w:val="20"/>
        </w:rPr>
        <w:t>оценивает условия использования технологии в том числе с позиций экологической</w:t>
      </w:r>
      <w:r w:rsidRPr="00EA04AF">
        <w:rPr>
          <w:spacing w:val="-8"/>
          <w:sz w:val="20"/>
        </w:rPr>
        <w:t xml:space="preserve"> </w:t>
      </w:r>
      <w:r w:rsidRPr="00EA04AF">
        <w:rPr>
          <w:sz w:val="20"/>
        </w:rPr>
        <w:t>защищённости;</w:t>
      </w:r>
    </w:p>
    <w:p w:rsidR="00CD4114" w:rsidRPr="00EA04AF" w:rsidRDefault="002654B0" w:rsidP="00EA1534">
      <w:pPr>
        <w:pStyle w:val="a4"/>
        <w:numPr>
          <w:ilvl w:val="1"/>
          <w:numId w:val="78"/>
        </w:numPr>
        <w:tabs>
          <w:tab w:val="left" w:pos="957"/>
        </w:tabs>
        <w:spacing w:before="2" w:line="232" w:lineRule="auto"/>
        <w:ind w:left="814" w:right="1014" w:firstLine="0"/>
        <w:rPr>
          <w:rFonts w:ascii="Arial" w:hAnsi="Arial"/>
          <w:sz w:val="24"/>
        </w:rPr>
      </w:pPr>
      <w:r w:rsidRPr="00EA04AF">
        <w:rPr>
          <w:sz w:val="20"/>
        </w:rPr>
        <w:t>анализирует результаты и последствия своих решений, связанных с выбором и реализацией собственной образовательной</w:t>
      </w:r>
      <w:r w:rsidRPr="00EA04AF">
        <w:rPr>
          <w:spacing w:val="-2"/>
          <w:sz w:val="20"/>
        </w:rPr>
        <w:t xml:space="preserve"> </w:t>
      </w:r>
      <w:r w:rsidRPr="00EA04AF">
        <w:rPr>
          <w:sz w:val="20"/>
        </w:rPr>
        <w:t>траектории;</w:t>
      </w:r>
    </w:p>
    <w:p w:rsidR="00CD4114" w:rsidRPr="00EA04AF" w:rsidRDefault="002654B0" w:rsidP="00EA1534">
      <w:pPr>
        <w:pStyle w:val="a4"/>
        <w:numPr>
          <w:ilvl w:val="1"/>
          <w:numId w:val="78"/>
        </w:numPr>
        <w:tabs>
          <w:tab w:val="left" w:pos="957"/>
        </w:tabs>
        <w:spacing w:before="9" w:line="232" w:lineRule="auto"/>
        <w:ind w:left="814" w:right="1015" w:firstLine="0"/>
        <w:rPr>
          <w:rFonts w:ascii="Arial" w:hAnsi="Arial"/>
          <w:sz w:val="24"/>
        </w:rPr>
      </w:pPr>
      <w:r w:rsidRPr="00EA04AF">
        <w:rPr>
          <w:sz w:val="20"/>
        </w:rPr>
        <w:t>анализирует свои возможности и предпочтения, связанные с освоением определённого уровня образовательных программ и реализацией тех или иных видов</w:t>
      </w:r>
      <w:r w:rsidRPr="00EA04AF">
        <w:rPr>
          <w:spacing w:val="-7"/>
          <w:sz w:val="20"/>
        </w:rPr>
        <w:t xml:space="preserve"> </w:t>
      </w:r>
      <w:r w:rsidRPr="00EA04AF">
        <w:rPr>
          <w:sz w:val="20"/>
        </w:rPr>
        <w:t>деятельности;</w:t>
      </w:r>
    </w:p>
    <w:p w:rsidR="00CD4114" w:rsidRPr="00EA04AF" w:rsidRDefault="002654B0" w:rsidP="00EA1534">
      <w:pPr>
        <w:pStyle w:val="a4"/>
        <w:numPr>
          <w:ilvl w:val="1"/>
          <w:numId w:val="78"/>
        </w:numPr>
        <w:tabs>
          <w:tab w:val="left" w:pos="957"/>
        </w:tabs>
        <w:spacing w:before="2"/>
        <w:ind w:left="956" w:hanging="142"/>
        <w:rPr>
          <w:rFonts w:ascii="Arial" w:hAnsi="Arial"/>
          <w:sz w:val="24"/>
        </w:rPr>
      </w:pPr>
      <w:r w:rsidRPr="00EA04AF">
        <w:rPr>
          <w:sz w:val="20"/>
        </w:rPr>
        <w:t>получает и анализирует опыт предпрофессиональных</w:t>
      </w:r>
      <w:r w:rsidRPr="00EA04AF">
        <w:rPr>
          <w:spacing w:val="-6"/>
          <w:sz w:val="20"/>
        </w:rPr>
        <w:t xml:space="preserve"> </w:t>
      </w:r>
      <w:r w:rsidRPr="00EA04AF">
        <w:rPr>
          <w:sz w:val="20"/>
        </w:rPr>
        <w:t>проб;</w:t>
      </w:r>
    </w:p>
    <w:p w:rsidR="00CD4114" w:rsidRPr="00EA04AF" w:rsidRDefault="002654B0" w:rsidP="00EA1534">
      <w:pPr>
        <w:pStyle w:val="2"/>
        <w:numPr>
          <w:ilvl w:val="3"/>
          <w:numId w:val="89"/>
        </w:numPr>
        <w:tabs>
          <w:tab w:val="left" w:pos="1425"/>
        </w:tabs>
        <w:spacing w:before="225" w:line="240" w:lineRule="auto"/>
        <w:ind w:left="672" w:right="7895" w:firstLine="0"/>
        <w:jc w:val="left"/>
      </w:pPr>
      <w:r w:rsidRPr="00EA04AF">
        <w:t>Физическая</w:t>
      </w:r>
      <w:r w:rsidRPr="00EA04AF">
        <w:rPr>
          <w:spacing w:val="-13"/>
        </w:rPr>
        <w:t xml:space="preserve"> </w:t>
      </w:r>
      <w:r w:rsidRPr="00EA04AF">
        <w:t>культура Выпускник</w:t>
      </w:r>
      <w:r w:rsidRPr="00EA04AF">
        <w:rPr>
          <w:spacing w:val="-1"/>
        </w:rPr>
        <w:t xml:space="preserve"> </w:t>
      </w:r>
      <w:r w:rsidRPr="00EA04AF">
        <w:t>научится:</w:t>
      </w:r>
    </w:p>
    <w:p w:rsidR="00CD4114" w:rsidRPr="00EA04AF" w:rsidRDefault="002654B0" w:rsidP="00EA1534">
      <w:pPr>
        <w:pStyle w:val="a4"/>
        <w:numPr>
          <w:ilvl w:val="4"/>
          <w:numId w:val="89"/>
        </w:numPr>
        <w:tabs>
          <w:tab w:val="left" w:pos="957"/>
        </w:tabs>
        <w:spacing w:before="13" w:line="225" w:lineRule="auto"/>
        <w:ind w:right="1017" w:firstLine="0"/>
        <w:rPr>
          <w:rFonts w:ascii="Arial" w:hAnsi="Arial"/>
          <w:sz w:val="28"/>
        </w:rPr>
      </w:pPr>
      <w:r w:rsidRPr="00EA04AF">
        <w:rPr>
          <w:sz w:val="20"/>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w:t>
      </w:r>
      <w:r w:rsidRPr="00EA04AF">
        <w:rPr>
          <w:spacing w:val="-10"/>
          <w:sz w:val="20"/>
        </w:rPr>
        <w:t xml:space="preserve"> </w:t>
      </w:r>
      <w:r w:rsidRPr="00EA04AF">
        <w:rPr>
          <w:sz w:val="20"/>
        </w:rPr>
        <w:t>обществе;</w:t>
      </w:r>
    </w:p>
    <w:p w:rsidR="00CD4114" w:rsidRPr="00EA04AF" w:rsidRDefault="002654B0" w:rsidP="00EA1534">
      <w:pPr>
        <w:pStyle w:val="a4"/>
        <w:numPr>
          <w:ilvl w:val="4"/>
          <w:numId w:val="89"/>
        </w:numPr>
        <w:tabs>
          <w:tab w:val="left" w:pos="957"/>
        </w:tabs>
        <w:spacing w:before="8" w:line="232" w:lineRule="auto"/>
        <w:ind w:right="1008" w:firstLine="0"/>
        <w:jc w:val="both"/>
        <w:rPr>
          <w:rFonts w:ascii="Arial" w:hAnsi="Arial"/>
          <w:sz w:val="28"/>
        </w:rPr>
      </w:pPr>
      <w:r w:rsidRPr="00EA04AF">
        <w:rPr>
          <w:sz w:val="20"/>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w:t>
      </w:r>
      <w:r w:rsidRPr="00EA04AF">
        <w:rPr>
          <w:spacing w:val="-1"/>
          <w:sz w:val="20"/>
        </w:rPr>
        <w:t xml:space="preserve"> </w:t>
      </w:r>
      <w:r w:rsidRPr="00EA04AF">
        <w:rPr>
          <w:sz w:val="20"/>
        </w:rPr>
        <w:t>привычек;</w:t>
      </w:r>
    </w:p>
    <w:p w:rsidR="00CD4114" w:rsidRPr="00EA04AF" w:rsidRDefault="002654B0" w:rsidP="00EA1534">
      <w:pPr>
        <w:pStyle w:val="a4"/>
        <w:numPr>
          <w:ilvl w:val="4"/>
          <w:numId w:val="89"/>
        </w:numPr>
        <w:tabs>
          <w:tab w:val="left" w:pos="957"/>
        </w:tabs>
        <w:spacing w:before="7" w:line="232" w:lineRule="auto"/>
        <w:ind w:right="1007" w:firstLine="0"/>
        <w:jc w:val="both"/>
        <w:rPr>
          <w:rFonts w:ascii="Arial" w:hAnsi="Arial"/>
          <w:sz w:val="28"/>
        </w:rPr>
      </w:pPr>
      <w:r w:rsidRPr="00EA04AF">
        <w:rPr>
          <w:sz w:val="20"/>
        </w:rPr>
        <w:t>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w:t>
      </w:r>
      <w:r w:rsidRPr="00EA04AF">
        <w:rPr>
          <w:spacing w:val="-9"/>
          <w:sz w:val="20"/>
        </w:rPr>
        <w:t xml:space="preserve"> </w:t>
      </w:r>
      <w:r w:rsidRPr="00EA04AF">
        <w:rPr>
          <w:sz w:val="20"/>
        </w:rPr>
        <w:t>качеств;</w:t>
      </w:r>
    </w:p>
    <w:p w:rsidR="00CD4114" w:rsidRPr="00EA04AF" w:rsidRDefault="002654B0" w:rsidP="00EA1534">
      <w:pPr>
        <w:pStyle w:val="a4"/>
        <w:numPr>
          <w:ilvl w:val="4"/>
          <w:numId w:val="89"/>
        </w:numPr>
        <w:tabs>
          <w:tab w:val="left" w:pos="957"/>
        </w:tabs>
        <w:spacing w:before="21" w:line="223" w:lineRule="auto"/>
        <w:ind w:right="1007" w:firstLine="0"/>
        <w:rPr>
          <w:rFonts w:ascii="Arial" w:hAnsi="Arial"/>
          <w:sz w:val="28"/>
        </w:rPr>
      </w:pPr>
      <w:r w:rsidRPr="00EA04AF">
        <w:rPr>
          <w:sz w:val="20"/>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w:t>
      </w:r>
      <w:r w:rsidRPr="00EA04AF">
        <w:rPr>
          <w:spacing w:val="-8"/>
          <w:sz w:val="20"/>
        </w:rPr>
        <w:t xml:space="preserve"> </w:t>
      </w:r>
      <w:r w:rsidRPr="00EA04AF">
        <w:rPr>
          <w:sz w:val="20"/>
        </w:rPr>
        <w:t>недели;</w:t>
      </w:r>
    </w:p>
    <w:p w:rsidR="00CD4114" w:rsidRPr="00EA04AF" w:rsidRDefault="002654B0" w:rsidP="00EA1534">
      <w:pPr>
        <w:pStyle w:val="a4"/>
        <w:numPr>
          <w:ilvl w:val="4"/>
          <w:numId w:val="89"/>
        </w:numPr>
        <w:tabs>
          <w:tab w:val="left" w:pos="957"/>
        </w:tabs>
        <w:spacing w:before="22" w:line="223" w:lineRule="auto"/>
        <w:ind w:right="1016" w:firstLine="0"/>
        <w:rPr>
          <w:rFonts w:ascii="Arial" w:hAnsi="Arial"/>
          <w:sz w:val="28"/>
        </w:rPr>
      </w:pPr>
      <w:r w:rsidRPr="00EA04AF">
        <w:rPr>
          <w:sz w:val="20"/>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w:t>
      </w:r>
      <w:r w:rsidRPr="00EA04AF">
        <w:rPr>
          <w:spacing w:val="-6"/>
          <w:sz w:val="20"/>
        </w:rPr>
        <w:t xml:space="preserve"> </w:t>
      </w:r>
      <w:r w:rsidRPr="00EA04AF">
        <w:rPr>
          <w:sz w:val="20"/>
        </w:rPr>
        <w:t>условий;</w:t>
      </w:r>
    </w:p>
    <w:p w:rsidR="00CD4114" w:rsidRPr="00EA04AF" w:rsidRDefault="00CD4114">
      <w:pPr>
        <w:spacing w:line="223" w:lineRule="auto"/>
        <w:rPr>
          <w:rFonts w:ascii="Arial" w:hAnsi="Arial"/>
          <w:sz w:val="28"/>
        </w:r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4"/>
          <w:numId w:val="89"/>
        </w:numPr>
        <w:tabs>
          <w:tab w:val="left" w:pos="957"/>
        </w:tabs>
        <w:spacing w:before="68" w:line="235" w:lineRule="auto"/>
        <w:ind w:right="1011" w:firstLine="0"/>
        <w:jc w:val="both"/>
        <w:rPr>
          <w:rFonts w:ascii="Arial" w:hAnsi="Arial"/>
          <w:sz w:val="28"/>
        </w:rPr>
      </w:pPr>
      <w:r w:rsidRPr="00EA04AF">
        <w:rPr>
          <w:sz w:val="20"/>
        </w:rPr>
        <w:lastRenderedPageBreak/>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культуры,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w:t>
      </w:r>
      <w:r w:rsidRPr="00EA04AF">
        <w:rPr>
          <w:spacing w:val="-1"/>
          <w:sz w:val="20"/>
        </w:rPr>
        <w:t xml:space="preserve"> </w:t>
      </w:r>
      <w:r w:rsidRPr="00EA04AF">
        <w:rPr>
          <w:sz w:val="20"/>
        </w:rPr>
        <w:t>кондиций;</w:t>
      </w:r>
    </w:p>
    <w:p w:rsidR="00CD4114" w:rsidRPr="00EA04AF" w:rsidRDefault="002654B0" w:rsidP="00EA1534">
      <w:pPr>
        <w:pStyle w:val="a4"/>
        <w:numPr>
          <w:ilvl w:val="4"/>
          <w:numId w:val="89"/>
        </w:numPr>
        <w:tabs>
          <w:tab w:val="left" w:pos="957"/>
        </w:tabs>
        <w:spacing w:before="5" w:line="232" w:lineRule="auto"/>
        <w:ind w:right="1008" w:firstLine="0"/>
        <w:jc w:val="both"/>
        <w:rPr>
          <w:rFonts w:ascii="Arial" w:hAnsi="Arial"/>
          <w:sz w:val="28"/>
        </w:rPr>
      </w:pPr>
      <w:r w:rsidRPr="00EA04AF">
        <w:rPr>
          <w:sz w:val="20"/>
        </w:rPr>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w:t>
      </w:r>
      <w:r w:rsidRPr="00EA04AF">
        <w:rPr>
          <w:spacing w:val="1"/>
          <w:sz w:val="20"/>
        </w:rPr>
        <w:t xml:space="preserve"> </w:t>
      </w:r>
      <w:r w:rsidRPr="00EA04AF">
        <w:rPr>
          <w:sz w:val="20"/>
        </w:rPr>
        <w:t>организма;</w:t>
      </w:r>
    </w:p>
    <w:p w:rsidR="00CD4114" w:rsidRPr="00EA04AF" w:rsidRDefault="002654B0" w:rsidP="00EA1534">
      <w:pPr>
        <w:pStyle w:val="a4"/>
        <w:numPr>
          <w:ilvl w:val="4"/>
          <w:numId w:val="89"/>
        </w:numPr>
        <w:tabs>
          <w:tab w:val="left" w:pos="957"/>
        </w:tabs>
        <w:spacing w:before="12" w:line="230" w:lineRule="auto"/>
        <w:ind w:right="1014" w:firstLine="0"/>
        <w:jc w:val="both"/>
        <w:rPr>
          <w:rFonts w:ascii="Arial" w:hAnsi="Arial"/>
          <w:sz w:val="28"/>
        </w:rPr>
      </w:pPr>
      <w:r w:rsidRPr="00EA04AF">
        <w:rPr>
          <w:sz w:val="20"/>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w:t>
      </w:r>
      <w:r w:rsidRPr="00EA04AF">
        <w:rPr>
          <w:spacing w:val="-2"/>
          <w:sz w:val="20"/>
        </w:rPr>
        <w:t xml:space="preserve"> </w:t>
      </w:r>
      <w:r w:rsidRPr="00EA04AF">
        <w:rPr>
          <w:sz w:val="20"/>
        </w:rPr>
        <w:t>качеств;</w:t>
      </w:r>
    </w:p>
    <w:p w:rsidR="00CD4114" w:rsidRPr="00EA04AF" w:rsidRDefault="002654B0" w:rsidP="00EA1534">
      <w:pPr>
        <w:pStyle w:val="a4"/>
        <w:numPr>
          <w:ilvl w:val="4"/>
          <w:numId w:val="89"/>
        </w:numPr>
        <w:tabs>
          <w:tab w:val="left" w:pos="957"/>
        </w:tabs>
        <w:spacing w:before="23" w:line="223" w:lineRule="auto"/>
        <w:ind w:right="1015" w:firstLine="0"/>
        <w:jc w:val="both"/>
        <w:rPr>
          <w:rFonts w:ascii="Arial" w:hAnsi="Arial"/>
          <w:sz w:val="28"/>
        </w:rPr>
      </w:pPr>
      <w:r w:rsidRPr="00EA04AF">
        <w:rPr>
          <w:sz w:val="20"/>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w:t>
      </w:r>
      <w:r w:rsidRPr="00EA04AF">
        <w:rPr>
          <w:spacing w:val="1"/>
          <w:sz w:val="20"/>
        </w:rPr>
        <w:t xml:space="preserve"> </w:t>
      </w:r>
      <w:r w:rsidRPr="00EA04AF">
        <w:rPr>
          <w:sz w:val="20"/>
        </w:rPr>
        <w:t>их;</w:t>
      </w:r>
    </w:p>
    <w:p w:rsidR="00CD4114" w:rsidRPr="00EA04AF" w:rsidRDefault="002654B0" w:rsidP="00EA1534">
      <w:pPr>
        <w:pStyle w:val="a4"/>
        <w:numPr>
          <w:ilvl w:val="4"/>
          <w:numId w:val="89"/>
        </w:numPr>
        <w:tabs>
          <w:tab w:val="left" w:pos="957"/>
        </w:tabs>
        <w:spacing w:before="14" w:line="230" w:lineRule="auto"/>
        <w:ind w:right="1008" w:firstLine="0"/>
        <w:jc w:val="both"/>
        <w:rPr>
          <w:rFonts w:ascii="Arial" w:hAnsi="Arial"/>
          <w:sz w:val="28"/>
        </w:rPr>
      </w:pPr>
      <w:r w:rsidRPr="00EA04AF">
        <w:rPr>
          <w:sz w:val="20"/>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w:t>
      </w:r>
      <w:r w:rsidRPr="00EA04AF">
        <w:rPr>
          <w:spacing w:val="-2"/>
          <w:sz w:val="20"/>
        </w:rPr>
        <w:t xml:space="preserve"> </w:t>
      </w:r>
      <w:r w:rsidRPr="00EA04AF">
        <w:rPr>
          <w:sz w:val="20"/>
        </w:rPr>
        <w:t>подготовкой;</w:t>
      </w:r>
    </w:p>
    <w:p w:rsidR="00CD4114" w:rsidRPr="00EA04AF" w:rsidRDefault="002654B0" w:rsidP="00EA1534">
      <w:pPr>
        <w:pStyle w:val="a4"/>
        <w:numPr>
          <w:ilvl w:val="4"/>
          <w:numId w:val="89"/>
        </w:numPr>
        <w:tabs>
          <w:tab w:val="left" w:pos="957"/>
        </w:tabs>
        <w:spacing w:before="23" w:line="223" w:lineRule="auto"/>
        <w:ind w:right="1018" w:firstLine="0"/>
        <w:jc w:val="both"/>
        <w:rPr>
          <w:rFonts w:ascii="Arial" w:hAnsi="Arial"/>
          <w:sz w:val="28"/>
        </w:rPr>
      </w:pPr>
      <w:r w:rsidRPr="00EA04AF">
        <w:rPr>
          <w:sz w:val="20"/>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w:t>
      </w:r>
      <w:r w:rsidRPr="00EA04AF">
        <w:rPr>
          <w:spacing w:val="-2"/>
          <w:sz w:val="20"/>
        </w:rPr>
        <w:t xml:space="preserve"> </w:t>
      </w:r>
      <w:r w:rsidRPr="00EA04AF">
        <w:rPr>
          <w:sz w:val="20"/>
        </w:rPr>
        <w:t>деятельности;</w:t>
      </w:r>
    </w:p>
    <w:p w:rsidR="00CD4114" w:rsidRPr="00EA04AF" w:rsidRDefault="002654B0" w:rsidP="00EA1534">
      <w:pPr>
        <w:pStyle w:val="a4"/>
        <w:numPr>
          <w:ilvl w:val="4"/>
          <w:numId w:val="89"/>
        </w:numPr>
        <w:tabs>
          <w:tab w:val="left" w:pos="957"/>
        </w:tabs>
        <w:spacing w:before="20" w:line="225" w:lineRule="auto"/>
        <w:ind w:right="1013" w:firstLine="0"/>
        <w:jc w:val="both"/>
        <w:rPr>
          <w:rFonts w:ascii="Arial" w:hAnsi="Arial"/>
          <w:sz w:val="28"/>
        </w:rPr>
      </w:pPr>
      <w:r w:rsidRPr="00EA04AF">
        <w:rPr>
          <w:sz w:val="20"/>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w:t>
      </w:r>
      <w:r w:rsidRPr="00EA04AF">
        <w:rPr>
          <w:spacing w:val="-6"/>
          <w:sz w:val="20"/>
        </w:rPr>
        <w:t xml:space="preserve"> </w:t>
      </w:r>
      <w:r w:rsidRPr="00EA04AF">
        <w:rPr>
          <w:sz w:val="20"/>
        </w:rPr>
        <w:t>движений);</w:t>
      </w:r>
    </w:p>
    <w:p w:rsidR="00CD4114" w:rsidRPr="00EA04AF" w:rsidRDefault="002654B0" w:rsidP="00EA1534">
      <w:pPr>
        <w:pStyle w:val="a4"/>
        <w:numPr>
          <w:ilvl w:val="4"/>
          <w:numId w:val="89"/>
        </w:numPr>
        <w:tabs>
          <w:tab w:val="left" w:pos="957"/>
        </w:tabs>
        <w:spacing w:before="3" w:line="313" w:lineRule="exact"/>
        <w:ind w:left="956"/>
        <w:jc w:val="both"/>
        <w:rPr>
          <w:rFonts w:ascii="Arial" w:hAnsi="Arial"/>
          <w:sz w:val="28"/>
        </w:rPr>
      </w:pPr>
      <w:r w:rsidRPr="00EA04AF">
        <w:rPr>
          <w:sz w:val="20"/>
        </w:rPr>
        <w:t>выполнять акробатические комбинации из числа хорошо освоенных</w:t>
      </w:r>
      <w:r w:rsidRPr="00EA04AF">
        <w:rPr>
          <w:spacing w:val="-1"/>
          <w:sz w:val="20"/>
        </w:rPr>
        <w:t xml:space="preserve"> </w:t>
      </w:r>
      <w:r w:rsidRPr="00EA04AF">
        <w:rPr>
          <w:sz w:val="20"/>
        </w:rPr>
        <w:t>упражнений;</w:t>
      </w:r>
    </w:p>
    <w:p w:rsidR="00CD4114" w:rsidRPr="00EA04AF" w:rsidRDefault="002654B0" w:rsidP="00EA1534">
      <w:pPr>
        <w:pStyle w:val="a4"/>
        <w:numPr>
          <w:ilvl w:val="4"/>
          <w:numId w:val="89"/>
        </w:numPr>
        <w:tabs>
          <w:tab w:val="left" w:pos="957"/>
        </w:tabs>
        <w:spacing w:line="306" w:lineRule="exact"/>
        <w:ind w:left="956"/>
        <w:jc w:val="both"/>
        <w:rPr>
          <w:rFonts w:ascii="Arial" w:hAnsi="Arial"/>
          <w:sz w:val="28"/>
        </w:rPr>
      </w:pPr>
      <w:r w:rsidRPr="00EA04AF">
        <w:rPr>
          <w:sz w:val="20"/>
        </w:rPr>
        <w:t>выполнять гимнастические комбинации на спортивных снарядах из числа хорошо освоенных</w:t>
      </w:r>
      <w:r w:rsidRPr="00EA04AF">
        <w:rPr>
          <w:spacing w:val="-12"/>
          <w:sz w:val="20"/>
        </w:rPr>
        <w:t xml:space="preserve"> </w:t>
      </w:r>
      <w:r w:rsidRPr="00EA04AF">
        <w:rPr>
          <w:sz w:val="20"/>
        </w:rPr>
        <w:t>упражнений;</w:t>
      </w:r>
    </w:p>
    <w:p w:rsidR="00CD4114" w:rsidRPr="00EA04AF" w:rsidRDefault="002654B0" w:rsidP="00EA1534">
      <w:pPr>
        <w:pStyle w:val="a4"/>
        <w:numPr>
          <w:ilvl w:val="4"/>
          <w:numId w:val="89"/>
        </w:numPr>
        <w:tabs>
          <w:tab w:val="left" w:pos="957"/>
        </w:tabs>
        <w:spacing w:line="306" w:lineRule="exact"/>
        <w:ind w:left="956"/>
        <w:jc w:val="both"/>
        <w:rPr>
          <w:rFonts w:ascii="Arial" w:hAnsi="Arial"/>
          <w:sz w:val="28"/>
        </w:rPr>
      </w:pPr>
      <w:r w:rsidRPr="00EA04AF">
        <w:rPr>
          <w:sz w:val="20"/>
        </w:rPr>
        <w:t>выполнять легкоатлетические упражнения в беге и в прыжках (в длину и</w:t>
      </w:r>
      <w:r w:rsidRPr="00EA04AF">
        <w:rPr>
          <w:spacing w:val="-7"/>
          <w:sz w:val="20"/>
        </w:rPr>
        <w:t xml:space="preserve"> </w:t>
      </w:r>
      <w:r w:rsidRPr="00EA04AF">
        <w:rPr>
          <w:sz w:val="20"/>
        </w:rPr>
        <w:t>высоту);</w:t>
      </w:r>
    </w:p>
    <w:p w:rsidR="00CD4114" w:rsidRPr="00EA04AF" w:rsidRDefault="002654B0" w:rsidP="00EA1534">
      <w:pPr>
        <w:pStyle w:val="a4"/>
        <w:numPr>
          <w:ilvl w:val="0"/>
          <w:numId w:val="78"/>
        </w:numPr>
        <w:tabs>
          <w:tab w:val="left" w:pos="957"/>
        </w:tabs>
        <w:spacing w:line="305" w:lineRule="exact"/>
        <w:ind w:left="956" w:hanging="284"/>
        <w:rPr>
          <w:rFonts w:ascii="Arial" w:hAnsi="Arial"/>
          <w:sz w:val="28"/>
        </w:rPr>
      </w:pPr>
      <w:r w:rsidRPr="00EA04AF">
        <w:rPr>
          <w:sz w:val="20"/>
        </w:rPr>
        <w:t>выполнять спуски и торможения на лыжах с пологого</w:t>
      </w:r>
      <w:r w:rsidRPr="00EA04AF">
        <w:rPr>
          <w:spacing w:val="-5"/>
          <w:sz w:val="20"/>
        </w:rPr>
        <w:t xml:space="preserve"> </w:t>
      </w:r>
      <w:r w:rsidRPr="00EA04AF">
        <w:rPr>
          <w:sz w:val="20"/>
        </w:rPr>
        <w:t>склона;</w:t>
      </w:r>
    </w:p>
    <w:p w:rsidR="00CD4114" w:rsidRPr="00EA04AF" w:rsidRDefault="002654B0" w:rsidP="00EA1534">
      <w:pPr>
        <w:pStyle w:val="a4"/>
        <w:numPr>
          <w:ilvl w:val="0"/>
          <w:numId w:val="78"/>
        </w:numPr>
        <w:tabs>
          <w:tab w:val="left" w:pos="957"/>
        </w:tabs>
        <w:spacing w:before="7" w:line="225" w:lineRule="auto"/>
        <w:ind w:right="1016" w:firstLine="0"/>
        <w:rPr>
          <w:rFonts w:ascii="Arial" w:hAnsi="Arial"/>
          <w:sz w:val="28"/>
        </w:rPr>
      </w:pPr>
      <w:r w:rsidRPr="00EA04AF">
        <w:rPr>
          <w:sz w:val="20"/>
        </w:rPr>
        <w:t>выполнять основные технические действия и приемы игры в футбол, волейбол, баскетбол в условиях учебной и игровой</w:t>
      </w:r>
      <w:r w:rsidRPr="00EA04AF">
        <w:rPr>
          <w:spacing w:val="-2"/>
          <w:sz w:val="20"/>
        </w:rPr>
        <w:t xml:space="preserve"> </w:t>
      </w:r>
      <w:r w:rsidRPr="00EA04AF">
        <w:rPr>
          <w:sz w:val="20"/>
        </w:rPr>
        <w:t>деятельности;</w:t>
      </w:r>
    </w:p>
    <w:p w:rsidR="00CD4114" w:rsidRPr="00EA04AF" w:rsidRDefault="002654B0" w:rsidP="00EA1534">
      <w:pPr>
        <w:pStyle w:val="a4"/>
        <w:numPr>
          <w:ilvl w:val="0"/>
          <w:numId w:val="78"/>
        </w:numPr>
        <w:tabs>
          <w:tab w:val="left" w:pos="957"/>
        </w:tabs>
        <w:spacing w:before="21" w:line="223" w:lineRule="auto"/>
        <w:ind w:right="1011" w:firstLine="0"/>
        <w:rPr>
          <w:rFonts w:ascii="Arial" w:hAnsi="Arial"/>
          <w:sz w:val="28"/>
        </w:rPr>
      </w:pPr>
      <w:r w:rsidRPr="00EA04AF">
        <w:rPr>
          <w:sz w:val="20"/>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w:t>
      </w:r>
      <w:r w:rsidRPr="00EA04AF">
        <w:rPr>
          <w:spacing w:val="-2"/>
          <w:sz w:val="20"/>
        </w:rPr>
        <w:t xml:space="preserve"> </w:t>
      </w:r>
      <w:r w:rsidRPr="00EA04AF">
        <w:rPr>
          <w:sz w:val="20"/>
        </w:rPr>
        <w:t>дистанций;</w:t>
      </w:r>
    </w:p>
    <w:p w:rsidR="00CD4114" w:rsidRPr="00EA04AF" w:rsidRDefault="002654B0" w:rsidP="00EA1534">
      <w:pPr>
        <w:pStyle w:val="a4"/>
        <w:numPr>
          <w:ilvl w:val="0"/>
          <w:numId w:val="78"/>
        </w:numPr>
        <w:tabs>
          <w:tab w:val="left" w:pos="957"/>
        </w:tabs>
        <w:spacing w:before="22" w:line="223" w:lineRule="auto"/>
        <w:ind w:right="1017" w:firstLine="0"/>
        <w:rPr>
          <w:rFonts w:ascii="Arial" w:hAnsi="Arial"/>
          <w:sz w:val="28"/>
        </w:rPr>
      </w:pPr>
      <w:r w:rsidRPr="00EA04AF">
        <w:rPr>
          <w:sz w:val="20"/>
        </w:rPr>
        <w:t>выполнять тестовые упражнения для оценки уровня индивидуального развития основных физических качеств.</w:t>
      </w:r>
    </w:p>
    <w:p w:rsidR="00CD4114" w:rsidRPr="00EA04AF" w:rsidRDefault="002654B0">
      <w:pPr>
        <w:pStyle w:val="2"/>
        <w:spacing w:before="8"/>
      </w:pPr>
      <w:r w:rsidRPr="00EA04AF">
        <w:t>Выпускник получит возможность научиться:</w:t>
      </w:r>
    </w:p>
    <w:p w:rsidR="00CD4114" w:rsidRPr="00EA04AF" w:rsidRDefault="002654B0" w:rsidP="00EA1534">
      <w:pPr>
        <w:pStyle w:val="a4"/>
        <w:numPr>
          <w:ilvl w:val="1"/>
          <w:numId w:val="78"/>
        </w:numPr>
        <w:tabs>
          <w:tab w:val="left" w:pos="957"/>
        </w:tabs>
        <w:spacing w:before="14" w:line="225" w:lineRule="auto"/>
        <w:ind w:right="1010" w:firstLine="142"/>
        <w:rPr>
          <w:rFonts w:ascii="Arial" w:hAnsi="Arial"/>
          <w:sz w:val="28"/>
        </w:rPr>
      </w:pPr>
      <w:r w:rsidRPr="00EA04AF">
        <w:rPr>
          <w:sz w:val="20"/>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w:t>
      </w:r>
      <w:r w:rsidRPr="00EA04AF">
        <w:rPr>
          <w:spacing w:val="-13"/>
          <w:sz w:val="20"/>
        </w:rPr>
        <w:t xml:space="preserve"> </w:t>
      </w:r>
      <w:r w:rsidRPr="00EA04AF">
        <w:rPr>
          <w:sz w:val="20"/>
        </w:rPr>
        <w:t>игр;</w:t>
      </w:r>
    </w:p>
    <w:p w:rsidR="00CD4114" w:rsidRPr="00EA04AF" w:rsidRDefault="002654B0" w:rsidP="00EA1534">
      <w:pPr>
        <w:pStyle w:val="a4"/>
        <w:numPr>
          <w:ilvl w:val="1"/>
          <w:numId w:val="78"/>
        </w:numPr>
        <w:tabs>
          <w:tab w:val="left" w:pos="957"/>
          <w:tab w:val="left" w:pos="2675"/>
          <w:tab w:val="left" w:pos="4066"/>
          <w:tab w:val="left" w:pos="4632"/>
          <w:tab w:val="left" w:pos="5637"/>
          <w:tab w:val="left" w:pos="7239"/>
          <w:tab w:val="left" w:pos="8539"/>
          <w:tab w:val="left" w:pos="9647"/>
        </w:tabs>
        <w:spacing w:before="16" w:line="225" w:lineRule="auto"/>
        <w:ind w:right="1012" w:firstLine="142"/>
        <w:rPr>
          <w:rFonts w:ascii="Arial" w:hAnsi="Arial"/>
          <w:sz w:val="28"/>
        </w:rPr>
      </w:pPr>
      <w:r w:rsidRPr="00EA04AF">
        <w:rPr>
          <w:sz w:val="20"/>
        </w:rPr>
        <w:t>характеризовать</w:t>
      </w:r>
      <w:r w:rsidRPr="00EA04AF">
        <w:rPr>
          <w:sz w:val="20"/>
        </w:rPr>
        <w:tab/>
        <w:t>исторические</w:t>
      </w:r>
      <w:r w:rsidRPr="00EA04AF">
        <w:rPr>
          <w:sz w:val="20"/>
        </w:rPr>
        <w:tab/>
        <w:t>вехи</w:t>
      </w:r>
      <w:r w:rsidRPr="00EA04AF">
        <w:rPr>
          <w:sz w:val="20"/>
        </w:rPr>
        <w:tab/>
        <w:t>развития</w:t>
      </w:r>
      <w:r w:rsidRPr="00EA04AF">
        <w:rPr>
          <w:sz w:val="20"/>
        </w:rPr>
        <w:tab/>
        <w:t>отечественного</w:t>
      </w:r>
      <w:r w:rsidRPr="00EA04AF">
        <w:rPr>
          <w:sz w:val="20"/>
        </w:rPr>
        <w:tab/>
        <w:t>спортивного</w:t>
      </w:r>
      <w:r w:rsidRPr="00EA04AF">
        <w:rPr>
          <w:sz w:val="20"/>
        </w:rPr>
        <w:tab/>
        <w:t>движения,</w:t>
      </w:r>
      <w:r w:rsidRPr="00EA04AF">
        <w:rPr>
          <w:sz w:val="20"/>
        </w:rPr>
        <w:tab/>
      </w:r>
      <w:r w:rsidRPr="00EA04AF">
        <w:rPr>
          <w:spacing w:val="-3"/>
          <w:sz w:val="20"/>
        </w:rPr>
        <w:t xml:space="preserve">великих </w:t>
      </w:r>
      <w:r w:rsidRPr="00EA04AF">
        <w:rPr>
          <w:sz w:val="20"/>
        </w:rPr>
        <w:t>спортсменов, принесших славу российскому</w:t>
      </w:r>
      <w:r w:rsidRPr="00EA04AF">
        <w:rPr>
          <w:spacing w:val="1"/>
          <w:sz w:val="20"/>
        </w:rPr>
        <w:t xml:space="preserve"> </w:t>
      </w:r>
      <w:r w:rsidRPr="00EA04AF">
        <w:rPr>
          <w:sz w:val="20"/>
        </w:rPr>
        <w:t>спорту;</w:t>
      </w:r>
    </w:p>
    <w:p w:rsidR="00CD4114" w:rsidRPr="00EA04AF" w:rsidRDefault="002654B0" w:rsidP="00EA1534">
      <w:pPr>
        <w:pStyle w:val="a4"/>
        <w:numPr>
          <w:ilvl w:val="0"/>
          <w:numId w:val="78"/>
        </w:numPr>
        <w:tabs>
          <w:tab w:val="left" w:pos="957"/>
        </w:tabs>
        <w:spacing w:before="22" w:line="223" w:lineRule="auto"/>
        <w:ind w:right="1014" w:firstLine="0"/>
        <w:rPr>
          <w:rFonts w:ascii="Arial" w:hAnsi="Arial"/>
          <w:sz w:val="28"/>
        </w:rPr>
      </w:pPr>
      <w:r w:rsidRPr="00EA04AF">
        <w:rPr>
          <w:sz w:val="20"/>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w:t>
      </w:r>
      <w:r w:rsidRPr="00EA04AF">
        <w:rPr>
          <w:spacing w:val="-6"/>
          <w:sz w:val="20"/>
        </w:rPr>
        <w:t xml:space="preserve"> </w:t>
      </w:r>
      <w:r w:rsidRPr="00EA04AF">
        <w:rPr>
          <w:sz w:val="20"/>
        </w:rPr>
        <w:t>организма;</w:t>
      </w:r>
    </w:p>
    <w:p w:rsidR="00CD4114" w:rsidRPr="00EA04AF" w:rsidRDefault="002654B0" w:rsidP="00EA1534">
      <w:pPr>
        <w:pStyle w:val="a4"/>
        <w:numPr>
          <w:ilvl w:val="0"/>
          <w:numId w:val="78"/>
        </w:numPr>
        <w:tabs>
          <w:tab w:val="left" w:pos="957"/>
        </w:tabs>
        <w:spacing w:before="14" w:line="230" w:lineRule="auto"/>
        <w:ind w:right="1015" w:firstLine="0"/>
        <w:jc w:val="both"/>
        <w:rPr>
          <w:rFonts w:ascii="Arial" w:hAnsi="Arial"/>
          <w:sz w:val="28"/>
        </w:rPr>
      </w:pPr>
      <w:r w:rsidRPr="00EA04AF">
        <w:rPr>
          <w:sz w:val="20"/>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w:t>
      </w:r>
      <w:r w:rsidRPr="00EA04AF">
        <w:rPr>
          <w:spacing w:val="-3"/>
          <w:sz w:val="20"/>
        </w:rPr>
        <w:t xml:space="preserve"> </w:t>
      </w:r>
      <w:r w:rsidRPr="00EA04AF">
        <w:rPr>
          <w:sz w:val="20"/>
        </w:rPr>
        <w:t>подготовленности;</w:t>
      </w:r>
    </w:p>
    <w:p w:rsidR="00CD4114" w:rsidRPr="00EA04AF" w:rsidRDefault="002654B0" w:rsidP="00EA1534">
      <w:pPr>
        <w:pStyle w:val="a4"/>
        <w:numPr>
          <w:ilvl w:val="0"/>
          <w:numId w:val="78"/>
        </w:numPr>
        <w:tabs>
          <w:tab w:val="left" w:pos="957"/>
        </w:tabs>
        <w:spacing w:before="20" w:line="225" w:lineRule="auto"/>
        <w:ind w:right="1013" w:firstLine="0"/>
        <w:rPr>
          <w:rFonts w:ascii="Arial" w:hAnsi="Arial"/>
          <w:sz w:val="28"/>
        </w:rPr>
      </w:pPr>
      <w:r w:rsidRPr="00EA04AF">
        <w:rPr>
          <w:sz w:val="20"/>
        </w:rPr>
        <w:t>с использованием оздоровительной ходьбы и бега, лыжных прогулок и туристических походов, обеспечивать их оздоровительную направленность;</w:t>
      </w:r>
    </w:p>
    <w:p w:rsidR="00CD4114" w:rsidRPr="00EA04AF" w:rsidRDefault="002654B0" w:rsidP="00EA1534">
      <w:pPr>
        <w:pStyle w:val="a4"/>
        <w:numPr>
          <w:ilvl w:val="0"/>
          <w:numId w:val="78"/>
        </w:numPr>
        <w:tabs>
          <w:tab w:val="left" w:pos="957"/>
        </w:tabs>
        <w:spacing w:before="17" w:line="225" w:lineRule="auto"/>
        <w:ind w:right="1016" w:firstLine="0"/>
        <w:rPr>
          <w:rFonts w:ascii="Arial" w:hAnsi="Arial"/>
          <w:sz w:val="28"/>
        </w:rPr>
      </w:pPr>
      <w:r w:rsidRPr="00EA04AF">
        <w:rPr>
          <w:sz w:val="20"/>
        </w:rPr>
        <w:t>выполнять комплексы упражнений лечебной физической культуры с учетом имеющихся индивидуальных отклонений в показателях</w:t>
      </w:r>
      <w:r w:rsidRPr="00EA04AF">
        <w:rPr>
          <w:spacing w:val="-1"/>
          <w:sz w:val="20"/>
        </w:rPr>
        <w:t xml:space="preserve"> </w:t>
      </w:r>
      <w:r w:rsidRPr="00EA04AF">
        <w:rPr>
          <w:sz w:val="20"/>
        </w:rPr>
        <w:t>здоровья;</w:t>
      </w:r>
    </w:p>
    <w:p w:rsidR="00CD4114" w:rsidRPr="00EA04AF" w:rsidRDefault="002654B0" w:rsidP="00EA1534">
      <w:pPr>
        <w:pStyle w:val="a4"/>
        <w:numPr>
          <w:ilvl w:val="0"/>
          <w:numId w:val="78"/>
        </w:numPr>
        <w:tabs>
          <w:tab w:val="left" w:pos="957"/>
          <w:tab w:val="left" w:pos="2797"/>
          <w:tab w:val="left" w:pos="4921"/>
          <w:tab w:val="left" w:pos="7754"/>
          <w:tab w:val="left" w:pos="8462"/>
        </w:tabs>
        <w:spacing w:before="3" w:line="313" w:lineRule="exact"/>
        <w:ind w:left="956" w:hanging="284"/>
        <w:rPr>
          <w:rFonts w:ascii="Arial" w:hAnsi="Arial"/>
          <w:sz w:val="28"/>
        </w:rPr>
      </w:pPr>
      <w:r w:rsidRPr="00EA04AF">
        <w:rPr>
          <w:sz w:val="20"/>
        </w:rPr>
        <w:t>преодолевать</w:t>
      </w:r>
      <w:r w:rsidRPr="00EA04AF">
        <w:rPr>
          <w:sz w:val="20"/>
        </w:rPr>
        <w:tab/>
        <w:t xml:space="preserve">естественные  </w:t>
      </w:r>
      <w:r w:rsidRPr="00EA04AF">
        <w:rPr>
          <w:spacing w:val="19"/>
          <w:sz w:val="20"/>
        </w:rPr>
        <w:t xml:space="preserve"> </w:t>
      </w:r>
      <w:r w:rsidRPr="00EA04AF">
        <w:rPr>
          <w:sz w:val="20"/>
        </w:rPr>
        <w:t>и</w:t>
      </w:r>
      <w:r w:rsidRPr="00EA04AF">
        <w:rPr>
          <w:sz w:val="20"/>
        </w:rPr>
        <w:tab/>
        <w:t xml:space="preserve">искусственные </w:t>
      </w:r>
      <w:r w:rsidRPr="00EA04AF">
        <w:rPr>
          <w:spacing w:val="21"/>
          <w:sz w:val="20"/>
        </w:rPr>
        <w:t xml:space="preserve"> </w:t>
      </w:r>
      <w:r w:rsidRPr="00EA04AF">
        <w:rPr>
          <w:sz w:val="20"/>
        </w:rPr>
        <w:t>препятствия</w:t>
      </w:r>
      <w:r w:rsidRPr="00EA04AF">
        <w:rPr>
          <w:sz w:val="20"/>
        </w:rPr>
        <w:tab/>
        <w:t>с</w:t>
      </w:r>
      <w:r w:rsidRPr="00EA04AF">
        <w:rPr>
          <w:sz w:val="20"/>
        </w:rPr>
        <w:tab/>
        <w:t>помощью</w:t>
      </w:r>
    </w:p>
    <w:p w:rsidR="00CD4114" w:rsidRPr="00EA04AF" w:rsidRDefault="002654B0">
      <w:pPr>
        <w:ind w:left="672" w:right="995"/>
        <w:rPr>
          <w:sz w:val="20"/>
        </w:rPr>
      </w:pPr>
      <w:r w:rsidRPr="00EA04AF">
        <w:rPr>
          <w:sz w:val="20"/>
        </w:rPr>
        <w:t>разнообразных способов лазания, прыжков и бега;</w:t>
      </w:r>
      <w:r w:rsidR="00EA04AF">
        <w:rPr>
          <w:sz w:val="20"/>
        </w:rPr>
        <w:t xml:space="preserve"> </w:t>
      </w:r>
      <w:r w:rsidRPr="00EA04AF">
        <w:rPr>
          <w:sz w:val="20"/>
        </w:rPr>
        <w:t>осуществлять судейство по одному из осваиваемых видов спорта;</w:t>
      </w:r>
      <w:r w:rsidR="00EA04AF">
        <w:rPr>
          <w:sz w:val="20"/>
        </w:rPr>
        <w:t xml:space="preserve"> </w:t>
      </w:r>
    </w:p>
    <w:p w:rsidR="00CD4114" w:rsidRPr="00EA04AF" w:rsidRDefault="002654B0" w:rsidP="00EA1534">
      <w:pPr>
        <w:pStyle w:val="a4"/>
        <w:numPr>
          <w:ilvl w:val="0"/>
          <w:numId w:val="78"/>
        </w:numPr>
        <w:tabs>
          <w:tab w:val="left" w:pos="957"/>
        </w:tabs>
        <w:spacing w:before="11" w:line="223" w:lineRule="auto"/>
        <w:ind w:right="1011" w:firstLine="0"/>
        <w:rPr>
          <w:rFonts w:ascii="Arial" w:hAnsi="Arial"/>
          <w:sz w:val="28"/>
        </w:rPr>
      </w:pPr>
      <w:r w:rsidRPr="00EA04AF">
        <w:rPr>
          <w:sz w:val="20"/>
        </w:rPr>
        <w:t>выполнять тестовые нормативы Всероссийского физкультурно-спортивного комплекса «Готов к труду и обороне»;</w:t>
      </w:r>
    </w:p>
    <w:p w:rsidR="00CD4114" w:rsidRPr="00EA04AF" w:rsidRDefault="002654B0" w:rsidP="00EA1534">
      <w:pPr>
        <w:pStyle w:val="a4"/>
        <w:numPr>
          <w:ilvl w:val="0"/>
          <w:numId w:val="78"/>
        </w:numPr>
        <w:tabs>
          <w:tab w:val="left" w:pos="957"/>
        </w:tabs>
        <w:spacing w:before="3" w:line="313" w:lineRule="exact"/>
        <w:ind w:left="956" w:hanging="284"/>
        <w:rPr>
          <w:rFonts w:ascii="Arial" w:hAnsi="Arial"/>
          <w:sz w:val="28"/>
        </w:rPr>
      </w:pPr>
      <w:r w:rsidRPr="00EA04AF">
        <w:rPr>
          <w:sz w:val="20"/>
        </w:rPr>
        <w:t>выполнять технико-тактические действия национальных видов</w:t>
      </w:r>
      <w:r w:rsidRPr="00EA04AF">
        <w:rPr>
          <w:spacing w:val="-2"/>
          <w:sz w:val="20"/>
        </w:rPr>
        <w:t xml:space="preserve"> </w:t>
      </w:r>
      <w:r w:rsidRPr="00EA04AF">
        <w:rPr>
          <w:sz w:val="20"/>
        </w:rPr>
        <w:t>спорта;</w:t>
      </w:r>
    </w:p>
    <w:p w:rsidR="00CD4114" w:rsidRPr="00EA04AF" w:rsidRDefault="002654B0" w:rsidP="00EA1534">
      <w:pPr>
        <w:pStyle w:val="a4"/>
        <w:numPr>
          <w:ilvl w:val="0"/>
          <w:numId w:val="78"/>
        </w:numPr>
        <w:tabs>
          <w:tab w:val="left" w:pos="957"/>
        </w:tabs>
        <w:spacing w:line="308" w:lineRule="exact"/>
        <w:ind w:left="956" w:hanging="284"/>
        <w:rPr>
          <w:rFonts w:ascii="Arial" w:hAnsi="Arial"/>
          <w:sz w:val="28"/>
        </w:rPr>
      </w:pPr>
      <w:r w:rsidRPr="00EA04AF">
        <w:rPr>
          <w:sz w:val="20"/>
        </w:rPr>
        <w:t>проплывать учебную дистанцию вольным</w:t>
      </w:r>
      <w:r w:rsidRPr="00EA04AF">
        <w:rPr>
          <w:spacing w:val="1"/>
          <w:sz w:val="20"/>
        </w:rPr>
        <w:t xml:space="preserve"> </w:t>
      </w:r>
      <w:r w:rsidRPr="00EA04AF">
        <w:rPr>
          <w:sz w:val="20"/>
        </w:rPr>
        <w:t>стилем.</w:t>
      </w:r>
    </w:p>
    <w:p w:rsidR="00CD4114" w:rsidRPr="00EA04AF" w:rsidRDefault="002654B0" w:rsidP="00EA1534">
      <w:pPr>
        <w:pStyle w:val="2"/>
        <w:numPr>
          <w:ilvl w:val="3"/>
          <w:numId w:val="89"/>
        </w:numPr>
        <w:tabs>
          <w:tab w:val="left" w:pos="1423"/>
        </w:tabs>
        <w:spacing w:line="240" w:lineRule="auto"/>
        <w:ind w:left="672" w:right="6100" w:firstLine="0"/>
        <w:jc w:val="left"/>
      </w:pPr>
      <w:r w:rsidRPr="00EA04AF">
        <w:t>Основы безопасности жизнедеятельности Выпускник</w:t>
      </w:r>
      <w:r w:rsidRPr="00EA04AF">
        <w:rPr>
          <w:spacing w:val="-1"/>
        </w:rPr>
        <w:t xml:space="preserve"> </w:t>
      </w:r>
      <w:r w:rsidRPr="00EA04AF">
        <w:t>научится:</w:t>
      </w:r>
    </w:p>
    <w:p w:rsidR="00CD4114" w:rsidRPr="00EA04AF" w:rsidRDefault="002654B0" w:rsidP="00EA1534">
      <w:pPr>
        <w:pStyle w:val="a4"/>
        <w:numPr>
          <w:ilvl w:val="0"/>
          <w:numId w:val="78"/>
        </w:numPr>
        <w:tabs>
          <w:tab w:val="left" w:pos="815"/>
        </w:tabs>
        <w:spacing w:line="268" w:lineRule="exact"/>
        <w:ind w:left="814" w:hanging="142"/>
        <w:rPr>
          <w:rFonts w:ascii="Arial" w:hAnsi="Arial"/>
          <w:sz w:val="24"/>
        </w:rPr>
      </w:pPr>
      <w:r w:rsidRPr="00EA04AF">
        <w:rPr>
          <w:sz w:val="20"/>
        </w:rPr>
        <w:t>классифицировать и характеризовать условия экологической</w:t>
      </w:r>
      <w:r w:rsidRPr="00EA04AF">
        <w:rPr>
          <w:spacing w:val="-3"/>
          <w:sz w:val="20"/>
        </w:rPr>
        <w:t xml:space="preserve"> </w:t>
      </w:r>
      <w:r w:rsidRPr="00EA04AF">
        <w:rPr>
          <w:sz w:val="20"/>
        </w:rPr>
        <w:t>безопасности;</w:t>
      </w:r>
    </w:p>
    <w:p w:rsidR="00CD4114" w:rsidRPr="00EA04AF" w:rsidRDefault="002654B0" w:rsidP="00EA1534">
      <w:pPr>
        <w:pStyle w:val="a4"/>
        <w:numPr>
          <w:ilvl w:val="0"/>
          <w:numId w:val="78"/>
        </w:numPr>
        <w:tabs>
          <w:tab w:val="left" w:pos="815"/>
        </w:tabs>
        <w:spacing w:line="268" w:lineRule="exact"/>
        <w:ind w:left="814" w:hanging="142"/>
        <w:rPr>
          <w:rFonts w:ascii="Arial" w:hAnsi="Arial"/>
          <w:sz w:val="24"/>
        </w:rPr>
      </w:pPr>
      <w:r w:rsidRPr="00EA04AF">
        <w:rPr>
          <w:sz w:val="20"/>
        </w:rPr>
        <w:t>использовать знания о предельно допустимых концентрациях вредных веществ в атмосфере, воде и</w:t>
      </w:r>
      <w:r w:rsidRPr="00EA04AF">
        <w:rPr>
          <w:spacing w:val="-16"/>
          <w:sz w:val="20"/>
        </w:rPr>
        <w:t xml:space="preserve"> </w:t>
      </w:r>
      <w:r w:rsidRPr="00EA04AF">
        <w:rPr>
          <w:sz w:val="20"/>
        </w:rPr>
        <w:t>почве;</w:t>
      </w:r>
    </w:p>
    <w:p w:rsidR="00CD4114" w:rsidRPr="00EA04AF" w:rsidRDefault="002654B0" w:rsidP="00EA1534">
      <w:pPr>
        <w:pStyle w:val="a4"/>
        <w:numPr>
          <w:ilvl w:val="0"/>
          <w:numId w:val="78"/>
        </w:numPr>
        <w:tabs>
          <w:tab w:val="left" w:pos="815"/>
        </w:tabs>
        <w:spacing w:line="232" w:lineRule="auto"/>
        <w:ind w:right="1012" w:firstLine="0"/>
        <w:rPr>
          <w:rFonts w:ascii="Arial" w:hAnsi="Arial"/>
          <w:sz w:val="24"/>
        </w:rPr>
      </w:pPr>
      <w:r w:rsidRPr="00EA04AF">
        <w:rPr>
          <w:sz w:val="20"/>
        </w:rPr>
        <w:t>использовать знания о способах контроля качества окружающей среды и продуктов питания с использованием бытовых</w:t>
      </w:r>
      <w:r w:rsidRPr="00EA04AF">
        <w:rPr>
          <w:spacing w:val="-1"/>
          <w:sz w:val="20"/>
        </w:rPr>
        <w:t xml:space="preserve"> </w:t>
      </w:r>
      <w:r w:rsidRPr="00EA04AF">
        <w:rPr>
          <w:sz w:val="20"/>
        </w:rPr>
        <w:t>приборов;</w:t>
      </w:r>
    </w:p>
    <w:p w:rsidR="00CD4114" w:rsidRPr="00EA04AF" w:rsidRDefault="00CD4114">
      <w:pPr>
        <w:pStyle w:val="a3"/>
        <w:ind w:left="0"/>
        <w:rPr>
          <w:sz w:val="21"/>
        </w:rPr>
      </w:pPr>
    </w:p>
    <w:p w:rsidR="00CD4114" w:rsidRPr="00EA04AF" w:rsidRDefault="002654B0">
      <w:pPr>
        <w:pStyle w:val="1"/>
      </w:pPr>
      <w:r w:rsidRPr="00EA04AF">
        <w:t>74</w:t>
      </w:r>
    </w:p>
    <w:p w:rsidR="00CD4114" w:rsidRPr="00EA04AF" w:rsidRDefault="00CD4114">
      <w:pPr>
        <w:sectPr w:rsidR="00CD4114" w:rsidRPr="00EA04AF">
          <w:pgSz w:w="11910" w:h="16840"/>
          <w:pgMar w:top="340" w:right="140" w:bottom="280" w:left="460" w:header="720" w:footer="720" w:gutter="0"/>
          <w:cols w:space="720"/>
        </w:sectPr>
      </w:pPr>
    </w:p>
    <w:p w:rsidR="00CD4114" w:rsidRPr="00EA04AF" w:rsidRDefault="002654B0" w:rsidP="00EA1534">
      <w:pPr>
        <w:pStyle w:val="a4"/>
        <w:numPr>
          <w:ilvl w:val="0"/>
          <w:numId w:val="78"/>
        </w:numPr>
        <w:tabs>
          <w:tab w:val="left" w:pos="815"/>
        </w:tabs>
        <w:spacing w:before="91" w:line="230" w:lineRule="auto"/>
        <w:ind w:right="1017" w:firstLine="0"/>
        <w:rPr>
          <w:rFonts w:ascii="Arial" w:hAnsi="Arial"/>
          <w:sz w:val="24"/>
        </w:rPr>
      </w:pPr>
      <w:r w:rsidRPr="00EA04AF">
        <w:rPr>
          <w:sz w:val="20"/>
        </w:rPr>
        <w:lastRenderedPageBreak/>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w:t>
      </w:r>
      <w:r w:rsidRPr="00EA04AF">
        <w:rPr>
          <w:spacing w:val="-4"/>
          <w:sz w:val="20"/>
        </w:rPr>
        <w:t xml:space="preserve"> </w:t>
      </w:r>
      <w:r w:rsidRPr="00EA04AF">
        <w:rPr>
          <w:sz w:val="20"/>
        </w:rPr>
        <w:t>питания;</w:t>
      </w:r>
    </w:p>
    <w:p w:rsidR="00CD4114" w:rsidRPr="00EA04AF" w:rsidRDefault="002654B0" w:rsidP="00EA1534">
      <w:pPr>
        <w:pStyle w:val="a4"/>
        <w:numPr>
          <w:ilvl w:val="0"/>
          <w:numId w:val="78"/>
        </w:numPr>
        <w:tabs>
          <w:tab w:val="left" w:pos="815"/>
        </w:tabs>
        <w:spacing w:before="2" w:line="272" w:lineRule="exact"/>
        <w:ind w:left="814" w:hanging="142"/>
        <w:rPr>
          <w:rFonts w:ascii="Arial" w:hAnsi="Arial"/>
          <w:sz w:val="24"/>
        </w:rPr>
      </w:pPr>
      <w:r w:rsidRPr="00EA04AF">
        <w:rPr>
          <w:sz w:val="20"/>
        </w:rPr>
        <w:t>безопасно, использовать бытовые приборы контроля качества окружающей среды и продуктов</w:t>
      </w:r>
      <w:r w:rsidRPr="00EA04AF">
        <w:rPr>
          <w:spacing w:val="-11"/>
          <w:sz w:val="20"/>
        </w:rPr>
        <w:t xml:space="preserve"> </w:t>
      </w:r>
      <w:r w:rsidRPr="00EA04AF">
        <w:rPr>
          <w:sz w:val="20"/>
        </w:rPr>
        <w:t>питания;</w:t>
      </w:r>
    </w:p>
    <w:p w:rsidR="00CD4114" w:rsidRPr="00EA04AF" w:rsidRDefault="002654B0" w:rsidP="00EA1534">
      <w:pPr>
        <w:pStyle w:val="a4"/>
        <w:numPr>
          <w:ilvl w:val="0"/>
          <w:numId w:val="78"/>
        </w:numPr>
        <w:tabs>
          <w:tab w:val="left" w:pos="815"/>
        </w:tabs>
        <w:spacing w:line="269" w:lineRule="exact"/>
        <w:ind w:left="814" w:hanging="142"/>
        <w:rPr>
          <w:rFonts w:ascii="Arial" w:hAnsi="Arial"/>
          <w:sz w:val="24"/>
        </w:rPr>
      </w:pPr>
      <w:r w:rsidRPr="00EA04AF">
        <w:rPr>
          <w:sz w:val="20"/>
        </w:rPr>
        <w:t>безопасно использовать бытовые</w:t>
      </w:r>
      <w:r w:rsidRPr="00EA04AF">
        <w:rPr>
          <w:spacing w:val="2"/>
          <w:sz w:val="20"/>
        </w:rPr>
        <w:t xml:space="preserve"> </w:t>
      </w:r>
      <w:r w:rsidRPr="00EA04AF">
        <w:rPr>
          <w:sz w:val="20"/>
        </w:rPr>
        <w:t>приборы;</w:t>
      </w:r>
    </w:p>
    <w:p w:rsidR="00CD4114" w:rsidRPr="00EA04AF" w:rsidRDefault="002654B0" w:rsidP="00EA1534">
      <w:pPr>
        <w:pStyle w:val="a4"/>
        <w:numPr>
          <w:ilvl w:val="0"/>
          <w:numId w:val="78"/>
        </w:numPr>
        <w:tabs>
          <w:tab w:val="left" w:pos="815"/>
        </w:tabs>
        <w:spacing w:line="269" w:lineRule="exact"/>
        <w:ind w:left="814" w:hanging="142"/>
        <w:rPr>
          <w:rFonts w:ascii="Arial" w:hAnsi="Arial"/>
          <w:sz w:val="24"/>
        </w:rPr>
      </w:pPr>
      <w:r w:rsidRPr="00EA04AF">
        <w:rPr>
          <w:sz w:val="20"/>
        </w:rPr>
        <w:t>безопасно использовать средства бытовой химии;</w:t>
      </w:r>
    </w:p>
    <w:p w:rsidR="00CD4114" w:rsidRPr="00EA04AF" w:rsidRDefault="002654B0" w:rsidP="00EA1534">
      <w:pPr>
        <w:pStyle w:val="a4"/>
        <w:numPr>
          <w:ilvl w:val="0"/>
          <w:numId w:val="78"/>
        </w:numPr>
        <w:tabs>
          <w:tab w:val="left" w:pos="815"/>
        </w:tabs>
        <w:spacing w:line="268" w:lineRule="exact"/>
        <w:ind w:left="814" w:hanging="142"/>
        <w:rPr>
          <w:rFonts w:ascii="Arial" w:hAnsi="Arial"/>
          <w:sz w:val="24"/>
        </w:rPr>
      </w:pPr>
      <w:r w:rsidRPr="00EA04AF">
        <w:rPr>
          <w:sz w:val="20"/>
        </w:rPr>
        <w:t>безопасно использовать средства</w:t>
      </w:r>
      <w:r w:rsidRPr="00EA04AF">
        <w:rPr>
          <w:spacing w:val="-1"/>
          <w:sz w:val="20"/>
        </w:rPr>
        <w:t xml:space="preserve"> </w:t>
      </w:r>
      <w:r w:rsidRPr="00EA04AF">
        <w:rPr>
          <w:sz w:val="20"/>
        </w:rPr>
        <w:t>коммуникации;</w:t>
      </w:r>
    </w:p>
    <w:p w:rsidR="00CD4114" w:rsidRPr="00EA04AF" w:rsidRDefault="002654B0" w:rsidP="00EA1534">
      <w:pPr>
        <w:pStyle w:val="a4"/>
        <w:numPr>
          <w:ilvl w:val="0"/>
          <w:numId w:val="78"/>
        </w:numPr>
        <w:tabs>
          <w:tab w:val="left" w:pos="815"/>
        </w:tabs>
        <w:spacing w:line="268" w:lineRule="exact"/>
        <w:ind w:left="814" w:hanging="142"/>
        <w:rPr>
          <w:rFonts w:ascii="Arial" w:hAnsi="Arial"/>
          <w:sz w:val="24"/>
        </w:rPr>
      </w:pPr>
      <w:r w:rsidRPr="00EA04AF">
        <w:rPr>
          <w:sz w:val="20"/>
        </w:rPr>
        <w:t>классифицировать и характеризовать опасные ситуации криминогенного</w:t>
      </w:r>
      <w:r w:rsidRPr="00EA04AF">
        <w:rPr>
          <w:spacing w:val="-5"/>
          <w:sz w:val="20"/>
        </w:rPr>
        <w:t xml:space="preserve"> </w:t>
      </w:r>
      <w:r w:rsidRPr="00EA04AF">
        <w:rPr>
          <w:sz w:val="20"/>
        </w:rPr>
        <w:t>характера;</w:t>
      </w:r>
    </w:p>
    <w:p w:rsidR="00CD4114" w:rsidRPr="00EA04AF" w:rsidRDefault="002654B0" w:rsidP="00EA1534">
      <w:pPr>
        <w:pStyle w:val="a4"/>
        <w:numPr>
          <w:ilvl w:val="0"/>
          <w:numId w:val="78"/>
        </w:numPr>
        <w:tabs>
          <w:tab w:val="left" w:pos="815"/>
        </w:tabs>
        <w:spacing w:line="269" w:lineRule="exact"/>
        <w:ind w:left="814" w:hanging="142"/>
        <w:rPr>
          <w:rFonts w:ascii="Arial" w:hAnsi="Arial"/>
          <w:sz w:val="24"/>
        </w:rPr>
      </w:pPr>
      <w:r w:rsidRPr="00EA04AF">
        <w:rPr>
          <w:sz w:val="20"/>
        </w:rPr>
        <w:t>предвидеть причины возникновения возможных опасных ситуаций криминогенного</w:t>
      </w:r>
      <w:r w:rsidRPr="00EA04AF">
        <w:rPr>
          <w:spacing w:val="-7"/>
          <w:sz w:val="20"/>
        </w:rPr>
        <w:t xml:space="preserve"> </w:t>
      </w:r>
      <w:r w:rsidRPr="00EA04AF">
        <w:rPr>
          <w:sz w:val="20"/>
        </w:rPr>
        <w:t>характера;</w:t>
      </w:r>
    </w:p>
    <w:p w:rsidR="00CD4114" w:rsidRPr="00EA04AF" w:rsidRDefault="002654B0" w:rsidP="00EA1534">
      <w:pPr>
        <w:pStyle w:val="a4"/>
        <w:numPr>
          <w:ilvl w:val="0"/>
          <w:numId w:val="78"/>
        </w:numPr>
        <w:tabs>
          <w:tab w:val="left" w:pos="815"/>
        </w:tabs>
        <w:spacing w:line="269" w:lineRule="exact"/>
        <w:ind w:left="814" w:hanging="142"/>
        <w:rPr>
          <w:rFonts w:ascii="Arial" w:hAnsi="Arial"/>
          <w:sz w:val="24"/>
        </w:rPr>
      </w:pPr>
      <w:r w:rsidRPr="00EA04AF">
        <w:rPr>
          <w:sz w:val="20"/>
        </w:rPr>
        <w:t>безопасно вести и применять способы самозащиты в криминогенной ситуации на</w:t>
      </w:r>
      <w:r w:rsidRPr="00EA04AF">
        <w:rPr>
          <w:spacing w:val="-4"/>
          <w:sz w:val="20"/>
        </w:rPr>
        <w:t xml:space="preserve"> </w:t>
      </w:r>
      <w:r w:rsidRPr="00EA04AF">
        <w:rPr>
          <w:sz w:val="20"/>
        </w:rPr>
        <w:t>улице;</w:t>
      </w:r>
    </w:p>
    <w:p w:rsidR="00CD4114" w:rsidRPr="00EA04AF" w:rsidRDefault="002654B0" w:rsidP="00EA1534">
      <w:pPr>
        <w:pStyle w:val="a4"/>
        <w:numPr>
          <w:ilvl w:val="0"/>
          <w:numId w:val="78"/>
        </w:numPr>
        <w:tabs>
          <w:tab w:val="left" w:pos="815"/>
        </w:tabs>
        <w:spacing w:line="269" w:lineRule="exact"/>
        <w:ind w:left="814" w:hanging="142"/>
        <w:rPr>
          <w:rFonts w:ascii="Arial" w:hAnsi="Arial"/>
          <w:sz w:val="24"/>
        </w:rPr>
      </w:pPr>
      <w:r w:rsidRPr="00EA04AF">
        <w:rPr>
          <w:sz w:val="20"/>
        </w:rPr>
        <w:t>безопасно вести и применять способы самозащиты в криминогенной ситуации в</w:t>
      </w:r>
      <w:r w:rsidRPr="00EA04AF">
        <w:rPr>
          <w:spacing w:val="-7"/>
          <w:sz w:val="20"/>
        </w:rPr>
        <w:t xml:space="preserve"> </w:t>
      </w:r>
      <w:r w:rsidRPr="00EA04AF">
        <w:rPr>
          <w:sz w:val="20"/>
        </w:rPr>
        <w:t>подъезде;</w:t>
      </w:r>
    </w:p>
    <w:p w:rsidR="00CD4114" w:rsidRPr="00EA04AF" w:rsidRDefault="002654B0" w:rsidP="00EA1534">
      <w:pPr>
        <w:pStyle w:val="a4"/>
        <w:numPr>
          <w:ilvl w:val="0"/>
          <w:numId w:val="78"/>
        </w:numPr>
        <w:tabs>
          <w:tab w:val="left" w:pos="815"/>
        </w:tabs>
        <w:spacing w:line="269" w:lineRule="exact"/>
        <w:ind w:left="814" w:hanging="142"/>
        <w:rPr>
          <w:rFonts w:ascii="Arial" w:hAnsi="Arial"/>
          <w:sz w:val="24"/>
        </w:rPr>
      </w:pPr>
      <w:r w:rsidRPr="00EA04AF">
        <w:rPr>
          <w:sz w:val="20"/>
        </w:rPr>
        <w:t>безопасно вести и применять способы самозащиты в криминогенной ситуации в</w:t>
      </w:r>
      <w:r w:rsidRPr="00EA04AF">
        <w:rPr>
          <w:spacing w:val="-6"/>
          <w:sz w:val="20"/>
        </w:rPr>
        <w:t xml:space="preserve"> </w:t>
      </w:r>
      <w:r w:rsidRPr="00EA04AF">
        <w:rPr>
          <w:sz w:val="20"/>
        </w:rPr>
        <w:t>лифте;</w:t>
      </w:r>
    </w:p>
    <w:p w:rsidR="00CD4114" w:rsidRPr="00EA04AF" w:rsidRDefault="002654B0" w:rsidP="00EA1534">
      <w:pPr>
        <w:pStyle w:val="a4"/>
        <w:numPr>
          <w:ilvl w:val="0"/>
          <w:numId w:val="78"/>
        </w:numPr>
        <w:tabs>
          <w:tab w:val="left" w:pos="815"/>
        </w:tabs>
        <w:spacing w:line="268" w:lineRule="exact"/>
        <w:ind w:left="814" w:hanging="142"/>
        <w:rPr>
          <w:rFonts w:ascii="Arial" w:hAnsi="Arial"/>
          <w:sz w:val="24"/>
        </w:rPr>
      </w:pPr>
      <w:r w:rsidRPr="00EA04AF">
        <w:rPr>
          <w:sz w:val="20"/>
        </w:rPr>
        <w:t>безопасно вести и применять способы самозащиты в криминогенной ситуации в</w:t>
      </w:r>
      <w:r w:rsidRPr="00EA04AF">
        <w:rPr>
          <w:spacing w:val="-7"/>
          <w:sz w:val="20"/>
        </w:rPr>
        <w:t xml:space="preserve"> </w:t>
      </w:r>
      <w:r w:rsidRPr="00EA04AF">
        <w:rPr>
          <w:sz w:val="20"/>
        </w:rPr>
        <w:t>квартире;</w:t>
      </w:r>
    </w:p>
    <w:p w:rsidR="00CD4114" w:rsidRPr="00EA04AF" w:rsidRDefault="002654B0" w:rsidP="00EA1534">
      <w:pPr>
        <w:pStyle w:val="a4"/>
        <w:numPr>
          <w:ilvl w:val="0"/>
          <w:numId w:val="78"/>
        </w:numPr>
        <w:tabs>
          <w:tab w:val="left" w:pos="815"/>
        </w:tabs>
        <w:spacing w:line="268" w:lineRule="exact"/>
        <w:ind w:left="814" w:hanging="142"/>
        <w:rPr>
          <w:rFonts w:ascii="Arial" w:hAnsi="Arial"/>
          <w:sz w:val="24"/>
        </w:rPr>
      </w:pPr>
      <w:r w:rsidRPr="00EA04AF">
        <w:rPr>
          <w:sz w:val="20"/>
        </w:rPr>
        <w:t>безопасно вести и применять способы самозащиты при карманной</w:t>
      </w:r>
      <w:r w:rsidRPr="00EA04AF">
        <w:rPr>
          <w:spacing w:val="-1"/>
          <w:sz w:val="20"/>
        </w:rPr>
        <w:t xml:space="preserve"> </w:t>
      </w:r>
      <w:r w:rsidRPr="00EA04AF">
        <w:rPr>
          <w:sz w:val="20"/>
        </w:rPr>
        <w:t>краже;</w:t>
      </w:r>
    </w:p>
    <w:p w:rsidR="00CD4114" w:rsidRPr="00EA04AF" w:rsidRDefault="002654B0" w:rsidP="00EA1534">
      <w:pPr>
        <w:pStyle w:val="a4"/>
        <w:numPr>
          <w:ilvl w:val="0"/>
          <w:numId w:val="78"/>
        </w:numPr>
        <w:tabs>
          <w:tab w:val="left" w:pos="815"/>
        </w:tabs>
        <w:spacing w:line="269" w:lineRule="exact"/>
        <w:ind w:left="814" w:hanging="142"/>
        <w:rPr>
          <w:rFonts w:ascii="Arial" w:hAnsi="Arial"/>
          <w:sz w:val="24"/>
        </w:rPr>
      </w:pPr>
      <w:r w:rsidRPr="00EA04AF">
        <w:rPr>
          <w:sz w:val="20"/>
        </w:rPr>
        <w:t>безопасно вести и применять способы самозащиты при попытке</w:t>
      </w:r>
      <w:r w:rsidRPr="00EA04AF">
        <w:rPr>
          <w:spacing w:val="-3"/>
          <w:sz w:val="20"/>
        </w:rPr>
        <w:t xml:space="preserve"> </w:t>
      </w:r>
      <w:r w:rsidRPr="00EA04AF">
        <w:rPr>
          <w:sz w:val="20"/>
        </w:rPr>
        <w:t>мошенничества;</w:t>
      </w:r>
    </w:p>
    <w:p w:rsidR="00CD4114" w:rsidRPr="00EA04AF" w:rsidRDefault="002654B0" w:rsidP="00EA1534">
      <w:pPr>
        <w:pStyle w:val="a4"/>
        <w:numPr>
          <w:ilvl w:val="0"/>
          <w:numId w:val="78"/>
        </w:numPr>
        <w:tabs>
          <w:tab w:val="left" w:pos="815"/>
        </w:tabs>
        <w:spacing w:line="269" w:lineRule="exact"/>
        <w:ind w:left="814" w:hanging="142"/>
        <w:rPr>
          <w:rFonts w:ascii="Arial" w:hAnsi="Arial"/>
          <w:sz w:val="24"/>
        </w:rPr>
      </w:pPr>
      <w:r w:rsidRPr="00EA04AF">
        <w:rPr>
          <w:sz w:val="20"/>
        </w:rPr>
        <w:t>адекватно оценивать ситуацию дорожного</w:t>
      </w:r>
      <w:r w:rsidRPr="00EA04AF">
        <w:rPr>
          <w:spacing w:val="1"/>
          <w:sz w:val="20"/>
        </w:rPr>
        <w:t xml:space="preserve"> </w:t>
      </w:r>
      <w:r w:rsidRPr="00EA04AF">
        <w:rPr>
          <w:sz w:val="20"/>
        </w:rPr>
        <w:t>движения;</w:t>
      </w:r>
    </w:p>
    <w:p w:rsidR="00CD4114" w:rsidRPr="00EA04AF" w:rsidRDefault="002654B0" w:rsidP="00EA1534">
      <w:pPr>
        <w:pStyle w:val="a4"/>
        <w:numPr>
          <w:ilvl w:val="0"/>
          <w:numId w:val="78"/>
        </w:numPr>
        <w:tabs>
          <w:tab w:val="left" w:pos="815"/>
        </w:tabs>
        <w:spacing w:line="269" w:lineRule="exact"/>
        <w:ind w:left="814" w:hanging="142"/>
        <w:rPr>
          <w:rFonts w:ascii="Arial" w:hAnsi="Arial"/>
          <w:sz w:val="24"/>
        </w:rPr>
      </w:pPr>
      <w:r w:rsidRPr="00EA04AF">
        <w:rPr>
          <w:sz w:val="20"/>
        </w:rPr>
        <w:t>адекватно оценивать ситуацию и безопасно действовать при</w:t>
      </w:r>
      <w:r w:rsidRPr="00EA04AF">
        <w:rPr>
          <w:spacing w:val="2"/>
          <w:sz w:val="20"/>
        </w:rPr>
        <w:t xml:space="preserve"> </w:t>
      </w:r>
      <w:r w:rsidRPr="00EA04AF">
        <w:rPr>
          <w:sz w:val="20"/>
        </w:rPr>
        <w:t>пожаре;</w:t>
      </w:r>
    </w:p>
    <w:p w:rsidR="00CD4114" w:rsidRPr="00EA04AF" w:rsidRDefault="002654B0" w:rsidP="00EA1534">
      <w:pPr>
        <w:pStyle w:val="a4"/>
        <w:numPr>
          <w:ilvl w:val="0"/>
          <w:numId w:val="78"/>
        </w:numPr>
        <w:tabs>
          <w:tab w:val="left" w:pos="815"/>
        </w:tabs>
        <w:spacing w:line="269" w:lineRule="exact"/>
        <w:ind w:left="814" w:hanging="142"/>
        <w:rPr>
          <w:rFonts w:ascii="Arial" w:hAnsi="Arial"/>
          <w:sz w:val="24"/>
        </w:rPr>
      </w:pPr>
      <w:r w:rsidRPr="00EA04AF">
        <w:rPr>
          <w:sz w:val="20"/>
        </w:rPr>
        <w:t>безопасно использовать средства индивидуальной защиты при пожаре;</w:t>
      </w:r>
    </w:p>
    <w:p w:rsidR="00CD4114" w:rsidRPr="00EA04AF" w:rsidRDefault="002654B0" w:rsidP="00EA1534">
      <w:pPr>
        <w:pStyle w:val="a4"/>
        <w:numPr>
          <w:ilvl w:val="0"/>
          <w:numId w:val="78"/>
        </w:numPr>
        <w:tabs>
          <w:tab w:val="left" w:pos="815"/>
        </w:tabs>
        <w:spacing w:line="268" w:lineRule="exact"/>
        <w:ind w:left="814" w:hanging="142"/>
        <w:rPr>
          <w:rFonts w:ascii="Arial" w:hAnsi="Arial"/>
          <w:sz w:val="24"/>
        </w:rPr>
      </w:pPr>
      <w:r w:rsidRPr="00EA04AF">
        <w:rPr>
          <w:sz w:val="20"/>
        </w:rPr>
        <w:t>безопасно применять первичные средства</w:t>
      </w:r>
      <w:r w:rsidRPr="00EA04AF">
        <w:rPr>
          <w:spacing w:val="3"/>
          <w:sz w:val="20"/>
        </w:rPr>
        <w:t xml:space="preserve"> </w:t>
      </w:r>
      <w:r w:rsidRPr="00EA04AF">
        <w:rPr>
          <w:sz w:val="20"/>
        </w:rPr>
        <w:t>пожаротушения;</w:t>
      </w:r>
    </w:p>
    <w:p w:rsidR="00CD4114" w:rsidRPr="00EA04AF" w:rsidRDefault="002654B0" w:rsidP="00EA1534">
      <w:pPr>
        <w:pStyle w:val="a4"/>
        <w:numPr>
          <w:ilvl w:val="0"/>
          <w:numId w:val="78"/>
        </w:numPr>
        <w:tabs>
          <w:tab w:val="left" w:pos="815"/>
        </w:tabs>
        <w:spacing w:line="268" w:lineRule="exact"/>
        <w:ind w:left="814" w:hanging="142"/>
        <w:rPr>
          <w:rFonts w:ascii="Arial" w:hAnsi="Arial"/>
          <w:sz w:val="24"/>
        </w:rPr>
      </w:pPr>
      <w:r w:rsidRPr="00EA04AF">
        <w:rPr>
          <w:sz w:val="20"/>
        </w:rPr>
        <w:t>соблюдать правила безопасности дорожного движения пешехода;</w:t>
      </w:r>
    </w:p>
    <w:p w:rsidR="00CD4114" w:rsidRPr="00EA04AF" w:rsidRDefault="002654B0" w:rsidP="00EA1534">
      <w:pPr>
        <w:pStyle w:val="a4"/>
        <w:numPr>
          <w:ilvl w:val="0"/>
          <w:numId w:val="78"/>
        </w:numPr>
        <w:tabs>
          <w:tab w:val="left" w:pos="815"/>
        </w:tabs>
        <w:spacing w:line="269" w:lineRule="exact"/>
        <w:ind w:left="814" w:hanging="142"/>
        <w:rPr>
          <w:rFonts w:ascii="Arial" w:hAnsi="Arial"/>
          <w:sz w:val="24"/>
        </w:rPr>
      </w:pPr>
      <w:r w:rsidRPr="00EA04AF">
        <w:rPr>
          <w:sz w:val="20"/>
        </w:rPr>
        <w:t>соблюдать правила безопасности дорожного движения велосипедиста;</w:t>
      </w:r>
    </w:p>
    <w:p w:rsidR="00CD4114" w:rsidRPr="00EA04AF" w:rsidRDefault="002654B0" w:rsidP="00EA1534">
      <w:pPr>
        <w:pStyle w:val="a4"/>
        <w:numPr>
          <w:ilvl w:val="0"/>
          <w:numId w:val="78"/>
        </w:numPr>
        <w:tabs>
          <w:tab w:val="left" w:pos="815"/>
        </w:tabs>
        <w:spacing w:line="269" w:lineRule="exact"/>
        <w:ind w:left="814" w:hanging="142"/>
        <w:rPr>
          <w:rFonts w:ascii="Arial" w:hAnsi="Arial"/>
          <w:sz w:val="24"/>
        </w:rPr>
      </w:pPr>
      <w:r w:rsidRPr="00EA04AF">
        <w:rPr>
          <w:sz w:val="20"/>
        </w:rPr>
        <w:t>соблюдать правила безопасности дорожного движения пассажира транспортного</w:t>
      </w:r>
      <w:r w:rsidRPr="00EA04AF">
        <w:rPr>
          <w:spacing w:val="-2"/>
          <w:sz w:val="20"/>
        </w:rPr>
        <w:t xml:space="preserve"> </w:t>
      </w:r>
      <w:r w:rsidRPr="00EA04AF">
        <w:rPr>
          <w:sz w:val="20"/>
        </w:rPr>
        <w:t>средства;</w:t>
      </w:r>
    </w:p>
    <w:p w:rsidR="00CD4114" w:rsidRPr="00EA04AF" w:rsidRDefault="002654B0" w:rsidP="00EA1534">
      <w:pPr>
        <w:pStyle w:val="a4"/>
        <w:numPr>
          <w:ilvl w:val="0"/>
          <w:numId w:val="78"/>
        </w:numPr>
        <w:tabs>
          <w:tab w:val="left" w:pos="815"/>
        </w:tabs>
        <w:spacing w:line="269" w:lineRule="exact"/>
        <w:ind w:left="814" w:hanging="142"/>
        <w:rPr>
          <w:rFonts w:ascii="Arial" w:hAnsi="Arial"/>
          <w:sz w:val="24"/>
        </w:rPr>
      </w:pPr>
      <w:r w:rsidRPr="00EA04AF">
        <w:rPr>
          <w:sz w:val="20"/>
        </w:rPr>
        <w:t>классифицировать и характеризовать причины и последствия опасных ситуаций на</w:t>
      </w:r>
      <w:r w:rsidRPr="00EA04AF">
        <w:rPr>
          <w:spacing w:val="-6"/>
          <w:sz w:val="20"/>
        </w:rPr>
        <w:t xml:space="preserve"> </w:t>
      </w:r>
      <w:r w:rsidRPr="00EA04AF">
        <w:rPr>
          <w:sz w:val="20"/>
        </w:rPr>
        <w:t>воде;</w:t>
      </w:r>
    </w:p>
    <w:p w:rsidR="00CD4114" w:rsidRPr="00EA04AF" w:rsidRDefault="002654B0" w:rsidP="00EA1534">
      <w:pPr>
        <w:pStyle w:val="a4"/>
        <w:numPr>
          <w:ilvl w:val="0"/>
          <w:numId w:val="78"/>
        </w:numPr>
        <w:tabs>
          <w:tab w:val="left" w:pos="815"/>
        </w:tabs>
        <w:spacing w:line="268" w:lineRule="exact"/>
        <w:ind w:left="814" w:hanging="142"/>
        <w:rPr>
          <w:rFonts w:ascii="Arial" w:hAnsi="Arial"/>
          <w:sz w:val="24"/>
        </w:rPr>
      </w:pPr>
      <w:r w:rsidRPr="00EA04AF">
        <w:rPr>
          <w:sz w:val="20"/>
        </w:rPr>
        <w:t>адекватно оценивать ситуацию и безопасно вести у воды и на</w:t>
      </w:r>
      <w:r w:rsidRPr="00EA04AF">
        <w:rPr>
          <w:spacing w:val="-2"/>
          <w:sz w:val="20"/>
        </w:rPr>
        <w:t xml:space="preserve"> </w:t>
      </w:r>
      <w:r w:rsidRPr="00EA04AF">
        <w:rPr>
          <w:sz w:val="20"/>
        </w:rPr>
        <w:t>воде;</w:t>
      </w:r>
    </w:p>
    <w:p w:rsidR="00CD4114" w:rsidRPr="00EA04AF" w:rsidRDefault="002654B0" w:rsidP="00EA1534">
      <w:pPr>
        <w:pStyle w:val="a4"/>
        <w:numPr>
          <w:ilvl w:val="0"/>
          <w:numId w:val="78"/>
        </w:numPr>
        <w:tabs>
          <w:tab w:val="left" w:pos="815"/>
        </w:tabs>
        <w:spacing w:line="268" w:lineRule="exact"/>
        <w:ind w:left="814" w:hanging="142"/>
        <w:rPr>
          <w:rFonts w:ascii="Arial" w:hAnsi="Arial"/>
          <w:sz w:val="24"/>
        </w:rPr>
      </w:pPr>
      <w:r w:rsidRPr="00EA04AF">
        <w:rPr>
          <w:sz w:val="20"/>
        </w:rPr>
        <w:t>использовать средства и способы само- и взаимопомощи на</w:t>
      </w:r>
      <w:r w:rsidRPr="00EA04AF">
        <w:rPr>
          <w:spacing w:val="-2"/>
          <w:sz w:val="20"/>
        </w:rPr>
        <w:t xml:space="preserve"> </w:t>
      </w:r>
      <w:r w:rsidRPr="00EA04AF">
        <w:rPr>
          <w:sz w:val="20"/>
        </w:rPr>
        <w:t>воде;</w:t>
      </w:r>
    </w:p>
    <w:p w:rsidR="00CD4114" w:rsidRPr="00EA04AF" w:rsidRDefault="002654B0" w:rsidP="00EA1534">
      <w:pPr>
        <w:pStyle w:val="a4"/>
        <w:numPr>
          <w:ilvl w:val="0"/>
          <w:numId w:val="78"/>
        </w:numPr>
        <w:tabs>
          <w:tab w:val="left" w:pos="815"/>
        </w:tabs>
        <w:spacing w:line="269" w:lineRule="exact"/>
        <w:ind w:left="814" w:hanging="142"/>
        <w:rPr>
          <w:rFonts w:ascii="Arial" w:hAnsi="Arial"/>
          <w:sz w:val="24"/>
        </w:rPr>
      </w:pPr>
      <w:r w:rsidRPr="00EA04AF">
        <w:rPr>
          <w:sz w:val="20"/>
        </w:rPr>
        <w:t>классифицировать и характеризовать причины и последствия опасных ситуаций в туристических</w:t>
      </w:r>
      <w:r w:rsidRPr="00EA04AF">
        <w:rPr>
          <w:spacing w:val="-15"/>
          <w:sz w:val="20"/>
        </w:rPr>
        <w:t xml:space="preserve"> </w:t>
      </w:r>
      <w:r w:rsidRPr="00EA04AF">
        <w:rPr>
          <w:sz w:val="20"/>
        </w:rPr>
        <w:t>походах;</w:t>
      </w:r>
    </w:p>
    <w:p w:rsidR="00CD4114" w:rsidRPr="00EA04AF" w:rsidRDefault="002654B0" w:rsidP="00EA1534">
      <w:pPr>
        <w:pStyle w:val="a4"/>
        <w:numPr>
          <w:ilvl w:val="0"/>
          <w:numId w:val="78"/>
        </w:numPr>
        <w:tabs>
          <w:tab w:val="left" w:pos="815"/>
        </w:tabs>
        <w:spacing w:line="269" w:lineRule="exact"/>
        <w:ind w:left="814" w:hanging="142"/>
        <w:rPr>
          <w:rFonts w:ascii="Arial" w:hAnsi="Arial"/>
          <w:sz w:val="24"/>
        </w:rPr>
      </w:pPr>
      <w:r w:rsidRPr="00EA04AF">
        <w:rPr>
          <w:sz w:val="20"/>
        </w:rPr>
        <w:t>готовиться к туристическим походам;</w:t>
      </w:r>
    </w:p>
    <w:p w:rsidR="00CD4114" w:rsidRPr="00EA04AF" w:rsidRDefault="002654B0" w:rsidP="00EA1534">
      <w:pPr>
        <w:pStyle w:val="a4"/>
        <w:numPr>
          <w:ilvl w:val="0"/>
          <w:numId w:val="78"/>
        </w:numPr>
        <w:tabs>
          <w:tab w:val="left" w:pos="815"/>
        </w:tabs>
        <w:spacing w:line="269" w:lineRule="exact"/>
        <w:ind w:left="814" w:hanging="142"/>
        <w:rPr>
          <w:rFonts w:ascii="Arial" w:hAnsi="Arial"/>
          <w:sz w:val="24"/>
        </w:rPr>
      </w:pPr>
      <w:r w:rsidRPr="00EA04AF">
        <w:rPr>
          <w:sz w:val="20"/>
        </w:rPr>
        <w:t>адекватно оценивать ситуацию и безопасно вести в туристических</w:t>
      </w:r>
      <w:r w:rsidRPr="00EA04AF">
        <w:rPr>
          <w:spacing w:val="-1"/>
          <w:sz w:val="20"/>
        </w:rPr>
        <w:t xml:space="preserve"> </w:t>
      </w:r>
      <w:r w:rsidRPr="00EA04AF">
        <w:rPr>
          <w:sz w:val="20"/>
        </w:rPr>
        <w:t>походах;</w:t>
      </w:r>
    </w:p>
    <w:p w:rsidR="00CD4114" w:rsidRPr="00EA04AF" w:rsidRDefault="002654B0" w:rsidP="00EA1534">
      <w:pPr>
        <w:pStyle w:val="a4"/>
        <w:numPr>
          <w:ilvl w:val="0"/>
          <w:numId w:val="78"/>
        </w:numPr>
        <w:tabs>
          <w:tab w:val="left" w:pos="815"/>
        </w:tabs>
        <w:spacing w:line="269" w:lineRule="exact"/>
        <w:ind w:left="814" w:hanging="142"/>
        <w:rPr>
          <w:rFonts w:ascii="Arial" w:hAnsi="Arial"/>
          <w:sz w:val="24"/>
        </w:rPr>
      </w:pPr>
      <w:r w:rsidRPr="00EA04AF">
        <w:rPr>
          <w:sz w:val="20"/>
        </w:rPr>
        <w:t>адекватно оценивать ситуацию и ориентироваться на местности;</w:t>
      </w:r>
    </w:p>
    <w:p w:rsidR="00CD4114" w:rsidRPr="00EA04AF" w:rsidRDefault="002654B0" w:rsidP="00EA1534">
      <w:pPr>
        <w:pStyle w:val="a4"/>
        <w:numPr>
          <w:ilvl w:val="0"/>
          <w:numId w:val="78"/>
        </w:numPr>
        <w:tabs>
          <w:tab w:val="left" w:pos="815"/>
        </w:tabs>
        <w:spacing w:line="268" w:lineRule="exact"/>
        <w:ind w:left="814" w:hanging="142"/>
        <w:rPr>
          <w:rFonts w:ascii="Arial" w:hAnsi="Arial"/>
          <w:sz w:val="24"/>
        </w:rPr>
      </w:pPr>
      <w:r w:rsidRPr="00EA04AF">
        <w:rPr>
          <w:sz w:val="20"/>
        </w:rPr>
        <w:t>добывать и поддерживать огонь в автономных</w:t>
      </w:r>
      <w:r w:rsidRPr="00EA04AF">
        <w:rPr>
          <w:spacing w:val="-1"/>
          <w:sz w:val="20"/>
        </w:rPr>
        <w:t xml:space="preserve"> </w:t>
      </w:r>
      <w:r w:rsidRPr="00EA04AF">
        <w:rPr>
          <w:sz w:val="20"/>
        </w:rPr>
        <w:t>условиях;</w:t>
      </w:r>
    </w:p>
    <w:p w:rsidR="00CD4114" w:rsidRPr="00EA04AF" w:rsidRDefault="002654B0" w:rsidP="00EA1534">
      <w:pPr>
        <w:pStyle w:val="a4"/>
        <w:numPr>
          <w:ilvl w:val="0"/>
          <w:numId w:val="78"/>
        </w:numPr>
        <w:tabs>
          <w:tab w:val="left" w:pos="815"/>
        </w:tabs>
        <w:spacing w:line="268" w:lineRule="exact"/>
        <w:ind w:left="814" w:hanging="142"/>
        <w:rPr>
          <w:rFonts w:ascii="Arial" w:hAnsi="Arial"/>
          <w:sz w:val="24"/>
        </w:rPr>
      </w:pPr>
      <w:r w:rsidRPr="00EA04AF">
        <w:rPr>
          <w:sz w:val="20"/>
        </w:rPr>
        <w:t>добывать и очищать воду в автономных</w:t>
      </w:r>
      <w:r w:rsidRPr="00EA04AF">
        <w:rPr>
          <w:spacing w:val="-1"/>
          <w:sz w:val="20"/>
        </w:rPr>
        <w:t xml:space="preserve"> </w:t>
      </w:r>
      <w:r w:rsidRPr="00EA04AF">
        <w:rPr>
          <w:sz w:val="20"/>
        </w:rPr>
        <w:t>условиях;</w:t>
      </w:r>
    </w:p>
    <w:p w:rsidR="00CD4114" w:rsidRPr="00EA04AF" w:rsidRDefault="002654B0" w:rsidP="00EA1534">
      <w:pPr>
        <w:pStyle w:val="a4"/>
        <w:numPr>
          <w:ilvl w:val="0"/>
          <w:numId w:val="78"/>
        </w:numPr>
        <w:tabs>
          <w:tab w:val="left" w:pos="815"/>
        </w:tabs>
        <w:spacing w:before="3" w:line="232" w:lineRule="auto"/>
        <w:ind w:right="1015" w:firstLine="0"/>
        <w:rPr>
          <w:rFonts w:ascii="Arial" w:hAnsi="Arial"/>
          <w:sz w:val="24"/>
        </w:rPr>
      </w:pPr>
      <w:r w:rsidRPr="00EA04AF">
        <w:rPr>
          <w:sz w:val="20"/>
        </w:rPr>
        <w:t>добывать и готовить пищу в автономных условиях; сооружать (обустраивать) временное жилище в автономных условиях;</w:t>
      </w:r>
    </w:p>
    <w:p w:rsidR="00CD4114" w:rsidRPr="00EA04AF" w:rsidRDefault="002654B0" w:rsidP="00EA1534">
      <w:pPr>
        <w:pStyle w:val="a4"/>
        <w:numPr>
          <w:ilvl w:val="0"/>
          <w:numId w:val="78"/>
        </w:numPr>
        <w:tabs>
          <w:tab w:val="left" w:pos="815"/>
        </w:tabs>
        <w:spacing w:before="2" w:line="272" w:lineRule="exact"/>
        <w:ind w:left="814" w:hanging="142"/>
        <w:rPr>
          <w:rFonts w:ascii="Arial" w:hAnsi="Arial"/>
          <w:sz w:val="24"/>
        </w:rPr>
      </w:pPr>
      <w:r w:rsidRPr="00EA04AF">
        <w:rPr>
          <w:sz w:val="20"/>
        </w:rPr>
        <w:t>подавать сигналы бедствия и отвечать на</w:t>
      </w:r>
      <w:r w:rsidRPr="00EA04AF">
        <w:rPr>
          <w:spacing w:val="-2"/>
          <w:sz w:val="20"/>
        </w:rPr>
        <w:t xml:space="preserve"> </w:t>
      </w:r>
      <w:r w:rsidRPr="00EA04AF">
        <w:rPr>
          <w:sz w:val="20"/>
        </w:rPr>
        <w:t>них;</w:t>
      </w:r>
    </w:p>
    <w:p w:rsidR="00CD4114" w:rsidRPr="00EA04AF" w:rsidRDefault="002654B0" w:rsidP="00EA1534">
      <w:pPr>
        <w:pStyle w:val="a4"/>
        <w:numPr>
          <w:ilvl w:val="0"/>
          <w:numId w:val="78"/>
        </w:numPr>
        <w:tabs>
          <w:tab w:val="left" w:pos="815"/>
        </w:tabs>
        <w:spacing w:before="3" w:line="232" w:lineRule="auto"/>
        <w:ind w:right="1017" w:firstLine="0"/>
        <w:rPr>
          <w:rFonts w:ascii="Arial" w:hAnsi="Arial"/>
          <w:sz w:val="24"/>
        </w:rPr>
      </w:pPr>
      <w:r w:rsidRPr="00EA04AF">
        <w:rPr>
          <w:sz w:val="20"/>
        </w:rPr>
        <w:t>характеризовать причины и последствия чрезвычайных ситуаций природного характера для личности, общества и</w:t>
      </w:r>
      <w:r w:rsidRPr="00EA04AF">
        <w:rPr>
          <w:spacing w:val="-2"/>
          <w:sz w:val="20"/>
        </w:rPr>
        <w:t xml:space="preserve"> </w:t>
      </w:r>
      <w:r w:rsidRPr="00EA04AF">
        <w:rPr>
          <w:sz w:val="20"/>
        </w:rPr>
        <w:t>государства;</w:t>
      </w:r>
    </w:p>
    <w:p w:rsidR="00CD4114" w:rsidRPr="00EA04AF" w:rsidRDefault="002654B0" w:rsidP="00EA1534">
      <w:pPr>
        <w:pStyle w:val="a4"/>
        <w:numPr>
          <w:ilvl w:val="0"/>
          <w:numId w:val="78"/>
        </w:numPr>
        <w:tabs>
          <w:tab w:val="left" w:pos="815"/>
        </w:tabs>
        <w:spacing w:line="272" w:lineRule="exact"/>
        <w:ind w:left="814" w:hanging="142"/>
        <w:rPr>
          <w:rFonts w:ascii="Arial" w:hAnsi="Arial"/>
          <w:sz w:val="24"/>
        </w:rPr>
      </w:pPr>
      <w:r w:rsidRPr="00EA04AF">
        <w:rPr>
          <w:sz w:val="20"/>
        </w:rPr>
        <w:t>предвидеть</w:t>
      </w:r>
      <w:r w:rsidRPr="00EA04AF">
        <w:rPr>
          <w:spacing w:val="-5"/>
          <w:sz w:val="20"/>
        </w:rPr>
        <w:t xml:space="preserve"> </w:t>
      </w:r>
      <w:r w:rsidRPr="00EA04AF">
        <w:rPr>
          <w:sz w:val="20"/>
        </w:rPr>
        <w:t>опасности</w:t>
      </w:r>
      <w:r w:rsidRPr="00EA04AF">
        <w:rPr>
          <w:spacing w:val="-5"/>
          <w:sz w:val="20"/>
        </w:rPr>
        <w:t xml:space="preserve"> </w:t>
      </w:r>
      <w:r w:rsidRPr="00EA04AF">
        <w:rPr>
          <w:sz w:val="20"/>
        </w:rPr>
        <w:t>и</w:t>
      </w:r>
      <w:r w:rsidRPr="00EA04AF">
        <w:rPr>
          <w:spacing w:val="-4"/>
          <w:sz w:val="20"/>
        </w:rPr>
        <w:t xml:space="preserve"> </w:t>
      </w:r>
      <w:r w:rsidRPr="00EA04AF">
        <w:rPr>
          <w:sz w:val="20"/>
        </w:rPr>
        <w:t>правильно</w:t>
      </w:r>
      <w:r w:rsidRPr="00EA04AF">
        <w:rPr>
          <w:spacing w:val="-3"/>
          <w:sz w:val="20"/>
        </w:rPr>
        <w:t xml:space="preserve"> </w:t>
      </w:r>
      <w:r w:rsidRPr="00EA04AF">
        <w:rPr>
          <w:sz w:val="20"/>
        </w:rPr>
        <w:t>действовать</w:t>
      </w:r>
      <w:r w:rsidRPr="00EA04AF">
        <w:rPr>
          <w:spacing w:val="-4"/>
          <w:sz w:val="20"/>
        </w:rPr>
        <w:t xml:space="preserve"> </w:t>
      </w:r>
      <w:r w:rsidRPr="00EA04AF">
        <w:rPr>
          <w:sz w:val="20"/>
        </w:rPr>
        <w:t>в</w:t>
      </w:r>
      <w:r w:rsidRPr="00EA04AF">
        <w:rPr>
          <w:spacing w:val="-6"/>
          <w:sz w:val="20"/>
        </w:rPr>
        <w:t xml:space="preserve"> </w:t>
      </w:r>
      <w:r w:rsidRPr="00EA04AF">
        <w:rPr>
          <w:sz w:val="20"/>
        </w:rPr>
        <w:t>случае</w:t>
      </w:r>
      <w:r w:rsidRPr="00EA04AF">
        <w:rPr>
          <w:spacing w:val="-1"/>
          <w:sz w:val="20"/>
        </w:rPr>
        <w:t xml:space="preserve"> </w:t>
      </w:r>
      <w:r w:rsidRPr="00EA04AF">
        <w:rPr>
          <w:sz w:val="20"/>
        </w:rPr>
        <w:t>чрезвычайных</w:t>
      </w:r>
      <w:r w:rsidRPr="00EA04AF">
        <w:rPr>
          <w:spacing w:val="-6"/>
          <w:sz w:val="20"/>
        </w:rPr>
        <w:t xml:space="preserve"> </w:t>
      </w:r>
      <w:r w:rsidRPr="00EA04AF">
        <w:rPr>
          <w:sz w:val="20"/>
        </w:rPr>
        <w:t>ситуаций</w:t>
      </w:r>
      <w:r w:rsidRPr="00EA04AF">
        <w:rPr>
          <w:spacing w:val="-5"/>
          <w:sz w:val="20"/>
        </w:rPr>
        <w:t xml:space="preserve"> </w:t>
      </w:r>
      <w:r w:rsidRPr="00EA04AF">
        <w:rPr>
          <w:sz w:val="20"/>
        </w:rPr>
        <w:t>природного</w:t>
      </w:r>
      <w:r w:rsidRPr="00EA04AF">
        <w:rPr>
          <w:spacing w:val="-3"/>
          <w:sz w:val="20"/>
        </w:rPr>
        <w:t xml:space="preserve"> </w:t>
      </w:r>
      <w:r w:rsidRPr="00EA04AF">
        <w:rPr>
          <w:sz w:val="20"/>
        </w:rPr>
        <w:t>характера;</w:t>
      </w:r>
    </w:p>
    <w:p w:rsidR="00CD4114" w:rsidRPr="00EA04AF" w:rsidRDefault="002654B0" w:rsidP="00EA1534">
      <w:pPr>
        <w:pStyle w:val="a4"/>
        <w:numPr>
          <w:ilvl w:val="0"/>
          <w:numId w:val="78"/>
        </w:numPr>
        <w:tabs>
          <w:tab w:val="left" w:pos="815"/>
        </w:tabs>
        <w:spacing w:line="269" w:lineRule="exact"/>
        <w:ind w:left="814" w:hanging="142"/>
        <w:rPr>
          <w:rFonts w:ascii="Arial" w:hAnsi="Arial"/>
          <w:sz w:val="24"/>
        </w:rPr>
      </w:pPr>
      <w:r w:rsidRPr="00EA04AF">
        <w:rPr>
          <w:sz w:val="20"/>
        </w:rPr>
        <w:t>классифицировать</w:t>
      </w:r>
      <w:r w:rsidRPr="00EA04AF">
        <w:rPr>
          <w:spacing w:val="-6"/>
          <w:sz w:val="20"/>
        </w:rPr>
        <w:t xml:space="preserve"> </w:t>
      </w:r>
      <w:r w:rsidRPr="00EA04AF">
        <w:rPr>
          <w:sz w:val="20"/>
        </w:rPr>
        <w:t>мероприятия</w:t>
      </w:r>
      <w:r w:rsidRPr="00EA04AF">
        <w:rPr>
          <w:spacing w:val="-3"/>
          <w:sz w:val="20"/>
        </w:rPr>
        <w:t xml:space="preserve"> </w:t>
      </w:r>
      <w:r w:rsidRPr="00EA04AF">
        <w:rPr>
          <w:sz w:val="20"/>
        </w:rPr>
        <w:t>по</w:t>
      </w:r>
      <w:r w:rsidRPr="00EA04AF">
        <w:rPr>
          <w:spacing w:val="-4"/>
          <w:sz w:val="20"/>
        </w:rPr>
        <w:t xml:space="preserve"> </w:t>
      </w:r>
      <w:r w:rsidRPr="00EA04AF">
        <w:rPr>
          <w:sz w:val="20"/>
        </w:rPr>
        <w:t>защите</w:t>
      </w:r>
      <w:r w:rsidRPr="00EA04AF">
        <w:rPr>
          <w:spacing w:val="-3"/>
          <w:sz w:val="20"/>
        </w:rPr>
        <w:t xml:space="preserve"> </w:t>
      </w:r>
      <w:r w:rsidRPr="00EA04AF">
        <w:rPr>
          <w:sz w:val="20"/>
        </w:rPr>
        <w:t>населения</w:t>
      </w:r>
      <w:r w:rsidRPr="00EA04AF">
        <w:rPr>
          <w:spacing w:val="-6"/>
          <w:sz w:val="20"/>
        </w:rPr>
        <w:t xml:space="preserve"> </w:t>
      </w:r>
      <w:r w:rsidRPr="00EA04AF">
        <w:rPr>
          <w:sz w:val="20"/>
        </w:rPr>
        <w:t>от</w:t>
      </w:r>
      <w:r w:rsidRPr="00EA04AF">
        <w:rPr>
          <w:spacing w:val="-4"/>
          <w:sz w:val="20"/>
        </w:rPr>
        <w:t xml:space="preserve"> </w:t>
      </w:r>
      <w:r w:rsidRPr="00EA04AF">
        <w:rPr>
          <w:sz w:val="20"/>
        </w:rPr>
        <w:t>чрезвычайных</w:t>
      </w:r>
      <w:r w:rsidRPr="00EA04AF">
        <w:rPr>
          <w:spacing w:val="-6"/>
          <w:sz w:val="20"/>
        </w:rPr>
        <w:t xml:space="preserve"> </w:t>
      </w:r>
      <w:r w:rsidRPr="00EA04AF">
        <w:rPr>
          <w:sz w:val="20"/>
        </w:rPr>
        <w:t>ситуаций</w:t>
      </w:r>
      <w:r w:rsidRPr="00EA04AF">
        <w:rPr>
          <w:spacing w:val="-6"/>
          <w:sz w:val="20"/>
        </w:rPr>
        <w:t xml:space="preserve"> </w:t>
      </w:r>
      <w:r w:rsidRPr="00EA04AF">
        <w:rPr>
          <w:sz w:val="20"/>
        </w:rPr>
        <w:t>природного</w:t>
      </w:r>
      <w:r w:rsidRPr="00EA04AF">
        <w:rPr>
          <w:spacing w:val="-4"/>
          <w:sz w:val="20"/>
        </w:rPr>
        <w:t xml:space="preserve"> </w:t>
      </w:r>
      <w:r w:rsidRPr="00EA04AF">
        <w:rPr>
          <w:sz w:val="20"/>
        </w:rPr>
        <w:t>характера;</w:t>
      </w:r>
    </w:p>
    <w:p w:rsidR="00CD4114" w:rsidRPr="00EA04AF" w:rsidRDefault="002654B0" w:rsidP="00EA1534">
      <w:pPr>
        <w:pStyle w:val="a4"/>
        <w:numPr>
          <w:ilvl w:val="0"/>
          <w:numId w:val="78"/>
        </w:numPr>
        <w:tabs>
          <w:tab w:val="left" w:pos="815"/>
        </w:tabs>
        <w:spacing w:line="269" w:lineRule="exact"/>
        <w:ind w:left="814" w:hanging="142"/>
        <w:rPr>
          <w:rFonts w:ascii="Arial" w:hAnsi="Arial"/>
          <w:sz w:val="24"/>
        </w:rPr>
      </w:pPr>
      <w:r w:rsidRPr="00EA04AF">
        <w:rPr>
          <w:sz w:val="20"/>
        </w:rPr>
        <w:t>безопасно использовать средства индивидуальной</w:t>
      </w:r>
      <w:r w:rsidRPr="00EA04AF">
        <w:rPr>
          <w:spacing w:val="1"/>
          <w:sz w:val="20"/>
        </w:rPr>
        <w:t xml:space="preserve"> </w:t>
      </w:r>
      <w:r w:rsidRPr="00EA04AF">
        <w:rPr>
          <w:sz w:val="20"/>
        </w:rPr>
        <w:t>защиты;</w:t>
      </w:r>
    </w:p>
    <w:p w:rsidR="00CD4114" w:rsidRPr="00EA04AF" w:rsidRDefault="002654B0" w:rsidP="00EA1534">
      <w:pPr>
        <w:pStyle w:val="a4"/>
        <w:numPr>
          <w:ilvl w:val="0"/>
          <w:numId w:val="78"/>
        </w:numPr>
        <w:tabs>
          <w:tab w:val="left" w:pos="815"/>
        </w:tabs>
        <w:spacing w:before="3" w:line="232" w:lineRule="auto"/>
        <w:ind w:right="1018" w:firstLine="0"/>
        <w:rPr>
          <w:rFonts w:ascii="Arial" w:hAnsi="Arial"/>
          <w:sz w:val="24"/>
        </w:rPr>
      </w:pPr>
      <w:r w:rsidRPr="00EA04AF">
        <w:rPr>
          <w:sz w:val="20"/>
        </w:rPr>
        <w:t>характеризовать причины и последствия чрезвычайных ситуаций техногенного характера для личности, общества и</w:t>
      </w:r>
      <w:r w:rsidRPr="00EA04AF">
        <w:rPr>
          <w:spacing w:val="-2"/>
          <w:sz w:val="20"/>
        </w:rPr>
        <w:t xml:space="preserve"> </w:t>
      </w:r>
      <w:r w:rsidRPr="00EA04AF">
        <w:rPr>
          <w:sz w:val="20"/>
        </w:rPr>
        <w:t>государства;</w:t>
      </w:r>
    </w:p>
    <w:p w:rsidR="00CD4114" w:rsidRPr="00EA04AF" w:rsidRDefault="002654B0" w:rsidP="00EA1534">
      <w:pPr>
        <w:pStyle w:val="a4"/>
        <w:numPr>
          <w:ilvl w:val="0"/>
          <w:numId w:val="78"/>
        </w:numPr>
        <w:tabs>
          <w:tab w:val="left" w:pos="815"/>
        </w:tabs>
        <w:spacing w:line="272" w:lineRule="exact"/>
        <w:ind w:left="814" w:hanging="142"/>
        <w:rPr>
          <w:rFonts w:ascii="Arial" w:hAnsi="Arial"/>
          <w:sz w:val="24"/>
        </w:rPr>
      </w:pPr>
      <w:r w:rsidRPr="00EA04AF">
        <w:rPr>
          <w:sz w:val="20"/>
        </w:rPr>
        <w:t>предвидеть опасности и правильно действовать в чрезвычайных ситуациях техногенного</w:t>
      </w:r>
      <w:r w:rsidRPr="00EA04AF">
        <w:rPr>
          <w:spacing w:val="-7"/>
          <w:sz w:val="20"/>
        </w:rPr>
        <w:t xml:space="preserve"> </w:t>
      </w:r>
      <w:r w:rsidRPr="00EA04AF">
        <w:rPr>
          <w:sz w:val="20"/>
        </w:rPr>
        <w:t>характера;</w:t>
      </w:r>
    </w:p>
    <w:p w:rsidR="00CD4114" w:rsidRPr="00EA04AF" w:rsidRDefault="002654B0">
      <w:pPr>
        <w:pStyle w:val="a3"/>
        <w:spacing w:line="226" w:lineRule="exact"/>
      </w:pPr>
      <w:r w:rsidRPr="00EA04AF">
        <w:t>классифицировать мероприятия по защите населения от чрезвычайных ситуаций техногенного характера;</w:t>
      </w:r>
    </w:p>
    <w:p w:rsidR="00CD4114" w:rsidRPr="00EA04AF" w:rsidRDefault="002654B0" w:rsidP="00EA1534">
      <w:pPr>
        <w:pStyle w:val="a4"/>
        <w:numPr>
          <w:ilvl w:val="0"/>
          <w:numId w:val="78"/>
        </w:numPr>
        <w:tabs>
          <w:tab w:val="left" w:pos="815"/>
        </w:tabs>
        <w:spacing w:line="272" w:lineRule="exact"/>
        <w:ind w:left="814" w:hanging="142"/>
        <w:rPr>
          <w:rFonts w:ascii="Arial" w:hAnsi="Arial"/>
          <w:sz w:val="24"/>
        </w:rPr>
      </w:pPr>
      <w:r w:rsidRPr="00EA04AF">
        <w:rPr>
          <w:sz w:val="20"/>
        </w:rPr>
        <w:t>безопасно действовать по сигналу «Внимание</w:t>
      </w:r>
      <w:r w:rsidRPr="00EA04AF">
        <w:rPr>
          <w:spacing w:val="3"/>
          <w:sz w:val="20"/>
        </w:rPr>
        <w:t xml:space="preserve"> </w:t>
      </w:r>
      <w:r w:rsidRPr="00EA04AF">
        <w:rPr>
          <w:sz w:val="20"/>
        </w:rPr>
        <w:t>всем!»;</w:t>
      </w:r>
    </w:p>
    <w:p w:rsidR="00CD4114" w:rsidRPr="00EA04AF" w:rsidRDefault="002654B0" w:rsidP="00EA1534">
      <w:pPr>
        <w:pStyle w:val="a4"/>
        <w:numPr>
          <w:ilvl w:val="0"/>
          <w:numId w:val="78"/>
        </w:numPr>
        <w:tabs>
          <w:tab w:val="left" w:pos="815"/>
        </w:tabs>
        <w:spacing w:line="269" w:lineRule="exact"/>
        <w:ind w:left="814" w:hanging="142"/>
        <w:rPr>
          <w:rFonts w:ascii="Arial" w:hAnsi="Arial"/>
          <w:sz w:val="24"/>
        </w:rPr>
      </w:pPr>
      <w:r w:rsidRPr="00EA04AF">
        <w:rPr>
          <w:sz w:val="20"/>
        </w:rPr>
        <w:t>безопасно использовать средства индивидуальной и коллективной</w:t>
      </w:r>
      <w:r w:rsidRPr="00EA04AF">
        <w:rPr>
          <w:spacing w:val="-3"/>
          <w:sz w:val="20"/>
        </w:rPr>
        <w:t xml:space="preserve"> </w:t>
      </w:r>
      <w:r w:rsidRPr="00EA04AF">
        <w:rPr>
          <w:sz w:val="20"/>
        </w:rPr>
        <w:t>защиты;</w:t>
      </w:r>
    </w:p>
    <w:p w:rsidR="00CD4114" w:rsidRPr="00EA04AF" w:rsidRDefault="002654B0" w:rsidP="00EA1534">
      <w:pPr>
        <w:pStyle w:val="a4"/>
        <w:numPr>
          <w:ilvl w:val="0"/>
          <w:numId w:val="78"/>
        </w:numPr>
        <w:tabs>
          <w:tab w:val="left" w:pos="815"/>
        </w:tabs>
        <w:spacing w:line="269" w:lineRule="exact"/>
        <w:ind w:left="814" w:hanging="142"/>
        <w:rPr>
          <w:rFonts w:ascii="Arial" w:hAnsi="Arial"/>
          <w:sz w:val="24"/>
        </w:rPr>
      </w:pPr>
      <w:r w:rsidRPr="00EA04AF">
        <w:rPr>
          <w:sz w:val="20"/>
        </w:rPr>
        <w:t>комплектовать минимально необходимый набор вещей (документов, продуктов) в случае</w:t>
      </w:r>
      <w:r w:rsidRPr="00EA04AF">
        <w:rPr>
          <w:spacing w:val="-7"/>
          <w:sz w:val="20"/>
        </w:rPr>
        <w:t xml:space="preserve"> </w:t>
      </w:r>
      <w:r w:rsidRPr="00EA04AF">
        <w:rPr>
          <w:sz w:val="20"/>
        </w:rPr>
        <w:t>эвакуации;</w:t>
      </w:r>
    </w:p>
    <w:p w:rsidR="00CD4114" w:rsidRPr="00EA04AF" w:rsidRDefault="002654B0" w:rsidP="00EA1534">
      <w:pPr>
        <w:pStyle w:val="a4"/>
        <w:numPr>
          <w:ilvl w:val="0"/>
          <w:numId w:val="78"/>
        </w:numPr>
        <w:tabs>
          <w:tab w:val="left" w:pos="815"/>
        </w:tabs>
        <w:spacing w:before="6" w:line="230" w:lineRule="auto"/>
        <w:ind w:right="1014" w:firstLine="0"/>
        <w:rPr>
          <w:rFonts w:ascii="Arial" w:hAnsi="Arial"/>
          <w:sz w:val="24"/>
        </w:rPr>
      </w:pPr>
      <w:r w:rsidRPr="00EA04AF">
        <w:rPr>
          <w:sz w:val="20"/>
        </w:rPr>
        <w:t>классифицировать и характеризовать явления терроризма, экстремизма, наркотизма и последствия данных явлений для личности, общества и</w:t>
      </w:r>
      <w:r w:rsidRPr="00EA04AF">
        <w:rPr>
          <w:spacing w:val="-1"/>
          <w:sz w:val="20"/>
        </w:rPr>
        <w:t xml:space="preserve"> </w:t>
      </w:r>
      <w:r w:rsidRPr="00EA04AF">
        <w:rPr>
          <w:sz w:val="20"/>
        </w:rPr>
        <w:t>государства;</w:t>
      </w:r>
    </w:p>
    <w:p w:rsidR="00CD4114" w:rsidRPr="00EA04AF" w:rsidRDefault="002654B0" w:rsidP="00EA1534">
      <w:pPr>
        <w:pStyle w:val="a4"/>
        <w:numPr>
          <w:ilvl w:val="0"/>
          <w:numId w:val="78"/>
        </w:numPr>
        <w:tabs>
          <w:tab w:val="left" w:pos="815"/>
        </w:tabs>
        <w:spacing w:before="2" w:line="272" w:lineRule="exact"/>
        <w:ind w:left="814" w:hanging="142"/>
        <w:rPr>
          <w:rFonts w:ascii="Arial" w:hAnsi="Arial"/>
          <w:sz w:val="24"/>
        </w:rPr>
      </w:pPr>
      <w:r w:rsidRPr="00EA04AF">
        <w:rPr>
          <w:sz w:val="20"/>
        </w:rPr>
        <w:t>классифицировать мероприятия по защите населения от терроризма, экстремизма,</w:t>
      </w:r>
      <w:r w:rsidRPr="00EA04AF">
        <w:rPr>
          <w:spacing w:val="2"/>
          <w:sz w:val="20"/>
        </w:rPr>
        <w:t xml:space="preserve"> </w:t>
      </w:r>
      <w:r w:rsidRPr="00EA04AF">
        <w:rPr>
          <w:sz w:val="20"/>
        </w:rPr>
        <w:t>наркотизма;</w:t>
      </w:r>
    </w:p>
    <w:p w:rsidR="00CD4114" w:rsidRPr="00EA04AF" w:rsidRDefault="002654B0" w:rsidP="00EA1534">
      <w:pPr>
        <w:pStyle w:val="a4"/>
        <w:numPr>
          <w:ilvl w:val="0"/>
          <w:numId w:val="78"/>
        </w:numPr>
        <w:tabs>
          <w:tab w:val="left" w:pos="815"/>
        </w:tabs>
        <w:spacing w:before="3" w:line="232" w:lineRule="auto"/>
        <w:ind w:right="1016" w:firstLine="0"/>
        <w:rPr>
          <w:rFonts w:ascii="Arial" w:hAnsi="Arial"/>
          <w:sz w:val="24"/>
        </w:rPr>
      </w:pPr>
      <w:r w:rsidRPr="00EA04AF">
        <w:rPr>
          <w:sz w:val="20"/>
        </w:rPr>
        <w:t>адекватно оценивать ситуацию и безопасно действовать при обнаружении неизвестного предмета, возможной угрозе взрыва (при взрыве) взрывного</w:t>
      </w:r>
      <w:r w:rsidRPr="00EA04AF">
        <w:rPr>
          <w:spacing w:val="1"/>
          <w:sz w:val="20"/>
        </w:rPr>
        <w:t xml:space="preserve"> </w:t>
      </w:r>
      <w:r w:rsidRPr="00EA04AF">
        <w:rPr>
          <w:sz w:val="20"/>
        </w:rPr>
        <w:t>устройства;</w:t>
      </w:r>
    </w:p>
    <w:p w:rsidR="00CD4114" w:rsidRPr="00EA04AF" w:rsidRDefault="002654B0" w:rsidP="00EA1534">
      <w:pPr>
        <w:pStyle w:val="a4"/>
        <w:numPr>
          <w:ilvl w:val="0"/>
          <w:numId w:val="78"/>
        </w:numPr>
        <w:tabs>
          <w:tab w:val="left" w:pos="815"/>
        </w:tabs>
        <w:spacing w:before="9" w:line="232" w:lineRule="auto"/>
        <w:ind w:right="1009" w:firstLine="0"/>
        <w:rPr>
          <w:rFonts w:ascii="Arial" w:hAnsi="Arial"/>
          <w:sz w:val="24"/>
        </w:rPr>
      </w:pPr>
      <w:r w:rsidRPr="00EA04AF">
        <w:rPr>
          <w:sz w:val="20"/>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w:t>
      </w:r>
      <w:r w:rsidRPr="00EA04AF">
        <w:rPr>
          <w:spacing w:val="-3"/>
          <w:sz w:val="20"/>
        </w:rPr>
        <w:t xml:space="preserve"> </w:t>
      </w:r>
      <w:r w:rsidRPr="00EA04AF">
        <w:rPr>
          <w:sz w:val="20"/>
        </w:rPr>
        <w:t>заложников;</w:t>
      </w:r>
    </w:p>
    <w:p w:rsidR="00CD4114" w:rsidRPr="00EA04AF" w:rsidRDefault="002654B0" w:rsidP="00EA1534">
      <w:pPr>
        <w:pStyle w:val="a4"/>
        <w:numPr>
          <w:ilvl w:val="0"/>
          <w:numId w:val="78"/>
        </w:numPr>
        <w:tabs>
          <w:tab w:val="left" w:pos="815"/>
        </w:tabs>
        <w:spacing w:before="6" w:line="232" w:lineRule="auto"/>
        <w:ind w:right="1014" w:firstLine="0"/>
        <w:rPr>
          <w:rFonts w:ascii="Arial" w:hAnsi="Arial"/>
          <w:sz w:val="24"/>
        </w:rPr>
      </w:pPr>
      <w:r w:rsidRPr="00EA04AF">
        <w:rPr>
          <w:sz w:val="20"/>
        </w:rPr>
        <w:t>классифицировать и характеризовать основные положения законодательных актов, регламентирующих ответственность несовершеннолетних за</w:t>
      </w:r>
      <w:r w:rsidRPr="00EA04AF">
        <w:rPr>
          <w:spacing w:val="-2"/>
          <w:sz w:val="20"/>
        </w:rPr>
        <w:t xml:space="preserve"> </w:t>
      </w:r>
      <w:r w:rsidRPr="00EA04AF">
        <w:rPr>
          <w:sz w:val="20"/>
        </w:rPr>
        <w:t>правонарушения;</w:t>
      </w:r>
    </w:p>
    <w:p w:rsidR="00CD4114" w:rsidRPr="00EA04AF" w:rsidRDefault="002654B0" w:rsidP="00EA1534">
      <w:pPr>
        <w:pStyle w:val="a4"/>
        <w:numPr>
          <w:ilvl w:val="0"/>
          <w:numId w:val="78"/>
        </w:numPr>
        <w:tabs>
          <w:tab w:val="left" w:pos="815"/>
        </w:tabs>
        <w:spacing w:before="2" w:line="272" w:lineRule="exact"/>
        <w:ind w:left="814" w:hanging="142"/>
        <w:rPr>
          <w:rFonts w:ascii="Arial" w:hAnsi="Arial"/>
          <w:sz w:val="24"/>
        </w:rPr>
      </w:pPr>
      <w:r w:rsidRPr="00EA04AF">
        <w:rPr>
          <w:sz w:val="20"/>
        </w:rPr>
        <w:t>классифицировать и характеризовать опасные ситуации в местах большого скопления</w:t>
      </w:r>
      <w:r w:rsidRPr="00EA04AF">
        <w:rPr>
          <w:spacing w:val="-9"/>
          <w:sz w:val="20"/>
        </w:rPr>
        <w:t xml:space="preserve"> </w:t>
      </w:r>
      <w:r w:rsidRPr="00EA04AF">
        <w:rPr>
          <w:sz w:val="20"/>
        </w:rPr>
        <w:t>людей;</w:t>
      </w:r>
    </w:p>
    <w:p w:rsidR="00CD4114" w:rsidRPr="00EA04AF" w:rsidRDefault="002654B0" w:rsidP="00EA1534">
      <w:pPr>
        <w:pStyle w:val="a4"/>
        <w:numPr>
          <w:ilvl w:val="0"/>
          <w:numId w:val="78"/>
        </w:numPr>
        <w:tabs>
          <w:tab w:val="left" w:pos="815"/>
        </w:tabs>
        <w:spacing w:line="269" w:lineRule="exact"/>
        <w:ind w:left="814" w:hanging="142"/>
        <w:rPr>
          <w:rFonts w:ascii="Arial" w:hAnsi="Arial"/>
          <w:sz w:val="24"/>
        </w:rPr>
      </w:pPr>
      <w:r w:rsidRPr="00EA04AF">
        <w:rPr>
          <w:sz w:val="20"/>
        </w:rPr>
        <w:t>предвидеть причины возникновения возможных опасных ситуаций в местах большого скопления</w:t>
      </w:r>
      <w:r w:rsidRPr="00EA04AF">
        <w:rPr>
          <w:spacing w:val="-16"/>
          <w:sz w:val="20"/>
        </w:rPr>
        <w:t xml:space="preserve"> </w:t>
      </w:r>
      <w:r w:rsidRPr="00EA04AF">
        <w:rPr>
          <w:sz w:val="20"/>
        </w:rPr>
        <w:t>людей;</w:t>
      </w:r>
    </w:p>
    <w:p w:rsidR="00CD4114" w:rsidRPr="00EA04AF" w:rsidRDefault="002654B0" w:rsidP="00EA1534">
      <w:pPr>
        <w:pStyle w:val="a4"/>
        <w:numPr>
          <w:ilvl w:val="0"/>
          <w:numId w:val="78"/>
        </w:numPr>
        <w:tabs>
          <w:tab w:val="left" w:pos="815"/>
        </w:tabs>
        <w:spacing w:line="269" w:lineRule="exact"/>
        <w:ind w:left="814" w:hanging="142"/>
        <w:rPr>
          <w:rFonts w:ascii="Arial" w:hAnsi="Arial"/>
          <w:sz w:val="24"/>
        </w:rPr>
      </w:pPr>
      <w:r w:rsidRPr="00EA04AF">
        <w:rPr>
          <w:sz w:val="20"/>
        </w:rPr>
        <w:t>адекватно оценивать ситуацию и безопасно действовать в местах массового скопления</w:t>
      </w:r>
      <w:r w:rsidRPr="00EA04AF">
        <w:rPr>
          <w:spacing w:val="-5"/>
          <w:sz w:val="20"/>
        </w:rPr>
        <w:t xml:space="preserve"> </w:t>
      </w:r>
      <w:r w:rsidRPr="00EA04AF">
        <w:rPr>
          <w:sz w:val="20"/>
        </w:rPr>
        <w:t>людей;</w:t>
      </w:r>
    </w:p>
    <w:p w:rsidR="00CD4114" w:rsidRPr="00EA04AF" w:rsidRDefault="002654B0" w:rsidP="00EA1534">
      <w:pPr>
        <w:pStyle w:val="a4"/>
        <w:numPr>
          <w:ilvl w:val="0"/>
          <w:numId w:val="78"/>
        </w:numPr>
        <w:tabs>
          <w:tab w:val="left" w:pos="815"/>
        </w:tabs>
        <w:spacing w:line="272" w:lineRule="exact"/>
        <w:ind w:left="814" w:hanging="142"/>
        <w:rPr>
          <w:rFonts w:ascii="Arial" w:hAnsi="Arial"/>
          <w:sz w:val="24"/>
        </w:rPr>
      </w:pPr>
      <w:r w:rsidRPr="00EA04AF">
        <w:rPr>
          <w:sz w:val="20"/>
        </w:rPr>
        <w:t>оповещать (вызывать) экстренные службы при чрезвычайной</w:t>
      </w:r>
      <w:r w:rsidRPr="00EA04AF">
        <w:rPr>
          <w:spacing w:val="-2"/>
          <w:sz w:val="20"/>
        </w:rPr>
        <w:t xml:space="preserve"> </w:t>
      </w:r>
      <w:r w:rsidRPr="00EA04AF">
        <w:rPr>
          <w:sz w:val="20"/>
        </w:rPr>
        <w:t>ситуации;</w:t>
      </w:r>
    </w:p>
    <w:p w:rsidR="00CD4114" w:rsidRPr="00EA04AF" w:rsidRDefault="00CD4114">
      <w:pPr>
        <w:spacing w:line="272" w:lineRule="exact"/>
        <w:rPr>
          <w:rFonts w:ascii="Arial" w:hAnsi="Arial"/>
          <w:sz w:val="24"/>
        </w:rPr>
        <w:sectPr w:rsidR="00CD4114" w:rsidRPr="00EA04AF">
          <w:pgSz w:w="11910" w:h="16840"/>
          <w:pgMar w:top="320" w:right="140" w:bottom="280" w:left="460" w:header="720" w:footer="720" w:gutter="0"/>
          <w:cols w:space="720"/>
        </w:sectPr>
      </w:pPr>
    </w:p>
    <w:p w:rsidR="00CD4114" w:rsidRPr="00EA04AF" w:rsidRDefault="002654B0" w:rsidP="00EA1534">
      <w:pPr>
        <w:pStyle w:val="a4"/>
        <w:numPr>
          <w:ilvl w:val="0"/>
          <w:numId w:val="78"/>
        </w:numPr>
        <w:tabs>
          <w:tab w:val="left" w:pos="815"/>
        </w:tabs>
        <w:spacing w:before="91" w:line="230" w:lineRule="auto"/>
        <w:ind w:right="1016" w:firstLine="0"/>
        <w:rPr>
          <w:rFonts w:ascii="Arial" w:hAnsi="Arial"/>
          <w:sz w:val="24"/>
        </w:rPr>
      </w:pPr>
      <w:r w:rsidRPr="00EA04AF">
        <w:rPr>
          <w:sz w:val="20"/>
        </w:rPr>
        <w:lastRenderedPageBreak/>
        <w:t>характеризовать безопасный и здоровый образ жизни, его составляющие и значение для личности, общества и государства;</w:t>
      </w:r>
    </w:p>
    <w:p w:rsidR="00CD4114" w:rsidRPr="00EA04AF" w:rsidRDefault="002654B0" w:rsidP="00EA1534">
      <w:pPr>
        <w:pStyle w:val="a4"/>
        <w:numPr>
          <w:ilvl w:val="0"/>
          <w:numId w:val="78"/>
        </w:numPr>
        <w:tabs>
          <w:tab w:val="left" w:pos="815"/>
        </w:tabs>
        <w:spacing w:before="2" w:line="272" w:lineRule="exact"/>
        <w:ind w:left="814" w:hanging="142"/>
        <w:rPr>
          <w:rFonts w:ascii="Arial" w:hAnsi="Arial"/>
          <w:sz w:val="24"/>
        </w:rPr>
      </w:pPr>
      <w:r w:rsidRPr="00EA04AF">
        <w:rPr>
          <w:sz w:val="20"/>
        </w:rPr>
        <w:t>классифицировать мероприятия и факторы, укрепляющие и разрушающие</w:t>
      </w:r>
      <w:r w:rsidRPr="00EA04AF">
        <w:rPr>
          <w:spacing w:val="-2"/>
          <w:sz w:val="20"/>
        </w:rPr>
        <w:t xml:space="preserve"> </w:t>
      </w:r>
      <w:r w:rsidRPr="00EA04AF">
        <w:rPr>
          <w:sz w:val="20"/>
        </w:rPr>
        <w:t>здоровье;</w:t>
      </w:r>
    </w:p>
    <w:p w:rsidR="00CD4114" w:rsidRPr="00EA04AF" w:rsidRDefault="002654B0" w:rsidP="00EA1534">
      <w:pPr>
        <w:pStyle w:val="a4"/>
        <w:numPr>
          <w:ilvl w:val="0"/>
          <w:numId w:val="78"/>
        </w:numPr>
        <w:tabs>
          <w:tab w:val="left" w:pos="815"/>
        </w:tabs>
        <w:spacing w:line="269" w:lineRule="exact"/>
        <w:ind w:left="814" w:hanging="142"/>
        <w:rPr>
          <w:rFonts w:ascii="Arial" w:hAnsi="Arial"/>
          <w:sz w:val="24"/>
        </w:rPr>
      </w:pPr>
      <w:r w:rsidRPr="00EA04AF">
        <w:rPr>
          <w:sz w:val="20"/>
        </w:rPr>
        <w:t>планировать профилактические мероприятия по сохранению и укреплению своего здоровья;</w:t>
      </w:r>
    </w:p>
    <w:p w:rsidR="00CD4114" w:rsidRPr="00EA04AF" w:rsidRDefault="002654B0" w:rsidP="00EA1534">
      <w:pPr>
        <w:pStyle w:val="a4"/>
        <w:numPr>
          <w:ilvl w:val="0"/>
          <w:numId w:val="78"/>
        </w:numPr>
        <w:tabs>
          <w:tab w:val="left" w:pos="815"/>
        </w:tabs>
        <w:spacing w:before="3" w:line="232" w:lineRule="auto"/>
        <w:ind w:right="1017" w:firstLine="0"/>
        <w:rPr>
          <w:rFonts w:ascii="Arial" w:hAnsi="Arial"/>
          <w:sz w:val="24"/>
        </w:rPr>
      </w:pPr>
      <w:r w:rsidRPr="00EA04AF">
        <w:rPr>
          <w:sz w:val="20"/>
        </w:rPr>
        <w:t>адекватно оценивать нагрузку и профилактические занятия по укреплению здоровья;планировать распорядок дня с учетом</w:t>
      </w:r>
      <w:r w:rsidRPr="00EA04AF">
        <w:rPr>
          <w:spacing w:val="2"/>
          <w:sz w:val="20"/>
        </w:rPr>
        <w:t xml:space="preserve"> </w:t>
      </w:r>
      <w:r w:rsidRPr="00EA04AF">
        <w:rPr>
          <w:sz w:val="20"/>
        </w:rPr>
        <w:t>нагрузок;</w:t>
      </w:r>
    </w:p>
    <w:p w:rsidR="00CD4114" w:rsidRPr="00EA04AF" w:rsidRDefault="002654B0" w:rsidP="00EA1534">
      <w:pPr>
        <w:pStyle w:val="a4"/>
        <w:numPr>
          <w:ilvl w:val="0"/>
          <w:numId w:val="78"/>
        </w:numPr>
        <w:tabs>
          <w:tab w:val="left" w:pos="815"/>
        </w:tabs>
        <w:spacing w:line="272" w:lineRule="exact"/>
        <w:ind w:left="814" w:hanging="142"/>
        <w:jc w:val="both"/>
        <w:rPr>
          <w:rFonts w:ascii="Arial" w:hAnsi="Arial"/>
          <w:sz w:val="24"/>
        </w:rPr>
      </w:pPr>
      <w:r w:rsidRPr="00EA04AF">
        <w:rPr>
          <w:sz w:val="20"/>
        </w:rPr>
        <w:t>выявлять мероприятия и факторы, потенциально опасные для</w:t>
      </w:r>
      <w:r w:rsidRPr="00EA04AF">
        <w:rPr>
          <w:spacing w:val="-4"/>
          <w:sz w:val="20"/>
        </w:rPr>
        <w:t xml:space="preserve"> </w:t>
      </w:r>
      <w:r w:rsidRPr="00EA04AF">
        <w:rPr>
          <w:sz w:val="20"/>
        </w:rPr>
        <w:t>здоровья;</w:t>
      </w:r>
    </w:p>
    <w:p w:rsidR="00CD4114" w:rsidRPr="00EA04AF" w:rsidRDefault="002654B0" w:rsidP="00EA1534">
      <w:pPr>
        <w:pStyle w:val="a4"/>
        <w:numPr>
          <w:ilvl w:val="0"/>
          <w:numId w:val="78"/>
        </w:numPr>
        <w:tabs>
          <w:tab w:val="left" w:pos="815"/>
        </w:tabs>
        <w:spacing w:line="269" w:lineRule="exact"/>
        <w:ind w:left="814" w:hanging="142"/>
        <w:jc w:val="both"/>
        <w:rPr>
          <w:rFonts w:ascii="Arial" w:hAnsi="Arial"/>
          <w:sz w:val="24"/>
        </w:rPr>
      </w:pPr>
      <w:r w:rsidRPr="00EA04AF">
        <w:rPr>
          <w:sz w:val="20"/>
        </w:rPr>
        <w:t>безопасно использовать ресурсы</w:t>
      </w:r>
      <w:r w:rsidRPr="00EA04AF">
        <w:rPr>
          <w:spacing w:val="3"/>
          <w:sz w:val="20"/>
        </w:rPr>
        <w:t xml:space="preserve"> </w:t>
      </w:r>
      <w:r w:rsidRPr="00EA04AF">
        <w:rPr>
          <w:sz w:val="20"/>
        </w:rPr>
        <w:t>интернета;</w:t>
      </w:r>
    </w:p>
    <w:p w:rsidR="00CD4114" w:rsidRPr="00EA04AF" w:rsidRDefault="002654B0" w:rsidP="00EA1534">
      <w:pPr>
        <w:pStyle w:val="a4"/>
        <w:numPr>
          <w:ilvl w:val="0"/>
          <w:numId w:val="78"/>
        </w:numPr>
        <w:tabs>
          <w:tab w:val="left" w:pos="815"/>
        </w:tabs>
        <w:spacing w:line="269" w:lineRule="exact"/>
        <w:ind w:left="814" w:hanging="142"/>
        <w:jc w:val="both"/>
        <w:rPr>
          <w:rFonts w:ascii="Arial" w:hAnsi="Arial"/>
          <w:sz w:val="24"/>
        </w:rPr>
      </w:pPr>
      <w:r w:rsidRPr="00EA04AF">
        <w:rPr>
          <w:sz w:val="20"/>
        </w:rPr>
        <w:t>анализировать состояние своего здоровья;</w:t>
      </w:r>
    </w:p>
    <w:p w:rsidR="00CD4114" w:rsidRPr="00EA04AF" w:rsidRDefault="002654B0" w:rsidP="00EA1534">
      <w:pPr>
        <w:pStyle w:val="a4"/>
        <w:numPr>
          <w:ilvl w:val="0"/>
          <w:numId w:val="78"/>
        </w:numPr>
        <w:tabs>
          <w:tab w:val="left" w:pos="815"/>
        </w:tabs>
        <w:spacing w:line="269" w:lineRule="exact"/>
        <w:ind w:left="814" w:hanging="142"/>
        <w:jc w:val="both"/>
        <w:rPr>
          <w:rFonts w:ascii="Arial" w:hAnsi="Arial"/>
          <w:sz w:val="24"/>
        </w:rPr>
      </w:pPr>
      <w:r w:rsidRPr="00EA04AF">
        <w:rPr>
          <w:sz w:val="20"/>
        </w:rPr>
        <w:t>определять состояния оказания неотложной</w:t>
      </w:r>
      <w:r w:rsidRPr="00EA04AF">
        <w:rPr>
          <w:spacing w:val="-4"/>
          <w:sz w:val="20"/>
        </w:rPr>
        <w:t xml:space="preserve"> </w:t>
      </w:r>
      <w:r w:rsidRPr="00EA04AF">
        <w:rPr>
          <w:sz w:val="20"/>
        </w:rPr>
        <w:t>помощи;</w:t>
      </w:r>
    </w:p>
    <w:p w:rsidR="00CD4114" w:rsidRPr="00EA04AF" w:rsidRDefault="002654B0" w:rsidP="00EA1534">
      <w:pPr>
        <w:pStyle w:val="a4"/>
        <w:numPr>
          <w:ilvl w:val="0"/>
          <w:numId w:val="78"/>
        </w:numPr>
        <w:tabs>
          <w:tab w:val="left" w:pos="815"/>
        </w:tabs>
        <w:spacing w:line="269" w:lineRule="exact"/>
        <w:ind w:left="814" w:hanging="142"/>
        <w:jc w:val="both"/>
        <w:rPr>
          <w:rFonts w:ascii="Arial" w:hAnsi="Arial"/>
          <w:sz w:val="24"/>
        </w:rPr>
      </w:pPr>
      <w:r w:rsidRPr="00EA04AF">
        <w:rPr>
          <w:sz w:val="20"/>
        </w:rPr>
        <w:t>использовать алгоритм действий по оказанию первой</w:t>
      </w:r>
      <w:r w:rsidRPr="00EA04AF">
        <w:rPr>
          <w:spacing w:val="2"/>
          <w:sz w:val="20"/>
        </w:rPr>
        <w:t xml:space="preserve"> </w:t>
      </w:r>
      <w:r w:rsidRPr="00EA04AF">
        <w:rPr>
          <w:sz w:val="20"/>
        </w:rPr>
        <w:t>помощи;</w:t>
      </w:r>
    </w:p>
    <w:p w:rsidR="00CD4114" w:rsidRPr="00EA04AF" w:rsidRDefault="002654B0" w:rsidP="00EA1534">
      <w:pPr>
        <w:pStyle w:val="a4"/>
        <w:numPr>
          <w:ilvl w:val="0"/>
          <w:numId w:val="78"/>
        </w:numPr>
        <w:tabs>
          <w:tab w:val="left" w:pos="815"/>
        </w:tabs>
        <w:spacing w:line="268" w:lineRule="exact"/>
        <w:ind w:left="814" w:hanging="142"/>
        <w:jc w:val="both"/>
        <w:rPr>
          <w:rFonts w:ascii="Arial" w:hAnsi="Arial"/>
          <w:sz w:val="24"/>
        </w:rPr>
      </w:pPr>
      <w:r w:rsidRPr="00EA04AF">
        <w:rPr>
          <w:sz w:val="20"/>
        </w:rPr>
        <w:t>классифицировать средства оказания первой</w:t>
      </w:r>
      <w:r w:rsidRPr="00EA04AF">
        <w:rPr>
          <w:spacing w:val="2"/>
          <w:sz w:val="20"/>
        </w:rPr>
        <w:t xml:space="preserve"> </w:t>
      </w:r>
      <w:r w:rsidRPr="00EA04AF">
        <w:rPr>
          <w:sz w:val="20"/>
        </w:rPr>
        <w:t>помощи;</w:t>
      </w:r>
    </w:p>
    <w:p w:rsidR="00CD4114" w:rsidRPr="00EA04AF" w:rsidRDefault="002654B0" w:rsidP="00EA1534">
      <w:pPr>
        <w:pStyle w:val="a4"/>
        <w:numPr>
          <w:ilvl w:val="0"/>
          <w:numId w:val="78"/>
        </w:numPr>
        <w:tabs>
          <w:tab w:val="left" w:pos="815"/>
        </w:tabs>
        <w:spacing w:line="268" w:lineRule="exact"/>
        <w:ind w:left="814" w:hanging="142"/>
        <w:jc w:val="both"/>
        <w:rPr>
          <w:rFonts w:ascii="Arial" w:hAnsi="Arial"/>
          <w:sz w:val="24"/>
        </w:rPr>
      </w:pPr>
      <w:r w:rsidRPr="00EA04AF">
        <w:rPr>
          <w:sz w:val="20"/>
        </w:rPr>
        <w:t>оказывать первую помощь при наружном и внутреннем</w:t>
      </w:r>
      <w:r w:rsidRPr="00EA04AF">
        <w:rPr>
          <w:spacing w:val="-1"/>
          <w:sz w:val="20"/>
        </w:rPr>
        <w:t xml:space="preserve"> </w:t>
      </w:r>
      <w:r w:rsidRPr="00EA04AF">
        <w:rPr>
          <w:sz w:val="20"/>
        </w:rPr>
        <w:t>кровотечении;</w:t>
      </w:r>
    </w:p>
    <w:p w:rsidR="00CD4114" w:rsidRPr="00EA04AF" w:rsidRDefault="002654B0" w:rsidP="00EA1534">
      <w:pPr>
        <w:pStyle w:val="a4"/>
        <w:numPr>
          <w:ilvl w:val="0"/>
          <w:numId w:val="78"/>
        </w:numPr>
        <w:tabs>
          <w:tab w:val="left" w:pos="815"/>
        </w:tabs>
        <w:spacing w:line="269" w:lineRule="exact"/>
        <w:ind w:left="814" w:hanging="142"/>
        <w:jc w:val="both"/>
        <w:rPr>
          <w:rFonts w:ascii="Arial" w:hAnsi="Arial"/>
          <w:sz w:val="24"/>
        </w:rPr>
      </w:pPr>
      <w:r w:rsidRPr="00EA04AF">
        <w:rPr>
          <w:sz w:val="20"/>
        </w:rPr>
        <w:t>извлекать инородное тело из верхних дыхательных</w:t>
      </w:r>
      <w:r w:rsidRPr="00EA04AF">
        <w:rPr>
          <w:spacing w:val="4"/>
          <w:sz w:val="20"/>
        </w:rPr>
        <w:t xml:space="preserve"> </w:t>
      </w:r>
      <w:r w:rsidRPr="00EA04AF">
        <w:rPr>
          <w:sz w:val="20"/>
        </w:rPr>
        <w:t>путей;</w:t>
      </w:r>
    </w:p>
    <w:p w:rsidR="00CD4114" w:rsidRPr="00EA04AF" w:rsidRDefault="002654B0" w:rsidP="00EA1534">
      <w:pPr>
        <w:pStyle w:val="a4"/>
        <w:numPr>
          <w:ilvl w:val="0"/>
          <w:numId w:val="78"/>
        </w:numPr>
        <w:tabs>
          <w:tab w:val="left" w:pos="815"/>
        </w:tabs>
        <w:spacing w:line="269" w:lineRule="exact"/>
        <w:ind w:left="814" w:hanging="142"/>
        <w:jc w:val="both"/>
        <w:rPr>
          <w:rFonts w:ascii="Arial" w:hAnsi="Arial"/>
          <w:sz w:val="24"/>
        </w:rPr>
      </w:pPr>
      <w:r w:rsidRPr="00EA04AF">
        <w:rPr>
          <w:sz w:val="20"/>
        </w:rPr>
        <w:t>оказывать первую помощь при</w:t>
      </w:r>
      <w:r w:rsidRPr="00EA04AF">
        <w:rPr>
          <w:spacing w:val="2"/>
          <w:sz w:val="20"/>
        </w:rPr>
        <w:t xml:space="preserve"> </w:t>
      </w:r>
      <w:r w:rsidRPr="00EA04AF">
        <w:rPr>
          <w:sz w:val="20"/>
        </w:rPr>
        <w:t>ушибах;</w:t>
      </w:r>
    </w:p>
    <w:p w:rsidR="00CD4114" w:rsidRPr="00EA04AF" w:rsidRDefault="002654B0" w:rsidP="00EA1534">
      <w:pPr>
        <w:pStyle w:val="a4"/>
        <w:numPr>
          <w:ilvl w:val="0"/>
          <w:numId w:val="78"/>
        </w:numPr>
        <w:tabs>
          <w:tab w:val="left" w:pos="871"/>
        </w:tabs>
        <w:spacing w:line="269" w:lineRule="exact"/>
        <w:ind w:left="870" w:hanging="198"/>
        <w:jc w:val="both"/>
        <w:rPr>
          <w:rFonts w:ascii="Arial" w:hAnsi="Arial"/>
          <w:sz w:val="24"/>
        </w:rPr>
      </w:pPr>
      <w:r w:rsidRPr="00EA04AF">
        <w:rPr>
          <w:sz w:val="20"/>
        </w:rPr>
        <w:t>оказывать первую помощь при растяжениях;</w:t>
      </w:r>
    </w:p>
    <w:p w:rsidR="00CD4114" w:rsidRPr="00EA04AF" w:rsidRDefault="002654B0" w:rsidP="00EA1534">
      <w:pPr>
        <w:pStyle w:val="a4"/>
        <w:numPr>
          <w:ilvl w:val="0"/>
          <w:numId w:val="78"/>
        </w:numPr>
        <w:tabs>
          <w:tab w:val="left" w:pos="815"/>
        </w:tabs>
        <w:spacing w:line="269" w:lineRule="exact"/>
        <w:ind w:left="814" w:hanging="142"/>
        <w:jc w:val="both"/>
        <w:rPr>
          <w:rFonts w:ascii="Arial" w:hAnsi="Arial"/>
          <w:sz w:val="24"/>
        </w:rPr>
      </w:pPr>
      <w:r w:rsidRPr="00EA04AF">
        <w:rPr>
          <w:sz w:val="20"/>
        </w:rPr>
        <w:t>оказывать первую помощь при вывихах;</w:t>
      </w:r>
    </w:p>
    <w:p w:rsidR="00CD4114" w:rsidRPr="00EA04AF" w:rsidRDefault="002654B0" w:rsidP="00EA1534">
      <w:pPr>
        <w:pStyle w:val="a4"/>
        <w:numPr>
          <w:ilvl w:val="0"/>
          <w:numId w:val="78"/>
        </w:numPr>
        <w:tabs>
          <w:tab w:val="left" w:pos="815"/>
        </w:tabs>
        <w:spacing w:before="6" w:line="230" w:lineRule="auto"/>
        <w:ind w:right="6846" w:firstLine="0"/>
        <w:rPr>
          <w:rFonts w:ascii="Arial" w:hAnsi="Arial"/>
          <w:sz w:val="24"/>
        </w:rPr>
      </w:pPr>
      <w:r w:rsidRPr="00EA04AF">
        <w:rPr>
          <w:sz w:val="20"/>
        </w:rPr>
        <w:t>оказывать первую помощь при</w:t>
      </w:r>
      <w:r w:rsidRPr="00EA04AF">
        <w:rPr>
          <w:spacing w:val="-15"/>
          <w:sz w:val="20"/>
        </w:rPr>
        <w:t xml:space="preserve"> </w:t>
      </w:r>
      <w:r w:rsidRPr="00EA04AF">
        <w:rPr>
          <w:sz w:val="20"/>
        </w:rPr>
        <w:t>переломах; оказывать первую помощь при</w:t>
      </w:r>
      <w:r w:rsidRPr="00EA04AF">
        <w:rPr>
          <w:spacing w:val="-5"/>
          <w:sz w:val="20"/>
        </w:rPr>
        <w:t xml:space="preserve"> </w:t>
      </w:r>
      <w:r w:rsidRPr="00EA04AF">
        <w:rPr>
          <w:sz w:val="20"/>
        </w:rPr>
        <w:t>ожогах;</w:t>
      </w:r>
    </w:p>
    <w:p w:rsidR="00CD4114" w:rsidRPr="00EA04AF" w:rsidRDefault="002654B0" w:rsidP="00EA1534">
      <w:pPr>
        <w:pStyle w:val="a4"/>
        <w:numPr>
          <w:ilvl w:val="0"/>
          <w:numId w:val="78"/>
        </w:numPr>
        <w:tabs>
          <w:tab w:val="left" w:pos="815"/>
        </w:tabs>
        <w:spacing w:before="2" w:line="272" w:lineRule="exact"/>
        <w:ind w:left="814" w:hanging="142"/>
        <w:jc w:val="both"/>
        <w:rPr>
          <w:rFonts w:ascii="Arial" w:hAnsi="Arial"/>
          <w:sz w:val="24"/>
        </w:rPr>
      </w:pPr>
      <w:r w:rsidRPr="00EA04AF">
        <w:rPr>
          <w:sz w:val="20"/>
        </w:rPr>
        <w:t>оказывать первую помощь при отморожениях и общем</w:t>
      </w:r>
      <w:r w:rsidRPr="00EA04AF">
        <w:rPr>
          <w:spacing w:val="-2"/>
          <w:sz w:val="20"/>
        </w:rPr>
        <w:t xml:space="preserve"> </w:t>
      </w:r>
      <w:r w:rsidRPr="00EA04AF">
        <w:rPr>
          <w:sz w:val="20"/>
        </w:rPr>
        <w:t>переохлаждении;</w:t>
      </w:r>
    </w:p>
    <w:p w:rsidR="00CD4114" w:rsidRPr="00EA04AF" w:rsidRDefault="002654B0" w:rsidP="00EA1534">
      <w:pPr>
        <w:pStyle w:val="a4"/>
        <w:numPr>
          <w:ilvl w:val="0"/>
          <w:numId w:val="78"/>
        </w:numPr>
        <w:tabs>
          <w:tab w:val="left" w:pos="815"/>
        </w:tabs>
        <w:spacing w:line="269" w:lineRule="exact"/>
        <w:ind w:left="814" w:hanging="142"/>
        <w:jc w:val="both"/>
        <w:rPr>
          <w:rFonts w:ascii="Arial" w:hAnsi="Arial"/>
          <w:sz w:val="24"/>
        </w:rPr>
      </w:pPr>
      <w:r w:rsidRPr="00EA04AF">
        <w:rPr>
          <w:sz w:val="20"/>
        </w:rPr>
        <w:t>оказывать первую помощь при отравлениях;</w:t>
      </w:r>
    </w:p>
    <w:p w:rsidR="00CD4114" w:rsidRPr="00EA04AF" w:rsidRDefault="002654B0" w:rsidP="00EA1534">
      <w:pPr>
        <w:pStyle w:val="a4"/>
        <w:numPr>
          <w:ilvl w:val="0"/>
          <w:numId w:val="78"/>
        </w:numPr>
        <w:tabs>
          <w:tab w:val="left" w:pos="815"/>
        </w:tabs>
        <w:spacing w:line="269" w:lineRule="exact"/>
        <w:ind w:left="814" w:hanging="142"/>
        <w:jc w:val="both"/>
        <w:rPr>
          <w:rFonts w:ascii="Arial" w:hAnsi="Arial"/>
          <w:sz w:val="24"/>
        </w:rPr>
      </w:pPr>
      <w:r w:rsidRPr="00EA04AF">
        <w:rPr>
          <w:sz w:val="20"/>
        </w:rPr>
        <w:t>оказывать первую помощь при тепловом (солнечном)</w:t>
      </w:r>
      <w:r w:rsidRPr="00EA04AF">
        <w:rPr>
          <w:spacing w:val="3"/>
          <w:sz w:val="20"/>
        </w:rPr>
        <w:t xml:space="preserve"> </w:t>
      </w:r>
      <w:r w:rsidRPr="00EA04AF">
        <w:rPr>
          <w:sz w:val="20"/>
        </w:rPr>
        <w:t>ударе;</w:t>
      </w:r>
    </w:p>
    <w:p w:rsidR="00CD4114" w:rsidRPr="00EA04AF" w:rsidRDefault="002654B0" w:rsidP="00EA1534">
      <w:pPr>
        <w:pStyle w:val="a4"/>
        <w:numPr>
          <w:ilvl w:val="0"/>
          <w:numId w:val="78"/>
        </w:numPr>
        <w:tabs>
          <w:tab w:val="left" w:pos="871"/>
        </w:tabs>
        <w:spacing w:line="270" w:lineRule="exact"/>
        <w:ind w:left="870" w:hanging="198"/>
        <w:jc w:val="both"/>
        <w:rPr>
          <w:rFonts w:ascii="Arial" w:hAnsi="Arial"/>
          <w:sz w:val="24"/>
        </w:rPr>
      </w:pPr>
      <w:r w:rsidRPr="00EA04AF">
        <w:rPr>
          <w:sz w:val="20"/>
        </w:rPr>
        <w:t>оказывать первую помощь при укусе насекомых и</w:t>
      </w:r>
      <w:r w:rsidRPr="00EA04AF">
        <w:rPr>
          <w:spacing w:val="2"/>
          <w:sz w:val="20"/>
        </w:rPr>
        <w:t xml:space="preserve"> </w:t>
      </w:r>
      <w:r w:rsidRPr="00EA04AF">
        <w:rPr>
          <w:sz w:val="20"/>
        </w:rPr>
        <w:t>змей.</w:t>
      </w:r>
    </w:p>
    <w:p w:rsidR="00CD4114" w:rsidRPr="00EA04AF" w:rsidRDefault="002654B0">
      <w:pPr>
        <w:pStyle w:val="2"/>
        <w:spacing w:line="225" w:lineRule="exact"/>
        <w:jc w:val="both"/>
      </w:pPr>
      <w:r w:rsidRPr="00EA04AF">
        <w:t>Выпускник получит возможность научиться:</w:t>
      </w:r>
    </w:p>
    <w:p w:rsidR="00CD4114" w:rsidRPr="00EA04AF" w:rsidRDefault="002654B0" w:rsidP="00EA1534">
      <w:pPr>
        <w:pStyle w:val="a4"/>
        <w:numPr>
          <w:ilvl w:val="0"/>
          <w:numId w:val="78"/>
        </w:numPr>
        <w:tabs>
          <w:tab w:val="left" w:pos="815"/>
        </w:tabs>
        <w:spacing w:line="270" w:lineRule="exact"/>
        <w:ind w:left="814" w:hanging="142"/>
        <w:jc w:val="both"/>
        <w:rPr>
          <w:rFonts w:ascii="Arial" w:hAnsi="Arial"/>
          <w:sz w:val="24"/>
        </w:rPr>
      </w:pPr>
      <w:r w:rsidRPr="00EA04AF">
        <w:rPr>
          <w:sz w:val="20"/>
        </w:rPr>
        <w:t>безопасно использовать средства индивидуальной защиты велосипедиста;</w:t>
      </w:r>
    </w:p>
    <w:p w:rsidR="00CD4114" w:rsidRPr="00EA04AF" w:rsidRDefault="002654B0" w:rsidP="00EA1534">
      <w:pPr>
        <w:pStyle w:val="a4"/>
        <w:numPr>
          <w:ilvl w:val="0"/>
          <w:numId w:val="78"/>
        </w:numPr>
        <w:tabs>
          <w:tab w:val="left" w:pos="815"/>
        </w:tabs>
        <w:spacing w:line="269" w:lineRule="exact"/>
        <w:ind w:left="814" w:hanging="142"/>
        <w:jc w:val="both"/>
        <w:rPr>
          <w:rFonts w:ascii="Arial" w:hAnsi="Arial"/>
          <w:sz w:val="24"/>
        </w:rPr>
      </w:pPr>
      <w:r w:rsidRPr="00EA04AF">
        <w:rPr>
          <w:sz w:val="20"/>
        </w:rPr>
        <w:t>классифицировать и характеризовать причины и последствия опасных ситуаций в туристических</w:t>
      </w:r>
      <w:r w:rsidRPr="00EA04AF">
        <w:rPr>
          <w:spacing w:val="-14"/>
          <w:sz w:val="20"/>
        </w:rPr>
        <w:t xml:space="preserve"> </w:t>
      </w:r>
      <w:r w:rsidRPr="00EA04AF">
        <w:rPr>
          <w:sz w:val="20"/>
        </w:rPr>
        <w:t>поездках;</w:t>
      </w:r>
    </w:p>
    <w:p w:rsidR="00CD4114" w:rsidRPr="00EA04AF" w:rsidRDefault="002654B0" w:rsidP="00EA1534">
      <w:pPr>
        <w:pStyle w:val="a4"/>
        <w:numPr>
          <w:ilvl w:val="0"/>
          <w:numId w:val="78"/>
        </w:numPr>
        <w:tabs>
          <w:tab w:val="left" w:pos="815"/>
        </w:tabs>
        <w:spacing w:line="269" w:lineRule="exact"/>
        <w:ind w:left="814" w:hanging="142"/>
        <w:jc w:val="both"/>
        <w:rPr>
          <w:rFonts w:ascii="Arial" w:hAnsi="Arial"/>
          <w:sz w:val="24"/>
        </w:rPr>
      </w:pPr>
      <w:r w:rsidRPr="00EA04AF">
        <w:rPr>
          <w:sz w:val="20"/>
        </w:rPr>
        <w:t>готовиться к туристическим поездкам;</w:t>
      </w:r>
    </w:p>
    <w:p w:rsidR="00CD4114" w:rsidRPr="00EA04AF" w:rsidRDefault="002654B0" w:rsidP="00EA1534">
      <w:pPr>
        <w:pStyle w:val="a4"/>
        <w:numPr>
          <w:ilvl w:val="0"/>
          <w:numId w:val="78"/>
        </w:numPr>
        <w:tabs>
          <w:tab w:val="left" w:pos="815"/>
        </w:tabs>
        <w:spacing w:line="269" w:lineRule="exact"/>
        <w:ind w:left="814" w:hanging="142"/>
        <w:jc w:val="both"/>
        <w:rPr>
          <w:rFonts w:ascii="Arial" w:hAnsi="Arial"/>
          <w:sz w:val="24"/>
        </w:rPr>
      </w:pPr>
      <w:r w:rsidRPr="00EA04AF">
        <w:rPr>
          <w:sz w:val="20"/>
        </w:rPr>
        <w:t>адекватно оценивать ситуацию и безопасно вести в туристических</w:t>
      </w:r>
      <w:r w:rsidRPr="00EA04AF">
        <w:rPr>
          <w:spacing w:val="-4"/>
          <w:sz w:val="20"/>
        </w:rPr>
        <w:t xml:space="preserve"> </w:t>
      </w:r>
      <w:r w:rsidRPr="00EA04AF">
        <w:rPr>
          <w:sz w:val="20"/>
        </w:rPr>
        <w:t>поездках;</w:t>
      </w:r>
    </w:p>
    <w:p w:rsidR="00CD4114" w:rsidRPr="00EA04AF" w:rsidRDefault="002654B0" w:rsidP="00EA1534">
      <w:pPr>
        <w:pStyle w:val="a4"/>
        <w:numPr>
          <w:ilvl w:val="0"/>
          <w:numId w:val="78"/>
        </w:numPr>
        <w:tabs>
          <w:tab w:val="left" w:pos="815"/>
        </w:tabs>
        <w:spacing w:line="268" w:lineRule="exact"/>
        <w:ind w:left="814" w:hanging="142"/>
        <w:jc w:val="both"/>
        <w:rPr>
          <w:rFonts w:ascii="Arial" w:hAnsi="Arial"/>
          <w:sz w:val="24"/>
        </w:rPr>
      </w:pPr>
      <w:r w:rsidRPr="00EA04AF">
        <w:rPr>
          <w:sz w:val="20"/>
        </w:rPr>
        <w:t>анализировать последствия возможных опасных ситуаций в местах большого скопления</w:t>
      </w:r>
      <w:r w:rsidRPr="00EA04AF">
        <w:rPr>
          <w:spacing w:val="-6"/>
          <w:sz w:val="20"/>
        </w:rPr>
        <w:t xml:space="preserve"> </w:t>
      </w:r>
      <w:r w:rsidRPr="00EA04AF">
        <w:rPr>
          <w:sz w:val="20"/>
        </w:rPr>
        <w:t>людей;</w:t>
      </w:r>
    </w:p>
    <w:p w:rsidR="00CD4114" w:rsidRPr="00EA04AF" w:rsidRDefault="002654B0" w:rsidP="00EA1534">
      <w:pPr>
        <w:pStyle w:val="a4"/>
        <w:numPr>
          <w:ilvl w:val="0"/>
          <w:numId w:val="78"/>
        </w:numPr>
        <w:tabs>
          <w:tab w:val="left" w:pos="815"/>
          <w:tab w:val="left" w:pos="2797"/>
          <w:tab w:val="left" w:pos="4213"/>
          <w:tab w:val="left" w:pos="5629"/>
          <w:tab w:val="left" w:pos="7046"/>
          <w:tab w:val="left" w:pos="8462"/>
        </w:tabs>
        <w:spacing w:before="2" w:line="232" w:lineRule="auto"/>
        <w:ind w:right="1480" w:firstLine="0"/>
        <w:rPr>
          <w:rFonts w:ascii="Arial" w:hAnsi="Arial"/>
          <w:sz w:val="24"/>
        </w:rPr>
      </w:pPr>
      <w:r w:rsidRPr="00EA04AF">
        <w:rPr>
          <w:sz w:val="20"/>
        </w:rPr>
        <w:t>анализировать</w:t>
      </w:r>
      <w:r w:rsidRPr="00EA04AF">
        <w:rPr>
          <w:sz w:val="20"/>
        </w:rPr>
        <w:tab/>
        <w:t>последствия</w:t>
      </w:r>
      <w:r w:rsidRPr="00EA04AF">
        <w:rPr>
          <w:sz w:val="20"/>
        </w:rPr>
        <w:tab/>
        <w:t>возможных</w:t>
      </w:r>
      <w:r w:rsidRPr="00EA04AF">
        <w:rPr>
          <w:sz w:val="20"/>
        </w:rPr>
        <w:tab/>
        <w:t>опасных</w:t>
      </w:r>
      <w:r w:rsidRPr="00EA04AF">
        <w:rPr>
          <w:sz w:val="20"/>
        </w:rPr>
        <w:tab/>
        <w:t>ситуаций</w:t>
      </w:r>
      <w:r w:rsidRPr="00EA04AF">
        <w:rPr>
          <w:sz w:val="20"/>
        </w:rPr>
        <w:tab/>
      </w:r>
      <w:r w:rsidRPr="00EA04AF">
        <w:rPr>
          <w:w w:val="95"/>
          <w:sz w:val="20"/>
        </w:rPr>
        <w:t xml:space="preserve">криминогенного </w:t>
      </w:r>
      <w:r w:rsidRPr="00EA04AF">
        <w:rPr>
          <w:sz w:val="20"/>
        </w:rPr>
        <w:t>характера;</w:t>
      </w:r>
    </w:p>
    <w:p w:rsidR="00CD4114" w:rsidRPr="00EA04AF" w:rsidRDefault="002654B0" w:rsidP="00EA1534">
      <w:pPr>
        <w:pStyle w:val="a4"/>
        <w:numPr>
          <w:ilvl w:val="0"/>
          <w:numId w:val="78"/>
        </w:numPr>
        <w:tabs>
          <w:tab w:val="left" w:pos="815"/>
        </w:tabs>
        <w:spacing w:before="2" w:line="272" w:lineRule="exact"/>
        <w:ind w:left="814" w:hanging="142"/>
        <w:rPr>
          <w:rFonts w:ascii="Arial" w:hAnsi="Arial"/>
          <w:sz w:val="24"/>
        </w:rPr>
      </w:pPr>
      <w:r w:rsidRPr="00EA04AF">
        <w:rPr>
          <w:sz w:val="20"/>
        </w:rPr>
        <w:t>безопасно вести и применять права</w:t>
      </w:r>
      <w:r w:rsidRPr="00EA04AF">
        <w:rPr>
          <w:spacing w:val="-2"/>
          <w:sz w:val="20"/>
        </w:rPr>
        <w:t xml:space="preserve"> </w:t>
      </w:r>
      <w:r w:rsidRPr="00EA04AF">
        <w:rPr>
          <w:sz w:val="20"/>
        </w:rPr>
        <w:t>покупателя;</w:t>
      </w:r>
    </w:p>
    <w:p w:rsidR="00CD4114" w:rsidRPr="00EA04AF" w:rsidRDefault="002654B0" w:rsidP="00EA1534">
      <w:pPr>
        <w:pStyle w:val="a4"/>
        <w:numPr>
          <w:ilvl w:val="0"/>
          <w:numId w:val="78"/>
        </w:numPr>
        <w:tabs>
          <w:tab w:val="left" w:pos="815"/>
        </w:tabs>
        <w:spacing w:line="269" w:lineRule="exact"/>
        <w:ind w:left="814" w:hanging="142"/>
        <w:rPr>
          <w:rFonts w:ascii="Arial" w:hAnsi="Arial"/>
          <w:sz w:val="24"/>
        </w:rPr>
      </w:pPr>
      <w:r w:rsidRPr="00EA04AF">
        <w:rPr>
          <w:sz w:val="20"/>
        </w:rPr>
        <w:t>анализировать последствия проявления терроризма, экстремизма,</w:t>
      </w:r>
      <w:r w:rsidRPr="00EA04AF">
        <w:rPr>
          <w:spacing w:val="-1"/>
          <w:sz w:val="20"/>
        </w:rPr>
        <w:t xml:space="preserve"> </w:t>
      </w:r>
      <w:r w:rsidRPr="00EA04AF">
        <w:rPr>
          <w:sz w:val="20"/>
        </w:rPr>
        <w:t>наркотизма;</w:t>
      </w:r>
    </w:p>
    <w:p w:rsidR="00CD4114" w:rsidRPr="00EA04AF" w:rsidRDefault="002654B0" w:rsidP="00EA1534">
      <w:pPr>
        <w:pStyle w:val="a4"/>
        <w:numPr>
          <w:ilvl w:val="0"/>
          <w:numId w:val="78"/>
        </w:numPr>
        <w:tabs>
          <w:tab w:val="left" w:pos="815"/>
        </w:tabs>
        <w:spacing w:line="235" w:lineRule="auto"/>
        <w:ind w:right="1015" w:firstLine="0"/>
        <w:jc w:val="both"/>
        <w:rPr>
          <w:rFonts w:ascii="Arial" w:hAnsi="Arial"/>
          <w:sz w:val="24"/>
        </w:rPr>
      </w:pPr>
      <w:r w:rsidRPr="00EA04AF">
        <w:rPr>
          <w:sz w:val="20"/>
        </w:rPr>
        <w:t>предвидеть пути и средства возможного вовлечения в террористическую, экстремистскую и наркотическую деятельность</w:t>
      </w:r>
      <w:r w:rsidR="00EA04AF">
        <w:rPr>
          <w:sz w:val="20"/>
        </w:rPr>
        <w:t xml:space="preserve"> </w:t>
      </w:r>
      <w:r w:rsidRPr="00EA04AF">
        <w:rPr>
          <w:sz w:val="20"/>
        </w:rPr>
        <w:t>;анализировать влияние вредных привычек и факторов и на состояние своего здоровья;</w:t>
      </w:r>
    </w:p>
    <w:p w:rsidR="00CD4114" w:rsidRPr="00EA04AF" w:rsidRDefault="002654B0" w:rsidP="00EA1534">
      <w:pPr>
        <w:pStyle w:val="a4"/>
        <w:numPr>
          <w:ilvl w:val="0"/>
          <w:numId w:val="78"/>
        </w:numPr>
        <w:tabs>
          <w:tab w:val="left" w:pos="815"/>
        </w:tabs>
        <w:spacing w:before="2" w:line="272" w:lineRule="exact"/>
        <w:ind w:left="814" w:hanging="142"/>
        <w:rPr>
          <w:rFonts w:ascii="Arial" w:hAnsi="Arial"/>
          <w:sz w:val="24"/>
        </w:rPr>
      </w:pPr>
      <w:r w:rsidRPr="00EA04AF">
        <w:rPr>
          <w:sz w:val="20"/>
        </w:rPr>
        <w:t>характеризовать роль семьи в жизни личности и общества и ее влияние на здоровье человека;</w:t>
      </w:r>
    </w:p>
    <w:p w:rsidR="00CD4114" w:rsidRPr="00EA04AF" w:rsidRDefault="002654B0" w:rsidP="00EA1534">
      <w:pPr>
        <w:pStyle w:val="a4"/>
        <w:numPr>
          <w:ilvl w:val="0"/>
          <w:numId w:val="78"/>
        </w:numPr>
        <w:tabs>
          <w:tab w:val="left" w:pos="815"/>
        </w:tabs>
        <w:spacing w:before="3" w:line="232" w:lineRule="auto"/>
        <w:ind w:right="1014" w:firstLine="0"/>
        <w:rPr>
          <w:rFonts w:ascii="Arial" w:hAnsi="Arial"/>
          <w:sz w:val="24"/>
        </w:rPr>
      </w:pPr>
      <w:r w:rsidRPr="00EA04AF">
        <w:rPr>
          <w:sz w:val="20"/>
        </w:rPr>
        <w:t>классифицировать и характеризовать основные положения</w:t>
      </w:r>
      <w:r w:rsidR="00EA04AF">
        <w:rPr>
          <w:sz w:val="20"/>
        </w:rPr>
        <w:t xml:space="preserve"> </w:t>
      </w:r>
      <w:r w:rsidRPr="00EA04AF">
        <w:rPr>
          <w:sz w:val="20"/>
        </w:rPr>
        <w:t>законодательных актов, регулирующих права и обязанности супругов, и защищающих права ребенка;</w:t>
      </w:r>
    </w:p>
    <w:p w:rsidR="00CD4114" w:rsidRPr="00EA04AF" w:rsidRDefault="002654B0" w:rsidP="00EA1534">
      <w:pPr>
        <w:pStyle w:val="a4"/>
        <w:numPr>
          <w:ilvl w:val="0"/>
          <w:numId w:val="78"/>
        </w:numPr>
        <w:tabs>
          <w:tab w:val="left" w:pos="815"/>
        </w:tabs>
        <w:spacing w:before="6" w:line="235" w:lineRule="auto"/>
        <w:ind w:right="1015" w:firstLine="0"/>
        <w:jc w:val="both"/>
        <w:rPr>
          <w:rFonts w:ascii="Arial" w:hAnsi="Arial"/>
          <w:sz w:val="24"/>
        </w:rPr>
      </w:pPr>
      <w:r w:rsidRPr="00EA04AF">
        <w:rPr>
          <w:sz w:val="20"/>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CD4114" w:rsidRPr="00EA04AF" w:rsidRDefault="002654B0" w:rsidP="00EA1534">
      <w:pPr>
        <w:pStyle w:val="a4"/>
        <w:numPr>
          <w:ilvl w:val="0"/>
          <w:numId w:val="78"/>
        </w:numPr>
        <w:tabs>
          <w:tab w:val="left" w:pos="815"/>
        </w:tabs>
        <w:spacing w:before="2" w:line="272" w:lineRule="exact"/>
        <w:ind w:left="814" w:hanging="142"/>
        <w:jc w:val="both"/>
        <w:rPr>
          <w:rFonts w:ascii="Arial" w:hAnsi="Arial"/>
          <w:sz w:val="24"/>
        </w:rPr>
      </w:pPr>
      <w:r w:rsidRPr="00EA04AF">
        <w:rPr>
          <w:sz w:val="20"/>
        </w:rPr>
        <w:t>классифицировать основные правовые аспекты оказания первой</w:t>
      </w:r>
      <w:r w:rsidRPr="00EA04AF">
        <w:rPr>
          <w:spacing w:val="-2"/>
          <w:sz w:val="20"/>
        </w:rPr>
        <w:t xml:space="preserve"> </w:t>
      </w:r>
      <w:r w:rsidRPr="00EA04AF">
        <w:rPr>
          <w:sz w:val="20"/>
        </w:rPr>
        <w:t>помощи;</w:t>
      </w:r>
    </w:p>
    <w:p w:rsidR="00CD4114" w:rsidRPr="00EA04AF" w:rsidRDefault="002654B0" w:rsidP="00EA1534">
      <w:pPr>
        <w:pStyle w:val="a4"/>
        <w:numPr>
          <w:ilvl w:val="0"/>
          <w:numId w:val="78"/>
        </w:numPr>
        <w:tabs>
          <w:tab w:val="left" w:pos="815"/>
        </w:tabs>
        <w:spacing w:line="269" w:lineRule="exact"/>
        <w:ind w:left="814" w:hanging="142"/>
        <w:jc w:val="both"/>
        <w:rPr>
          <w:rFonts w:ascii="Arial" w:hAnsi="Arial"/>
          <w:sz w:val="24"/>
        </w:rPr>
      </w:pPr>
      <w:r w:rsidRPr="00EA04AF">
        <w:rPr>
          <w:sz w:val="20"/>
        </w:rPr>
        <w:t>оказывать первую помощь при не инфекционных</w:t>
      </w:r>
      <w:r w:rsidRPr="00EA04AF">
        <w:rPr>
          <w:spacing w:val="-2"/>
          <w:sz w:val="20"/>
        </w:rPr>
        <w:t xml:space="preserve"> </w:t>
      </w:r>
      <w:r w:rsidRPr="00EA04AF">
        <w:rPr>
          <w:sz w:val="20"/>
        </w:rPr>
        <w:t>заболеваниях;</w:t>
      </w:r>
    </w:p>
    <w:p w:rsidR="00CD4114" w:rsidRPr="00EA04AF" w:rsidRDefault="002654B0" w:rsidP="00EA1534">
      <w:pPr>
        <w:pStyle w:val="a4"/>
        <w:numPr>
          <w:ilvl w:val="0"/>
          <w:numId w:val="78"/>
        </w:numPr>
        <w:tabs>
          <w:tab w:val="left" w:pos="815"/>
        </w:tabs>
        <w:spacing w:line="269" w:lineRule="exact"/>
        <w:ind w:left="814" w:hanging="142"/>
        <w:jc w:val="both"/>
        <w:rPr>
          <w:rFonts w:ascii="Arial" w:hAnsi="Arial"/>
          <w:sz w:val="24"/>
        </w:rPr>
      </w:pPr>
      <w:r w:rsidRPr="00EA04AF">
        <w:rPr>
          <w:sz w:val="20"/>
        </w:rPr>
        <w:t>оказывать первую помощь при инфекционных</w:t>
      </w:r>
      <w:r w:rsidRPr="00EA04AF">
        <w:rPr>
          <w:spacing w:val="-1"/>
          <w:sz w:val="20"/>
        </w:rPr>
        <w:t xml:space="preserve"> </w:t>
      </w:r>
      <w:r w:rsidRPr="00EA04AF">
        <w:rPr>
          <w:sz w:val="20"/>
        </w:rPr>
        <w:t>заболеваниях;</w:t>
      </w:r>
    </w:p>
    <w:p w:rsidR="00CD4114" w:rsidRPr="00EA04AF" w:rsidRDefault="002654B0" w:rsidP="00EA1534">
      <w:pPr>
        <w:pStyle w:val="a4"/>
        <w:numPr>
          <w:ilvl w:val="0"/>
          <w:numId w:val="78"/>
        </w:numPr>
        <w:tabs>
          <w:tab w:val="left" w:pos="815"/>
        </w:tabs>
        <w:spacing w:line="268" w:lineRule="exact"/>
        <w:ind w:left="814" w:hanging="142"/>
        <w:jc w:val="both"/>
        <w:rPr>
          <w:rFonts w:ascii="Arial" w:hAnsi="Arial"/>
          <w:sz w:val="24"/>
        </w:rPr>
      </w:pPr>
      <w:r w:rsidRPr="00EA04AF">
        <w:rPr>
          <w:sz w:val="20"/>
        </w:rPr>
        <w:t>оказывать первую помощь при остановке сердечной</w:t>
      </w:r>
      <w:r w:rsidRPr="00EA04AF">
        <w:rPr>
          <w:spacing w:val="1"/>
          <w:sz w:val="20"/>
        </w:rPr>
        <w:t xml:space="preserve"> </w:t>
      </w:r>
      <w:r w:rsidRPr="00EA04AF">
        <w:rPr>
          <w:sz w:val="20"/>
        </w:rPr>
        <w:t>деятельности;</w:t>
      </w:r>
    </w:p>
    <w:p w:rsidR="00CD4114" w:rsidRPr="00EA04AF" w:rsidRDefault="002654B0" w:rsidP="00EA1534">
      <w:pPr>
        <w:pStyle w:val="a4"/>
        <w:numPr>
          <w:ilvl w:val="0"/>
          <w:numId w:val="78"/>
        </w:numPr>
        <w:tabs>
          <w:tab w:val="left" w:pos="815"/>
        </w:tabs>
        <w:spacing w:line="268" w:lineRule="exact"/>
        <w:ind w:left="814" w:hanging="142"/>
        <w:jc w:val="both"/>
        <w:rPr>
          <w:rFonts w:ascii="Arial" w:hAnsi="Arial"/>
          <w:sz w:val="24"/>
        </w:rPr>
      </w:pPr>
      <w:r w:rsidRPr="00EA04AF">
        <w:rPr>
          <w:sz w:val="20"/>
        </w:rPr>
        <w:t>оказывать первую помощь при</w:t>
      </w:r>
      <w:r w:rsidRPr="00EA04AF">
        <w:rPr>
          <w:spacing w:val="1"/>
          <w:sz w:val="20"/>
        </w:rPr>
        <w:t xml:space="preserve"> </w:t>
      </w:r>
      <w:r w:rsidRPr="00EA04AF">
        <w:rPr>
          <w:sz w:val="20"/>
        </w:rPr>
        <w:t>коме;</w:t>
      </w:r>
    </w:p>
    <w:p w:rsidR="00CD4114" w:rsidRPr="00EA04AF" w:rsidRDefault="002654B0" w:rsidP="00EA1534">
      <w:pPr>
        <w:pStyle w:val="a4"/>
        <w:numPr>
          <w:ilvl w:val="0"/>
          <w:numId w:val="78"/>
        </w:numPr>
        <w:tabs>
          <w:tab w:val="left" w:pos="815"/>
        </w:tabs>
        <w:spacing w:line="269" w:lineRule="exact"/>
        <w:ind w:left="814" w:hanging="142"/>
        <w:jc w:val="both"/>
        <w:rPr>
          <w:rFonts w:ascii="Arial" w:hAnsi="Arial"/>
          <w:sz w:val="24"/>
        </w:rPr>
      </w:pPr>
      <w:r w:rsidRPr="00EA04AF">
        <w:rPr>
          <w:sz w:val="20"/>
        </w:rPr>
        <w:t>оказывать первую помощь при поражении электрическим</w:t>
      </w:r>
      <w:r w:rsidRPr="00EA04AF">
        <w:rPr>
          <w:spacing w:val="1"/>
          <w:sz w:val="20"/>
        </w:rPr>
        <w:t xml:space="preserve"> </w:t>
      </w:r>
      <w:r w:rsidRPr="00EA04AF">
        <w:rPr>
          <w:sz w:val="20"/>
        </w:rPr>
        <w:t>током;</w:t>
      </w:r>
    </w:p>
    <w:p w:rsidR="00CD4114" w:rsidRPr="00EA04AF" w:rsidRDefault="002654B0" w:rsidP="00EA1534">
      <w:pPr>
        <w:pStyle w:val="a4"/>
        <w:numPr>
          <w:ilvl w:val="0"/>
          <w:numId w:val="78"/>
        </w:numPr>
        <w:tabs>
          <w:tab w:val="left" w:pos="815"/>
        </w:tabs>
        <w:spacing w:before="4" w:line="232" w:lineRule="auto"/>
        <w:ind w:right="1017" w:firstLine="0"/>
        <w:rPr>
          <w:rFonts w:ascii="Arial" w:hAnsi="Arial"/>
          <w:sz w:val="24"/>
        </w:rPr>
      </w:pPr>
      <w:r w:rsidRPr="00EA04AF">
        <w:rPr>
          <w:sz w:val="20"/>
        </w:rPr>
        <w:t>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w:t>
      </w:r>
      <w:r w:rsidRPr="00EA04AF">
        <w:rPr>
          <w:spacing w:val="-6"/>
          <w:sz w:val="20"/>
        </w:rPr>
        <w:t xml:space="preserve"> </w:t>
      </w:r>
      <w:r w:rsidRPr="00EA04AF">
        <w:rPr>
          <w:sz w:val="20"/>
        </w:rPr>
        <w:t>данных;</w:t>
      </w:r>
    </w:p>
    <w:p w:rsidR="00CD4114" w:rsidRPr="00EA04AF" w:rsidRDefault="002654B0" w:rsidP="00EA1534">
      <w:pPr>
        <w:pStyle w:val="a4"/>
        <w:numPr>
          <w:ilvl w:val="0"/>
          <w:numId w:val="78"/>
        </w:numPr>
        <w:tabs>
          <w:tab w:val="left" w:pos="815"/>
        </w:tabs>
        <w:spacing w:before="1" w:line="272" w:lineRule="exact"/>
        <w:ind w:left="814" w:hanging="142"/>
        <w:rPr>
          <w:rFonts w:ascii="Arial" w:hAnsi="Arial"/>
          <w:sz w:val="24"/>
        </w:rPr>
      </w:pPr>
      <w:r w:rsidRPr="00EA04AF">
        <w:rPr>
          <w:sz w:val="20"/>
        </w:rPr>
        <w:t>усваивать приемы действий в различных опасных и чрезвычайных</w:t>
      </w:r>
      <w:r w:rsidRPr="00EA04AF">
        <w:rPr>
          <w:spacing w:val="-3"/>
          <w:sz w:val="20"/>
        </w:rPr>
        <w:t xml:space="preserve"> </w:t>
      </w:r>
      <w:r w:rsidRPr="00EA04AF">
        <w:rPr>
          <w:sz w:val="20"/>
        </w:rPr>
        <w:t>ситуациях;</w:t>
      </w:r>
    </w:p>
    <w:p w:rsidR="00CD4114" w:rsidRPr="00EA04AF" w:rsidRDefault="002654B0" w:rsidP="00EA1534">
      <w:pPr>
        <w:pStyle w:val="a4"/>
        <w:numPr>
          <w:ilvl w:val="0"/>
          <w:numId w:val="78"/>
        </w:numPr>
        <w:tabs>
          <w:tab w:val="left" w:pos="815"/>
        </w:tabs>
        <w:spacing w:before="1" w:line="235" w:lineRule="auto"/>
        <w:ind w:right="1013" w:firstLine="0"/>
        <w:jc w:val="both"/>
        <w:rPr>
          <w:rFonts w:ascii="Arial" w:hAnsi="Arial"/>
          <w:sz w:val="24"/>
        </w:rPr>
      </w:pPr>
      <w:r w:rsidRPr="00EA04AF">
        <w:rPr>
          <w:sz w:val="20"/>
        </w:rPr>
        <w:t>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w:t>
      </w:r>
      <w:r w:rsidRPr="00EA04AF">
        <w:rPr>
          <w:spacing w:val="3"/>
          <w:sz w:val="20"/>
        </w:rPr>
        <w:t xml:space="preserve"> </w:t>
      </w:r>
      <w:r w:rsidRPr="00EA04AF">
        <w:rPr>
          <w:sz w:val="20"/>
        </w:rPr>
        <w:t>безопасности;</w:t>
      </w:r>
    </w:p>
    <w:p w:rsidR="00CD4114" w:rsidRPr="00EA04AF" w:rsidRDefault="002654B0">
      <w:pPr>
        <w:tabs>
          <w:tab w:val="left" w:pos="1797"/>
          <w:tab w:val="left" w:pos="2711"/>
          <w:tab w:val="left" w:pos="4181"/>
          <w:tab w:val="left" w:pos="5243"/>
          <w:tab w:val="left" w:pos="5581"/>
          <w:tab w:val="left" w:pos="7016"/>
          <w:tab w:val="left" w:pos="7826"/>
          <w:tab w:val="left" w:pos="8153"/>
          <w:tab w:val="left" w:pos="9114"/>
        </w:tabs>
        <w:spacing w:before="2"/>
        <w:ind w:left="658" w:right="1018"/>
        <w:rPr>
          <w:sz w:val="20"/>
        </w:rPr>
      </w:pPr>
      <w:r w:rsidRPr="00EA04AF">
        <w:rPr>
          <w:sz w:val="20"/>
        </w:rPr>
        <w:t>творчески</w:t>
      </w:r>
      <w:r w:rsidRPr="00EA04AF">
        <w:rPr>
          <w:sz w:val="20"/>
        </w:rPr>
        <w:tab/>
        <w:t>решать</w:t>
      </w:r>
      <w:r w:rsidRPr="00EA04AF">
        <w:rPr>
          <w:sz w:val="20"/>
        </w:rPr>
        <w:tab/>
        <w:t>моделируемые</w:t>
      </w:r>
      <w:r w:rsidRPr="00EA04AF">
        <w:rPr>
          <w:sz w:val="20"/>
        </w:rPr>
        <w:tab/>
        <w:t>ситуации</w:t>
      </w:r>
      <w:r w:rsidRPr="00EA04AF">
        <w:rPr>
          <w:sz w:val="20"/>
        </w:rPr>
        <w:tab/>
        <w:t>и</w:t>
      </w:r>
      <w:r w:rsidRPr="00EA04AF">
        <w:rPr>
          <w:sz w:val="20"/>
        </w:rPr>
        <w:tab/>
        <w:t>практические</w:t>
      </w:r>
      <w:r w:rsidRPr="00EA04AF">
        <w:rPr>
          <w:sz w:val="20"/>
        </w:rPr>
        <w:tab/>
        <w:t>задачи</w:t>
      </w:r>
      <w:r w:rsidRPr="00EA04AF">
        <w:rPr>
          <w:sz w:val="20"/>
        </w:rPr>
        <w:tab/>
        <w:t>в</w:t>
      </w:r>
      <w:r w:rsidRPr="00EA04AF">
        <w:rPr>
          <w:sz w:val="20"/>
        </w:rPr>
        <w:tab/>
        <w:t>области</w:t>
      </w:r>
      <w:r w:rsidRPr="00EA04AF">
        <w:rPr>
          <w:sz w:val="20"/>
        </w:rPr>
        <w:tab/>
      </w:r>
      <w:r w:rsidRPr="00EA04AF">
        <w:rPr>
          <w:w w:val="95"/>
          <w:sz w:val="20"/>
        </w:rPr>
        <w:t xml:space="preserve">безопасности </w:t>
      </w:r>
      <w:r w:rsidRPr="00EA04AF">
        <w:rPr>
          <w:sz w:val="20"/>
        </w:rPr>
        <w:t>жизнедеятельности.</w:t>
      </w:r>
    </w:p>
    <w:p w:rsidR="00CD4114" w:rsidRDefault="002654B0" w:rsidP="00EA1534">
      <w:pPr>
        <w:pStyle w:val="2"/>
        <w:numPr>
          <w:ilvl w:val="1"/>
          <w:numId w:val="77"/>
        </w:numPr>
        <w:tabs>
          <w:tab w:val="left" w:pos="1125"/>
        </w:tabs>
        <w:spacing w:before="6" w:line="240" w:lineRule="auto"/>
        <w:ind w:right="1001" w:firstLine="0"/>
      </w:pPr>
      <w:bookmarkStart w:id="17" w:name="_TOC_250046"/>
      <w:r>
        <w:t>Система оценки достижения планируемых результатов освоения основной образовательной программы основного общего</w:t>
      </w:r>
      <w:r>
        <w:rPr>
          <w:spacing w:val="-1"/>
        </w:rPr>
        <w:t xml:space="preserve"> </w:t>
      </w:r>
      <w:bookmarkEnd w:id="17"/>
      <w:r>
        <w:t>образования</w:t>
      </w:r>
    </w:p>
    <w:p w:rsidR="00CD4114" w:rsidRDefault="00CD4114">
      <w:pPr>
        <w:pStyle w:val="a3"/>
        <w:spacing w:before="2"/>
        <w:ind w:left="0"/>
        <w:rPr>
          <w:b/>
          <w:sz w:val="12"/>
        </w:rPr>
      </w:pPr>
    </w:p>
    <w:p w:rsidR="00CD4114" w:rsidRDefault="002654B0">
      <w:pPr>
        <w:spacing w:before="90"/>
        <w:ind w:left="1505" w:right="126"/>
        <w:jc w:val="center"/>
        <w:rPr>
          <w:sz w:val="24"/>
        </w:rPr>
      </w:pPr>
      <w:r>
        <w:rPr>
          <w:sz w:val="24"/>
        </w:rPr>
        <w:t>76</w:t>
      </w:r>
    </w:p>
    <w:p w:rsidR="00CD4114" w:rsidRDefault="00CD4114">
      <w:pPr>
        <w:jc w:val="center"/>
        <w:rPr>
          <w:sz w:val="24"/>
        </w:rPr>
        <w:sectPr w:rsidR="00CD4114">
          <w:pgSz w:w="11910" w:h="16840"/>
          <w:pgMar w:top="320" w:right="140" w:bottom="280" w:left="460" w:header="720" w:footer="720" w:gutter="0"/>
          <w:cols w:space="720"/>
        </w:sectPr>
      </w:pPr>
    </w:p>
    <w:p w:rsidR="00CD4114" w:rsidRDefault="002654B0" w:rsidP="00EA1534">
      <w:pPr>
        <w:pStyle w:val="2"/>
        <w:numPr>
          <w:ilvl w:val="2"/>
          <w:numId w:val="77"/>
        </w:numPr>
        <w:tabs>
          <w:tab w:val="left" w:pos="1175"/>
        </w:tabs>
        <w:spacing w:before="67" w:line="227" w:lineRule="exact"/>
        <w:jc w:val="both"/>
      </w:pPr>
      <w:bookmarkStart w:id="18" w:name="_TOC_250045"/>
      <w:r>
        <w:lastRenderedPageBreak/>
        <w:t>Общие</w:t>
      </w:r>
      <w:r>
        <w:rPr>
          <w:spacing w:val="-1"/>
        </w:rPr>
        <w:t xml:space="preserve"> </w:t>
      </w:r>
      <w:bookmarkEnd w:id="18"/>
      <w:r>
        <w:t>положения</w:t>
      </w:r>
    </w:p>
    <w:p w:rsidR="00CD4114" w:rsidRDefault="002654B0">
      <w:pPr>
        <w:pStyle w:val="a3"/>
        <w:ind w:right="1320"/>
      </w:pPr>
      <w:r>
        <w:t xml:space="preserve">Основными </w:t>
      </w:r>
      <w:r>
        <w:rPr>
          <w:b/>
        </w:rPr>
        <w:t xml:space="preserve">направлениями и целями </w:t>
      </w:r>
      <w:r>
        <w:t>оценочн</w:t>
      </w:r>
      <w:r w:rsidR="00EA04AF">
        <w:t>ой деятельности в МБОУ «Школа №81</w:t>
      </w:r>
      <w:r>
        <w:t>» в соответствии с требованиями ФГОС ООО являются:</w:t>
      </w:r>
    </w:p>
    <w:p w:rsidR="00CD4114" w:rsidRDefault="002654B0" w:rsidP="00EA1534">
      <w:pPr>
        <w:pStyle w:val="a4"/>
        <w:numPr>
          <w:ilvl w:val="0"/>
          <w:numId w:val="78"/>
        </w:numPr>
        <w:tabs>
          <w:tab w:val="left" w:pos="957"/>
        </w:tabs>
        <w:spacing w:line="237" w:lineRule="auto"/>
        <w:ind w:right="1015" w:firstLine="0"/>
        <w:jc w:val="both"/>
        <w:rPr>
          <w:rFonts w:ascii="Arial" w:hAnsi="Arial"/>
          <w:sz w:val="24"/>
        </w:rPr>
      </w:pPr>
      <w:r>
        <w:rPr>
          <w:sz w:val="20"/>
        </w:rP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w:t>
      </w:r>
      <w:r>
        <w:rPr>
          <w:spacing w:val="-15"/>
          <w:sz w:val="20"/>
        </w:rPr>
        <w:t xml:space="preserve"> </w:t>
      </w:r>
      <w:r>
        <w:rPr>
          <w:sz w:val="20"/>
        </w:rPr>
        <w:t>уровней;</w:t>
      </w:r>
    </w:p>
    <w:p w:rsidR="00CD4114" w:rsidRDefault="002654B0" w:rsidP="00EA1534">
      <w:pPr>
        <w:pStyle w:val="a4"/>
        <w:numPr>
          <w:ilvl w:val="0"/>
          <w:numId w:val="78"/>
        </w:numPr>
        <w:tabs>
          <w:tab w:val="left" w:pos="957"/>
          <w:tab w:val="left" w:pos="2089"/>
          <w:tab w:val="left" w:pos="3505"/>
          <w:tab w:val="left" w:pos="4921"/>
          <w:tab w:val="left" w:pos="7754"/>
          <w:tab w:val="left" w:pos="8917"/>
        </w:tabs>
        <w:spacing w:before="68" w:line="232" w:lineRule="auto"/>
        <w:ind w:right="1003" w:firstLine="0"/>
        <w:rPr>
          <w:rFonts w:ascii="Arial" w:hAnsi="Arial"/>
          <w:sz w:val="24"/>
        </w:rPr>
      </w:pPr>
      <w:r>
        <w:rPr>
          <w:sz w:val="20"/>
        </w:rPr>
        <w:t>оценка</w:t>
      </w:r>
      <w:r>
        <w:rPr>
          <w:sz w:val="20"/>
        </w:rPr>
        <w:tab/>
        <w:t>результатов</w:t>
      </w:r>
      <w:r>
        <w:rPr>
          <w:sz w:val="20"/>
        </w:rPr>
        <w:tab/>
        <w:t>деятельности</w:t>
      </w:r>
      <w:r>
        <w:rPr>
          <w:sz w:val="20"/>
        </w:rPr>
        <w:tab/>
        <w:t>педагогических</w:t>
      </w:r>
      <w:r>
        <w:rPr>
          <w:spacing w:val="26"/>
          <w:sz w:val="20"/>
        </w:rPr>
        <w:t xml:space="preserve"> </w:t>
      </w:r>
      <w:r>
        <w:rPr>
          <w:sz w:val="20"/>
        </w:rPr>
        <w:t xml:space="preserve">кадров </w:t>
      </w:r>
      <w:r>
        <w:rPr>
          <w:spacing w:val="22"/>
          <w:sz w:val="20"/>
        </w:rPr>
        <w:t xml:space="preserve"> </w:t>
      </w:r>
      <w:r>
        <w:rPr>
          <w:sz w:val="20"/>
        </w:rPr>
        <w:t>как</w:t>
      </w:r>
      <w:r>
        <w:rPr>
          <w:sz w:val="20"/>
        </w:rPr>
        <w:tab/>
        <w:t>основа</w:t>
      </w:r>
      <w:r>
        <w:rPr>
          <w:sz w:val="20"/>
        </w:rPr>
        <w:tab/>
        <w:t>аттестационных процедур;</w:t>
      </w:r>
    </w:p>
    <w:p w:rsidR="00CD4114" w:rsidRDefault="002654B0" w:rsidP="00EA1534">
      <w:pPr>
        <w:pStyle w:val="a4"/>
        <w:numPr>
          <w:ilvl w:val="0"/>
          <w:numId w:val="78"/>
        </w:numPr>
        <w:tabs>
          <w:tab w:val="left" w:pos="957"/>
        </w:tabs>
        <w:spacing w:before="16" w:line="264" w:lineRule="auto"/>
        <w:ind w:right="1008" w:firstLine="0"/>
        <w:rPr>
          <w:rFonts w:ascii="Arial" w:hAnsi="Arial"/>
          <w:sz w:val="24"/>
        </w:rPr>
      </w:pPr>
      <w:r>
        <w:rPr>
          <w:sz w:val="20"/>
        </w:rPr>
        <w:t xml:space="preserve">оценка результатов деятельности образовательной организации как основа аккредитационных процедур. Основным </w:t>
      </w:r>
      <w:r>
        <w:rPr>
          <w:b/>
          <w:sz w:val="20"/>
        </w:rPr>
        <w:t xml:space="preserve">объектом </w:t>
      </w:r>
      <w:r>
        <w:rPr>
          <w:sz w:val="20"/>
        </w:rPr>
        <w:t xml:space="preserve">системы оценки, ее </w:t>
      </w:r>
      <w:r w:rsidRPr="00EA04AF">
        <w:rPr>
          <w:sz w:val="20"/>
        </w:rPr>
        <w:t>содержательной и критериальной базой</w:t>
      </w:r>
      <w:r>
        <w:rPr>
          <w:b/>
          <w:sz w:val="20"/>
        </w:rPr>
        <w:t xml:space="preserve"> </w:t>
      </w:r>
      <w:r>
        <w:rPr>
          <w:sz w:val="20"/>
        </w:rPr>
        <w:t>выступают требования ФГОС, которые конкретизируются в планируемых результатах освоения обучающимися</w:t>
      </w:r>
      <w:r>
        <w:rPr>
          <w:spacing w:val="29"/>
          <w:sz w:val="20"/>
        </w:rPr>
        <w:t xml:space="preserve"> </w:t>
      </w:r>
      <w:r>
        <w:rPr>
          <w:sz w:val="20"/>
        </w:rPr>
        <w:t>основной</w:t>
      </w:r>
    </w:p>
    <w:p w:rsidR="00CD4114" w:rsidRDefault="002654B0">
      <w:pPr>
        <w:pStyle w:val="a3"/>
        <w:spacing w:line="212" w:lineRule="exact"/>
        <w:jc w:val="both"/>
      </w:pPr>
      <w:r>
        <w:t>образовательной программы.</w:t>
      </w:r>
    </w:p>
    <w:p w:rsidR="00CD4114" w:rsidRDefault="002654B0">
      <w:pPr>
        <w:pStyle w:val="a3"/>
        <w:spacing w:before="62"/>
        <w:jc w:val="both"/>
      </w:pPr>
      <w:r>
        <w:t>Система оценки включает процедуры внутренней и внешней оценки.</w:t>
      </w:r>
    </w:p>
    <w:p w:rsidR="00CD4114" w:rsidRDefault="002654B0">
      <w:pPr>
        <w:spacing w:before="66"/>
        <w:ind w:left="672"/>
        <w:jc w:val="both"/>
        <w:rPr>
          <w:sz w:val="20"/>
        </w:rPr>
      </w:pPr>
      <w:r>
        <w:rPr>
          <w:b/>
          <w:sz w:val="20"/>
        </w:rPr>
        <w:t xml:space="preserve">Внутренняя оценка </w:t>
      </w:r>
      <w:r>
        <w:rPr>
          <w:sz w:val="20"/>
        </w:rPr>
        <w:t>включает:</w:t>
      </w:r>
    </w:p>
    <w:p w:rsidR="00CD4114" w:rsidRDefault="002654B0" w:rsidP="00EA1534">
      <w:pPr>
        <w:pStyle w:val="a4"/>
        <w:numPr>
          <w:ilvl w:val="0"/>
          <w:numId w:val="78"/>
        </w:numPr>
        <w:tabs>
          <w:tab w:val="left" w:pos="957"/>
        </w:tabs>
        <w:spacing w:before="75"/>
        <w:ind w:left="956" w:hanging="284"/>
        <w:jc w:val="both"/>
        <w:rPr>
          <w:rFonts w:ascii="Arial" w:hAnsi="Arial"/>
          <w:sz w:val="24"/>
        </w:rPr>
      </w:pPr>
      <w:r>
        <w:rPr>
          <w:sz w:val="20"/>
        </w:rPr>
        <w:t>стартовую</w:t>
      </w:r>
      <w:r>
        <w:rPr>
          <w:spacing w:val="1"/>
          <w:sz w:val="20"/>
        </w:rPr>
        <w:t xml:space="preserve"> </w:t>
      </w:r>
      <w:r>
        <w:rPr>
          <w:sz w:val="20"/>
        </w:rPr>
        <w:t>диагностику,</w:t>
      </w:r>
    </w:p>
    <w:p w:rsidR="00CD4114" w:rsidRDefault="002654B0" w:rsidP="00EA1534">
      <w:pPr>
        <w:pStyle w:val="a4"/>
        <w:numPr>
          <w:ilvl w:val="0"/>
          <w:numId w:val="78"/>
        </w:numPr>
        <w:tabs>
          <w:tab w:val="left" w:pos="957"/>
        </w:tabs>
        <w:spacing w:before="19"/>
        <w:ind w:left="956" w:hanging="284"/>
        <w:jc w:val="both"/>
        <w:rPr>
          <w:rFonts w:ascii="Arial" w:hAnsi="Arial"/>
          <w:sz w:val="24"/>
        </w:rPr>
      </w:pPr>
      <w:r>
        <w:rPr>
          <w:sz w:val="20"/>
        </w:rPr>
        <w:t>текущую и тематическую</w:t>
      </w:r>
      <w:r>
        <w:rPr>
          <w:spacing w:val="-2"/>
          <w:sz w:val="20"/>
        </w:rPr>
        <w:t xml:space="preserve"> </w:t>
      </w:r>
      <w:r>
        <w:rPr>
          <w:sz w:val="20"/>
        </w:rPr>
        <w:t>оценку,</w:t>
      </w:r>
    </w:p>
    <w:p w:rsidR="00CD4114" w:rsidRDefault="002654B0" w:rsidP="00EA1534">
      <w:pPr>
        <w:pStyle w:val="a4"/>
        <w:numPr>
          <w:ilvl w:val="0"/>
          <w:numId w:val="78"/>
        </w:numPr>
        <w:tabs>
          <w:tab w:val="left" w:pos="957"/>
        </w:tabs>
        <w:spacing w:before="15"/>
        <w:ind w:left="956" w:hanging="284"/>
        <w:jc w:val="both"/>
        <w:rPr>
          <w:rFonts w:ascii="Arial" w:hAnsi="Arial"/>
          <w:sz w:val="24"/>
        </w:rPr>
      </w:pPr>
      <w:r>
        <w:rPr>
          <w:sz w:val="20"/>
        </w:rPr>
        <w:t>портфолио,</w:t>
      </w:r>
    </w:p>
    <w:p w:rsidR="00CD4114" w:rsidRDefault="002654B0" w:rsidP="00EA1534">
      <w:pPr>
        <w:pStyle w:val="a4"/>
        <w:numPr>
          <w:ilvl w:val="0"/>
          <w:numId w:val="78"/>
        </w:numPr>
        <w:tabs>
          <w:tab w:val="left" w:pos="957"/>
        </w:tabs>
        <w:spacing w:before="24"/>
        <w:ind w:left="956" w:hanging="284"/>
        <w:jc w:val="both"/>
        <w:rPr>
          <w:rFonts w:ascii="Arial" w:hAnsi="Arial"/>
          <w:sz w:val="24"/>
        </w:rPr>
      </w:pPr>
      <w:r>
        <w:rPr>
          <w:sz w:val="20"/>
        </w:rPr>
        <w:t>внутришкольный мониторинг образовательных</w:t>
      </w:r>
      <w:r>
        <w:rPr>
          <w:spacing w:val="-4"/>
          <w:sz w:val="20"/>
        </w:rPr>
        <w:t xml:space="preserve"> </w:t>
      </w:r>
      <w:r>
        <w:rPr>
          <w:sz w:val="20"/>
        </w:rPr>
        <w:t>достижений,</w:t>
      </w:r>
    </w:p>
    <w:p w:rsidR="00CD4114" w:rsidRDefault="002654B0" w:rsidP="00EA1534">
      <w:pPr>
        <w:pStyle w:val="a4"/>
        <w:numPr>
          <w:ilvl w:val="0"/>
          <w:numId w:val="78"/>
        </w:numPr>
        <w:tabs>
          <w:tab w:val="left" w:pos="957"/>
        </w:tabs>
        <w:spacing w:before="19"/>
        <w:ind w:left="956" w:hanging="284"/>
        <w:jc w:val="both"/>
        <w:rPr>
          <w:rFonts w:ascii="Arial" w:hAnsi="Arial"/>
          <w:sz w:val="24"/>
        </w:rPr>
      </w:pPr>
      <w:r>
        <w:rPr>
          <w:sz w:val="20"/>
        </w:rPr>
        <w:t>промежуточную и итоговую аттестацию</w:t>
      </w:r>
      <w:r>
        <w:rPr>
          <w:spacing w:val="2"/>
          <w:sz w:val="20"/>
        </w:rPr>
        <w:t xml:space="preserve"> </w:t>
      </w:r>
      <w:r>
        <w:rPr>
          <w:sz w:val="20"/>
        </w:rPr>
        <w:t>обучающихся,</w:t>
      </w:r>
    </w:p>
    <w:p w:rsidR="00CD4114" w:rsidRDefault="002654B0" w:rsidP="00EA1534">
      <w:pPr>
        <w:pStyle w:val="a4"/>
        <w:numPr>
          <w:ilvl w:val="0"/>
          <w:numId w:val="78"/>
        </w:numPr>
        <w:tabs>
          <w:tab w:val="left" w:pos="957"/>
        </w:tabs>
        <w:spacing w:before="24"/>
        <w:ind w:left="956" w:hanging="284"/>
        <w:jc w:val="both"/>
        <w:rPr>
          <w:rFonts w:ascii="Arial" w:hAnsi="Arial"/>
          <w:sz w:val="24"/>
        </w:rPr>
      </w:pPr>
      <w:r>
        <w:rPr>
          <w:sz w:val="20"/>
        </w:rPr>
        <w:t>метапредметная контрольная</w:t>
      </w:r>
      <w:r>
        <w:rPr>
          <w:spacing w:val="-3"/>
          <w:sz w:val="20"/>
        </w:rPr>
        <w:t xml:space="preserve"> </w:t>
      </w:r>
      <w:r>
        <w:rPr>
          <w:sz w:val="20"/>
        </w:rPr>
        <w:t>работа,</w:t>
      </w:r>
    </w:p>
    <w:p w:rsidR="00CD4114" w:rsidRDefault="002654B0" w:rsidP="00EA1534">
      <w:pPr>
        <w:pStyle w:val="a4"/>
        <w:numPr>
          <w:ilvl w:val="0"/>
          <w:numId w:val="78"/>
        </w:numPr>
        <w:tabs>
          <w:tab w:val="left" w:pos="957"/>
        </w:tabs>
        <w:spacing w:before="43"/>
        <w:ind w:left="956" w:hanging="284"/>
        <w:jc w:val="both"/>
        <w:rPr>
          <w:rFonts w:ascii="Arial" w:hAnsi="Arial"/>
          <w:sz w:val="24"/>
        </w:rPr>
      </w:pPr>
      <w:r>
        <w:rPr>
          <w:sz w:val="20"/>
        </w:rPr>
        <w:t>комплексная контрольная работа</w:t>
      </w:r>
    </w:p>
    <w:p w:rsidR="00CD4114" w:rsidRDefault="002654B0">
      <w:pPr>
        <w:pStyle w:val="2"/>
        <w:spacing w:before="46" w:line="240" w:lineRule="auto"/>
        <w:jc w:val="both"/>
        <w:rPr>
          <w:b w:val="0"/>
        </w:rPr>
      </w:pPr>
      <w:r>
        <w:t>К внешним процедурам относятся</w:t>
      </w:r>
      <w:r>
        <w:rPr>
          <w:b w:val="0"/>
        </w:rPr>
        <w:t>:</w:t>
      </w:r>
    </w:p>
    <w:p w:rsidR="00CD4114" w:rsidRDefault="002654B0" w:rsidP="00EA1534">
      <w:pPr>
        <w:pStyle w:val="a4"/>
        <w:numPr>
          <w:ilvl w:val="0"/>
          <w:numId w:val="78"/>
        </w:numPr>
        <w:tabs>
          <w:tab w:val="left" w:pos="957"/>
        </w:tabs>
        <w:spacing w:before="51"/>
        <w:ind w:left="956" w:hanging="284"/>
        <w:jc w:val="both"/>
        <w:rPr>
          <w:rFonts w:ascii="Arial" w:hAnsi="Arial"/>
          <w:sz w:val="24"/>
        </w:rPr>
      </w:pPr>
      <w:r>
        <w:rPr>
          <w:sz w:val="20"/>
        </w:rPr>
        <w:t>государственная итоговая</w:t>
      </w:r>
      <w:r>
        <w:rPr>
          <w:spacing w:val="-3"/>
          <w:sz w:val="20"/>
        </w:rPr>
        <w:t xml:space="preserve"> </w:t>
      </w:r>
      <w:r>
        <w:rPr>
          <w:sz w:val="20"/>
        </w:rPr>
        <w:t>аттестация,</w:t>
      </w:r>
    </w:p>
    <w:p w:rsidR="00CD4114" w:rsidRDefault="002654B0" w:rsidP="00EA1534">
      <w:pPr>
        <w:pStyle w:val="a4"/>
        <w:numPr>
          <w:ilvl w:val="0"/>
          <w:numId w:val="78"/>
        </w:numPr>
        <w:tabs>
          <w:tab w:val="left" w:pos="957"/>
          <w:tab w:val="left" w:pos="5867"/>
        </w:tabs>
        <w:spacing w:before="28" w:line="232" w:lineRule="auto"/>
        <w:ind w:right="1017" w:firstLine="0"/>
        <w:rPr>
          <w:rFonts w:ascii="Arial" w:hAnsi="Arial"/>
          <w:sz w:val="24"/>
        </w:rPr>
      </w:pPr>
      <w:r>
        <w:rPr>
          <w:sz w:val="20"/>
        </w:rPr>
        <w:t>независимая    оценка    качества</w:t>
      </w:r>
      <w:r>
        <w:rPr>
          <w:spacing w:val="47"/>
          <w:sz w:val="20"/>
        </w:rPr>
        <w:t xml:space="preserve"> </w:t>
      </w:r>
      <w:r>
        <w:rPr>
          <w:sz w:val="20"/>
        </w:rPr>
        <w:t xml:space="preserve">образования  </w:t>
      </w:r>
      <w:r>
        <w:rPr>
          <w:spacing w:val="15"/>
          <w:sz w:val="20"/>
        </w:rPr>
        <w:t xml:space="preserve"> </w:t>
      </w:r>
      <w:r>
        <w:rPr>
          <w:sz w:val="20"/>
        </w:rPr>
        <w:t>и</w:t>
      </w:r>
      <w:r>
        <w:rPr>
          <w:sz w:val="20"/>
        </w:rPr>
        <w:tab/>
        <w:t>мониторинговые исследования муниципального, регионального и федерального уровней.</w:t>
      </w:r>
    </w:p>
    <w:p w:rsidR="00CD4114" w:rsidRDefault="002654B0">
      <w:pPr>
        <w:spacing w:before="64"/>
        <w:ind w:left="672" w:right="1320" w:firstLine="350"/>
        <w:rPr>
          <w:sz w:val="20"/>
        </w:rPr>
      </w:pPr>
      <w:r>
        <w:rPr>
          <w:sz w:val="20"/>
        </w:rPr>
        <w:t xml:space="preserve">В соответствии с ФГОС ООО система оценки образовательной организации реализует </w:t>
      </w:r>
      <w:r>
        <w:rPr>
          <w:b/>
          <w:sz w:val="20"/>
        </w:rPr>
        <w:t xml:space="preserve">системно- деятельностный, уровневый и комплексный подходы </w:t>
      </w:r>
      <w:r>
        <w:rPr>
          <w:sz w:val="20"/>
        </w:rPr>
        <w:t>к оценке образовательных достижений.</w:t>
      </w:r>
    </w:p>
    <w:p w:rsidR="00CD4114" w:rsidRDefault="002654B0">
      <w:pPr>
        <w:pStyle w:val="a3"/>
        <w:spacing w:before="64"/>
        <w:ind w:right="1010"/>
        <w:jc w:val="both"/>
      </w:pPr>
      <w:r>
        <w:rPr>
          <w:b/>
        </w:rPr>
        <w:t xml:space="preserve">Системно-деятельностный подход </w:t>
      </w:r>
      <w:r>
        <w:t>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CD4114" w:rsidRDefault="002654B0">
      <w:pPr>
        <w:pStyle w:val="a3"/>
        <w:spacing w:before="64"/>
        <w:ind w:right="1015"/>
        <w:jc w:val="both"/>
      </w:pPr>
      <w:r>
        <w:rPr>
          <w:b/>
        </w:rPr>
        <w:t xml:space="preserve">Уровневый подход </w:t>
      </w:r>
      <w:r>
        <w:t>служит важнейшей основой для организации индивидуальной работы с учащимися. Он реализуется как по отношению к содержанию оценки, так и к представлению и интерпретации результатов измерений.</w:t>
      </w:r>
    </w:p>
    <w:p w:rsidR="00CD4114" w:rsidRDefault="002654B0">
      <w:pPr>
        <w:pStyle w:val="a3"/>
        <w:spacing w:before="66"/>
        <w:ind w:right="1006"/>
        <w:jc w:val="both"/>
      </w:pPr>
      <w:r>
        <w:rPr>
          <w:b/>
        </w:rPr>
        <w:t xml:space="preserve">Уровневый подход к содержанию оценки </w:t>
      </w:r>
      <w:r>
        <w:t>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Достижение планируемых результатов, отнесенных к блоку «Выпускник научится», выносится на итоговую оценку, которая может осуществляться как в ходе обучения, так и в конце обучения, в том числе – в форме государственной итоговой аттестации. Процедуры внутришкольного мониторинга (в том числе, для аттестации педагогических кадров и оценки деятельности образовательной организации) строятся на планируемых результатах, представленных в блоках «Выпускник научится» и «Выпускник получит возможность научиться». Процедуры независимой оценки качества образования и мониторинговых исследований различного уровня опираются на планируемые результаты, представленные во всех трёх блоках.</w:t>
      </w:r>
    </w:p>
    <w:p w:rsidR="00CD4114" w:rsidRDefault="002654B0">
      <w:pPr>
        <w:pStyle w:val="a3"/>
        <w:spacing w:before="40" w:line="268" w:lineRule="auto"/>
        <w:ind w:left="658" w:right="1007"/>
        <w:jc w:val="both"/>
      </w:pPr>
      <w:r>
        <w:rPr>
          <w:b/>
        </w:rPr>
        <w:t xml:space="preserve">Уровневый подход к представлению и интерпретации результатов </w:t>
      </w:r>
      <w:r>
        <w:t>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Овладение базовым уровнем является достаточным для продолжения обучения и усвоения последующего материала.</w:t>
      </w:r>
    </w:p>
    <w:p w:rsidR="00CD4114" w:rsidRDefault="002654B0">
      <w:pPr>
        <w:spacing w:before="71"/>
        <w:ind w:left="672"/>
        <w:jc w:val="both"/>
        <w:rPr>
          <w:sz w:val="20"/>
        </w:rPr>
      </w:pPr>
      <w:r>
        <w:rPr>
          <w:b/>
          <w:sz w:val="20"/>
        </w:rPr>
        <w:t xml:space="preserve">Комплексный подход </w:t>
      </w:r>
      <w:r>
        <w:rPr>
          <w:sz w:val="20"/>
        </w:rPr>
        <w:t>к оценке образовательных достижений реализуется путём</w:t>
      </w:r>
    </w:p>
    <w:p w:rsidR="00CD4114" w:rsidRDefault="002654B0" w:rsidP="00EA1534">
      <w:pPr>
        <w:pStyle w:val="a4"/>
        <w:numPr>
          <w:ilvl w:val="0"/>
          <w:numId w:val="78"/>
        </w:numPr>
        <w:tabs>
          <w:tab w:val="left" w:pos="815"/>
        </w:tabs>
        <w:spacing w:before="103" w:line="256" w:lineRule="auto"/>
        <w:ind w:right="1016" w:firstLine="0"/>
        <w:rPr>
          <w:rFonts w:ascii="Arial" w:hAnsi="Arial"/>
          <w:sz w:val="24"/>
        </w:rPr>
      </w:pPr>
      <w:r>
        <w:rPr>
          <w:sz w:val="20"/>
        </w:rPr>
        <w:t>оценки трёх групп результатов: предметных, личностных, метапредметных (регулятивных, коммуникативных и познавательных универсальных учебных</w:t>
      </w:r>
      <w:r>
        <w:rPr>
          <w:spacing w:val="2"/>
          <w:sz w:val="20"/>
        </w:rPr>
        <w:t xml:space="preserve"> </w:t>
      </w:r>
      <w:r>
        <w:rPr>
          <w:sz w:val="20"/>
        </w:rPr>
        <w:t>действий);</w:t>
      </w:r>
    </w:p>
    <w:p w:rsidR="00CD4114" w:rsidRDefault="002654B0" w:rsidP="00EA1534">
      <w:pPr>
        <w:pStyle w:val="a4"/>
        <w:numPr>
          <w:ilvl w:val="0"/>
          <w:numId w:val="78"/>
        </w:numPr>
        <w:tabs>
          <w:tab w:val="left" w:pos="815"/>
        </w:tabs>
        <w:spacing w:before="78" w:line="264" w:lineRule="auto"/>
        <w:ind w:right="1015" w:firstLine="0"/>
        <w:jc w:val="both"/>
        <w:rPr>
          <w:rFonts w:ascii="Arial" w:hAnsi="Arial"/>
          <w:sz w:val="24"/>
        </w:rPr>
      </w:pPr>
      <w:r>
        <w:rPr>
          <w:sz w:val="20"/>
        </w:rPr>
        <w:t>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 оценки;</w:t>
      </w:r>
    </w:p>
    <w:p w:rsidR="00CD4114" w:rsidRDefault="002654B0" w:rsidP="00EA1534">
      <w:pPr>
        <w:pStyle w:val="a4"/>
        <w:numPr>
          <w:ilvl w:val="0"/>
          <w:numId w:val="78"/>
        </w:numPr>
        <w:tabs>
          <w:tab w:val="left" w:pos="815"/>
        </w:tabs>
        <w:spacing w:before="70" w:line="259" w:lineRule="auto"/>
        <w:ind w:right="1016" w:firstLine="0"/>
        <w:rPr>
          <w:rFonts w:ascii="Arial" w:hAnsi="Arial"/>
          <w:sz w:val="24"/>
        </w:rPr>
      </w:pPr>
      <w:r>
        <w:rPr>
          <w:sz w:val="20"/>
        </w:rPr>
        <w:t>использования контекстной информации (об особенностях обучающихся, условиях и процессе обучения) для интерпретации полученных результатов в целях управления качеством</w:t>
      </w:r>
      <w:r>
        <w:rPr>
          <w:spacing w:val="-6"/>
          <w:sz w:val="20"/>
        </w:rPr>
        <w:t xml:space="preserve"> </w:t>
      </w:r>
      <w:r>
        <w:rPr>
          <w:sz w:val="20"/>
        </w:rPr>
        <w:t>образования;</w:t>
      </w:r>
    </w:p>
    <w:p w:rsidR="00CD4114" w:rsidRDefault="00CD4114">
      <w:pPr>
        <w:spacing w:line="259" w:lineRule="auto"/>
        <w:rPr>
          <w:rFonts w:ascii="Arial" w:hAnsi="Arial"/>
          <w:sz w:val="24"/>
        </w:rPr>
        <w:sectPr w:rsidR="00CD4114">
          <w:pgSz w:w="11910" w:h="16840"/>
          <w:pgMar w:top="340" w:right="140" w:bottom="280" w:left="460" w:header="720" w:footer="720" w:gutter="0"/>
          <w:cols w:space="720"/>
        </w:sectPr>
      </w:pPr>
    </w:p>
    <w:p w:rsidR="00CD4114" w:rsidRDefault="002654B0" w:rsidP="00EA1534">
      <w:pPr>
        <w:pStyle w:val="a4"/>
        <w:numPr>
          <w:ilvl w:val="0"/>
          <w:numId w:val="78"/>
        </w:numPr>
        <w:tabs>
          <w:tab w:val="left" w:pos="815"/>
        </w:tabs>
        <w:spacing w:before="82" w:line="264" w:lineRule="auto"/>
        <w:ind w:right="1016" w:firstLine="0"/>
        <w:jc w:val="both"/>
        <w:rPr>
          <w:rFonts w:ascii="Arial" w:hAnsi="Arial"/>
          <w:sz w:val="24"/>
        </w:rPr>
      </w:pPr>
      <w:r>
        <w:rPr>
          <w:sz w:val="20"/>
        </w:rPr>
        <w:lastRenderedPageBreak/>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 др.).</w:t>
      </w:r>
    </w:p>
    <w:p w:rsidR="00CD4114" w:rsidRDefault="002654B0">
      <w:pPr>
        <w:pStyle w:val="2"/>
        <w:spacing w:before="35" w:line="324" w:lineRule="auto"/>
        <w:ind w:right="3025"/>
      </w:pPr>
      <w:r>
        <w:t>1.3.2 Особенности оценки личностных, метапредметных и предметных результатов Особенности оценки личностных результатов</w:t>
      </w:r>
    </w:p>
    <w:p w:rsidR="00CD4114" w:rsidRDefault="002654B0">
      <w:pPr>
        <w:pStyle w:val="a3"/>
        <w:spacing w:line="176" w:lineRule="exact"/>
        <w:ind w:left="658"/>
      </w:pPr>
      <w:r>
        <w:t>Формирование личностных результатов обеспечивается в ходе реализации всех компонентов образовательного</w:t>
      </w:r>
    </w:p>
    <w:p w:rsidR="00CD4114" w:rsidRDefault="002654B0">
      <w:pPr>
        <w:pStyle w:val="a3"/>
        <w:spacing w:before="32"/>
        <w:ind w:left="658"/>
      </w:pPr>
      <w:r>
        <w:t>процесса, включая внеурочную деятельность.</w:t>
      </w:r>
    </w:p>
    <w:p w:rsidR="00CD4114" w:rsidRDefault="002654B0">
      <w:pPr>
        <w:pStyle w:val="a3"/>
        <w:tabs>
          <w:tab w:val="left" w:pos="1756"/>
          <w:tab w:val="left" w:pos="3569"/>
          <w:tab w:val="left" w:pos="7111"/>
          <w:tab w:val="left" w:pos="7852"/>
        </w:tabs>
        <w:spacing w:before="70" w:line="273" w:lineRule="auto"/>
        <w:ind w:left="658" w:right="1088"/>
      </w:pPr>
      <w:r>
        <w:t>Основным</w:t>
      </w:r>
      <w:r>
        <w:tab/>
        <w:t xml:space="preserve">объектом  </w:t>
      </w:r>
      <w:r>
        <w:rPr>
          <w:spacing w:val="45"/>
        </w:rPr>
        <w:t xml:space="preserve"> </w:t>
      </w:r>
      <w:r>
        <w:t>оценки</w:t>
      </w:r>
      <w:r>
        <w:tab/>
        <w:t xml:space="preserve">личностных  </w:t>
      </w:r>
      <w:r>
        <w:rPr>
          <w:spacing w:val="42"/>
        </w:rPr>
        <w:t xml:space="preserve"> </w:t>
      </w:r>
      <w:r>
        <w:t xml:space="preserve">результатовв  </w:t>
      </w:r>
      <w:r>
        <w:rPr>
          <w:spacing w:val="43"/>
        </w:rPr>
        <w:t xml:space="preserve"> </w:t>
      </w:r>
      <w:r>
        <w:t>основной</w:t>
      </w:r>
      <w:r>
        <w:tab/>
        <w:t>школе</w:t>
      </w:r>
      <w:r>
        <w:tab/>
        <w:t>служит сформированность универсальных учебных действий, включаемых в следующие три основные</w:t>
      </w:r>
      <w:r>
        <w:rPr>
          <w:spacing w:val="-6"/>
        </w:rPr>
        <w:t xml:space="preserve"> </w:t>
      </w:r>
      <w:r>
        <w:t>блока:</w:t>
      </w:r>
    </w:p>
    <w:p w:rsidR="00CD4114" w:rsidRDefault="002654B0" w:rsidP="00EA1534">
      <w:pPr>
        <w:pStyle w:val="a4"/>
        <w:numPr>
          <w:ilvl w:val="0"/>
          <w:numId w:val="76"/>
        </w:numPr>
        <w:tabs>
          <w:tab w:val="left" w:pos="1381"/>
          <w:tab w:val="left" w:pos="1382"/>
        </w:tabs>
        <w:spacing w:before="38"/>
        <w:rPr>
          <w:sz w:val="20"/>
        </w:rPr>
      </w:pPr>
      <w:r>
        <w:rPr>
          <w:sz w:val="20"/>
        </w:rPr>
        <w:t>сформированность основ гражданской идентичности</w:t>
      </w:r>
      <w:r>
        <w:rPr>
          <w:spacing w:val="-3"/>
          <w:sz w:val="20"/>
        </w:rPr>
        <w:t xml:space="preserve"> </w:t>
      </w:r>
      <w:r>
        <w:rPr>
          <w:sz w:val="20"/>
        </w:rPr>
        <w:t>личности;</w:t>
      </w:r>
    </w:p>
    <w:p w:rsidR="00CD4114" w:rsidRDefault="002654B0" w:rsidP="00EA1534">
      <w:pPr>
        <w:pStyle w:val="a4"/>
        <w:numPr>
          <w:ilvl w:val="0"/>
          <w:numId w:val="76"/>
        </w:numPr>
        <w:tabs>
          <w:tab w:val="left" w:pos="1381"/>
          <w:tab w:val="left" w:pos="1382"/>
        </w:tabs>
        <w:spacing w:before="84" w:line="256" w:lineRule="auto"/>
        <w:ind w:left="672" w:right="1017" w:firstLine="0"/>
        <w:rPr>
          <w:sz w:val="20"/>
        </w:rPr>
      </w:pPr>
      <w:r>
        <w:rPr>
          <w:sz w:val="20"/>
        </w:rPr>
        <w:t>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w:t>
      </w:r>
      <w:r>
        <w:rPr>
          <w:spacing w:val="-5"/>
          <w:sz w:val="20"/>
        </w:rPr>
        <w:t xml:space="preserve"> </w:t>
      </w:r>
      <w:r>
        <w:rPr>
          <w:sz w:val="20"/>
        </w:rPr>
        <w:t>развития;</w:t>
      </w:r>
    </w:p>
    <w:p w:rsidR="00CD4114" w:rsidRDefault="002654B0" w:rsidP="00EA1534">
      <w:pPr>
        <w:pStyle w:val="a4"/>
        <w:numPr>
          <w:ilvl w:val="0"/>
          <w:numId w:val="76"/>
        </w:numPr>
        <w:tabs>
          <w:tab w:val="left" w:pos="1381"/>
          <w:tab w:val="left" w:pos="1382"/>
        </w:tabs>
        <w:spacing w:before="78" w:line="256" w:lineRule="auto"/>
        <w:ind w:left="672" w:right="1009" w:firstLine="0"/>
        <w:rPr>
          <w:sz w:val="20"/>
        </w:rPr>
      </w:pPr>
      <w:r>
        <w:rPr>
          <w:sz w:val="20"/>
        </w:rPr>
        <w:t>сформированность социальных компетенций, включая ценностно-смысловые установки и моральные нормы, опыт социальных и межличностных отношений,</w:t>
      </w:r>
      <w:r>
        <w:rPr>
          <w:spacing w:val="-4"/>
          <w:sz w:val="20"/>
        </w:rPr>
        <w:t xml:space="preserve"> </w:t>
      </w:r>
      <w:r>
        <w:rPr>
          <w:sz w:val="20"/>
        </w:rPr>
        <w:t>правосознание.</w:t>
      </w:r>
    </w:p>
    <w:p w:rsidR="00CD4114" w:rsidRDefault="002654B0">
      <w:pPr>
        <w:pStyle w:val="a3"/>
        <w:spacing w:before="77" w:line="268" w:lineRule="auto"/>
        <w:ind w:left="658" w:right="1009"/>
        <w:jc w:val="both"/>
      </w:pPr>
      <w:r>
        <w:t>В соответствии с требованиями ФГОС достижение личностных результатов не выносится на итоговую оценку обучающихся, а является предметом оценки эффективности воспитательно-образовательной деятельности образовательной организации и образовательных систем разного уровня.</w:t>
      </w:r>
    </w:p>
    <w:p w:rsidR="00CD4114" w:rsidRDefault="002654B0">
      <w:pPr>
        <w:pStyle w:val="a3"/>
        <w:spacing w:before="34" w:line="271" w:lineRule="auto"/>
        <w:ind w:left="658"/>
      </w:pPr>
      <w:r>
        <w:t>Во внутришкольном мониторинге в целях оптимизации личностного развития учащихся возможна оценка сформированности отдельных личностных результатов, проявляющихся в:</w:t>
      </w:r>
    </w:p>
    <w:p w:rsidR="00CD4114" w:rsidRDefault="002654B0" w:rsidP="00EA1534">
      <w:pPr>
        <w:pStyle w:val="a4"/>
        <w:numPr>
          <w:ilvl w:val="0"/>
          <w:numId w:val="78"/>
        </w:numPr>
        <w:tabs>
          <w:tab w:val="left" w:pos="815"/>
        </w:tabs>
        <w:spacing w:before="63"/>
        <w:ind w:left="814" w:hanging="142"/>
        <w:rPr>
          <w:rFonts w:ascii="Arial" w:hAnsi="Arial"/>
          <w:sz w:val="24"/>
        </w:rPr>
      </w:pPr>
      <w:r>
        <w:rPr>
          <w:sz w:val="20"/>
        </w:rPr>
        <w:t>соблюдении норм и правил</w:t>
      </w:r>
      <w:r>
        <w:rPr>
          <w:spacing w:val="1"/>
          <w:sz w:val="20"/>
        </w:rPr>
        <w:t xml:space="preserve"> </w:t>
      </w:r>
      <w:r>
        <w:rPr>
          <w:sz w:val="20"/>
        </w:rPr>
        <w:t>поведения;</w:t>
      </w:r>
    </w:p>
    <w:p w:rsidR="00CD4114" w:rsidRDefault="002654B0" w:rsidP="00EA1534">
      <w:pPr>
        <w:pStyle w:val="a4"/>
        <w:numPr>
          <w:ilvl w:val="0"/>
          <w:numId w:val="78"/>
        </w:numPr>
        <w:tabs>
          <w:tab w:val="left" w:pos="815"/>
        </w:tabs>
        <w:spacing w:before="58" w:line="256" w:lineRule="auto"/>
        <w:ind w:right="1020" w:firstLine="0"/>
        <w:rPr>
          <w:rFonts w:ascii="Arial" w:hAnsi="Arial"/>
          <w:sz w:val="24"/>
        </w:rPr>
      </w:pPr>
      <w:r>
        <w:rPr>
          <w:sz w:val="20"/>
        </w:rPr>
        <w:t>участии в общественной жизни образовательной организации, ближайшего социального окружения, страны, общественно-полезной</w:t>
      </w:r>
      <w:r>
        <w:rPr>
          <w:spacing w:val="-2"/>
          <w:sz w:val="20"/>
        </w:rPr>
        <w:t xml:space="preserve"> </w:t>
      </w:r>
      <w:r>
        <w:rPr>
          <w:sz w:val="20"/>
        </w:rPr>
        <w:t>деятельности;</w:t>
      </w:r>
    </w:p>
    <w:p w:rsidR="00CD4114" w:rsidRDefault="002654B0" w:rsidP="00EA1534">
      <w:pPr>
        <w:pStyle w:val="a4"/>
        <w:numPr>
          <w:ilvl w:val="0"/>
          <w:numId w:val="78"/>
        </w:numPr>
        <w:tabs>
          <w:tab w:val="left" w:pos="815"/>
        </w:tabs>
        <w:spacing w:before="78"/>
        <w:ind w:left="814" w:hanging="142"/>
        <w:rPr>
          <w:rFonts w:ascii="Arial" w:hAnsi="Arial"/>
          <w:sz w:val="24"/>
        </w:rPr>
      </w:pPr>
      <w:r>
        <w:rPr>
          <w:sz w:val="20"/>
        </w:rPr>
        <w:t>ответственности за результаты</w:t>
      </w:r>
      <w:r>
        <w:rPr>
          <w:spacing w:val="-2"/>
          <w:sz w:val="20"/>
        </w:rPr>
        <w:t xml:space="preserve"> </w:t>
      </w:r>
      <w:r>
        <w:rPr>
          <w:sz w:val="20"/>
        </w:rPr>
        <w:t>обучения;</w:t>
      </w:r>
    </w:p>
    <w:p w:rsidR="00CD4114" w:rsidRDefault="002654B0" w:rsidP="00EA1534">
      <w:pPr>
        <w:pStyle w:val="a4"/>
        <w:numPr>
          <w:ilvl w:val="0"/>
          <w:numId w:val="78"/>
        </w:numPr>
        <w:tabs>
          <w:tab w:val="left" w:pos="815"/>
        </w:tabs>
        <w:spacing w:before="55" w:line="259" w:lineRule="auto"/>
        <w:ind w:right="1019" w:firstLine="0"/>
        <w:rPr>
          <w:rFonts w:ascii="Arial" w:hAnsi="Arial"/>
          <w:sz w:val="24"/>
        </w:rPr>
      </w:pPr>
      <w:r>
        <w:rPr>
          <w:sz w:val="20"/>
        </w:rPr>
        <w:t>готовности и способности делать осознанный выбор своей образовательной траектории, в том числе выбор профессии;</w:t>
      </w:r>
    </w:p>
    <w:p w:rsidR="00CD4114" w:rsidRDefault="002654B0" w:rsidP="00EA1534">
      <w:pPr>
        <w:pStyle w:val="a4"/>
        <w:numPr>
          <w:ilvl w:val="0"/>
          <w:numId w:val="78"/>
        </w:numPr>
        <w:tabs>
          <w:tab w:val="left" w:pos="815"/>
        </w:tabs>
        <w:spacing w:before="76" w:line="256" w:lineRule="auto"/>
        <w:ind w:right="1008" w:firstLine="0"/>
        <w:rPr>
          <w:rFonts w:ascii="Arial" w:hAnsi="Arial"/>
          <w:sz w:val="24"/>
        </w:rPr>
      </w:pPr>
      <w:r>
        <w:rPr>
          <w:sz w:val="20"/>
        </w:rPr>
        <w:t>ценностно-смысловых установках обучающихся, формируемых средствами различных предметов в рамках системы общего образования.</w:t>
      </w:r>
    </w:p>
    <w:p w:rsidR="00CD4114" w:rsidRDefault="002654B0">
      <w:pPr>
        <w:pStyle w:val="a3"/>
        <w:spacing w:before="77" w:line="268" w:lineRule="auto"/>
        <w:ind w:left="658" w:right="1015"/>
        <w:jc w:val="both"/>
      </w:pPr>
      <w:r>
        <w:t>Внутришкольный мониторинг организуется администрацией образовательной организации и осуществляется классным руководителем преимущественно на основе ежедневных наблюдений в ходе учебных занятий и внеурочной деятельности</w:t>
      </w:r>
    </w:p>
    <w:p w:rsidR="00CD4114" w:rsidRDefault="002654B0">
      <w:pPr>
        <w:pStyle w:val="2"/>
        <w:spacing w:before="75" w:line="240" w:lineRule="auto"/>
      </w:pPr>
      <w:r>
        <w:t>Особенности оценки метапредметных результатов</w:t>
      </w:r>
    </w:p>
    <w:p w:rsidR="00CD4114" w:rsidRDefault="002654B0">
      <w:pPr>
        <w:pStyle w:val="a3"/>
        <w:spacing w:before="27" w:line="271" w:lineRule="auto"/>
        <w:ind w:left="658" w:right="1013" w:firstLine="706"/>
        <w:jc w:val="both"/>
      </w:pPr>
      <w:r>
        <w:t>Оценка метапредметных результатов представляет собой оценку достижения планируемых результатов освоения основной образовательной программы, которые представлены в междисциплинарной программе формирования универсальных учебных действий (разделы «Регулятивные универсальные учебные действия»,</w:t>
      </w:r>
    </w:p>
    <w:p w:rsidR="00CD4114" w:rsidRDefault="002654B0">
      <w:pPr>
        <w:pStyle w:val="a3"/>
        <w:spacing w:line="268" w:lineRule="auto"/>
        <w:ind w:left="658" w:right="1009"/>
        <w:jc w:val="both"/>
      </w:pPr>
      <w:r>
        <w:t>«Коммуникативные универсальные учебные действия», «Познавательные универсальные учебные действия»). Формирование метапредметных результатов обеспечивается за счёт всех учебных предметов и внеурочной деятельности.</w:t>
      </w:r>
    </w:p>
    <w:p w:rsidR="00CD4114" w:rsidRDefault="002654B0">
      <w:pPr>
        <w:pStyle w:val="2"/>
        <w:spacing w:before="70" w:line="240" w:lineRule="auto"/>
      </w:pPr>
      <w:r>
        <w:t>Основным объектом и предметом оценки метапредметных результатов являются:</w:t>
      </w:r>
    </w:p>
    <w:p w:rsidR="00CD4114" w:rsidRDefault="002654B0" w:rsidP="00EA1534">
      <w:pPr>
        <w:pStyle w:val="a4"/>
        <w:numPr>
          <w:ilvl w:val="1"/>
          <w:numId w:val="78"/>
        </w:numPr>
        <w:tabs>
          <w:tab w:val="left" w:pos="957"/>
          <w:tab w:val="left" w:pos="2797"/>
          <w:tab w:val="left" w:pos="4213"/>
          <w:tab w:val="left" w:pos="4921"/>
          <w:tab w:val="left" w:pos="6338"/>
          <w:tab w:val="left" w:pos="8462"/>
        </w:tabs>
        <w:spacing w:before="87" w:line="271" w:lineRule="auto"/>
        <w:ind w:left="814" w:right="1928" w:firstLine="0"/>
        <w:rPr>
          <w:rFonts w:ascii="Arial" w:hAnsi="Arial"/>
          <w:sz w:val="24"/>
        </w:rPr>
      </w:pPr>
      <w:r>
        <w:rPr>
          <w:sz w:val="20"/>
        </w:rPr>
        <w:t>способность</w:t>
      </w:r>
      <w:r>
        <w:rPr>
          <w:spacing w:val="22"/>
          <w:sz w:val="20"/>
        </w:rPr>
        <w:t xml:space="preserve"> </w:t>
      </w:r>
      <w:r>
        <w:rPr>
          <w:sz w:val="20"/>
        </w:rPr>
        <w:t>и</w:t>
      </w:r>
      <w:r>
        <w:rPr>
          <w:sz w:val="20"/>
        </w:rPr>
        <w:tab/>
        <w:t>готовность</w:t>
      </w:r>
      <w:r>
        <w:rPr>
          <w:sz w:val="20"/>
        </w:rPr>
        <w:tab/>
        <w:t>к</w:t>
      </w:r>
      <w:r>
        <w:rPr>
          <w:sz w:val="20"/>
        </w:rPr>
        <w:tab/>
        <w:t>освоению</w:t>
      </w:r>
      <w:r>
        <w:rPr>
          <w:sz w:val="20"/>
        </w:rPr>
        <w:tab/>
        <w:t>систематических</w:t>
      </w:r>
      <w:r>
        <w:rPr>
          <w:sz w:val="20"/>
        </w:rPr>
        <w:tab/>
        <w:t xml:space="preserve">знаний, </w:t>
      </w:r>
      <w:r>
        <w:rPr>
          <w:spacing w:val="-12"/>
          <w:sz w:val="20"/>
        </w:rPr>
        <w:t xml:space="preserve">их </w:t>
      </w:r>
      <w:r>
        <w:rPr>
          <w:sz w:val="20"/>
        </w:rPr>
        <w:t>самостоятельному пополнению, переносу и</w:t>
      </w:r>
      <w:r>
        <w:rPr>
          <w:spacing w:val="-3"/>
          <w:sz w:val="20"/>
        </w:rPr>
        <w:t xml:space="preserve"> </w:t>
      </w:r>
      <w:r>
        <w:rPr>
          <w:sz w:val="20"/>
        </w:rPr>
        <w:t>интеграции;</w:t>
      </w:r>
    </w:p>
    <w:p w:rsidR="00CD4114" w:rsidRDefault="002654B0" w:rsidP="00EA1534">
      <w:pPr>
        <w:pStyle w:val="a4"/>
        <w:numPr>
          <w:ilvl w:val="1"/>
          <w:numId w:val="78"/>
        </w:numPr>
        <w:tabs>
          <w:tab w:val="left" w:pos="957"/>
        </w:tabs>
        <w:spacing w:before="62"/>
        <w:ind w:left="956" w:hanging="142"/>
        <w:rPr>
          <w:rFonts w:ascii="Arial" w:hAnsi="Arial"/>
          <w:sz w:val="24"/>
        </w:rPr>
      </w:pPr>
      <w:r>
        <w:rPr>
          <w:sz w:val="20"/>
        </w:rPr>
        <w:t>способность работать с</w:t>
      </w:r>
      <w:r>
        <w:rPr>
          <w:spacing w:val="2"/>
          <w:sz w:val="20"/>
        </w:rPr>
        <w:t xml:space="preserve"> </w:t>
      </w:r>
      <w:r>
        <w:rPr>
          <w:sz w:val="20"/>
        </w:rPr>
        <w:t>информацией;</w:t>
      </w:r>
    </w:p>
    <w:p w:rsidR="00CD4114" w:rsidRDefault="002654B0" w:rsidP="00EA1534">
      <w:pPr>
        <w:pStyle w:val="a4"/>
        <w:numPr>
          <w:ilvl w:val="1"/>
          <w:numId w:val="78"/>
        </w:numPr>
        <w:tabs>
          <w:tab w:val="left" w:pos="957"/>
        </w:tabs>
        <w:spacing w:before="58"/>
        <w:ind w:left="956" w:hanging="142"/>
        <w:rPr>
          <w:rFonts w:ascii="Arial" w:hAnsi="Arial"/>
          <w:sz w:val="24"/>
        </w:rPr>
      </w:pPr>
      <w:r>
        <w:rPr>
          <w:sz w:val="20"/>
        </w:rPr>
        <w:t>способность к сотрудничеству и</w:t>
      </w:r>
      <w:r>
        <w:rPr>
          <w:spacing w:val="-5"/>
          <w:sz w:val="20"/>
        </w:rPr>
        <w:t xml:space="preserve"> </w:t>
      </w:r>
      <w:r>
        <w:rPr>
          <w:sz w:val="20"/>
        </w:rPr>
        <w:t>коммуникации;</w:t>
      </w:r>
    </w:p>
    <w:p w:rsidR="00CD4114" w:rsidRDefault="002654B0" w:rsidP="00EA1534">
      <w:pPr>
        <w:pStyle w:val="a4"/>
        <w:numPr>
          <w:ilvl w:val="1"/>
          <w:numId w:val="78"/>
        </w:numPr>
        <w:tabs>
          <w:tab w:val="left" w:pos="957"/>
        </w:tabs>
        <w:spacing w:before="55" w:line="259" w:lineRule="auto"/>
        <w:ind w:left="814" w:right="1016" w:firstLine="0"/>
        <w:rPr>
          <w:rFonts w:ascii="Arial" w:hAnsi="Arial"/>
          <w:sz w:val="24"/>
        </w:rPr>
      </w:pPr>
      <w:r>
        <w:rPr>
          <w:sz w:val="20"/>
        </w:rPr>
        <w:t>способность к решению личностно и социально значимых проблем и воплощению найденных решений в практику;</w:t>
      </w:r>
    </w:p>
    <w:p w:rsidR="00CD4114" w:rsidRDefault="002654B0" w:rsidP="00EA1534">
      <w:pPr>
        <w:pStyle w:val="a4"/>
        <w:numPr>
          <w:ilvl w:val="1"/>
          <w:numId w:val="78"/>
        </w:numPr>
        <w:tabs>
          <w:tab w:val="left" w:pos="1381"/>
          <w:tab w:val="left" w:pos="1382"/>
        </w:tabs>
        <w:spacing w:before="75"/>
        <w:ind w:left="1381" w:hanging="567"/>
        <w:rPr>
          <w:rFonts w:ascii="Arial" w:hAnsi="Arial"/>
          <w:sz w:val="24"/>
        </w:rPr>
      </w:pPr>
      <w:r>
        <w:rPr>
          <w:sz w:val="20"/>
        </w:rPr>
        <w:t>способность и готовность к использованию ИКТ в целях обучения и</w:t>
      </w:r>
      <w:r>
        <w:rPr>
          <w:spacing w:val="-4"/>
          <w:sz w:val="20"/>
        </w:rPr>
        <w:t xml:space="preserve"> </w:t>
      </w:r>
      <w:r>
        <w:rPr>
          <w:sz w:val="20"/>
        </w:rPr>
        <w:t>развития;</w:t>
      </w:r>
    </w:p>
    <w:p w:rsidR="00CD4114" w:rsidRDefault="002654B0" w:rsidP="00EA1534">
      <w:pPr>
        <w:pStyle w:val="a4"/>
        <w:numPr>
          <w:ilvl w:val="1"/>
          <w:numId w:val="78"/>
        </w:numPr>
        <w:tabs>
          <w:tab w:val="left" w:pos="1381"/>
          <w:tab w:val="left" w:pos="1382"/>
        </w:tabs>
        <w:spacing w:before="43"/>
        <w:ind w:left="1381" w:hanging="567"/>
        <w:rPr>
          <w:rFonts w:ascii="Arial" w:hAnsi="Arial"/>
          <w:sz w:val="24"/>
        </w:rPr>
      </w:pPr>
      <w:r>
        <w:rPr>
          <w:sz w:val="20"/>
        </w:rPr>
        <w:t>способность к самоорганизации, саморегуляции и</w:t>
      </w:r>
      <w:r>
        <w:rPr>
          <w:spacing w:val="-3"/>
          <w:sz w:val="20"/>
        </w:rPr>
        <w:t xml:space="preserve"> </w:t>
      </w:r>
      <w:r>
        <w:rPr>
          <w:sz w:val="20"/>
        </w:rPr>
        <w:t>рефлексии.</w:t>
      </w:r>
    </w:p>
    <w:p w:rsidR="00CD4114" w:rsidRDefault="002654B0">
      <w:pPr>
        <w:pStyle w:val="a3"/>
        <w:spacing w:before="46" w:line="268" w:lineRule="auto"/>
        <w:ind w:left="814" w:right="1009"/>
        <w:jc w:val="both"/>
        <w:rPr>
          <w:i/>
        </w:rPr>
      </w:pPr>
      <w:r>
        <w:t xml:space="preserve">Оценка достижения метапредметных результатов осуществляется администрацией лицея в ходе </w:t>
      </w:r>
      <w:r>
        <w:rPr>
          <w:b/>
        </w:rPr>
        <w:t>внутришкольного мониторинга</w:t>
      </w:r>
      <w:r>
        <w:t>.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грамотности, ИКТ-компетентности, сформированности регулятивных, коммуникативных и познавательных учебных действий</w:t>
      </w:r>
      <w:r>
        <w:rPr>
          <w:i/>
        </w:rPr>
        <w:t>.</w:t>
      </w:r>
    </w:p>
    <w:p w:rsidR="00CD4114" w:rsidRDefault="00CD4114">
      <w:pPr>
        <w:pStyle w:val="a3"/>
        <w:spacing w:before="1"/>
        <w:ind w:left="0"/>
        <w:rPr>
          <w:i/>
          <w:sz w:val="18"/>
        </w:rPr>
      </w:pPr>
    </w:p>
    <w:p w:rsidR="00CD4114" w:rsidRDefault="002654B0">
      <w:pPr>
        <w:pStyle w:val="1"/>
        <w:spacing w:before="1"/>
      </w:pPr>
      <w:r>
        <w:t>78</w:t>
      </w:r>
    </w:p>
    <w:p w:rsidR="00CD4114" w:rsidRDefault="00CD4114">
      <w:pPr>
        <w:sectPr w:rsidR="00CD4114">
          <w:pgSz w:w="11910" w:h="16840"/>
          <w:pgMar w:top="320" w:right="140" w:bottom="280" w:left="460" w:header="720" w:footer="720" w:gutter="0"/>
          <w:cols w:space="720"/>
        </w:sectPr>
      </w:pPr>
    </w:p>
    <w:p w:rsidR="00CD4114" w:rsidRDefault="002654B0">
      <w:pPr>
        <w:pStyle w:val="a3"/>
        <w:spacing w:before="62"/>
        <w:ind w:left="814"/>
      </w:pPr>
      <w:r>
        <w:lastRenderedPageBreak/>
        <w:t>Наиболее адекватными формами оценки</w:t>
      </w:r>
    </w:p>
    <w:p w:rsidR="00CD4114" w:rsidRDefault="002654B0" w:rsidP="00EA1534">
      <w:pPr>
        <w:pStyle w:val="a4"/>
        <w:numPr>
          <w:ilvl w:val="1"/>
          <w:numId w:val="78"/>
        </w:numPr>
        <w:tabs>
          <w:tab w:val="left" w:pos="1100"/>
          <w:tab w:val="left" w:pos="1101"/>
        </w:tabs>
        <w:spacing w:before="91"/>
        <w:ind w:left="1100" w:hanging="286"/>
        <w:rPr>
          <w:rFonts w:ascii="Arial" w:hAnsi="Arial"/>
          <w:sz w:val="24"/>
        </w:rPr>
      </w:pPr>
      <w:r>
        <w:rPr>
          <w:sz w:val="20"/>
        </w:rPr>
        <w:t>читательской грамотности служит письменная работа на межпредметной</w:t>
      </w:r>
      <w:r>
        <w:rPr>
          <w:spacing w:val="-4"/>
          <w:sz w:val="20"/>
        </w:rPr>
        <w:t xml:space="preserve"> </w:t>
      </w:r>
      <w:r>
        <w:rPr>
          <w:sz w:val="20"/>
        </w:rPr>
        <w:t>основе;</w:t>
      </w:r>
    </w:p>
    <w:p w:rsidR="00CD4114" w:rsidRDefault="002654B0" w:rsidP="00EA1534">
      <w:pPr>
        <w:pStyle w:val="a4"/>
        <w:numPr>
          <w:ilvl w:val="1"/>
          <w:numId w:val="78"/>
        </w:numPr>
        <w:tabs>
          <w:tab w:val="left" w:pos="1100"/>
          <w:tab w:val="left" w:pos="1101"/>
        </w:tabs>
        <w:spacing w:before="84"/>
        <w:ind w:left="1100" w:hanging="286"/>
        <w:rPr>
          <w:rFonts w:ascii="Arial" w:hAnsi="Arial"/>
          <w:sz w:val="24"/>
        </w:rPr>
      </w:pPr>
      <w:r>
        <w:rPr>
          <w:sz w:val="20"/>
        </w:rPr>
        <w:t>ИКТ-компетентности – практическая работа в сочетании с письменной (компьютеризованной)</w:t>
      </w:r>
      <w:r>
        <w:rPr>
          <w:spacing w:val="-11"/>
          <w:sz w:val="20"/>
        </w:rPr>
        <w:t xml:space="preserve"> </w:t>
      </w:r>
      <w:r>
        <w:rPr>
          <w:sz w:val="20"/>
        </w:rPr>
        <w:t>частью;</w:t>
      </w:r>
    </w:p>
    <w:p w:rsidR="00CD4114" w:rsidRDefault="002654B0" w:rsidP="00EA1534">
      <w:pPr>
        <w:pStyle w:val="a4"/>
        <w:numPr>
          <w:ilvl w:val="1"/>
          <w:numId w:val="78"/>
        </w:numPr>
        <w:tabs>
          <w:tab w:val="left" w:pos="1100"/>
          <w:tab w:val="left" w:pos="1101"/>
        </w:tabs>
        <w:spacing w:before="87" w:line="259" w:lineRule="auto"/>
        <w:ind w:left="814" w:right="1006" w:firstLine="0"/>
        <w:rPr>
          <w:rFonts w:ascii="Arial" w:hAnsi="Arial"/>
          <w:sz w:val="24"/>
        </w:rPr>
      </w:pPr>
      <w:r>
        <w:rPr>
          <w:sz w:val="20"/>
        </w:rPr>
        <w:t>сформированности регулятивных, коммуникативных и познавательных учебных действий – наблюдение за ходом выполнения групповых и индивидуальных учебных исследований и</w:t>
      </w:r>
      <w:r>
        <w:rPr>
          <w:spacing w:val="-8"/>
          <w:sz w:val="20"/>
        </w:rPr>
        <w:t xml:space="preserve"> </w:t>
      </w:r>
      <w:r>
        <w:rPr>
          <w:sz w:val="20"/>
        </w:rPr>
        <w:t>проектов.</w:t>
      </w:r>
    </w:p>
    <w:p w:rsidR="00CD4114" w:rsidRDefault="002654B0">
      <w:pPr>
        <w:spacing w:before="75" w:line="271" w:lineRule="auto"/>
        <w:ind w:left="672" w:right="1030" w:firstLine="50"/>
        <w:rPr>
          <w:sz w:val="20"/>
        </w:rPr>
      </w:pPr>
      <w:r>
        <w:rPr>
          <w:b/>
          <w:sz w:val="20"/>
        </w:rPr>
        <w:t xml:space="preserve">Итоговой оценкой </w:t>
      </w:r>
      <w:r>
        <w:rPr>
          <w:sz w:val="20"/>
        </w:rPr>
        <w:t xml:space="preserve">достижения метапредметных результатов может быть </w:t>
      </w:r>
      <w:r>
        <w:rPr>
          <w:b/>
          <w:sz w:val="20"/>
        </w:rPr>
        <w:t>защита итогового ндивидуального проекта</w:t>
      </w:r>
      <w:r>
        <w:rPr>
          <w:sz w:val="20"/>
        </w:rPr>
        <w:t>.</w:t>
      </w:r>
    </w:p>
    <w:p w:rsidR="00CD4114" w:rsidRDefault="002654B0">
      <w:pPr>
        <w:pStyle w:val="a3"/>
        <w:spacing w:before="45" w:line="268" w:lineRule="auto"/>
        <w:ind w:left="658" w:right="1009" w:firstLine="14"/>
        <w:jc w:val="both"/>
      </w:pPr>
      <w:r>
        <w:t>Итоговой проект представляет собой учебный проект,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избранных областей знаний 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w:t>
      </w:r>
      <w:r w:rsidR="00EA04AF">
        <w:t>-</w:t>
      </w:r>
      <w:r>
        <w:t>творческую, иную).</w:t>
      </w:r>
    </w:p>
    <w:p w:rsidR="00CD4114" w:rsidRDefault="002654B0">
      <w:pPr>
        <w:pStyle w:val="a3"/>
        <w:spacing w:before="68"/>
        <w:ind w:left="1395"/>
      </w:pPr>
      <w:r>
        <w:t>Результатом проектной деятельности может быть любая из следующих работ:</w:t>
      </w:r>
    </w:p>
    <w:p w:rsidR="00CD4114" w:rsidRDefault="002654B0">
      <w:pPr>
        <w:pStyle w:val="a3"/>
        <w:spacing w:before="94" w:line="336" w:lineRule="auto"/>
        <w:ind w:right="2556" w:firstLine="722"/>
      </w:pPr>
      <w:r>
        <w:t>а) письменная работа (эссе, реферат, аналитические материалы, обзорные материалы, отчёты о проведённых исследованиях, стендовый доклад и др.);</w:t>
      </w:r>
    </w:p>
    <w:p w:rsidR="00CD4114" w:rsidRDefault="002654B0">
      <w:pPr>
        <w:pStyle w:val="a3"/>
        <w:spacing w:before="2" w:line="268" w:lineRule="auto"/>
        <w:ind w:left="658" w:right="1015" w:firstLine="14"/>
        <w:jc w:val="both"/>
      </w:pPr>
      <w:r>
        <w:t>б) художественная творческая работа(в области литературы, музыки, изобразительного искусства),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w:t>
      </w:r>
    </w:p>
    <w:p w:rsidR="00CD4114" w:rsidRDefault="002654B0">
      <w:pPr>
        <w:pStyle w:val="a3"/>
        <w:spacing w:before="67"/>
        <w:ind w:left="1395"/>
      </w:pPr>
      <w:r>
        <w:t>в) материальный объект, макет, иное конструкторское изделие;</w:t>
      </w:r>
    </w:p>
    <w:p w:rsidR="00CD4114" w:rsidRDefault="002654B0">
      <w:pPr>
        <w:pStyle w:val="a3"/>
        <w:spacing w:before="92" w:line="338" w:lineRule="auto"/>
        <w:ind w:right="2548" w:firstLine="722"/>
      </w:pPr>
      <w:r>
        <w:t>г) отчётные материалы по социальному проекту, которые могут включать как тексты, так и мультимедийные продукты.</w:t>
      </w:r>
    </w:p>
    <w:p w:rsidR="00CD4114" w:rsidRDefault="002654B0">
      <w:pPr>
        <w:pStyle w:val="2"/>
        <w:spacing w:line="181" w:lineRule="exact"/>
        <w:ind w:left="1393"/>
      </w:pPr>
      <w:r>
        <w:t>Особенности оценки предметных результатов</w:t>
      </w:r>
    </w:p>
    <w:p w:rsidR="00CD4114" w:rsidRDefault="002654B0">
      <w:pPr>
        <w:pStyle w:val="a3"/>
        <w:spacing w:before="27" w:line="273" w:lineRule="auto"/>
        <w:ind w:left="658" w:right="1016" w:firstLine="14"/>
        <w:jc w:val="both"/>
      </w:pPr>
      <w:r>
        <w:t>Оценка предметных результатов представляет собой оценку достижения обучающимся планируемых результатов по отдельным предметам.</w:t>
      </w:r>
    </w:p>
    <w:p w:rsidR="00CD4114" w:rsidRDefault="002654B0">
      <w:pPr>
        <w:pStyle w:val="a3"/>
        <w:spacing w:before="39"/>
        <w:ind w:left="1395"/>
      </w:pPr>
      <w:r>
        <w:t>Формирование этих результатов обеспечивается каждым учебным предметом.</w:t>
      </w:r>
    </w:p>
    <w:p w:rsidR="00CD4114" w:rsidRDefault="002654B0">
      <w:pPr>
        <w:pStyle w:val="a3"/>
        <w:spacing w:before="34" w:line="271" w:lineRule="auto"/>
        <w:ind w:left="658" w:right="1005" w:firstLine="14"/>
        <w:jc w:val="both"/>
      </w:pPr>
      <w:r>
        <w:t>Основным предметом оценки в соответствии с требованиями ФГОС ООО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 метапредметных (познавательных, регулятивных, коммуникативных) действий.</w:t>
      </w:r>
    </w:p>
    <w:p w:rsidR="00CD4114" w:rsidRDefault="002654B0">
      <w:pPr>
        <w:pStyle w:val="a3"/>
        <w:spacing w:before="32" w:line="271" w:lineRule="auto"/>
        <w:ind w:left="658" w:right="995" w:firstLine="706"/>
      </w:pPr>
      <w:r>
        <w:t>Оценка предметных результатов ведётся каждым учителем в ходе процедур текущей, тематической, промежуточной и итоговой оценки, а также администрацией лицея в ходе внутришкольного мониторинга.</w:t>
      </w:r>
    </w:p>
    <w:p w:rsidR="00CD4114" w:rsidRDefault="002654B0">
      <w:pPr>
        <w:pStyle w:val="a3"/>
        <w:spacing w:before="42" w:line="268" w:lineRule="auto"/>
        <w:ind w:left="658" w:right="1015" w:firstLine="706"/>
        <w:jc w:val="both"/>
      </w:pPr>
      <w:r>
        <w:t>Особенности оценки по отдельному предмету фиксируются в приложении к образовательной программе, которая утверждается педагогическим советом образовательной организации и доводится до сведения учащихся и их родителей (законных представителей). Описание должно включить:</w:t>
      </w:r>
    </w:p>
    <w:p w:rsidR="00CD4114" w:rsidRDefault="002654B0" w:rsidP="00EA1534">
      <w:pPr>
        <w:pStyle w:val="a4"/>
        <w:numPr>
          <w:ilvl w:val="1"/>
          <w:numId w:val="78"/>
        </w:numPr>
        <w:tabs>
          <w:tab w:val="left" w:pos="1381"/>
          <w:tab w:val="left" w:pos="1382"/>
        </w:tabs>
        <w:spacing w:before="67" w:line="256" w:lineRule="auto"/>
        <w:ind w:left="814" w:right="1015" w:firstLine="0"/>
        <w:rPr>
          <w:rFonts w:ascii="Arial" w:hAnsi="Arial"/>
          <w:sz w:val="24"/>
        </w:rPr>
      </w:pPr>
      <w:r>
        <w:rPr>
          <w:sz w:val="20"/>
        </w:rPr>
        <w:t>список итоговых планируемых результатов с указанием этапов их формирования и способов оценки (например, текущая или тематическая; устная, письменная или</w:t>
      </w:r>
      <w:r>
        <w:rPr>
          <w:spacing w:val="-3"/>
          <w:sz w:val="20"/>
        </w:rPr>
        <w:t xml:space="preserve"> </w:t>
      </w:r>
      <w:r>
        <w:rPr>
          <w:sz w:val="20"/>
        </w:rPr>
        <w:t>практическая);</w:t>
      </w:r>
    </w:p>
    <w:p w:rsidR="00CD4114" w:rsidRDefault="002654B0" w:rsidP="00EA1534">
      <w:pPr>
        <w:pStyle w:val="a4"/>
        <w:numPr>
          <w:ilvl w:val="1"/>
          <w:numId w:val="78"/>
        </w:numPr>
        <w:tabs>
          <w:tab w:val="left" w:pos="1381"/>
          <w:tab w:val="left" w:pos="1382"/>
        </w:tabs>
        <w:spacing w:before="78"/>
        <w:ind w:left="1381" w:hanging="567"/>
        <w:rPr>
          <w:rFonts w:ascii="Arial" w:hAnsi="Arial"/>
          <w:sz w:val="24"/>
        </w:rPr>
      </w:pPr>
      <w:r>
        <w:rPr>
          <w:sz w:val="20"/>
        </w:rPr>
        <w:t>требования к выставлению отметок за промежуточную аттестацию</w:t>
      </w:r>
      <w:r>
        <w:rPr>
          <w:spacing w:val="-3"/>
          <w:sz w:val="20"/>
        </w:rPr>
        <w:t xml:space="preserve"> </w:t>
      </w:r>
      <w:r>
        <w:rPr>
          <w:sz w:val="20"/>
        </w:rPr>
        <w:t>(при</w:t>
      </w:r>
    </w:p>
    <w:p w:rsidR="00CD4114" w:rsidRDefault="002654B0">
      <w:pPr>
        <w:pStyle w:val="a3"/>
        <w:spacing w:before="39"/>
        <w:ind w:left="814"/>
      </w:pPr>
      <w:r>
        <w:t>необходимости – с учетом степени значимости отметок за отдельные оценочные процедуры);</w:t>
      </w:r>
    </w:p>
    <w:p w:rsidR="00CD4114" w:rsidRDefault="002654B0" w:rsidP="00EA1534">
      <w:pPr>
        <w:pStyle w:val="a4"/>
        <w:numPr>
          <w:ilvl w:val="1"/>
          <w:numId w:val="78"/>
        </w:numPr>
        <w:tabs>
          <w:tab w:val="left" w:pos="1381"/>
          <w:tab w:val="left" w:pos="1382"/>
        </w:tabs>
        <w:spacing w:before="91"/>
        <w:ind w:left="1381" w:hanging="567"/>
        <w:rPr>
          <w:rFonts w:ascii="Arial" w:hAnsi="Arial"/>
          <w:sz w:val="24"/>
        </w:rPr>
      </w:pPr>
      <w:r>
        <w:rPr>
          <w:sz w:val="20"/>
        </w:rPr>
        <w:t>график контрольных</w:t>
      </w:r>
      <w:r>
        <w:rPr>
          <w:spacing w:val="-3"/>
          <w:sz w:val="20"/>
        </w:rPr>
        <w:t xml:space="preserve"> </w:t>
      </w:r>
      <w:r>
        <w:rPr>
          <w:sz w:val="20"/>
        </w:rPr>
        <w:t>мероприятий.</w:t>
      </w:r>
    </w:p>
    <w:p w:rsidR="00CD4114" w:rsidRDefault="002654B0">
      <w:pPr>
        <w:pStyle w:val="2"/>
        <w:spacing w:before="29" w:line="240" w:lineRule="auto"/>
        <w:ind w:left="1378"/>
      </w:pPr>
      <w:bookmarkStart w:id="19" w:name="_TOC_250044"/>
      <w:bookmarkEnd w:id="19"/>
      <w:r>
        <w:t>1.3.3. Организация и содержание оценочных процедур</w:t>
      </w:r>
    </w:p>
    <w:p w:rsidR="00CD4114" w:rsidRDefault="002654B0">
      <w:pPr>
        <w:pStyle w:val="a3"/>
        <w:spacing w:before="27" w:line="271" w:lineRule="auto"/>
        <w:ind w:left="658" w:right="1009" w:firstLine="706"/>
        <w:jc w:val="both"/>
      </w:pPr>
      <w:r>
        <w:rPr>
          <w:b/>
        </w:rPr>
        <w:t xml:space="preserve">Стартовая диагностика </w:t>
      </w:r>
      <w:r>
        <w:t xml:space="preserve">представляет собой процедуру </w:t>
      </w:r>
      <w:r>
        <w:rPr>
          <w:b/>
        </w:rPr>
        <w:t xml:space="preserve">оценки готовности к обучению </w:t>
      </w:r>
      <w:r>
        <w:t>на данном уровне образования. Пров</w:t>
      </w:r>
      <w:r w:rsidR="00EA04AF">
        <w:t>одится администрацией» «Школа №81</w:t>
      </w:r>
      <w:r>
        <w:t>» в начале 5-го класса и выступает как точка отсчёта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знакосимволическими средствами, логическими операциями</w:t>
      </w:r>
      <w:r>
        <w:rPr>
          <w:b/>
          <w:i/>
        </w:rPr>
        <w:t xml:space="preserve">. </w:t>
      </w:r>
      <w:r>
        <w:t>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CD4114" w:rsidRDefault="002654B0">
      <w:pPr>
        <w:pStyle w:val="a3"/>
        <w:spacing w:before="16" w:line="271" w:lineRule="auto"/>
        <w:ind w:left="658" w:right="1007" w:firstLine="706"/>
        <w:jc w:val="both"/>
      </w:pPr>
      <w:r>
        <w:rPr>
          <w:b/>
        </w:rPr>
        <w:t xml:space="preserve">Текущая оценка </w:t>
      </w:r>
      <w:r>
        <w:t xml:space="preserve">представляет собой процедуру </w:t>
      </w:r>
      <w:r>
        <w:rPr>
          <w:b/>
        </w:rPr>
        <w:t xml:space="preserve">оценки индивидуального продвижения </w:t>
      </w:r>
      <w:r>
        <w:t>в освоении программы учебного предмета.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В текущей оценке</w:t>
      </w:r>
    </w:p>
    <w:p w:rsidR="00CD4114" w:rsidRDefault="00CD4114">
      <w:pPr>
        <w:spacing w:line="271" w:lineRule="auto"/>
        <w:jc w:val="both"/>
        <w:sectPr w:rsidR="00CD4114">
          <w:pgSz w:w="11910" w:h="16840"/>
          <w:pgMar w:top="340" w:right="140" w:bottom="280" w:left="460" w:header="720" w:footer="720" w:gutter="0"/>
          <w:cols w:space="720"/>
        </w:sectPr>
      </w:pPr>
    </w:p>
    <w:p w:rsidR="00CD4114" w:rsidRDefault="002654B0">
      <w:pPr>
        <w:pStyle w:val="a3"/>
        <w:spacing w:before="62" w:line="268" w:lineRule="auto"/>
        <w:ind w:left="658" w:right="1008"/>
        <w:jc w:val="both"/>
      </w:pPr>
      <w:r>
        <w:lastRenderedPageBreak/>
        <w:t>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другие) с учётом особенностей учебного предмета и особенностей контрольно-оценочной деятельности учителя. 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w:t>
      </w:r>
      <w:r>
        <w:rPr>
          <w:spacing w:val="-1"/>
        </w:rPr>
        <w:t xml:space="preserve"> </w:t>
      </w:r>
      <w:r>
        <w:t>работу.</w:t>
      </w:r>
    </w:p>
    <w:p w:rsidR="00CD4114" w:rsidRDefault="002654B0">
      <w:pPr>
        <w:pStyle w:val="a3"/>
        <w:spacing w:before="73" w:line="271" w:lineRule="auto"/>
        <w:ind w:left="658" w:right="1007" w:firstLine="706"/>
        <w:jc w:val="both"/>
      </w:pPr>
      <w:r>
        <w:rPr>
          <w:b/>
        </w:rPr>
        <w:t xml:space="preserve">Тематическая оценка </w:t>
      </w:r>
      <w:r>
        <w:t xml:space="preserve">представляет собой процедуру </w:t>
      </w:r>
      <w:r>
        <w:rPr>
          <w:b/>
        </w:rPr>
        <w:t xml:space="preserve">оценки уровня достижения </w:t>
      </w:r>
      <w:r>
        <w:t>тематических планируемых результатов по предмету. Тематическая оценка может вестись как в ходе изучения темы, так и в конце её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CD4114" w:rsidRDefault="002654B0">
      <w:pPr>
        <w:pStyle w:val="a3"/>
        <w:spacing w:before="14" w:line="271" w:lineRule="auto"/>
        <w:ind w:left="658" w:right="1006"/>
        <w:jc w:val="both"/>
      </w:pPr>
      <w:r>
        <w:rPr>
          <w:b/>
        </w:rPr>
        <w:t xml:space="preserve">Портфолио </w:t>
      </w:r>
      <w:r>
        <w:t xml:space="preserve">представляет собой процедуру </w:t>
      </w:r>
      <w:r>
        <w:rPr>
          <w:b/>
        </w:rPr>
        <w:t xml:space="preserve">оценки динамики учебной и творческой активности </w:t>
      </w:r>
      <w:r>
        <w:t xml:space="preserve">учащегося, направленности, широты или избирательности интересов, выраженности проявлений творческой инициативы, а также </w:t>
      </w:r>
      <w:r>
        <w:rPr>
          <w:b/>
        </w:rPr>
        <w:t>уровня высших достижений</w:t>
      </w:r>
      <w:r>
        <w:t>, демонстрируемых данным учащимся. В портфолио включаются как работы учащегося (в том числе – фотографии, видеоматериалы и т.п.), так и отзывы на эти работы (например, наградные листы, дипломы, сертификаты участия, рецензии). Отбор работ и отзывов для портфолио ведётся самим обучающимся совместно с классным руководителем и при участии семьи. Портфолио в части подборки документов может формироваться в электронном виде в течение всех лет обучения в основной школе. Результаты, представленные в портфолио, используются при выработке рекомендаций по выбору индивидуальной образовательной траектории на уровне среднего общего образования и могут отражаться в характеристике.</w:t>
      </w:r>
    </w:p>
    <w:p w:rsidR="00CD4114" w:rsidRDefault="002654B0">
      <w:pPr>
        <w:spacing w:before="53"/>
        <w:ind w:left="672"/>
        <w:jc w:val="both"/>
        <w:rPr>
          <w:b/>
          <w:sz w:val="20"/>
        </w:rPr>
      </w:pPr>
      <w:r>
        <w:rPr>
          <w:b/>
          <w:sz w:val="20"/>
        </w:rPr>
        <w:t xml:space="preserve">Внутришкольный мониторинг </w:t>
      </w:r>
      <w:r>
        <w:rPr>
          <w:sz w:val="20"/>
        </w:rPr>
        <w:t>представляет собой процедуры</w:t>
      </w:r>
      <w:r>
        <w:rPr>
          <w:b/>
          <w:sz w:val="20"/>
        </w:rPr>
        <w:t>:</w:t>
      </w:r>
    </w:p>
    <w:p w:rsidR="00CD4114" w:rsidRDefault="00EA04AF">
      <w:pPr>
        <w:pStyle w:val="2"/>
        <w:spacing w:before="92" w:line="240" w:lineRule="auto"/>
        <w:jc w:val="both"/>
        <w:rPr>
          <w:b w:val="0"/>
        </w:rPr>
      </w:pPr>
      <w:r>
        <w:t xml:space="preserve">  </w:t>
      </w:r>
      <w:r w:rsidR="002654B0">
        <w:t>оценки уровня достижения предметных и метапредметных результатов</w:t>
      </w:r>
      <w:r w:rsidR="002654B0">
        <w:rPr>
          <w:b w:val="0"/>
        </w:rPr>
        <w:t>;</w:t>
      </w:r>
    </w:p>
    <w:p w:rsidR="00CD4114" w:rsidRDefault="002654B0" w:rsidP="00EA1534">
      <w:pPr>
        <w:pStyle w:val="a4"/>
        <w:numPr>
          <w:ilvl w:val="0"/>
          <w:numId w:val="78"/>
        </w:numPr>
        <w:tabs>
          <w:tab w:val="left" w:pos="957"/>
        </w:tabs>
        <w:spacing w:before="70" w:line="264" w:lineRule="auto"/>
        <w:ind w:right="1009" w:firstLine="0"/>
        <w:jc w:val="both"/>
        <w:rPr>
          <w:rFonts w:ascii="Arial" w:hAnsi="Arial"/>
          <w:sz w:val="24"/>
        </w:rPr>
      </w:pPr>
      <w:r>
        <w:rPr>
          <w:b/>
          <w:sz w:val="20"/>
        </w:rPr>
        <w:t>оценки уровня достижения той части личностных результатов</w:t>
      </w:r>
      <w:r>
        <w:rPr>
          <w:sz w:val="20"/>
        </w:rPr>
        <w:t>, которые связаны с оценкой поведения, прилежания, а также с оценкой учебной самостоятельности, готовности и способности делать осознанный выбор профиля</w:t>
      </w:r>
      <w:r>
        <w:rPr>
          <w:spacing w:val="-1"/>
          <w:sz w:val="20"/>
        </w:rPr>
        <w:t xml:space="preserve"> </w:t>
      </w:r>
      <w:r>
        <w:rPr>
          <w:sz w:val="20"/>
        </w:rPr>
        <w:t>обучения;</w:t>
      </w:r>
    </w:p>
    <w:p w:rsidR="00CD4114" w:rsidRDefault="002654B0" w:rsidP="00EA1534">
      <w:pPr>
        <w:pStyle w:val="a4"/>
        <w:numPr>
          <w:ilvl w:val="0"/>
          <w:numId w:val="78"/>
        </w:numPr>
        <w:tabs>
          <w:tab w:val="left" w:pos="957"/>
        </w:tabs>
        <w:spacing w:before="69" w:line="264" w:lineRule="auto"/>
        <w:ind w:right="1010" w:firstLine="0"/>
        <w:jc w:val="both"/>
        <w:rPr>
          <w:rFonts w:ascii="Arial" w:hAnsi="Arial"/>
          <w:sz w:val="24"/>
        </w:rPr>
      </w:pPr>
      <w:r>
        <w:rPr>
          <w:b/>
          <w:sz w:val="20"/>
        </w:rPr>
        <w:t>оценки уровня профессионального мастерства учителя</w:t>
      </w:r>
      <w:r>
        <w:rPr>
          <w:b/>
          <w:i/>
          <w:sz w:val="20"/>
        </w:rPr>
        <w:t xml:space="preserve">, </w:t>
      </w:r>
      <w:r>
        <w:rPr>
          <w:sz w:val="20"/>
        </w:rPr>
        <w:t>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rsidR="00CD4114" w:rsidRDefault="002654B0">
      <w:pPr>
        <w:pStyle w:val="a3"/>
        <w:spacing w:before="28" w:line="271" w:lineRule="auto"/>
        <w:ind w:left="658" w:right="1007"/>
        <w:jc w:val="both"/>
      </w:pPr>
      <w:r>
        <w:t>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для текущей коррекции учебного процесса и его индивидуализации, так и для повышения квалификации учителя. Результаты внутришкольного мониторинга в части оценки уровня достижений учащихся обобщаются и отражаются в их</w:t>
      </w:r>
      <w:r>
        <w:rPr>
          <w:spacing w:val="-1"/>
        </w:rPr>
        <w:t xml:space="preserve"> </w:t>
      </w:r>
      <w:r>
        <w:t>характеристиках.</w:t>
      </w:r>
    </w:p>
    <w:p w:rsidR="00CD4114" w:rsidRDefault="002654B0">
      <w:pPr>
        <w:pStyle w:val="a3"/>
        <w:spacing w:before="59" w:line="271" w:lineRule="auto"/>
        <w:ind w:left="658" w:right="1005"/>
        <w:jc w:val="both"/>
      </w:pPr>
      <w:r>
        <w:rPr>
          <w:b/>
        </w:rPr>
        <w:t xml:space="preserve">Промежуточная аттестация </w:t>
      </w:r>
      <w:r>
        <w:t>представляет собой процедуру аттестации обучающихся на уровне основного общего образования и проводится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электронном журнале.</w:t>
      </w:r>
    </w:p>
    <w:p w:rsidR="00CD4114" w:rsidRDefault="002654B0">
      <w:pPr>
        <w:pStyle w:val="a3"/>
        <w:spacing w:before="10" w:line="271" w:lineRule="auto"/>
        <w:ind w:left="658" w:right="1013"/>
        <w:jc w:val="both"/>
      </w:pPr>
      <w:r>
        <w:t>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В период введения ФГОС ООО в случае использования стандартизированных измерительных материалов критерий достижения или 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В дальнейшем этот критерий должен составлять не менее 65%.</w:t>
      </w:r>
    </w:p>
    <w:p w:rsidR="00CD4114" w:rsidRDefault="002654B0">
      <w:pPr>
        <w:pStyle w:val="a3"/>
        <w:spacing w:before="8" w:line="271" w:lineRule="auto"/>
        <w:ind w:left="658" w:right="1014"/>
        <w:jc w:val="both"/>
        <w:rPr>
          <w:b/>
        </w:rPr>
      </w:pPr>
      <w:r>
        <w:t xml:space="preserve">Порядок проведения промежуточной аттестации регламентируется Федеральным законом «Об образовании в Российской Федерации» (ст.58) и иными локальными актами. </w:t>
      </w:r>
      <w:r>
        <w:rPr>
          <w:b/>
        </w:rPr>
        <w:t>Государственная итоговая аттестация</w:t>
      </w:r>
    </w:p>
    <w:p w:rsidR="00CD4114" w:rsidRDefault="002654B0">
      <w:pPr>
        <w:pStyle w:val="a3"/>
        <w:spacing w:before="61" w:line="271" w:lineRule="auto"/>
        <w:ind w:left="658" w:right="1013" w:firstLine="14"/>
        <w:jc w:val="both"/>
      </w:pPr>
      <w:r>
        <w:t>государственная итоговая аттестация (далее – ГИА) является обязательной процедурой, завершающей освоение основной образовательной программы основного общего образования.</w:t>
      </w:r>
    </w:p>
    <w:p w:rsidR="00CD4114" w:rsidRDefault="002654B0">
      <w:pPr>
        <w:pStyle w:val="a3"/>
        <w:spacing w:before="61"/>
        <w:jc w:val="both"/>
      </w:pPr>
      <w:r>
        <w:t>Порядок проведения ГИА регламентируется Законом и иными нормативными актами.</w:t>
      </w:r>
    </w:p>
    <w:p w:rsidR="00CD4114" w:rsidRDefault="002654B0">
      <w:pPr>
        <w:pStyle w:val="a3"/>
        <w:spacing w:before="34" w:line="271" w:lineRule="auto"/>
        <w:ind w:left="658" w:right="1012" w:firstLine="14"/>
        <w:jc w:val="both"/>
      </w:pPr>
      <w:r>
        <w:t>Целью ГИА является установление уровня образовательных достижений выпускников.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w:t>
      </w:r>
    </w:p>
    <w:p w:rsidR="00CD4114" w:rsidRDefault="00CD4114">
      <w:pPr>
        <w:pStyle w:val="a3"/>
        <w:spacing w:before="10"/>
        <w:ind w:left="0"/>
        <w:rPr>
          <w:sz w:val="15"/>
        </w:rPr>
      </w:pPr>
    </w:p>
    <w:p w:rsidR="00CD4114" w:rsidRDefault="002654B0">
      <w:pPr>
        <w:pStyle w:val="1"/>
      </w:pPr>
      <w:r>
        <w:t>80</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line="268" w:lineRule="auto"/>
        <w:ind w:left="658" w:right="1018"/>
        <w:jc w:val="both"/>
      </w:pPr>
      <w:r>
        <w:lastRenderedPageBreak/>
        <w:t>экзаменов с использованием тем, билетов и иных форм по решению образовательной организации (государственный выпускной экзамен –</w:t>
      </w:r>
      <w:r>
        <w:rPr>
          <w:spacing w:val="1"/>
        </w:rPr>
        <w:t xml:space="preserve"> </w:t>
      </w:r>
      <w:r>
        <w:t>ГВЭ).</w:t>
      </w:r>
    </w:p>
    <w:p w:rsidR="00CD4114" w:rsidRDefault="002654B0">
      <w:pPr>
        <w:pStyle w:val="a3"/>
        <w:spacing w:before="13" w:line="271" w:lineRule="auto"/>
        <w:ind w:left="658" w:right="1007" w:firstLine="14"/>
        <w:jc w:val="both"/>
      </w:pPr>
      <w:r>
        <w:rPr>
          <w:b/>
        </w:rPr>
        <w:t xml:space="preserve">Итоговая оценка </w:t>
      </w:r>
      <w:r>
        <w:t xml:space="preserve">(итоговая аттестация) по предмету складывается из результатов внутренней и внешней оценки. К результатам </w:t>
      </w:r>
      <w:r>
        <w:rPr>
          <w:b/>
        </w:rPr>
        <w:t xml:space="preserve">внешней оценки </w:t>
      </w:r>
      <w:r>
        <w:t xml:space="preserve">относятся результаты ГИА. К результатам </w:t>
      </w:r>
      <w:r>
        <w:rPr>
          <w:b/>
        </w:rPr>
        <w:t xml:space="preserve">внутренней оценки </w:t>
      </w:r>
      <w:r>
        <w:t>относятся предметные результаты, зафиксированные в системе накопленной оценки и результаты выполнения итоговой работы по предмету</w:t>
      </w:r>
      <w:r>
        <w:rPr>
          <w:i/>
        </w:rPr>
        <w:t xml:space="preserve">. </w:t>
      </w:r>
      <w:r>
        <w:t>Такой подход позволяет обеспечить полноту охвата планируемых результатов и выявить коммулятивный 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w:t>
      </w:r>
      <w:r>
        <w:rPr>
          <w:spacing w:val="-3"/>
        </w:rPr>
        <w:t xml:space="preserve"> </w:t>
      </w:r>
      <w:r>
        <w:t>оценки.</w:t>
      </w:r>
    </w:p>
    <w:p w:rsidR="00CD4114" w:rsidRDefault="002654B0">
      <w:pPr>
        <w:pStyle w:val="a3"/>
        <w:spacing w:before="19" w:line="271" w:lineRule="auto"/>
        <w:ind w:left="658" w:right="1006" w:firstLine="14"/>
        <w:jc w:val="both"/>
      </w:pPr>
      <w:r>
        <w:t>Итоговая оценка по предмету фиксируется в документе об уровне образования государственного образца – аттестате об основном общем образовании.</w:t>
      </w:r>
    </w:p>
    <w:p w:rsidR="00CD4114" w:rsidRDefault="002654B0" w:rsidP="00EA1534">
      <w:pPr>
        <w:pStyle w:val="2"/>
        <w:numPr>
          <w:ilvl w:val="0"/>
          <w:numId w:val="75"/>
        </w:numPr>
        <w:tabs>
          <w:tab w:val="left" w:pos="951"/>
        </w:tabs>
        <w:spacing w:before="69" w:line="240" w:lineRule="auto"/>
        <w:ind w:right="1290" w:firstLine="0"/>
      </w:pPr>
      <w:bookmarkStart w:id="20" w:name="_TOC_250043"/>
      <w:bookmarkEnd w:id="20"/>
      <w:r>
        <w:t>Содержательный раздел примерной основной образовательной программы основного общего образования</w:t>
      </w:r>
    </w:p>
    <w:p w:rsidR="00CD4114" w:rsidRDefault="002654B0" w:rsidP="00EA1534">
      <w:pPr>
        <w:pStyle w:val="2"/>
        <w:numPr>
          <w:ilvl w:val="1"/>
          <w:numId w:val="75"/>
        </w:numPr>
        <w:tabs>
          <w:tab w:val="left" w:pos="1171"/>
        </w:tabs>
        <w:spacing w:line="240" w:lineRule="auto"/>
        <w:ind w:right="1447" w:firstLine="0"/>
        <w:jc w:val="both"/>
      </w:pPr>
      <w:bookmarkStart w:id="21" w:name="_TOC_250042"/>
      <w:r>
        <w:t>Программа развития универсальных учебных действий, включающая формирование компетенций обучающихся в области использования информационно</w:t>
      </w:r>
      <w:r w:rsidR="00EA04AF">
        <w:t>-</w:t>
      </w:r>
      <w:r>
        <w:t>коммуникационных технологий, учебно-исследовательской и проектной</w:t>
      </w:r>
      <w:r>
        <w:rPr>
          <w:spacing w:val="-5"/>
        </w:rPr>
        <w:t xml:space="preserve"> </w:t>
      </w:r>
      <w:bookmarkEnd w:id="21"/>
      <w:r>
        <w:t>деятельности</w:t>
      </w:r>
    </w:p>
    <w:p w:rsidR="00CD4114" w:rsidRDefault="002654B0">
      <w:pPr>
        <w:pStyle w:val="a3"/>
        <w:spacing w:line="271" w:lineRule="auto"/>
        <w:ind w:right="992"/>
        <w:jc w:val="both"/>
      </w:pPr>
      <w:r>
        <w:t>Структура настоящей программы развития универсальных учебных действий (УУД) сформирована в соответствии с ФГОС ООО и содержит в том числе значимую информацию о целях, понятиях и характеристиках УУД, планируемых результатах развития компетентности обучающихся, а также описания особенностей реализации направления учебно-исследовательской и проектной деятельности и описание содержания и форм организации учебной деятельности по развитию ИКТ-компетентности. Также в содержание программы включено описание форм взаимодействия участников образовательного процесса, которое представляет собой рекомендации по организации работы над созданием и реализацией программы.</w:t>
      </w:r>
    </w:p>
    <w:p w:rsidR="00CD4114" w:rsidRDefault="002654B0" w:rsidP="00EA1534">
      <w:pPr>
        <w:pStyle w:val="2"/>
        <w:numPr>
          <w:ilvl w:val="2"/>
          <w:numId w:val="75"/>
        </w:numPr>
        <w:tabs>
          <w:tab w:val="left" w:pos="1390"/>
        </w:tabs>
        <w:spacing w:before="17" w:line="273" w:lineRule="auto"/>
        <w:ind w:right="1123" w:firstLine="15"/>
        <w:jc w:val="left"/>
      </w:pPr>
      <w:bookmarkStart w:id="22" w:name="_TOC_250041"/>
      <w:r>
        <w:t>Формы взаимодействия участников образовательного процесса при создании и реализации программы развития универсальных учебных</w:t>
      </w:r>
      <w:r>
        <w:rPr>
          <w:spacing w:val="-5"/>
        </w:rPr>
        <w:t xml:space="preserve"> </w:t>
      </w:r>
      <w:bookmarkEnd w:id="22"/>
      <w:r>
        <w:t>действий</w:t>
      </w:r>
    </w:p>
    <w:p w:rsidR="00EA04AF" w:rsidRDefault="002654B0">
      <w:pPr>
        <w:pStyle w:val="a3"/>
        <w:tabs>
          <w:tab w:val="left" w:pos="9199"/>
        </w:tabs>
        <w:spacing w:line="268" w:lineRule="auto"/>
        <w:ind w:left="814" w:right="991" w:firstLine="14"/>
        <w:jc w:val="both"/>
      </w:pPr>
      <w:r>
        <w:t>C целью разработки и реализации программы развития УУД в МБО</w:t>
      </w:r>
      <w:r w:rsidR="00EA04AF">
        <w:t>У «Школа №81</w:t>
      </w:r>
      <w:r>
        <w:t>» создана рабочая группа под руководством заместителей директора по учебно</w:t>
      </w:r>
      <w:r w:rsidR="00EA04AF">
        <w:t>-</w:t>
      </w:r>
      <w:r>
        <w:t xml:space="preserve">воспитательной работе (УВР) и других представителей образовательной организации (учителей-предметников, руководителей ШМО, психолога), осуществляющих деятельность  в  сфере  формирования  и  реализации  программы </w:t>
      </w:r>
      <w:r>
        <w:rPr>
          <w:spacing w:val="31"/>
        </w:rPr>
        <w:t xml:space="preserve"> </w:t>
      </w:r>
      <w:r>
        <w:t xml:space="preserve">развития </w:t>
      </w:r>
      <w:r>
        <w:rPr>
          <w:spacing w:val="5"/>
        </w:rPr>
        <w:t xml:space="preserve"> </w:t>
      </w:r>
      <w:r>
        <w:t>УУД.</w:t>
      </w:r>
      <w:r>
        <w:tab/>
      </w:r>
    </w:p>
    <w:p w:rsidR="00CD4114" w:rsidRDefault="002654B0">
      <w:pPr>
        <w:pStyle w:val="a3"/>
        <w:tabs>
          <w:tab w:val="left" w:pos="9199"/>
        </w:tabs>
        <w:spacing w:line="268" w:lineRule="auto"/>
        <w:ind w:left="814" w:right="991" w:firstLine="14"/>
        <w:jc w:val="both"/>
      </w:pPr>
      <w:r>
        <w:rPr>
          <w:spacing w:val="-3"/>
        </w:rPr>
        <w:t xml:space="preserve">Направления </w:t>
      </w:r>
      <w:r>
        <w:t>деятельности рабочей группы могут</w:t>
      </w:r>
      <w:r>
        <w:rPr>
          <w:spacing w:val="-4"/>
        </w:rPr>
        <w:t xml:space="preserve"> </w:t>
      </w:r>
      <w:r>
        <w:t>включать:</w:t>
      </w:r>
    </w:p>
    <w:p w:rsidR="00CD4114" w:rsidRDefault="002654B0" w:rsidP="00EA1534">
      <w:pPr>
        <w:pStyle w:val="a4"/>
        <w:numPr>
          <w:ilvl w:val="0"/>
          <w:numId w:val="74"/>
        </w:numPr>
        <w:tabs>
          <w:tab w:val="left" w:pos="1382"/>
        </w:tabs>
        <w:spacing w:before="45" w:line="268" w:lineRule="auto"/>
        <w:ind w:right="989" w:firstLine="15"/>
        <w:jc w:val="both"/>
        <w:rPr>
          <w:sz w:val="20"/>
        </w:rPr>
      </w:pPr>
      <w:r>
        <w:rPr>
          <w:sz w:val="20"/>
        </w:rPr>
        <w:t>разработку планируемых образовательных метапредметных результатов как для всех обучающихся уровня, так и для групп с особыми образовательными потребностями с учетом сформированного учебного плана и используемых в образовательной организации образовательных технологий и методов</w:t>
      </w:r>
      <w:r>
        <w:rPr>
          <w:spacing w:val="-21"/>
          <w:sz w:val="20"/>
        </w:rPr>
        <w:t xml:space="preserve"> </w:t>
      </w:r>
      <w:r>
        <w:rPr>
          <w:sz w:val="20"/>
        </w:rPr>
        <w:t>обучения;</w:t>
      </w:r>
    </w:p>
    <w:p w:rsidR="00CD4114" w:rsidRDefault="002654B0" w:rsidP="00EA1534">
      <w:pPr>
        <w:pStyle w:val="a4"/>
        <w:numPr>
          <w:ilvl w:val="0"/>
          <w:numId w:val="74"/>
        </w:numPr>
        <w:tabs>
          <w:tab w:val="left" w:pos="1382"/>
        </w:tabs>
        <w:spacing w:before="35" w:line="268" w:lineRule="auto"/>
        <w:ind w:right="1014" w:firstLine="15"/>
        <w:jc w:val="both"/>
        <w:rPr>
          <w:sz w:val="20"/>
        </w:rPr>
      </w:pPr>
      <w:r>
        <w:rPr>
          <w:sz w:val="20"/>
        </w:rPr>
        <w:t>разработку основных подходов к обеспечению связи универсальных учебных действий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w:t>
      </w:r>
      <w:r>
        <w:rPr>
          <w:spacing w:val="-5"/>
          <w:sz w:val="20"/>
        </w:rPr>
        <w:t xml:space="preserve"> </w:t>
      </w:r>
      <w:r>
        <w:rPr>
          <w:sz w:val="20"/>
        </w:rPr>
        <w:t>процесса;</w:t>
      </w:r>
    </w:p>
    <w:p w:rsidR="00CD4114" w:rsidRDefault="002654B0" w:rsidP="00EA1534">
      <w:pPr>
        <w:pStyle w:val="a4"/>
        <w:numPr>
          <w:ilvl w:val="0"/>
          <w:numId w:val="74"/>
        </w:numPr>
        <w:tabs>
          <w:tab w:val="left" w:pos="1382"/>
        </w:tabs>
        <w:spacing w:before="18" w:line="271" w:lineRule="auto"/>
        <w:ind w:right="1012" w:firstLine="15"/>
        <w:jc w:val="both"/>
        <w:rPr>
          <w:sz w:val="20"/>
        </w:rPr>
      </w:pPr>
      <w:r>
        <w:rPr>
          <w:sz w:val="20"/>
        </w:rPr>
        <w:t>разработку основных подходов к конструированию задач на применение универсальных учебных действий;</w:t>
      </w:r>
    </w:p>
    <w:p w:rsidR="00CD4114" w:rsidRDefault="002654B0" w:rsidP="00EA1534">
      <w:pPr>
        <w:pStyle w:val="a4"/>
        <w:numPr>
          <w:ilvl w:val="0"/>
          <w:numId w:val="74"/>
        </w:numPr>
        <w:tabs>
          <w:tab w:val="left" w:pos="1382"/>
        </w:tabs>
        <w:spacing w:before="63" w:line="268" w:lineRule="auto"/>
        <w:ind w:right="1009" w:firstLine="15"/>
        <w:jc w:val="both"/>
        <w:rPr>
          <w:sz w:val="20"/>
        </w:rPr>
      </w:pPr>
      <w:r>
        <w:rPr>
          <w:sz w:val="20"/>
        </w:rPr>
        <w:t>разработку основных подходов к организации учебно-исследовательской и проектной деятельности в рамках урочной и внеурочной деятельности по таким направлениям, как: исследовательское, инженерное, прикладное, информационное, социальное, игровое, творческое направление</w:t>
      </w:r>
      <w:r>
        <w:rPr>
          <w:spacing w:val="-1"/>
          <w:sz w:val="20"/>
        </w:rPr>
        <w:t xml:space="preserve"> </w:t>
      </w:r>
      <w:r>
        <w:rPr>
          <w:sz w:val="20"/>
        </w:rPr>
        <w:t>проектов;</w:t>
      </w:r>
    </w:p>
    <w:p w:rsidR="00CD4114" w:rsidRDefault="002654B0" w:rsidP="00EA1534">
      <w:pPr>
        <w:pStyle w:val="a4"/>
        <w:numPr>
          <w:ilvl w:val="0"/>
          <w:numId w:val="74"/>
        </w:numPr>
        <w:tabs>
          <w:tab w:val="left" w:pos="1382"/>
        </w:tabs>
        <w:spacing w:before="21" w:line="271" w:lineRule="auto"/>
        <w:ind w:right="1016" w:firstLine="15"/>
        <w:jc w:val="both"/>
        <w:rPr>
          <w:sz w:val="20"/>
        </w:rPr>
      </w:pPr>
      <w:r>
        <w:rPr>
          <w:sz w:val="20"/>
        </w:rPr>
        <w:t>разработку основных подходов к организации учебной деятельности по формированию и развитию ИКТ-компетенций;</w:t>
      </w:r>
    </w:p>
    <w:p w:rsidR="00CD4114" w:rsidRDefault="002654B0" w:rsidP="00EA1534">
      <w:pPr>
        <w:pStyle w:val="a4"/>
        <w:numPr>
          <w:ilvl w:val="0"/>
          <w:numId w:val="74"/>
        </w:numPr>
        <w:tabs>
          <w:tab w:val="left" w:pos="1382"/>
        </w:tabs>
        <w:spacing w:before="41" w:line="268" w:lineRule="auto"/>
        <w:ind w:right="1016" w:firstLine="15"/>
        <w:jc w:val="both"/>
        <w:rPr>
          <w:sz w:val="20"/>
        </w:rPr>
      </w:pPr>
      <w:r>
        <w:rPr>
          <w:sz w:val="20"/>
        </w:rPr>
        <w:t>разработку системы мер по организации взаимодействия с учебными, научными и социальными организациями, формы привлечения консультантов, экспертов и научных</w:t>
      </w:r>
      <w:r>
        <w:rPr>
          <w:spacing w:val="-10"/>
          <w:sz w:val="20"/>
        </w:rPr>
        <w:t xml:space="preserve"> </w:t>
      </w:r>
      <w:r>
        <w:rPr>
          <w:sz w:val="20"/>
        </w:rPr>
        <w:t>руководителей;</w:t>
      </w:r>
    </w:p>
    <w:p w:rsidR="00CD4114" w:rsidRDefault="002654B0" w:rsidP="00EA1534">
      <w:pPr>
        <w:pStyle w:val="a4"/>
        <w:numPr>
          <w:ilvl w:val="0"/>
          <w:numId w:val="78"/>
        </w:numPr>
        <w:tabs>
          <w:tab w:val="left" w:pos="1381"/>
          <w:tab w:val="left" w:pos="1382"/>
        </w:tabs>
        <w:spacing w:before="26" w:line="271" w:lineRule="auto"/>
        <w:ind w:right="1007" w:firstLine="15"/>
        <w:jc w:val="both"/>
        <w:rPr>
          <w:rFonts w:ascii="Arial" w:hAnsi="Arial"/>
          <w:sz w:val="20"/>
        </w:rPr>
      </w:pPr>
      <w:r>
        <w:rPr>
          <w:sz w:val="20"/>
        </w:rPr>
        <w:t>разработку системы мер по обеспечению условий для развития универсальных учебных действий у обучающихся, в том числе</w:t>
      </w:r>
      <w:r>
        <w:rPr>
          <w:spacing w:val="2"/>
          <w:sz w:val="20"/>
        </w:rPr>
        <w:t xml:space="preserve"> </w:t>
      </w:r>
      <w:r>
        <w:rPr>
          <w:sz w:val="20"/>
        </w:rPr>
        <w:t>информационно-методического</w:t>
      </w:r>
    </w:p>
    <w:p w:rsidR="00CD4114" w:rsidRDefault="002654B0">
      <w:pPr>
        <w:pStyle w:val="a3"/>
        <w:spacing w:before="45"/>
      </w:pPr>
      <w:r>
        <w:t>обеспечения, подготовки кадров;</w:t>
      </w:r>
    </w:p>
    <w:p w:rsidR="00CD4114" w:rsidRDefault="002654B0" w:rsidP="00EA1534">
      <w:pPr>
        <w:pStyle w:val="a4"/>
        <w:numPr>
          <w:ilvl w:val="0"/>
          <w:numId w:val="78"/>
        </w:numPr>
        <w:tabs>
          <w:tab w:val="left" w:pos="1381"/>
          <w:tab w:val="left" w:pos="1382"/>
        </w:tabs>
        <w:spacing w:before="47" w:line="268" w:lineRule="auto"/>
        <w:ind w:right="1016" w:firstLine="0"/>
        <w:jc w:val="both"/>
        <w:rPr>
          <w:rFonts w:ascii="Arial" w:hAnsi="Arial"/>
          <w:sz w:val="20"/>
        </w:rPr>
      </w:pPr>
      <w:r>
        <w:rPr>
          <w:sz w:val="20"/>
        </w:rPr>
        <w:t>разработку комплекса мер по организации системы оценки деятельности образовательной организации по формированию и развитию универсальных учебных действий у</w:t>
      </w:r>
      <w:r>
        <w:rPr>
          <w:spacing w:val="-5"/>
          <w:sz w:val="20"/>
        </w:rPr>
        <w:t xml:space="preserve"> </w:t>
      </w:r>
      <w:r>
        <w:rPr>
          <w:sz w:val="20"/>
        </w:rPr>
        <w:t>обучающихся;</w:t>
      </w:r>
    </w:p>
    <w:p w:rsidR="00CD4114" w:rsidRDefault="002654B0" w:rsidP="00EA1534">
      <w:pPr>
        <w:pStyle w:val="a4"/>
        <w:numPr>
          <w:ilvl w:val="0"/>
          <w:numId w:val="78"/>
        </w:numPr>
        <w:tabs>
          <w:tab w:val="left" w:pos="1381"/>
          <w:tab w:val="left" w:pos="1382"/>
        </w:tabs>
        <w:spacing w:before="39" w:line="271" w:lineRule="auto"/>
        <w:ind w:right="1015" w:firstLine="0"/>
        <w:jc w:val="both"/>
        <w:rPr>
          <w:rFonts w:ascii="Arial" w:hAnsi="Arial"/>
          <w:sz w:val="20"/>
        </w:rPr>
      </w:pPr>
      <w:r>
        <w:rPr>
          <w:sz w:val="20"/>
        </w:rPr>
        <w:t>разработку методики и инструментария мониторинга успешности освоения и применения обучающимися универсальных учебных</w:t>
      </w:r>
      <w:r>
        <w:rPr>
          <w:spacing w:val="2"/>
          <w:sz w:val="20"/>
        </w:rPr>
        <w:t xml:space="preserve"> </w:t>
      </w:r>
      <w:r>
        <w:rPr>
          <w:sz w:val="20"/>
        </w:rPr>
        <w:t>действий;</w:t>
      </w:r>
    </w:p>
    <w:p w:rsidR="00CD4114" w:rsidRDefault="002654B0" w:rsidP="00EA1534">
      <w:pPr>
        <w:pStyle w:val="a4"/>
        <w:numPr>
          <w:ilvl w:val="0"/>
          <w:numId w:val="78"/>
        </w:numPr>
        <w:tabs>
          <w:tab w:val="left" w:pos="1381"/>
          <w:tab w:val="left" w:pos="1382"/>
        </w:tabs>
        <w:spacing w:before="41" w:line="271" w:lineRule="auto"/>
        <w:ind w:right="1017" w:firstLine="0"/>
        <w:jc w:val="both"/>
        <w:rPr>
          <w:rFonts w:ascii="Arial" w:hAnsi="Arial"/>
          <w:sz w:val="20"/>
        </w:rPr>
      </w:pPr>
      <w:r>
        <w:rPr>
          <w:sz w:val="20"/>
        </w:rPr>
        <w:t>разработку основных подходов к созданию рабочих программ по предметам с учетом требований развития и применения универсальных учебных действий;</w:t>
      </w:r>
    </w:p>
    <w:p w:rsidR="00CD4114" w:rsidRDefault="002654B0" w:rsidP="00EA1534">
      <w:pPr>
        <w:pStyle w:val="a4"/>
        <w:numPr>
          <w:ilvl w:val="0"/>
          <w:numId w:val="78"/>
        </w:numPr>
        <w:tabs>
          <w:tab w:val="left" w:pos="1381"/>
          <w:tab w:val="left" w:pos="1382"/>
        </w:tabs>
        <w:spacing w:before="41" w:line="271" w:lineRule="auto"/>
        <w:ind w:right="1018" w:firstLine="0"/>
        <w:jc w:val="both"/>
        <w:rPr>
          <w:rFonts w:ascii="Arial" w:hAnsi="Arial"/>
          <w:sz w:val="20"/>
        </w:rPr>
      </w:pPr>
      <w:r>
        <w:rPr>
          <w:sz w:val="20"/>
        </w:rPr>
        <w:t>разработку рекомендаций педагогам по конструированию уроков и иных учебных занятий с учетом требований развития и применения</w:t>
      </w:r>
      <w:r>
        <w:rPr>
          <w:spacing w:val="-3"/>
          <w:sz w:val="20"/>
        </w:rPr>
        <w:t xml:space="preserve"> </w:t>
      </w:r>
      <w:r>
        <w:rPr>
          <w:sz w:val="20"/>
        </w:rPr>
        <w:t>УУД;</w:t>
      </w:r>
    </w:p>
    <w:p w:rsidR="00CD4114" w:rsidRDefault="00CD4114">
      <w:pPr>
        <w:spacing w:line="271" w:lineRule="auto"/>
        <w:jc w:val="both"/>
        <w:rPr>
          <w:rFonts w:ascii="Arial" w:hAnsi="Arial"/>
          <w:sz w:val="20"/>
        </w:rPr>
        <w:sectPr w:rsidR="00CD4114">
          <w:pgSz w:w="11910" w:h="16840"/>
          <w:pgMar w:top="340" w:right="140" w:bottom="280" w:left="460" w:header="720" w:footer="720" w:gutter="0"/>
          <w:cols w:space="720"/>
        </w:sectPr>
      </w:pPr>
    </w:p>
    <w:p w:rsidR="00CD4114" w:rsidRDefault="002654B0" w:rsidP="00EA1534">
      <w:pPr>
        <w:pStyle w:val="a4"/>
        <w:numPr>
          <w:ilvl w:val="0"/>
          <w:numId w:val="78"/>
        </w:numPr>
        <w:tabs>
          <w:tab w:val="left" w:pos="1381"/>
          <w:tab w:val="left" w:pos="1382"/>
        </w:tabs>
        <w:spacing w:before="63" w:line="268" w:lineRule="auto"/>
        <w:ind w:right="1017" w:firstLine="0"/>
        <w:jc w:val="both"/>
        <w:rPr>
          <w:rFonts w:ascii="Arial" w:hAnsi="Arial"/>
          <w:sz w:val="20"/>
        </w:rPr>
      </w:pPr>
      <w:r>
        <w:rPr>
          <w:sz w:val="20"/>
        </w:rPr>
        <w:lastRenderedPageBreak/>
        <w:t>организацию и проведение серии семинаров с учителями, работающими на уровне начального общего образования и основного общего образования в целях реализации принципа преемственности в плане развития УУД;</w:t>
      </w:r>
    </w:p>
    <w:p w:rsidR="00CD4114" w:rsidRDefault="002654B0" w:rsidP="00EA1534">
      <w:pPr>
        <w:pStyle w:val="a4"/>
        <w:numPr>
          <w:ilvl w:val="0"/>
          <w:numId w:val="78"/>
        </w:numPr>
        <w:tabs>
          <w:tab w:val="left" w:pos="1381"/>
          <w:tab w:val="left" w:pos="1382"/>
        </w:tabs>
        <w:spacing w:before="47" w:line="268" w:lineRule="auto"/>
        <w:ind w:right="1018" w:firstLine="0"/>
        <w:jc w:val="both"/>
        <w:rPr>
          <w:rFonts w:ascii="Arial" w:hAnsi="Arial"/>
          <w:sz w:val="20"/>
        </w:rPr>
      </w:pPr>
      <w:r>
        <w:rPr>
          <w:sz w:val="20"/>
        </w:rPr>
        <w:t>организацию и проведение систематических консультаций с педагогами</w:t>
      </w:r>
      <w:r w:rsidR="00EA04AF">
        <w:rPr>
          <w:sz w:val="20"/>
        </w:rPr>
        <w:t xml:space="preserve"> </w:t>
      </w:r>
      <w:r>
        <w:rPr>
          <w:sz w:val="20"/>
        </w:rPr>
        <w:t>предметниками по проблемам, связанным с развитием универсальных учебных действий в образовательном</w:t>
      </w:r>
      <w:r>
        <w:rPr>
          <w:spacing w:val="-3"/>
          <w:sz w:val="20"/>
        </w:rPr>
        <w:t xml:space="preserve"> </w:t>
      </w:r>
      <w:r>
        <w:rPr>
          <w:sz w:val="20"/>
        </w:rPr>
        <w:t>процессе;</w:t>
      </w:r>
    </w:p>
    <w:p w:rsidR="00CD4114" w:rsidRDefault="002654B0" w:rsidP="00EA1534">
      <w:pPr>
        <w:pStyle w:val="a4"/>
        <w:numPr>
          <w:ilvl w:val="0"/>
          <w:numId w:val="78"/>
        </w:numPr>
        <w:tabs>
          <w:tab w:val="left" w:pos="1381"/>
          <w:tab w:val="left" w:pos="1382"/>
        </w:tabs>
        <w:spacing w:before="66" w:line="268" w:lineRule="auto"/>
        <w:ind w:right="1007" w:firstLine="0"/>
        <w:jc w:val="both"/>
        <w:rPr>
          <w:rFonts w:ascii="Arial" w:hAnsi="Arial"/>
          <w:sz w:val="20"/>
        </w:rPr>
      </w:pPr>
      <w:r>
        <w:rPr>
          <w:sz w:val="20"/>
        </w:rPr>
        <w:t>организацию и проведение методических семинаров с педагогами-предметниками и школьными психологами с привлечением заинтересованных представителей органа государственного общественного участия по анализу и способам минимизации рисков развития УУД у учащихся</w:t>
      </w:r>
      <w:r>
        <w:rPr>
          <w:spacing w:val="-9"/>
          <w:sz w:val="20"/>
        </w:rPr>
        <w:t xml:space="preserve"> </w:t>
      </w:r>
      <w:r>
        <w:rPr>
          <w:sz w:val="20"/>
        </w:rPr>
        <w:t>уровня;</w:t>
      </w:r>
    </w:p>
    <w:p w:rsidR="00CD4114" w:rsidRDefault="002654B0" w:rsidP="00EA1534">
      <w:pPr>
        <w:pStyle w:val="a4"/>
        <w:numPr>
          <w:ilvl w:val="0"/>
          <w:numId w:val="78"/>
        </w:numPr>
        <w:tabs>
          <w:tab w:val="left" w:pos="1381"/>
          <w:tab w:val="left" w:pos="1382"/>
        </w:tabs>
        <w:spacing w:before="68" w:line="268" w:lineRule="auto"/>
        <w:ind w:right="1007" w:firstLine="0"/>
        <w:jc w:val="both"/>
        <w:rPr>
          <w:rFonts w:ascii="Arial" w:hAnsi="Arial"/>
          <w:sz w:val="20"/>
        </w:rPr>
      </w:pPr>
      <w:r>
        <w:rPr>
          <w:sz w:val="20"/>
        </w:rPr>
        <w:t>организацию разъяснительной и просветительской работы с родителями по проблемам развития УУД у учащихся данного</w:t>
      </w:r>
      <w:r>
        <w:rPr>
          <w:spacing w:val="4"/>
          <w:sz w:val="20"/>
        </w:rPr>
        <w:t xml:space="preserve"> </w:t>
      </w:r>
      <w:r>
        <w:rPr>
          <w:sz w:val="20"/>
        </w:rPr>
        <w:t>уровня;</w:t>
      </w:r>
    </w:p>
    <w:p w:rsidR="00CD4114" w:rsidRDefault="002654B0" w:rsidP="00EA1534">
      <w:pPr>
        <w:pStyle w:val="a4"/>
        <w:numPr>
          <w:ilvl w:val="0"/>
          <w:numId w:val="78"/>
        </w:numPr>
        <w:tabs>
          <w:tab w:val="left" w:pos="1381"/>
          <w:tab w:val="left" w:pos="1382"/>
        </w:tabs>
        <w:spacing w:before="46" w:line="271" w:lineRule="auto"/>
        <w:ind w:right="1017" w:firstLine="0"/>
        <w:jc w:val="both"/>
        <w:rPr>
          <w:rFonts w:ascii="Arial" w:hAnsi="Arial"/>
          <w:sz w:val="20"/>
        </w:rPr>
      </w:pPr>
      <w:r>
        <w:rPr>
          <w:sz w:val="20"/>
        </w:rPr>
        <w:t>организацию отражения результатов работы по формированию УУД учащихся на сайте образовательной</w:t>
      </w:r>
      <w:r>
        <w:rPr>
          <w:spacing w:val="-2"/>
          <w:sz w:val="20"/>
        </w:rPr>
        <w:t xml:space="preserve"> </w:t>
      </w:r>
      <w:r>
        <w:rPr>
          <w:sz w:val="20"/>
        </w:rPr>
        <w:t>организации.</w:t>
      </w:r>
    </w:p>
    <w:p w:rsidR="00CD4114" w:rsidRDefault="002654B0">
      <w:pPr>
        <w:pStyle w:val="a3"/>
        <w:spacing w:before="39" w:line="271" w:lineRule="auto"/>
        <w:ind w:right="1453"/>
        <w:jc w:val="both"/>
      </w:pPr>
      <w:r>
        <w:t>Для подготовки содержания разделов программы по развитию УУД, определенных рабочей группой может быть реализовано несколько этапов с соблюдением необходимых процедур контроля, коррекции и согласования (конкретные процедуры разрабатываются рабочей группой и утверждаются</w:t>
      </w:r>
      <w:r>
        <w:rPr>
          <w:spacing w:val="-34"/>
        </w:rPr>
        <w:t xml:space="preserve"> </w:t>
      </w:r>
      <w:r>
        <w:t>руководителем).</w:t>
      </w:r>
    </w:p>
    <w:p w:rsidR="00CD4114" w:rsidRDefault="002654B0">
      <w:pPr>
        <w:spacing w:before="61" w:line="271" w:lineRule="auto"/>
        <w:ind w:left="672" w:right="1008"/>
        <w:jc w:val="both"/>
        <w:rPr>
          <w:sz w:val="20"/>
        </w:rPr>
      </w:pPr>
      <w:r>
        <w:rPr>
          <w:sz w:val="20"/>
        </w:rPr>
        <w:t xml:space="preserve">На </w:t>
      </w:r>
      <w:r>
        <w:rPr>
          <w:b/>
          <w:sz w:val="20"/>
        </w:rPr>
        <w:t xml:space="preserve">подготовительном этапе </w:t>
      </w:r>
      <w:r>
        <w:rPr>
          <w:sz w:val="20"/>
        </w:rPr>
        <w:t>команда образовательной организации может провести следующие  аналитические</w:t>
      </w:r>
      <w:r>
        <w:rPr>
          <w:spacing w:val="-1"/>
          <w:sz w:val="20"/>
        </w:rPr>
        <w:t xml:space="preserve"> </w:t>
      </w:r>
      <w:r>
        <w:rPr>
          <w:sz w:val="20"/>
        </w:rPr>
        <w:t>работы:</w:t>
      </w:r>
    </w:p>
    <w:p w:rsidR="00CD4114" w:rsidRDefault="002654B0" w:rsidP="00EA1534">
      <w:pPr>
        <w:pStyle w:val="a4"/>
        <w:numPr>
          <w:ilvl w:val="0"/>
          <w:numId w:val="78"/>
        </w:numPr>
        <w:tabs>
          <w:tab w:val="left" w:pos="1381"/>
          <w:tab w:val="left" w:pos="1382"/>
        </w:tabs>
        <w:spacing w:before="44" w:line="268" w:lineRule="auto"/>
        <w:ind w:right="1016" w:firstLine="0"/>
        <w:jc w:val="both"/>
        <w:rPr>
          <w:rFonts w:ascii="Arial" w:hAnsi="Arial"/>
          <w:sz w:val="20"/>
        </w:rPr>
      </w:pPr>
      <w:r>
        <w:rPr>
          <w:sz w:val="20"/>
        </w:rPr>
        <w:t>анализировать какая образовательная предметность может быть положена в основу работы по развитию УУД</w:t>
      </w:r>
      <w:r>
        <w:rPr>
          <w:spacing w:val="-1"/>
          <w:sz w:val="20"/>
        </w:rPr>
        <w:t xml:space="preserve"> </w:t>
      </w:r>
      <w:r>
        <w:rPr>
          <w:sz w:val="20"/>
        </w:rPr>
        <w:t>;</w:t>
      </w:r>
    </w:p>
    <w:p w:rsidR="00CD4114" w:rsidRDefault="002654B0" w:rsidP="00EA1534">
      <w:pPr>
        <w:pStyle w:val="a4"/>
        <w:numPr>
          <w:ilvl w:val="0"/>
          <w:numId w:val="78"/>
        </w:numPr>
        <w:tabs>
          <w:tab w:val="left" w:pos="1381"/>
          <w:tab w:val="left" w:pos="1382"/>
        </w:tabs>
        <w:spacing w:before="65" w:line="268" w:lineRule="auto"/>
        <w:ind w:right="1015" w:firstLine="0"/>
        <w:jc w:val="both"/>
        <w:rPr>
          <w:rFonts w:ascii="Arial" w:hAnsi="Arial"/>
          <w:sz w:val="20"/>
        </w:rPr>
      </w:pPr>
      <w:r>
        <w:rPr>
          <w:sz w:val="20"/>
        </w:rPr>
        <w:t>рассматривать, какие рекомендательные, теоретические, методические материалы могут быть использованы в лицее для наиболее эффективного выполнения задач</w:t>
      </w:r>
      <w:r>
        <w:rPr>
          <w:spacing w:val="-4"/>
          <w:sz w:val="20"/>
        </w:rPr>
        <w:t xml:space="preserve"> </w:t>
      </w:r>
      <w:r>
        <w:rPr>
          <w:sz w:val="20"/>
        </w:rPr>
        <w:t>программы;</w:t>
      </w:r>
    </w:p>
    <w:p w:rsidR="00CD4114" w:rsidRDefault="002654B0" w:rsidP="00EA1534">
      <w:pPr>
        <w:pStyle w:val="a4"/>
        <w:numPr>
          <w:ilvl w:val="0"/>
          <w:numId w:val="78"/>
        </w:numPr>
        <w:tabs>
          <w:tab w:val="left" w:pos="1381"/>
          <w:tab w:val="left" w:pos="1382"/>
        </w:tabs>
        <w:spacing w:before="45" w:line="268" w:lineRule="auto"/>
        <w:ind w:right="1015" w:firstLine="0"/>
        <w:jc w:val="both"/>
        <w:rPr>
          <w:rFonts w:ascii="Arial" w:hAnsi="Arial"/>
          <w:sz w:val="20"/>
        </w:rPr>
      </w:pPr>
      <w:r>
        <w:rPr>
          <w:sz w:val="20"/>
        </w:rPr>
        <w:t>определять состав детей с особыми образовательными потребностями, в том числе лиц, проявивших выдающиеся способности, детей с ОВЗ, а также возможности построения их индивидуальных образовательных траекторий;</w:t>
      </w:r>
    </w:p>
    <w:p w:rsidR="00CD4114" w:rsidRDefault="002654B0" w:rsidP="00EA1534">
      <w:pPr>
        <w:pStyle w:val="a4"/>
        <w:numPr>
          <w:ilvl w:val="0"/>
          <w:numId w:val="78"/>
        </w:numPr>
        <w:tabs>
          <w:tab w:val="left" w:pos="1381"/>
          <w:tab w:val="left" w:pos="1382"/>
        </w:tabs>
        <w:spacing w:before="66"/>
        <w:ind w:left="1381" w:hanging="709"/>
        <w:jc w:val="both"/>
        <w:rPr>
          <w:rFonts w:ascii="Arial" w:hAnsi="Arial"/>
          <w:sz w:val="20"/>
        </w:rPr>
      </w:pPr>
      <w:r>
        <w:rPr>
          <w:sz w:val="20"/>
        </w:rPr>
        <w:t>анализировать результаты учащихся по линии развития УУД на предыдущем уровне;</w:t>
      </w:r>
    </w:p>
    <w:p w:rsidR="00CD4114" w:rsidRDefault="002654B0" w:rsidP="00EA1534">
      <w:pPr>
        <w:pStyle w:val="a4"/>
        <w:numPr>
          <w:ilvl w:val="0"/>
          <w:numId w:val="78"/>
        </w:numPr>
        <w:tabs>
          <w:tab w:val="left" w:pos="1381"/>
          <w:tab w:val="left" w:pos="1382"/>
        </w:tabs>
        <w:spacing w:before="74" w:line="268" w:lineRule="auto"/>
        <w:ind w:right="1017" w:firstLine="0"/>
        <w:jc w:val="both"/>
        <w:rPr>
          <w:rFonts w:ascii="Arial" w:hAnsi="Arial"/>
          <w:sz w:val="20"/>
        </w:rPr>
      </w:pPr>
      <w:r>
        <w:rPr>
          <w:sz w:val="20"/>
        </w:rPr>
        <w:t>анализировать и обсуждать опыт применения успешных практик, в том числе с использованием информационных ресурсов образовательной</w:t>
      </w:r>
      <w:r>
        <w:rPr>
          <w:spacing w:val="-1"/>
          <w:sz w:val="20"/>
        </w:rPr>
        <w:t xml:space="preserve"> </w:t>
      </w:r>
      <w:r>
        <w:rPr>
          <w:sz w:val="20"/>
        </w:rPr>
        <w:t>организации.</w:t>
      </w:r>
    </w:p>
    <w:p w:rsidR="00CD4114" w:rsidRDefault="002654B0">
      <w:pPr>
        <w:pStyle w:val="a3"/>
        <w:spacing w:before="66" w:line="268" w:lineRule="auto"/>
        <w:ind w:left="658" w:right="1131" w:firstLine="706"/>
        <w:jc w:val="both"/>
      </w:pPr>
      <w:r>
        <w:t xml:space="preserve">На </w:t>
      </w:r>
      <w:r>
        <w:rPr>
          <w:b/>
        </w:rPr>
        <w:t xml:space="preserve">основном этапе </w:t>
      </w:r>
      <w:r>
        <w:t>может проводиться работа по разработке общей стратегии развития УУД, организации и механизма реализации задач программы, могут быть раскрыты направления и ожидаемые результаты работы развития УУД, описаны специальные требования к условиям реализации программы развития УУД. Особенности содержания индивидуально ориентированной работы рекомендуется представить в рабочих программах педагогов.</w:t>
      </w:r>
    </w:p>
    <w:p w:rsidR="00CD4114" w:rsidRDefault="002654B0">
      <w:pPr>
        <w:pStyle w:val="a3"/>
        <w:spacing w:before="69" w:line="271" w:lineRule="auto"/>
        <w:ind w:left="658" w:right="1139" w:firstLine="706"/>
        <w:jc w:val="both"/>
      </w:pPr>
      <w:r>
        <w:t xml:space="preserve">На </w:t>
      </w:r>
      <w:r>
        <w:rPr>
          <w:b/>
        </w:rPr>
        <w:t xml:space="preserve">заключительном этапе </w:t>
      </w:r>
      <w:r>
        <w:t>может осуществляться внутренняя экспертиза программы, возможна ее доработка, также может проводиться обсуждение хода реализации программы на школьных методических семинарах .</w:t>
      </w:r>
    </w:p>
    <w:p w:rsidR="00CD4114" w:rsidRDefault="002654B0">
      <w:pPr>
        <w:pStyle w:val="a3"/>
        <w:spacing w:before="60" w:line="271" w:lineRule="auto"/>
        <w:ind w:left="658" w:right="1135" w:firstLine="706"/>
        <w:jc w:val="both"/>
      </w:pPr>
      <w:r>
        <w:t>Итоговый текст программы развития УУД утверждается руководителем МБОУ «</w:t>
      </w:r>
      <w:r w:rsidR="00EA04AF">
        <w:t>Школа №81</w:t>
      </w:r>
      <w:r>
        <w:t>». Периодически рекомендуется анализировать результаты и вносить необходимые коррективы, обсудив их предварительно с педагогами-предметниками в рамках индивидуальных консультаций.</w:t>
      </w:r>
    </w:p>
    <w:p w:rsidR="00CD4114" w:rsidRDefault="002654B0">
      <w:pPr>
        <w:pStyle w:val="a3"/>
        <w:spacing w:before="61" w:line="271" w:lineRule="auto"/>
        <w:ind w:left="658" w:right="1133" w:firstLine="706"/>
        <w:jc w:val="both"/>
      </w:pPr>
      <w:r>
        <w:t>Среди возможных форм взаимодействия используются педагогические советы, совещания и встречи рабочих групп, проводимые регулярно, онлайн-мероприятия.</w:t>
      </w:r>
    </w:p>
    <w:p w:rsidR="00CD4114" w:rsidRDefault="002654B0">
      <w:pPr>
        <w:pStyle w:val="a3"/>
        <w:spacing w:before="42" w:line="268" w:lineRule="auto"/>
        <w:ind w:left="658" w:right="1131" w:firstLine="706"/>
        <w:jc w:val="both"/>
      </w:pPr>
      <w:r>
        <w:t>В целях соотнесения формирования метапредметных результатов с рабочими программами по учебным предметам на регулярной основе проводить методические советы для определения, как с учетом используемой базы образовательных технологий, так и методик, возможности обеспечения формирования универсальных учебных действий</w:t>
      </w:r>
    </w:p>
    <w:p w:rsidR="00CD4114" w:rsidRDefault="002654B0">
      <w:pPr>
        <w:pStyle w:val="a3"/>
        <w:spacing w:before="71"/>
        <w:ind w:left="658"/>
        <w:jc w:val="both"/>
      </w:pPr>
      <w:r>
        <w:t>(УУД), аккумулируя потенциал всех учителей - предметников.</w:t>
      </w:r>
    </w:p>
    <w:p w:rsidR="00CD4114" w:rsidRDefault="002654B0" w:rsidP="00EA1534">
      <w:pPr>
        <w:pStyle w:val="2"/>
        <w:numPr>
          <w:ilvl w:val="2"/>
          <w:numId w:val="75"/>
        </w:numPr>
        <w:tabs>
          <w:tab w:val="left" w:pos="1323"/>
        </w:tabs>
        <w:spacing w:before="41" w:line="240" w:lineRule="auto"/>
        <w:ind w:left="1322" w:hanging="500"/>
        <w:jc w:val="left"/>
      </w:pPr>
      <w:bookmarkStart w:id="23" w:name="_TOC_250040"/>
      <w:r>
        <w:t>Цели и задачи программы, описание ее места и роли в реализации требований ФГОС</w:t>
      </w:r>
      <w:r>
        <w:rPr>
          <w:spacing w:val="-15"/>
        </w:rPr>
        <w:t xml:space="preserve"> </w:t>
      </w:r>
      <w:bookmarkEnd w:id="23"/>
      <w:r>
        <w:t>ООО</w:t>
      </w:r>
    </w:p>
    <w:p w:rsidR="00CD4114" w:rsidRDefault="002654B0">
      <w:pPr>
        <w:pStyle w:val="a3"/>
        <w:spacing w:before="27" w:line="271" w:lineRule="auto"/>
        <w:ind w:left="658" w:right="1000"/>
        <w:jc w:val="both"/>
      </w:pPr>
      <w:r>
        <w:rPr>
          <w:b/>
        </w:rPr>
        <w:t xml:space="preserve">Целью программы </w:t>
      </w:r>
      <w:r>
        <w:t>развития УУД является обеспечение организационно</w:t>
      </w:r>
      <w:r w:rsidR="00EA04AF">
        <w:t>-</w:t>
      </w:r>
      <w:r>
        <w:t>методических условий для реализации системно-деятельностного подхода, положенного в основу ФГОС ООО, с тем, чтобы сформировать у учащихся основной школы способности к самостоятельному учебному целеполаганию и учебному сотрудничеству.</w:t>
      </w:r>
    </w:p>
    <w:p w:rsidR="00CD4114" w:rsidRDefault="002654B0">
      <w:pPr>
        <w:pStyle w:val="a3"/>
        <w:spacing w:before="29"/>
        <w:jc w:val="both"/>
      </w:pPr>
      <w:r>
        <w:t>В соответствии с указанной целью программа развития УУД в основной школе лицея определяет следующие</w:t>
      </w:r>
    </w:p>
    <w:p w:rsidR="00CD4114" w:rsidRDefault="002654B0">
      <w:pPr>
        <w:pStyle w:val="2"/>
        <w:spacing w:before="27" w:line="240" w:lineRule="auto"/>
        <w:jc w:val="both"/>
        <w:rPr>
          <w:b w:val="0"/>
        </w:rPr>
      </w:pPr>
      <w:r>
        <w:t>задачи</w:t>
      </w:r>
      <w:r>
        <w:rPr>
          <w:b w:val="0"/>
        </w:rPr>
        <w:t>:</w:t>
      </w:r>
    </w:p>
    <w:p w:rsidR="00CD4114" w:rsidRDefault="002654B0" w:rsidP="00EA1534">
      <w:pPr>
        <w:pStyle w:val="a4"/>
        <w:numPr>
          <w:ilvl w:val="1"/>
          <w:numId w:val="78"/>
        </w:numPr>
        <w:tabs>
          <w:tab w:val="left" w:pos="957"/>
        </w:tabs>
        <w:spacing w:before="74" w:line="268" w:lineRule="auto"/>
        <w:ind w:right="993" w:firstLine="157"/>
        <w:rPr>
          <w:rFonts w:ascii="Arial" w:hAnsi="Arial"/>
          <w:sz w:val="20"/>
        </w:rPr>
      </w:pPr>
      <w:r>
        <w:rPr>
          <w:sz w:val="20"/>
        </w:rPr>
        <w:t>организация взаимодействия педагогов и обучающихся и их родителей по развитию универсальных  учебных действий в основной</w:t>
      </w:r>
      <w:r>
        <w:rPr>
          <w:spacing w:val="-5"/>
          <w:sz w:val="20"/>
        </w:rPr>
        <w:t xml:space="preserve"> </w:t>
      </w:r>
      <w:r>
        <w:rPr>
          <w:sz w:val="20"/>
        </w:rPr>
        <w:t>школе;</w:t>
      </w:r>
    </w:p>
    <w:p w:rsidR="00CD4114" w:rsidRDefault="00CD4114">
      <w:pPr>
        <w:pStyle w:val="a3"/>
        <w:spacing w:before="7"/>
        <w:ind w:left="0"/>
        <w:rPr>
          <w:sz w:val="26"/>
        </w:rPr>
      </w:pPr>
    </w:p>
    <w:p w:rsidR="00CD4114" w:rsidRDefault="002654B0">
      <w:pPr>
        <w:pStyle w:val="1"/>
      </w:pPr>
      <w:r>
        <w:t>82</w:t>
      </w:r>
    </w:p>
    <w:p w:rsidR="00CD4114" w:rsidRDefault="00CD4114">
      <w:pPr>
        <w:sectPr w:rsidR="00CD4114">
          <w:pgSz w:w="11910" w:h="16840"/>
          <w:pgMar w:top="340" w:right="140" w:bottom="280" w:left="460" w:header="720" w:footer="720" w:gutter="0"/>
          <w:cols w:space="720"/>
        </w:sectPr>
      </w:pPr>
    </w:p>
    <w:p w:rsidR="00CD4114" w:rsidRDefault="002654B0" w:rsidP="00EA1534">
      <w:pPr>
        <w:pStyle w:val="a4"/>
        <w:numPr>
          <w:ilvl w:val="1"/>
          <w:numId w:val="78"/>
        </w:numPr>
        <w:tabs>
          <w:tab w:val="left" w:pos="957"/>
        </w:tabs>
        <w:spacing w:before="63" w:line="268" w:lineRule="auto"/>
        <w:ind w:right="1003" w:firstLine="157"/>
        <w:jc w:val="both"/>
        <w:rPr>
          <w:rFonts w:ascii="Arial" w:hAnsi="Arial"/>
          <w:sz w:val="20"/>
        </w:rPr>
      </w:pPr>
      <w:r>
        <w:rPr>
          <w:sz w:val="20"/>
        </w:rPr>
        <w:lastRenderedPageBreak/>
        <w:t>реализация основных подходов, обеспечивающих эффективное освоение УУД обучающимися, взаимосвязь способов организации урочной и внеурочной деятельности обучающихся по развитию УУД, в том числе на материале содержания учебных</w:t>
      </w:r>
      <w:r>
        <w:rPr>
          <w:spacing w:val="3"/>
          <w:sz w:val="20"/>
        </w:rPr>
        <w:t xml:space="preserve"> </w:t>
      </w:r>
      <w:r>
        <w:rPr>
          <w:sz w:val="20"/>
        </w:rPr>
        <w:t>предметов;</w:t>
      </w:r>
    </w:p>
    <w:p w:rsidR="00CD4114" w:rsidRDefault="002654B0" w:rsidP="00EA1534">
      <w:pPr>
        <w:pStyle w:val="a4"/>
        <w:numPr>
          <w:ilvl w:val="1"/>
          <w:numId w:val="78"/>
        </w:numPr>
        <w:tabs>
          <w:tab w:val="left" w:pos="957"/>
        </w:tabs>
        <w:spacing w:before="23"/>
        <w:ind w:left="956" w:hanging="127"/>
        <w:rPr>
          <w:rFonts w:ascii="Arial" w:hAnsi="Arial"/>
          <w:sz w:val="20"/>
        </w:rPr>
      </w:pPr>
      <w:r>
        <w:rPr>
          <w:sz w:val="20"/>
        </w:rPr>
        <w:t>включение развивающих задач как в урочную, так и внеурочную деятельность</w:t>
      </w:r>
      <w:r>
        <w:rPr>
          <w:spacing w:val="-5"/>
          <w:sz w:val="20"/>
        </w:rPr>
        <w:t xml:space="preserve"> </w:t>
      </w:r>
      <w:r>
        <w:rPr>
          <w:sz w:val="20"/>
        </w:rPr>
        <w:t>обучающихся;</w:t>
      </w:r>
    </w:p>
    <w:p w:rsidR="00CD4114" w:rsidRDefault="002654B0" w:rsidP="00EA1534">
      <w:pPr>
        <w:pStyle w:val="a4"/>
        <w:numPr>
          <w:ilvl w:val="1"/>
          <w:numId w:val="78"/>
        </w:numPr>
        <w:tabs>
          <w:tab w:val="left" w:pos="957"/>
        </w:tabs>
        <w:spacing w:before="96" w:line="268" w:lineRule="auto"/>
        <w:ind w:right="998" w:firstLine="157"/>
        <w:rPr>
          <w:rFonts w:ascii="Arial" w:hAnsi="Arial"/>
          <w:sz w:val="20"/>
        </w:rPr>
      </w:pPr>
      <w:r>
        <w:rPr>
          <w:sz w:val="20"/>
        </w:rPr>
        <w:t>обеспечение преемственности и особенностей программы развития универсальных учебных действий при переходе от начального к основному общему</w:t>
      </w:r>
      <w:r>
        <w:rPr>
          <w:spacing w:val="-9"/>
          <w:sz w:val="20"/>
        </w:rPr>
        <w:t xml:space="preserve"> </w:t>
      </w:r>
      <w:r>
        <w:rPr>
          <w:sz w:val="20"/>
        </w:rPr>
        <w:t>образованию.</w:t>
      </w:r>
    </w:p>
    <w:p w:rsidR="00CD4114" w:rsidRDefault="002654B0">
      <w:pPr>
        <w:pStyle w:val="a3"/>
        <w:spacing w:before="25" w:line="268" w:lineRule="auto"/>
        <w:ind w:left="658" w:right="1001" w:firstLine="156"/>
        <w:jc w:val="both"/>
      </w:pPr>
      <w:r>
        <w:t>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обучающегося. УУД представляют собой целостную взаимосвязанную систему, определяемую общей логикой возрастного развития.</w:t>
      </w:r>
    </w:p>
    <w:p w:rsidR="00CD4114" w:rsidRDefault="002654B0">
      <w:pPr>
        <w:pStyle w:val="a3"/>
        <w:spacing w:before="34" w:line="268" w:lineRule="auto"/>
        <w:ind w:left="658" w:right="998" w:firstLine="706"/>
        <w:jc w:val="both"/>
      </w:pPr>
      <w:r>
        <w:t>Исходя из того, что в подростковом возрасте ведущей становится деятельность межличностного общения, приоритетное значение в развитии УУД в этот период приобретают коммуникативные учебные действия. В этом смысле задача начальной школы «учить ученика учиться» должна быть трансформирована в новую задачу для основной школы – «инициировать учебное сотрудничество».</w:t>
      </w:r>
    </w:p>
    <w:p w:rsidR="00CD4114" w:rsidRDefault="00CD4114">
      <w:pPr>
        <w:pStyle w:val="a3"/>
        <w:ind w:left="0"/>
        <w:rPr>
          <w:sz w:val="25"/>
        </w:rPr>
      </w:pPr>
    </w:p>
    <w:p w:rsidR="00CD4114" w:rsidRDefault="002654B0" w:rsidP="00EA1534">
      <w:pPr>
        <w:pStyle w:val="2"/>
        <w:numPr>
          <w:ilvl w:val="2"/>
          <w:numId w:val="75"/>
        </w:numPr>
        <w:tabs>
          <w:tab w:val="left" w:pos="1284"/>
        </w:tabs>
        <w:spacing w:line="271" w:lineRule="auto"/>
        <w:ind w:left="672" w:right="994" w:firstLine="0"/>
        <w:jc w:val="both"/>
      </w:pPr>
      <w:r>
        <w:t xml:space="preserve">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w:t>
      </w:r>
      <w:r>
        <w:rPr>
          <w:spacing w:val="2"/>
        </w:rPr>
        <w:t xml:space="preserve">места </w:t>
      </w:r>
      <w:r>
        <w:t>отдельных компонентов универсальных</w:t>
      </w:r>
      <w:r>
        <w:rPr>
          <w:spacing w:val="-2"/>
        </w:rPr>
        <w:t xml:space="preserve"> </w:t>
      </w:r>
      <w:r>
        <w:t>учебных</w:t>
      </w:r>
    </w:p>
    <w:p w:rsidR="00CD4114" w:rsidRDefault="002654B0">
      <w:pPr>
        <w:spacing w:before="5"/>
        <w:ind w:left="788"/>
        <w:rPr>
          <w:b/>
          <w:sz w:val="20"/>
        </w:rPr>
      </w:pPr>
      <w:r>
        <w:rPr>
          <w:b/>
          <w:sz w:val="20"/>
        </w:rPr>
        <w:t>действий в структуре образовательного процесса</w:t>
      </w:r>
    </w:p>
    <w:p w:rsidR="00CD4114" w:rsidRDefault="002654B0">
      <w:pPr>
        <w:pStyle w:val="a3"/>
        <w:spacing w:before="27"/>
        <w:jc w:val="both"/>
      </w:pPr>
      <w:r>
        <w:t>К принципам формирования УУД в основной школе можно отнести следующие:</w:t>
      </w:r>
    </w:p>
    <w:p w:rsidR="00CD4114" w:rsidRDefault="002654B0" w:rsidP="00EA1534">
      <w:pPr>
        <w:pStyle w:val="a4"/>
        <w:numPr>
          <w:ilvl w:val="0"/>
          <w:numId w:val="73"/>
        </w:numPr>
        <w:tabs>
          <w:tab w:val="left" w:pos="1382"/>
        </w:tabs>
        <w:spacing w:before="75" w:line="230" w:lineRule="auto"/>
        <w:ind w:right="1442" w:firstLine="0"/>
        <w:jc w:val="both"/>
        <w:rPr>
          <w:sz w:val="20"/>
        </w:rPr>
      </w:pPr>
      <w:r>
        <w:rPr>
          <w:sz w:val="20"/>
        </w:rPr>
        <w:t>формирование УУД – задача, сквозная для всего образовательного процесса (урочная, внеурочная деятельность);</w:t>
      </w:r>
    </w:p>
    <w:p w:rsidR="00CD4114" w:rsidRDefault="002654B0" w:rsidP="00EA1534">
      <w:pPr>
        <w:pStyle w:val="a4"/>
        <w:numPr>
          <w:ilvl w:val="0"/>
          <w:numId w:val="73"/>
        </w:numPr>
        <w:tabs>
          <w:tab w:val="left" w:pos="1382"/>
        </w:tabs>
        <w:spacing w:before="64"/>
        <w:ind w:left="1381"/>
        <w:jc w:val="both"/>
        <w:rPr>
          <w:sz w:val="20"/>
        </w:rPr>
      </w:pPr>
      <w:r>
        <w:rPr>
          <w:sz w:val="20"/>
        </w:rPr>
        <w:t>формирование УУД требует работы с предметным или междисципдинарным</w:t>
      </w:r>
      <w:r>
        <w:rPr>
          <w:spacing w:val="-1"/>
          <w:sz w:val="20"/>
        </w:rPr>
        <w:t xml:space="preserve"> </w:t>
      </w:r>
      <w:r>
        <w:rPr>
          <w:sz w:val="20"/>
        </w:rPr>
        <w:t>содержанием;</w:t>
      </w:r>
    </w:p>
    <w:p w:rsidR="00CD4114" w:rsidRDefault="002654B0" w:rsidP="00EA1534">
      <w:pPr>
        <w:pStyle w:val="a4"/>
        <w:numPr>
          <w:ilvl w:val="0"/>
          <w:numId w:val="73"/>
        </w:numPr>
        <w:tabs>
          <w:tab w:val="left" w:pos="1382"/>
        </w:tabs>
        <w:spacing w:before="51" w:line="237" w:lineRule="auto"/>
        <w:ind w:right="1444" w:firstLine="0"/>
        <w:jc w:val="both"/>
        <w:rPr>
          <w:sz w:val="20"/>
        </w:rPr>
      </w:pPr>
      <w:r>
        <w:rPr>
          <w:sz w:val="20"/>
        </w:rPr>
        <w:t>лицей в рамках своей ООП определяет, на каком именно материале (в том числе в  рамках учебной и внеучебной деятельности) реализовывать программу по развитию УУД; 4) преемственность по отношению к начальной школе, но с учетом специфики подросткового возраста. Специфика подросткового возраста заключается в том, что возрастает значимость различных социальных практик, исследовательской и проектной деятельности, использования</w:t>
      </w:r>
      <w:r>
        <w:rPr>
          <w:spacing w:val="-4"/>
          <w:sz w:val="20"/>
        </w:rPr>
        <w:t xml:space="preserve"> </w:t>
      </w:r>
      <w:r>
        <w:rPr>
          <w:sz w:val="20"/>
        </w:rPr>
        <w:t>ИКТ;</w:t>
      </w:r>
    </w:p>
    <w:p w:rsidR="00CD4114" w:rsidRDefault="002654B0" w:rsidP="00EA1534">
      <w:pPr>
        <w:pStyle w:val="a4"/>
        <w:numPr>
          <w:ilvl w:val="0"/>
          <w:numId w:val="72"/>
        </w:numPr>
        <w:tabs>
          <w:tab w:val="left" w:pos="1382"/>
        </w:tabs>
        <w:spacing w:before="69" w:line="235" w:lineRule="auto"/>
        <w:ind w:right="1453" w:firstLine="0"/>
        <w:jc w:val="both"/>
        <w:rPr>
          <w:sz w:val="20"/>
        </w:rPr>
      </w:pPr>
      <w:r>
        <w:rPr>
          <w:sz w:val="20"/>
        </w:rPr>
        <w:t>отход от понимания урока как ключевой единицы образовательного процесса (говорить о формировании УУД можно в рамках серии учебных занятий при том, что гибко сочетаются урочные, внеурочные формы, а также самостоятельная работа</w:t>
      </w:r>
      <w:r>
        <w:rPr>
          <w:spacing w:val="4"/>
          <w:sz w:val="20"/>
        </w:rPr>
        <w:t xml:space="preserve"> </w:t>
      </w:r>
      <w:r>
        <w:rPr>
          <w:sz w:val="20"/>
        </w:rPr>
        <w:t>учащегося);</w:t>
      </w:r>
    </w:p>
    <w:p w:rsidR="00CD4114" w:rsidRDefault="002654B0" w:rsidP="00EA1534">
      <w:pPr>
        <w:pStyle w:val="a4"/>
        <w:numPr>
          <w:ilvl w:val="0"/>
          <w:numId w:val="72"/>
        </w:numPr>
        <w:tabs>
          <w:tab w:val="left" w:pos="1382"/>
        </w:tabs>
        <w:spacing w:before="75" w:line="230" w:lineRule="auto"/>
        <w:ind w:right="1455" w:firstLine="0"/>
        <w:jc w:val="both"/>
        <w:rPr>
          <w:sz w:val="20"/>
        </w:rPr>
      </w:pPr>
      <w:r>
        <w:rPr>
          <w:sz w:val="20"/>
        </w:rPr>
        <w:t>при составлении учебного плана и расписания должен быть сделан акцент на нелинейность, наличие элективных компонентов, вариативность,</w:t>
      </w:r>
      <w:r>
        <w:rPr>
          <w:spacing w:val="-1"/>
          <w:sz w:val="20"/>
        </w:rPr>
        <w:t xml:space="preserve"> </w:t>
      </w:r>
      <w:r>
        <w:rPr>
          <w:sz w:val="20"/>
        </w:rPr>
        <w:t>индивидуализацию.</w:t>
      </w:r>
    </w:p>
    <w:p w:rsidR="00CD4114" w:rsidRDefault="002654B0">
      <w:pPr>
        <w:pStyle w:val="a3"/>
        <w:spacing w:before="66"/>
        <w:ind w:right="1447"/>
        <w:jc w:val="both"/>
      </w:pPr>
      <w:r>
        <w:t>По отношению к начальной школе программа развития УУД должна сохранять преемственность, однако учебная деятельность в основной школе должна приближаться к самостоятельному поиску теоретических знаний и общих способов действий. В этом смысле, работая на этапе основной школы, педагоги должен удерживать два фокуса: индивидуализацию образовательного процесса и умение инициативно разворачивать учебное сотрудничество с другими людьми.</w:t>
      </w:r>
    </w:p>
    <w:p w:rsidR="00CD4114" w:rsidRDefault="002654B0">
      <w:pPr>
        <w:pStyle w:val="a3"/>
        <w:spacing w:before="26"/>
        <w:ind w:right="1451"/>
        <w:jc w:val="both"/>
      </w:pPr>
      <w:r>
        <w:t>В результате изучения базовых и дополнительных учебных предметов, а также в ходе внеурочной деятельности у выпускников основной школы будут сформированы познавательные, коммуникативные и регулятивные УУД как основа учебного сотрудничества и умения учиться в общении.</w:t>
      </w:r>
    </w:p>
    <w:p w:rsidR="00CD4114" w:rsidRDefault="002654B0">
      <w:pPr>
        <w:pStyle w:val="a3"/>
        <w:spacing w:before="19"/>
        <w:ind w:right="1452"/>
        <w:jc w:val="both"/>
      </w:pPr>
      <w:r>
        <w:t>Для успешной деятельности по развитию УУД можно проводить занятия в разнообразных формах: уроки одновозрастные и разновозрастные; занятия, тренинги, проекты, практики, конференции, с постепенным расширением возможностей обучающихся осуществлять выбор уровня и характера самостоятельной работы.</w:t>
      </w:r>
    </w:p>
    <w:p w:rsidR="00CD4114" w:rsidRDefault="002654B0">
      <w:pPr>
        <w:pStyle w:val="a3"/>
        <w:spacing w:before="16" w:line="242" w:lineRule="auto"/>
        <w:ind w:right="1459"/>
        <w:jc w:val="both"/>
      </w:pPr>
      <w:r>
        <w:t>Решение задачи формирования УУД в основной школе происходит не только на занятиях по отдельным учебным предметам, но и в ходе внеурочной деятельности, а также в рамках факультативов, кружков, элективов.</w:t>
      </w:r>
    </w:p>
    <w:p w:rsidR="00CD4114" w:rsidRDefault="002654B0" w:rsidP="00EA1534">
      <w:pPr>
        <w:pStyle w:val="2"/>
        <w:numPr>
          <w:ilvl w:val="2"/>
          <w:numId w:val="75"/>
        </w:numPr>
        <w:tabs>
          <w:tab w:val="left" w:pos="1289"/>
        </w:tabs>
        <w:spacing w:before="23" w:line="240" w:lineRule="auto"/>
        <w:ind w:left="1288" w:hanging="500"/>
        <w:jc w:val="left"/>
      </w:pPr>
      <w:bookmarkStart w:id="24" w:name="_TOC_250039"/>
      <w:r>
        <w:t>Типовые задачи применения универсальных учебных</w:t>
      </w:r>
      <w:r>
        <w:rPr>
          <w:spacing w:val="-2"/>
        </w:rPr>
        <w:t xml:space="preserve"> </w:t>
      </w:r>
      <w:bookmarkEnd w:id="24"/>
      <w:r>
        <w:t>действий</w:t>
      </w:r>
    </w:p>
    <w:p w:rsidR="00CD4114" w:rsidRDefault="002654B0">
      <w:pPr>
        <w:pStyle w:val="a3"/>
        <w:ind w:right="1451"/>
        <w:jc w:val="both"/>
      </w:pPr>
      <w:r>
        <w:t>Задачи на применение УУД строятся как на материале учебных предметов, так и на практических ситуациях, встречающихся в жизни обучающегося и имеющих для него значение (экология, молодежные субкультуры, бытовые практико-ориентированные ситуации, логистика и др.).</w:t>
      </w:r>
    </w:p>
    <w:p w:rsidR="00CD4114" w:rsidRDefault="002654B0">
      <w:pPr>
        <w:pStyle w:val="a3"/>
        <w:spacing w:before="64"/>
        <w:jc w:val="both"/>
      </w:pPr>
      <w:r>
        <w:t>Различаются два типа заданий, связанных с УУД:</w:t>
      </w:r>
    </w:p>
    <w:p w:rsidR="00CD4114" w:rsidRDefault="002654B0">
      <w:pPr>
        <w:pStyle w:val="a3"/>
        <w:tabs>
          <w:tab w:val="left" w:pos="8789"/>
        </w:tabs>
        <w:spacing w:before="65" w:line="242" w:lineRule="auto"/>
        <w:ind w:right="1614" w:firstLine="50"/>
      </w:pPr>
      <w:r>
        <w:t>-   задания,   позволяющие   в   рамках   образовательного   процесса</w:t>
      </w:r>
      <w:r>
        <w:rPr>
          <w:spacing w:val="39"/>
        </w:rPr>
        <w:t xml:space="preserve"> </w:t>
      </w:r>
      <w:r>
        <w:t xml:space="preserve">сформировать </w:t>
      </w:r>
      <w:r>
        <w:rPr>
          <w:spacing w:val="43"/>
        </w:rPr>
        <w:t xml:space="preserve"> </w:t>
      </w:r>
      <w:r>
        <w:t>УУД;</w:t>
      </w:r>
      <w:r>
        <w:tab/>
        <w:t>- задания, позволяющие диагностировать уровень сформированности</w:t>
      </w:r>
      <w:r>
        <w:rPr>
          <w:spacing w:val="-1"/>
        </w:rPr>
        <w:t xml:space="preserve"> </w:t>
      </w:r>
      <w:r>
        <w:t>УУД.</w:t>
      </w:r>
    </w:p>
    <w:p w:rsidR="00CD4114" w:rsidRDefault="002654B0">
      <w:pPr>
        <w:pStyle w:val="a3"/>
        <w:spacing w:before="40"/>
        <w:ind w:right="1446"/>
        <w:jc w:val="both"/>
      </w:pPr>
      <w:r>
        <w:t>В первом случае задания направлены на формирование целой группы, связанных друг с другом универсальных учебных действий. Действия относятся как к одной категории (например, регулятивные), так и к разным.</w:t>
      </w:r>
    </w:p>
    <w:p w:rsidR="00CD4114" w:rsidRDefault="002654B0">
      <w:pPr>
        <w:pStyle w:val="a3"/>
        <w:spacing w:before="64" w:line="242" w:lineRule="auto"/>
        <w:ind w:right="1018"/>
      </w:pPr>
      <w:r>
        <w:t>Во втором случае задание конструируется таким образом, чтобы проявлять способность учащегося применять какое-то конкретное универсальное учебное действие.</w:t>
      </w:r>
    </w:p>
    <w:p w:rsidR="00CD4114" w:rsidRDefault="00CD4114">
      <w:pPr>
        <w:spacing w:line="242" w:lineRule="auto"/>
        <w:sectPr w:rsidR="00CD4114">
          <w:pgSz w:w="11910" w:h="16840"/>
          <w:pgMar w:top="340" w:right="140" w:bottom="280" w:left="460" w:header="720" w:footer="720" w:gutter="0"/>
          <w:cols w:space="720"/>
        </w:sectPr>
      </w:pPr>
    </w:p>
    <w:p w:rsidR="00CD4114" w:rsidRDefault="002654B0">
      <w:pPr>
        <w:pStyle w:val="a3"/>
        <w:spacing w:before="62"/>
        <w:jc w:val="both"/>
      </w:pPr>
      <w:r>
        <w:lastRenderedPageBreak/>
        <w:t>В основной школе возможно использовать в том числе следующие типы задач:</w:t>
      </w:r>
    </w:p>
    <w:p w:rsidR="00CD4114" w:rsidRDefault="002654B0" w:rsidP="00EA1534">
      <w:pPr>
        <w:pStyle w:val="a4"/>
        <w:numPr>
          <w:ilvl w:val="0"/>
          <w:numId w:val="71"/>
        </w:numPr>
        <w:tabs>
          <w:tab w:val="left" w:pos="874"/>
        </w:tabs>
        <w:spacing w:before="63"/>
        <w:jc w:val="both"/>
        <w:rPr>
          <w:sz w:val="20"/>
        </w:rPr>
      </w:pPr>
      <w:r>
        <w:rPr>
          <w:sz w:val="20"/>
        </w:rPr>
        <w:t>Задачи, формирующие коммуникативные</w:t>
      </w:r>
      <w:r>
        <w:rPr>
          <w:spacing w:val="-1"/>
          <w:sz w:val="20"/>
        </w:rPr>
        <w:t xml:space="preserve"> </w:t>
      </w:r>
      <w:r>
        <w:rPr>
          <w:sz w:val="20"/>
        </w:rPr>
        <w:t>УУД:</w:t>
      </w:r>
    </w:p>
    <w:p w:rsidR="00CD4114" w:rsidRDefault="002654B0" w:rsidP="00EA1534">
      <w:pPr>
        <w:pStyle w:val="a4"/>
        <w:numPr>
          <w:ilvl w:val="0"/>
          <w:numId w:val="78"/>
        </w:numPr>
        <w:tabs>
          <w:tab w:val="left" w:pos="1381"/>
          <w:tab w:val="left" w:pos="1382"/>
        </w:tabs>
        <w:spacing w:before="62"/>
        <w:ind w:left="1381" w:hanging="709"/>
        <w:jc w:val="both"/>
        <w:rPr>
          <w:rFonts w:ascii="Arial" w:hAnsi="Arial"/>
          <w:sz w:val="20"/>
        </w:rPr>
      </w:pPr>
      <w:r>
        <w:rPr>
          <w:sz w:val="20"/>
        </w:rPr>
        <w:t>на учет позиции</w:t>
      </w:r>
      <w:r>
        <w:rPr>
          <w:spacing w:val="3"/>
          <w:sz w:val="20"/>
        </w:rPr>
        <w:t xml:space="preserve"> </w:t>
      </w:r>
      <w:r>
        <w:rPr>
          <w:sz w:val="20"/>
        </w:rPr>
        <w:t>партнера;</w:t>
      </w:r>
    </w:p>
    <w:p w:rsidR="00CD4114" w:rsidRDefault="002654B0" w:rsidP="00EA1534">
      <w:pPr>
        <w:pStyle w:val="a4"/>
        <w:numPr>
          <w:ilvl w:val="0"/>
          <w:numId w:val="78"/>
        </w:numPr>
        <w:tabs>
          <w:tab w:val="left" w:pos="1381"/>
          <w:tab w:val="left" w:pos="1382"/>
        </w:tabs>
        <w:spacing w:before="64"/>
        <w:ind w:left="1381" w:hanging="709"/>
        <w:jc w:val="both"/>
        <w:rPr>
          <w:rFonts w:ascii="Arial" w:hAnsi="Arial"/>
          <w:sz w:val="20"/>
        </w:rPr>
      </w:pPr>
      <w:r>
        <w:rPr>
          <w:sz w:val="20"/>
        </w:rPr>
        <w:t>на организацию и осуществление</w:t>
      </w:r>
      <w:r>
        <w:rPr>
          <w:spacing w:val="-2"/>
          <w:sz w:val="20"/>
        </w:rPr>
        <w:t xml:space="preserve"> </w:t>
      </w:r>
      <w:r>
        <w:rPr>
          <w:sz w:val="20"/>
        </w:rPr>
        <w:t>сотрудничества;</w:t>
      </w:r>
    </w:p>
    <w:p w:rsidR="00CD4114" w:rsidRDefault="002654B0" w:rsidP="00EA1534">
      <w:pPr>
        <w:pStyle w:val="a4"/>
        <w:numPr>
          <w:ilvl w:val="0"/>
          <w:numId w:val="78"/>
        </w:numPr>
        <w:tabs>
          <w:tab w:val="left" w:pos="1381"/>
          <w:tab w:val="left" w:pos="1382"/>
        </w:tabs>
        <w:spacing w:before="65"/>
        <w:ind w:left="1381" w:hanging="709"/>
        <w:jc w:val="both"/>
        <w:rPr>
          <w:rFonts w:ascii="Arial" w:hAnsi="Arial"/>
          <w:sz w:val="20"/>
        </w:rPr>
      </w:pPr>
      <w:r>
        <w:rPr>
          <w:sz w:val="20"/>
        </w:rPr>
        <w:t>на передачу информации и отображение предметного</w:t>
      </w:r>
      <w:r>
        <w:rPr>
          <w:spacing w:val="-2"/>
          <w:sz w:val="20"/>
        </w:rPr>
        <w:t xml:space="preserve"> </w:t>
      </w:r>
      <w:r>
        <w:rPr>
          <w:sz w:val="20"/>
        </w:rPr>
        <w:t>содержания;</w:t>
      </w:r>
    </w:p>
    <w:p w:rsidR="00CD4114" w:rsidRDefault="002654B0" w:rsidP="00EA1534">
      <w:pPr>
        <w:pStyle w:val="a4"/>
        <w:numPr>
          <w:ilvl w:val="0"/>
          <w:numId w:val="78"/>
        </w:numPr>
        <w:tabs>
          <w:tab w:val="left" w:pos="1436"/>
          <w:tab w:val="left" w:pos="1437"/>
        </w:tabs>
        <w:spacing w:before="64"/>
        <w:ind w:left="1436" w:hanging="764"/>
        <w:jc w:val="both"/>
        <w:rPr>
          <w:rFonts w:ascii="Arial" w:hAnsi="Arial"/>
          <w:sz w:val="20"/>
        </w:rPr>
      </w:pPr>
      <w:r>
        <w:rPr>
          <w:sz w:val="20"/>
        </w:rPr>
        <w:t>тренинги коммуникативных</w:t>
      </w:r>
      <w:r>
        <w:rPr>
          <w:spacing w:val="-3"/>
          <w:sz w:val="20"/>
        </w:rPr>
        <w:t xml:space="preserve"> </w:t>
      </w:r>
      <w:r>
        <w:rPr>
          <w:sz w:val="20"/>
        </w:rPr>
        <w:t>навыков;</w:t>
      </w:r>
    </w:p>
    <w:p w:rsidR="00CD4114" w:rsidRDefault="002654B0" w:rsidP="00EA1534">
      <w:pPr>
        <w:pStyle w:val="a4"/>
        <w:numPr>
          <w:ilvl w:val="0"/>
          <w:numId w:val="78"/>
        </w:numPr>
        <w:tabs>
          <w:tab w:val="left" w:pos="1436"/>
          <w:tab w:val="left" w:pos="1437"/>
        </w:tabs>
        <w:spacing w:before="64"/>
        <w:ind w:left="1436" w:hanging="764"/>
        <w:jc w:val="both"/>
        <w:rPr>
          <w:rFonts w:ascii="Arial" w:hAnsi="Arial"/>
          <w:sz w:val="20"/>
        </w:rPr>
      </w:pPr>
      <w:r>
        <w:rPr>
          <w:sz w:val="20"/>
        </w:rPr>
        <w:t>ролевые</w:t>
      </w:r>
      <w:r>
        <w:rPr>
          <w:spacing w:val="-1"/>
          <w:sz w:val="20"/>
        </w:rPr>
        <w:t xml:space="preserve"> </w:t>
      </w:r>
      <w:r>
        <w:rPr>
          <w:sz w:val="20"/>
        </w:rPr>
        <w:t>игры.</w:t>
      </w:r>
    </w:p>
    <w:p w:rsidR="00CD4114" w:rsidRDefault="002654B0" w:rsidP="00EA1534">
      <w:pPr>
        <w:pStyle w:val="a4"/>
        <w:numPr>
          <w:ilvl w:val="0"/>
          <w:numId w:val="71"/>
        </w:numPr>
        <w:tabs>
          <w:tab w:val="left" w:pos="874"/>
        </w:tabs>
        <w:spacing w:before="66"/>
        <w:jc w:val="both"/>
        <w:rPr>
          <w:sz w:val="20"/>
        </w:rPr>
      </w:pPr>
      <w:r>
        <w:rPr>
          <w:sz w:val="20"/>
        </w:rPr>
        <w:t>Задачи, формирующие познавательные</w:t>
      </w:r>
      <w:r>
        <w:rPr>
          <w:spacing w:val="-1"/>
          <w:sz w:val="20"/>
        </w:rPr>
        <w:t xml:space="preserve"> </w:t>
      </w:r>
      <w:r>
        <w:rPr>
          <w:sz w:val="20"/>
        </w:rPr>
        <w:t>УУД:</w:t>
      </w:r>
    </w:p>
    <w:p w:rsidR="00CD4114" w:rsidRDefault="002654B0" w:rsidP="00EA1534">
      <w:pPr>
        <w:pStyle w:val="a4"/>
        <w:numPr>
          <w:ilvl w:val="0"/>
          <w:numId w:val="78"/>
        </w:numPr>
        <w:tabs>
          <w:tab w:val="left" w:pos="1381"/>
          <w:tab w:val="left" w:pos="1382"/>
        </w:tabs>
        <w:spacing w:before="61"/>
        <w:ind w:left="1381" w:hanging="709"/>
        <w:jc w:val="both"/>
        <w:rPr>
          <w:rFonts w:ascii="Arial" w:hAnsi="Arial"/>
          <w:sz w:val="20"/>
        </w:rPr>
      </w:pPr>
      <w:r>
        <w:rPr>
          <w:sz w:val="20"/>
        </w:rPr>
        <w:t>проекты на выстраивание стратегии поиска решения</w:t>
      </w:r>
      <w:r>
        <w:rPr>
          <w:spacing w:val="-2"/>
          <w:sz w:val="20"/>
        </w:rPr>
        <w:t xml:space="preserve"> </w:t>
      </w:r>
      <w:r>
        <w:rPr>
          <w:sz w:val="20"/>
        </w:rPr>
        <w:t>задач;</w:t>
      </w:r>
    </w:p>
    <w:p w:rsidR="00CD4114" w:rsidRDefault="002654B0" w:rsidP="00EA1534">
      <w:pPr>
        <w:pStyle w:val="a4"/>
        <w:numPr>
          <w:ilvl w:val="0"/>
          <w:numId w:val="78"/>
        </w:numPr>
        <w:tabs>
          <w:tab w:val="left" w:pos="1381"/>
          <w:tab w:val="left" w:pos="1382"/>
        </w:tabs>
        <w:spacing w:before="65"/>
        <w:ind w:left="1381" w:hanging="709"/>
        <w:jc w:val="both"/>
        <w:rPr>
          <w:rFonts w:ascii="Arial" w:hAnsi="Arial"/>
          <w:sz w:val="20"/>
        </w:rPr>
      </w:pPr>
      <w:r>
        <w:rPr>
          <w:sz w:val="20"/>
        </w:rPr>
        <w:t>задачи на сравнение,</w:t>
      </w:r>
      <w:r>
        <w:rPr>
          <w:spacing w:val="-1"/>
          <w:sz w:val="20"/>
        </w:rPr>
        <w:t xml:space="preserve"> </w:t>
      </w:r>
      <w:r>
        <w:rPr>
          <w:sz w:val="20"/>
        </w:rPr>
        <w:t>оценивание;</w:t>
      </w:r>
    </w:p>
    <w:p w:rsidR="00CD4114" w:rsidRDefault="002654B0" w:rsidP="00EA1534">
      <w:pPr>
        <w:pStyle w:val="a4"/>
        <w:numPr>
          <w:ilvl w:val="0"/>
          <w:numId w:val="78"/>
        </w:numPr>
        <w:tabs>
          <w:tab w:val="left" w:pos="1381"/>
          <w:tab w:val="left" w:pos="1382"/>
        </w:tabs>
        <w:spacing w:before="98"/>
        <w:ind w:left="1381" w:hanging="709"/>
        <w:jc w:val="both"/>
        <w:rPr>
          <w:rFonts w:ascii="Arial" w:hAnsi="Arial"/>
          <w:sz w:val="20"/>
        </w:rPr>
      </w:pPr>
      <w:r>
        <w:rPr>
          <w:noProof/>
          <w:lang w:bidi="ar-SA"/>
        </w:rPr>
        <w:drawing>
          <wp:anchor distT="0" distB="0" distL="0" distR="0" simplePos="0" relativeHeight="268089071" behindDoc="1" locked="0" layoutInCell="1" allowOverlap="1">
            <wp:simplePos x="0" y="0"/>
            <wp:positionH relativeFrom="page">
              <wp:posOffset>3481451</wp:posOffset>
            </wp:positionH>
            <wp:positionV relativeFrom="paragraph">
              <wp:posOffset>45718</wp:posOffset>
            </wp:positionV>
            <wp:extent cx="164591" cy="167640"/>
            <wp:effectExtent l="0" t="0" r="0" b="0"/>
            <wp:wrapNone/>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png"/>
                    <pic:cNvPicPr/>
                  </pic:nvPicPr>
                  <pic:blipFill>
                    <a:blip r:embed="rId9" cstate="print"/>
                    <a:stretch>
                      <a:fillRect/>
                    </a:stretch>
                  </pic:blipFill>
                  <pic:spPr>
                    <a:xfrm>
                      <a:off x="0" y="0"/>
                      <a:ext cx="164591" cy="167640"/>
                    </a:xfrm>
                    <a:prstGeom prst="rect">
                      <a:avLst/>
                    </a:prstGeom>
                  </pic:spPr>
                </pic:pic>
              </a:graphicData>
            </a:graphic>
          </wp:anchor>
        </w:drawing>
      </w:r>
      <w:r>
        <w:rPr>
          <w:sz w:val="20"/>
        </w:rPr>
        <w:t>проведение эмпирического исследования; проведение теоретического</w:t>
      </w:r>
      <w:r>
        <w:rPr>
          <w:spacing w:val="-13"/>
          <w:sz w:val="20"/>
        </w:rPr>
        <w:t xml:space="preserve"> </w:t>
      </w:r>
      <w:r>
        <w:rPr>
          <w:sz w:val="20"/>
        </w:rPr>
        <w:t>исследования;</w:t>
      </w:r>
    </w:p>
    <w:p w:rsidR="00CD4114" w:rsidRDefault="002654B0" w:rsidP="00EA1534">
      <w:pPr>
        <w:pStyle w:val="a4"/>
        <w:numPr>
          <w:ilvl w:val="0"/>
          <w:numId w:val="78"/>
        </w:numPr>
        <w:tabs>
          <w:tab w:val="left" w:pos="1436"/>
          <w:tab w:val="left" w:pos="1437"/>
        </w:tabs>
        <w:spacing w:before="64"/>
        <w:ind w:left="1436" w:hanging="764"/>
        <w:jc w:val="both"/>
        <w:rPr>
          <w:rFonts w:ascii="Arial" w:hAnsi="Arial"/>
          <w:sz w:val="20"/>
        </w:rPr>
      </w:pPr>
      <w:r>
        <w:rPr>
          <w:sz w:val="20"/>
        </w:rPr>
        <w:t>смысловое</w:t>
      </w:r>
      <w:r>
        <w:rPr>
          <w:spacing w:val="-1"/>
          <w:sz w:val="20"/>
        </w:rPr>
        <w:t xml:space="preserve"> </w:t>
      </w:r>
      <w:r>
        <w:rPr>
          <w:sz w:val="20"/>
        </w:rPr>
        <w:t>чтение.</w:t>
      </w:r>
    </w:p>
    <w:p w:rsidR="00CD4114" w:rsidRDefault="002654B0" w:rsidP="00EA1534">
      <w:pPr>
        <w:pStyle w:val="a4"/>
        <w:numPr>
          <w:ilvl w:val="0"/>
          <w:numId w:val="71"/>
        </w:numPr>
        <w:tabs>
          <w:tab w:val="left" w:pos="874"/>
        </w:tabs>
        <w:spacing w:before="65"/>
        <w:jc w:val="both"/>
        <w:rPr>
          <w:sz w:val="20"/>
        </w:rPr>
      </w:pPr>
      <w:r>
        <w:rPr>
          <w:sz w:val="20"/>
        </w:rPr>
        <w:t>Задачи, формирующие регулятивные</w:t>
      </w:r>
      <w:r>
        <w:rPr>
          <w:spacing w:val="-1"/>
          <w:sz w:val="20"/>
        </w:rPr>
        <w:t xml:space="preserve"> </w:t>
      </w:r>
      <w:r>
        <w:rPr>
          <w:sz w:val="20"/>
        </w:rPr>
        <w:t>УУД:</w:t>
      </w:r>
    </w:p>
    <w:p w:rsidR="00CD4114" w:rsidRDefault="002654B0" w:rsidP="00EA1534">
      <w:pPr>
        <w:pStyle w:val="a4"/>
        <w:numPr>
          <w:ilvl w:val="0"/>
          <w:numId w:val="78"/>
        </w:numPr>
        <w:tabs>
          <w:tab w:val="left" w:pos="1381"/>
          <w:tab w:val="left" w:pos="1382"/>
        </w:tabs>
        <w:spacing w:before="65"/>
        <w:ind w:left="1381" w:hanging="709"/>
        <w:jc w:val="both"/>
        <w:rPr>
          <w:rFonts w:ascii="Arial" w:hAnsi="Arial"/>
          <w:sz w:val="20"/>
        </w:rPr>
      </w:pPr>
      <w:r>
        <w:rPr>
          <w:sz w:val="20"/>
        </w:rPr>
        <w:t>на</w:t>
      </w:r>
      <w:r>
        <w:rPr>
          <w:spacing w:val="-1"/>
          <w:sz w:val="20"/>
        </w:rPr>
        <w:t xml:space="preserve"> </w:t>
      </w:r>
      <w:r>
        <w:rPr>
          <w:sz w:val="20"/>
        </w:rPr>
        <w:t>планирование;</w:t>
      </w:r>
    </w:p>
    <w:p w:rsidR="00CD4114" w:rsidRDefault="002654B0" w:rsidP="00EA1534">
      <w:pPr>
        <w:pStyle w:val="a4"/>
        <w:numPr>
          <w:ilvl w:val="0"/>
          <w:numId w:val="78"/>
        </w:numPr>
        <w:tabs>
          <w:tab w:val="left" w:pos="1381"/>
          <w:tab w:val="left" w:pos="1382"/>
        </w:tabs>
        <w:spacing w:before="64"/>
        <w:ind w:left="1381" w:hanging="709"/>
        <w:jc w:val="both"/>
        <w:rPr>
          <w:rFonts w:ascii="Arial" w:hAnsi="Arial"/>
          <w:sz w:val="20"/>
        </w:rPr>
      </w:pPr>
      <w:r>
        <w:rPr>
          <w:sz w:val="20"/>
        </w:rPr>
        <w:t>на ориентировку в</w:t>
      </w:r>
      <w:r>
        <w:rPr>
          <w:spacing w:val="-3"/>
          <w:sz w:val="20"/>
        </w:rPr>
        <w:t xml:space="preserve"> </w:t>
      </w:r>
      <w:r>
        <w:rPr>
          <w:sz w:val="20"/>
        </w:rPr>
        <w:t>ситуации;</w:t>
      </w:r>
    </w:p>
    <w:p w:rsidR="00CD4114" w:rsidRDefault="002654B0" w:rsidP="00EA1534">
      <w:pPr>
        <w:pStyle w:val="a4"/>
        <w:numPr>
          <w:ilvl w:val="0"/>
          <w:numId w:val="78"/>
        </w:numPr>
        <w:tabs>
          <w:tab w:val="left" w:pos="1381"/>
          <w:tab w:val="left" w:pos="1382"/>
        </w:tabs>
        <w:spacing w:before="65"/>
        <w:ind w:left="1381" w:hanging="709"/>
        <w:jc w:val="both"/>
        <w:rPr>
          <w:rFonts w:ascii="Arial" w:hAnsi="Arial"/>
          <w:sz w:val="20"/>
        </w:rPr>
      </w:pPr>
      <w:r>
        <w:rPr>
          <w:sz w:val="20"/>
        </w:rPr>
        <w:t>на</w:t>
      </w:r>
      <w:r>
        <w:rPr>
          <w:spacing w:val="-1"/>
          <w:sz w:val="20"/>
        </w:rPr>
        <w:t xml:space="preserve"> </w:t>
      </w:r>
      <w:r>
        <w:rPr>
          <w:sz w:val="20"/>
        </w:rPr>
        <w:t>прогнозирование;</w:t>
      </w:r>
    </w:p>
    <w:p w:rsidR="00CD4114" w:rsidRDefault="002654B0" w:rsidP="00EA1534">
      <w:pPr>
        <w:pStyle w:val="a4"/>
        <w:numPr>
          <w:ilvl w:val="0"/>
          <w:numId w:val="78"/>
        </w:numPr>
        <w:tabs>
          <w:tab w:val="left" w:pos="1381"/>
          <w:tab w:val="left" w:pos="1382"/>
        </w:tabs>
        <w:spacing w:before="62"/>
        <w:ind w:left="1381" w:hanging="709"/>
        <w:jc w:val="both"/>
        <w:rPr>
          <w:rFonts w:ascii="Arial" w:hAnsi="Arial"/>
          <w:sz w:val="20"/>
        </w:rPr>
      </w:pPr>
      <w:r>
        <w:rPr>
          <w:sz w:val="20"/>
        </w:rPr>
        <w:t>на</w:t>
      </w:r>
      <w:r>
        <w:rPr>
          <w:spacing w:val="-1"/>
          <w:sz w:val="20"/>
        </w:rPr>
        <w:t xml:space="preserve"> </w:t>
      </w:r>
      <w:r>
        <w:rPr>
          <w:sz w:val="20"/>
        </w:rPr>
        <w:t>целеполагание;</w:t>
      </w:r>
    </w:p>
    <w:p w:rsidR="00CD4114" w:rsidRDefault="002654B0" w:rsidP="00EA1534">
      <w:pPr>
        <w:pStyle w:val="a4"/>
        <w:numPr>
          <w:ilvl w:val="0"/>
          <w:numId w:val="78"/>
        </w:numPr>
        <w:tabs>
          <w:tab w:val="left" w:pos="1381"/>
          <w:tab w:val="left" w:pos="1382"/>
        </w:tabs>
        <w:spacing w:before="64"/>
        <w:ind w:left="1381" w:hanging="709"/>
        <w:jc w:val="both"/>
        <w:rPr>
          <w:rFonts w:ascii="Arial" w:hAnsi="Arial"/>
          <w:sz w:val="20"/>
        </w:rPr>
      </w:pPr>
      <w:r>
        <w:rPr>
          <w:sz w:val="20"/>
        </w:rPr>
        <w:t>на принятие</w:t>
      </w:r>
      <w:r>
        <w:rPr>
          <w:spacing w:val="-1"/>
          <w:sz w:val="20"/>
        </w:rPr>
        <w:t xml:space="preserve"> </w:t>
      </w:r>
      <w:r>
        <w:rPr>
          <w:sz w:val="20"/>
        </w:rPr>
        <w:t>решения;</w:t>
      </w:r>
    </w:p>
    <w:p w:rsidR="00CD4114" w:rsidRDefault="002654B0" w:rsidP="00EA1534">
      <w:pPr>
        <w:pStyle w:val="a4"/>
        <w:numPr>
          <w:ilvl w:val="0"/>
          <w:numId w:val="78"/>
        </w:numPr>
        <w:tabs>
          <w:tab w:val="left" w:pos="1436"/>
          <w:tab w:val="left" w:pos="1437"/>
        </w:tabs>
        <w:spacing w:before="65"/>
        <w:ind w:left="1436" w:hanging="764"/>
        <w:jc w:val="both"/>
        <w:rPr>
          <w:rFonts w:ascii="Arial" w:hAnsi="Arial"/>
          <w:sz w:val="20"/>
        </w:rPr>
      </w:pPr>
      <w:r>
        <w:rPr>
          <w:sz w:val="20"/>
        </w:rPr>
        <w:t>на</w:t>
      </w:r>
      <w:r>
        <w:rPr>
          <w:spacing w:val="-1"/>
          <w:sz w:val="20"/>
        </w:rPr>
        <w:t xml:space="preserve"> </w:t>
      </w:r>
      <w:r>
        <w:rPr>
          <w:sz w:val="20"/>
        </w:rPr>
        <w:t>самоконтроль.</w:t>
      </w:r>
    </w:p>
    <w:p w:rsidR="00CD4114" w:rsidRDefault="002654B0">
      <w:pPr>
        <w:pStyle w:val="a3"/>
        <w:spacing w:before="65"/>
        <w:ind w:left="658" w:right="1442" w:firstLine="706"/>
        <w:jc w:val="both"/>
      </w:pPr>
      <w:r>
        <w:t>Развитию регулятивных УУД способствует также использование в учебном процессе системы таких индивидуальных или групповых учебных заданий, которые наделяют обучающихся функциями организации их выполнения: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 при минимизации пошагового контроля со стороны учителя.</w:t>
      </w:r>
    </w:p>
    <w:p w:rsidR="00CD4114" w:rsidRDefault="002654B0">
      <w:pPr>
        <w:pStyle w:val="a3"/>
        <w:spacing w:before="17"/>
        <w:ind w:left="658" w:right="1445" w:firstLine="706"/>
        <w:jc w:val="both"/>
      </w:pPr>
      <w:r>
        <w:t>Распределение материала и типовых задач по различным предметам не является жестким, начальное освоение одних и тех же УУД и закрепление освоенного может происходить в ходе занятий по разным предметам. Распределение типовых задач внутри предмета должно быть направлено на достижение баланса между временем освоения и временем использования соответствующих</w:t>
      </w:r>
      <w:r>
        <w:rPr>
          <w:spacing w:val="-23"/>
        </w:rPr>
        <w:t xml:space="preserve"> </w:t>
      </w:r>
      <w:r>
        <w:t>действий.</w:t>
      </w:r>
    </w:p>
    <w:p w:rsidR="00CD4114" w:rsidRDefault="002654B0">
      <w:pPr>
        <w:pStyle w:val="a3"/>
        <w:spacing w:before="14"/>
        <w:ind w:left="658" w:right="1446" w:firstLine="706"/>
        <w:jc w:val="both"/>
      </w:pPr>
      <w:r>
        <w:t>Задачи на применение УУД могут носить как открытый, так и закрытый характер. При работе с задачами на применение УУД для оценивания результативности возможно практиковать технологии</w:t>
      </w:r>
    </w:p>
    <w:p w:rsidR="00CD4114" w:rsidRDefault="002654B0">
      <w:pPr>
        <w:pStyle w:val="a3"/>
        <w:spacing w:before="1"/>
        <w:ind w:left="658"/>
      </w:pPr>
      <w:r>
        <w:t>«формирующего оценивания», в том числе бинарную и критериальную оценки.</w:t>
      </w:r>
    </w:p>
    <w:p w:rsidR="00CD4114" w:rsidRDefault="002654B0" w:rsidP="00EA1534">
      <w:pPr>
        <w:pStyle w:val="2"/>
        <w:numPr>
          <w:ilvl w:val="2"/>
          <w:numId w:val="75"/>
        </w:numPr>
        <w:tabs>
          <w:tab w:val="left" w:pos="1174"/>
        </w:tabs>
        <w:spacing w:before="24" w:line="240" w:lineRule="auto"/>
        <w:ind w:left="1173" w:hanging="501"/>
        <w:jc w:val="left"/>
      </w:pPr>
      <w:r>
        <w:t>Описание особенностей, основных направлений и планируемых результатов</w:t>
      </w:r>
      <w:r>
        <w:rPr>
          <w:spacing w:val="-11"/>
        </w:rPr>
        <w:t xml:space="preserve"> </w:t>
      </w:r>
      <w:r>
        <w:t>учебно</w:t>
      </w:r>
      <w:r w:rsidR="00EA04AF">
        <w:t>-</w:t>
      </w:r>
    </w:p>
    <w:p w:rsidR="00CD4114" w:rsidRDefault="002654B0">
      <w:pPr>
        <w:spacing w:before="29" w:line="271" w:lineRule="auto"/>
        <w:ind w:left="672" w:right="1766"/>
        <w:rPr>
          <w:b/>
          <w:sz w:val="20"/>
        </w:rPr>
      </w:pPr>
      <w:r>
        <w:rPr>
          <w:b/>
          <w:sz w:val="20"/>
        </w:rPr>
        <w:t>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w:t>
      </w:r>
    </w:p>
    <w:p w:rsidR="00CD4114" w:rsidRDefault="002654B0">
      <w:pPr>
        <w:spacing w:line="273" w:lineRule="auto"/>
        <w:ind w:left="672" w:right="1261"/>
        <w:rPr>
          <w:b/>
          <w:sz w:val="20"/>
        </w:rPr>
      </w:pPr>
      <w:r>
        <w:rPr>
          <w:b/>
          <w:sz w:val="20"/>
        </w:rPr>
        <w:t>урочной и внеурочной деятельности по каждому из направлений, а также особенностей формирования ИКТ-компетенций</w:t>
      </w:r>
    </w:p>
    <w:p w:rsidR="00CD4114" w:rsidRDefault="002654B0">
      <w:pPr>
        <w:pStyle w:val="a3"/>
        <w:spacing w:line="268" w:lineRule="auto"/>
        <w:ind w:left="658" w:right="1011" w:firstLine="706"/>
        <w:jc w:val="both"/>
      </w:pPr>
      <w:r>
        <w:t>Одним из путей формирования УУД в основной школе является включение обучающихся в учебно- исследовательскую и проектную деятельность, которая осуществляется в рамках реализации программы учебно-исследовательской и проектной деятельности. Программа ориентирована на использование в рамках урочной и внеурочной деятельности при получении основного общего образования.</w:t>
      </w:r>
    </w:p>
    <w:p w:rsidR="00CD4114" w:rsidRDefault="002654B0">
      <w:pPr>
        <w:pStyle w:val="a3"/>
        <w:spacing w:before="62" w:line="268" w:lineRule="auto"/>
        <w:ind w:left="658" w:right="1013" w:firstLine="14"/>
        <w:jc w:val="both"/>
      </w:pPr>
      <w:r>
        <w:t xml:space="preserve">Специфика </w:t>
      </w:r>
      <w:r>
        <w:rPr>
          <w:b/>
        </w:rPr>
        <w:t xml:space="preserve">проектной деятельности обучающихся </w:t>
      </w:r>
      <w:r>
        <w:t>в значительной степени связана с ориентацией на получение проектного результата, обеспечивающего решение прикладной задачи и имеющего конкретное выражение. Проектная деятельность обучающегося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 и ориентирована на формирование и развитие метапредметных и личностных результатов обучающихся.</w:t>
      </w:r>
    </w:p>
    <w:p w:rsidR="00CD4114" w:rsidRDefault="002654B0">
      <w:pPr>
        <w:pStyle w:val="a3"/>
        <w:spacing w:before="70" w:line="271" w:lineRule="auto"/>
        <w:ind w:left="658" w:right="1016" w:firstLine="14"/>
        <w:jc w:val="both"/>
      </w:pPr>
      <w:r>
        <w:t xml:space="preserve">Особенностью </w:t>
      </w:r>
      <w:r>
        <w:rPr>
          <w:b/>
        </w:rPr>
        <w:t xml:space="preserve">учебно-исследовательской деятельности </w:t>
      </w:r>
      <w:r>
        <w:t>является «приращение» в компетенциях обучающегося. 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CD4114" w:rsidRDefault="002654B0">
      <w:pPr>
        <w:pStyle w:val="a3"/>
        <w:spacing w:before="61"/>
      </w:pPr>
      <w:r>
        <w:t>Учебно-исследовательская работа учащихся может быть организована по двум направлениям:</w:t>
      </w:r>
    </w:p>
    <w:p w:rsidR="00CD4114" w:rsidRDefault="002654B0">
      <w:pPr>
        <w:pStyle w:val="a3"/>
        <w:spacing w:before="94" w:line="271" w:lineRule="auto"/>
        <w:ind w:right="1320"/>
      </w:pPr>
      <w:r>
        <w:t>урочная учебно-исследовательская деятельность учащихся: проблемные уроки; семинары; практические и лабораторные занятия, др.;</w:t>
      </w:r>
    </w:p>
    <w:p w:rsidR="00CD4114" w:rsidRDefault="002654B0">
      <w:pPr>
        <w:pStyle w:val="a3"/>
        <w:ind w:right="1016"/>
        <w:jc w:val="both"/>
      </w:pPr>
      <w:r>
        <w:t>внеурочная учебно-исследовательская деятельность учащихся, которая является логическим продолжением урочной деятельности: научно-исследовательская и реферативная работа, интеллектуальные марафоны, конференции и др.</w:t>
      </w:r>
    </w:p>
    <w:p w:rsidR="00CD4114" w:rsidRDefault="002654B0">
      <w:pPr>
        <w:pStyle w:val="1"/>
        <w:spacing w:before="85"/>
      </w:pPr>
      <w:r>
        <w:t>84</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ind w:right="995"/>
      </w:pPr>
      <w:r>
        <w:lastRenderedPageBreak/>
        <w:t>Учебно-исследовательская и проектная деятельность обучающихся может проводиться в том числе по таким направлениям, как:</w:t>
      </w:r>
    </w:p>
    <w:p w:rsidR="00CD4114" w:rsidRDefault="002654B0" w:rsidP="00EA1534">
      <w:pPr>
        <w:pStyle w:val="a4"/>
        <w:numPr>
          <w:ilvl w:val="0"/>
          <w:numId w:val="78"/>
        </w:numPr>
        <w:tabs>
          <w:tab w:val="left" w:pos="1381"/>
          <w:tab w:val="left" w:pos="1382"/>
        </w:tabs>
        <w:spacing w:line="231" w:lineRule="exact"/>
        <w:ind w:left="1381" w:hanging="709"/>
        <w:jc w:val="both"/>
        <w:rPr>
          <w:rFonts w:ascii="Arial" w:hAnsi="Arial"/>
          <w:sz w:val="20"/>
        </w:rPr>
      </w:pPr>
      <w:r>
        <w:rPr>
          <w:sz w:val="20"/>
        </w:rPr>
        <w:t>исследовательское;</w:t>
      </w:r>
    </w:p>
    <w:p w:rsidR="00CD4114" w:rsidRDefault="002654B0" w:rsidP="00EA1534">
      <w:pPr>
        <w:pStyle w:val="a4"/>
        <w:numPr>
          <w:ilvl w:val="0"/>
          <w:numId w:val="78"/>
        </w:numPr>
        <w:tabs>
          <w:tab w:val="left" w:pos="1381"/>
          <w:tab w:val="left" w:pos="1382"/>
        </w:tabs>
        <w:spacing w:line="231" w:lineRule="exact"/>
        <w:ind w:left="1381" w:hanging="709"/>
        <w:jc w:val="both"/>
        <w:rPr>
          <w:rFonts w:ascii="Arial" w:hAnsi="Arial"/>
          <w:sz w:val="20"/>
        </w:rPr>
      </w:pPr>
      <w:r>
        <w:rPr>
          <w:sz w:val="20"/>
        </w:rPr>
        <w:t>инженерное;</w:t>
      </w:r>
    </w:p>
    <w:p w:rsidR="00CD4114" w:rsidRDefault="002654B0" w:rsidP="00EA1534">
      <w:pPr>
        <w:pStyle w:val="a4"/>
        <w:numPr>
          <w:ilvl w:val="0"/>
          <w:numId w:val="78"/>
        </w:numPr>
        <w:tabs>
          <w:tab w:val="left" w:pos="1381"/>
          <w:tab w:val="left" w:pos="1382"/>
        </w:tabs>
        <w:spacing w:before="2"/>
        <w:ind w:left="1381" w:hanging="709"/>
        <w:jc w:val="both"/>
        <w:rPr>
          <w:rFonts w:ascii="Arial" w:hAnsi="Arial"/>
          <w:sz w:val="20"/>
        </w:rPr>
      </w:pPr>
      <w:r>
        <w:rPr>
          <w:sz w:val="20"/>
        </w:rPr>
        <w:t>прикладное;</w:t>
      </w:r>
    </w:p>
    <w:p w:rsidR="00CD4114" w:rsidRDefault="002654B0" w:rsidP="00EA1534">
      <w:pPr>
        <w:pStyle w:val="a4"/>
        <w:numPr>
          <w:ilvl w:val="0"/>
          <w:numId w:val="78"/>
        </w:numPr>
        <w:tabs>
          <w:tab w:val="left" w:pos="1381"/>
          <w:tab w:val="left" w:pos="1382"/>
        </w:tabs>
        <w:spacing w:line="231" w:lineRule="exact"/>
        <w:ind w:left="1381" w:hanging="709"/>
        <w:jc w:val="both"/>
        <w:rPr>
          <w:rFonts w:ascii="Arial" w:hAnsi="Arial"/>
          <w:sz w:val="20"/>
        </w:rPr>
      </w:pPr>
      <w:r>
        <w:rPr>
          <w:sz w:val="20"/>
        </w:rPr>
        <w:t>информационное;</w:t>
      </w:r>
    </w:p>
    <w:p w:rsidR="00CD4114" w:rsidRDefault="002654B0" w:rsidP="00EA1534">
      <w:pPr>
        <w:pStyle w:val="a4"/>
        <w:numPr>
          <w:ilvl w:val="0"/>
          <w:numId w:val="78"/>
        </w:numPr>
        <w:tabs>
          <w:tab w:val="left" w:pos="1381"/>
          <w:tab w:val="left" w:pos="1382"/>
        </w:tabs>
        <w:spacing w:line="230" w:lineRule="exact"/>
        <w:ind w:left="1381" w:hanging="709"/>
        <w:jc w:val="both"/>
        <w:rPr>
          <w:rFonts w:ascii="Arial" w:hAnsi="Arial"/>
          <w:sz w:val="20"/>
        </w:rPr>
      </w:pPr>
      <w:r>
        <w:rPr>
          <w:sz w:val="20"/>
        </w:rPr>
        <w:t>социальное;</w:t>
      </w:r>
    </w:p>
    <w:p w:rsidR="00CD4114" w:rsidRDefault="002654B0" w:rsidP="00EA1534">
      <w:pPr>
        <w:pStyle w:val="a4"/>
        <w:numPr>
          <w:ilvl w:val="0"/>
          <w:numId w:val="78"/>
        </w:numPr>
        <w:tabs>
          <w:tab w:val="left" w:pos="1381"/>
          <w:tab w:val="left" w:pos="1382"/>
        </w:tabs>
        <w:spacing w:line="230" w:lineRule="exact"/>
        <w:ind w:left="1381" w:hanging="709"/>
        <w:jc w:val="both"/>
        <w:rPr>
          <w:rFonts w:ascii="Arial" w:hAnsi="Arial"/>
          <w:sz w:val="20"/>
        </w:rPr>
      </w:pPr>
      <w:r>
        <w:rPr>
          <w:sz w:val="20"/>
        </w:rPr>
        <w:t>игровое;</w:t>
      </w:r>
    </w:p>
    <w:p w:rsidR="00CD4114" w:rsidRDefault="002654B0" w:rsidP="00EA1534">
      <w:pPr>
        <w:pStyle w:val="a4"/>
        <w:numPr>
          <w:ilvl w:val="0"/>
          <w:numId w:val="78"/>
        </w:numPr>
        <w:tabs>
          <w:tab w:val="left" w:pos="1381"/>
          <w:tab w:val="left" w:pos="1382"/>
        </w:tabs>
        <w:spacing w:line="230" w:lineRule="exact"/>
        <w:ind w:left="1381" w:hanging="709"/>
        <w:jc w:val="both"/>
        <w:rPr>
          <w:rFonts w:ascii="Arial" w:hAnsi="Arial"/>
          <w:sz w:val="20"/>
        </w:rPr>
      </w:pPr>
      <w:r>
        <w:rPr>
          <w:sz w:val="20"/>
        </w:rPr>
        <w:t>творческое.</w:t>
      </w:r>
    </w:p>
    <w:p w:rsidR="00CD4114" w:rsidRDefault="002654B0">
      <w:pPr>
        <w:pStyle w:val="a3"/>
        <w:ind w:left="658" w:right="989" w:firstLine="14"/>
        <w:jc w:val="both"/>
      </w:pPr>
      <w:r>
        <w:t>В рамках каждого из направлений определяются общие принципы, виды и формы реализации учебно- исследовательской и проектной деятельности, которые могут быть дополнены и расширены с учетом конкретных особенностей и условий образовательной организации, а также характеристики рабочей предметной</w:t>
      </w:r>
      <w:r>
        <w:rPr>
          <w:spacing w:val="-2"/>
        </w:rPr>
        <w:t xml:space="preserve"> </w:t>
      </w:r>
      <w:r>
        <w:t>программы.</w:t>
      </w:r>
    </w:p>
    <w:p w:rsidR="00CD4114" w:rsidRDefault="002654B0">
      <w:pPr>
        <w:pStyle w:val="a3"/>
        <w:ind w:left="1395"/>
      </w:pPr>
      <w:r>
        <w:t>В ходе реализации настоящей программы применяютсяся такие виды проектов, как:</w:t>
      </w:r>
    </w:p>
    <w:p w:rsidR="00CD4114" w:rsidRDefault="002654B0">
      <w:pPr>
        <w:pStyle w:val="a3"/>
        <w:spacing w:before="34"/>
        <w:jc w:val="both"/>
      </w:pPr>
      <w:r>
        <w:t>информационный, исследовательский, творческий, социальный, прикладной, игровой, инновационный.</w:t>
      </w:r>
    </w:p>
    <w:p w:rsidR="00CD4114" w:rsidRDefault="002654B0">
      <w:pPr>
        <w:pStyle w:val="a3"/>
        <w:spacing w:before="70" w:line="271" w:lineRule="auto"/>
        <w:ind w:left="658" w:right="990" w:firstLine="14"/>
        <w:jc w:val="both"/>
      </w:pPr>
      <w:r>
        <w:t>Проекты могут быть реализованы как в рамках одного предмета, так и на содержании нескольких. Количество участников в проекте может варьироваться: индивидуальный или групповой проект. Проект может быть реализован как в короткие сроки, к примеру, за один урок, так и в течение более длительного промежутка времени. Особое значение для развития УУД в основной школе имеет индивидуальный проект, представляющий собой самостоятельную работу, осуществляемую обучающимся на протяжении длительного периода, возможно, в течение всего учебного года. В ходе такой работы обучающийся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w:t>
      </w:r>
      <w:r>
        <w:rPr>
          <w:spacing w:val="-8"/>
        </w:rPr>
        <w:t xml:space="preserve"> </w:t>
      </w:r>
      <w:r>
        <w:t>школьник.</w:t>
      </w:r>
    </w:p>
    <w:p w:rsidR="00CD4114" w:rsidRDefault="002654B0">
      <w:pPr>
        <w:pStyle w:val="a3"/>
        <w:spacing w:before="58"/>
        <w:jc w:val="both"/>
      </w:pPr>
      <w:r>
        <w:t>Формы организации учебно-исследовательской деятельности на урочных занятиях</w:t>
      </w:r>
      <w:r>
        <w:rPr>
          <w:spacing w:val="14"/>
        </w:rPr>
        <w:t xml:space="preserve"> </w:t>
      </w:r>
      <w:r>
        <w:t>следующие:</w:t>
      </w:r>
    </w:p>
    <w:p w:rsidR="00CD4114" w:rsidRDefault="002654B0" w:rsidP="00EA1534">
      <w:pPr>
        <w:pStyle w:val="a4"/>
        <w:numPr>
          <w:ilvl w:val="0"/>
          <w:numId w:val="78"/>
        </w:numPr>
        <w:tabs>
          <w:tab w:val="left" w:pos="1381"/>
          <w:tab w:val="left" w:pos="1382"/>
        </w:tabs>
        <w:spacing w:before="93"/>
        <w:ind w:left="1381" w:hanging="709"/>
        <w:jc w:val="both"/>
        <w:rPr>
          <w:rFonts w:ascii="Arial" w:hAnsi="Arial"/>
          <w:sz w:val="20"/>
        </w:rPr>
      </w:pPr>
      <w:r>
        <w:rPr>
          <w:sz w:val="20"/>
        </w:rPr>
        <w:t>урок-исследование, урок-лаборатория, урок – творческий отчет, урок изобретательства,</w:t>
      </w:r>
      <w:r>
        <w:rPr>
          <w:spacing w:val="7"/>
          <w:sz w:val="20"/>
        </w:rPr>
        <w:t xml:space="preserve"> </w:t>
      </w:r>
      <w:r>
        <w:rPr>
          <w:sz w:val="20"/>
        </w:rPr>
        <w:t>урок</w:t>
      </w:r>
    </w:p>
    <w:p w:rsidR="00CD4114" w:rsidRDefault="002654B0">
      <w:pPr>
        <w:pStyle w:val="a3"/>
        <w:spacing w:before="27" w:line="271" w:lineRule="auto"/>
        <w:ind w:right="995"/>
      </w:pPr>
      <w:r>
        <w:t>«Удивительное рядом», урок – рассказ об ученых, урок – защита исследовательских проектов, урок-экспертиза, урок «Патент на открытие», урок открытых мыслей;</w:t>
      </w:r>
    </w:p>
    <w:p w:rsidR="00CD4114" w:rsidRDefault="002654B0" w:rsidP="00EA1534">
      <w:pPr>
        <w:pStyle w:val="a4"/>
        <w:numPr>
          <w:ilvl w:val="0"/>
          <w:numId w:val="78"/>
        </w:numPr>
        <w:tabs>
          <w:tab w:val="left" w:pos="1381"/>
          <w:tab w:val="left" w:pos="1382"/>
        </w:tabs>
        <w:spacing w:before="43" w:line="268" w:lineRule="auto"/>
        <w:ind w:right="997" w:firstLine="0"/>
        <w:rPr>
          <w:rFonts w:ascii="Arial" w:hAnsi="Arial"/>
          <w:sz w:val="20"/>
        </w:rPr>
      </w:pPr>
      <w:r>
        <w:rPr>
          <w:sz w:val="20"/>
        </w:rP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w:t>
      </w:r>
      <w:r>
        <w:rPr>
          <w:spacing w:val="-6"/>
          <w:sz w:val="20"/>
        </w:rPr>
        <w:t xml:space="preserve"> </w:t>
      </w:r>
      <w:r>
        <w:rPr>
          <w:sz w:val="20"/>
        </w:rPr>
        <w:t>результатов;</w:t>
      </w:r>
    </w:p>
    <w:p w:rsidR="00CD4114" w:rsidRDefault="002654B0" w:rsidP="00EA1534">
      <w:pPr>
        <w:pStyle w:val="a4"/>
        <w:numPr>
          <w:ilvl w:val="0"/>
          <w:numId w:val="78"/>
        </w:numPr>
        <w:tabs>
          <w:tab w:val="left" w:pos="1381"/>
          <w:tab w:val="left" w:pos="1382"/>
        </w:tabs>
        <w:spacing w:before="63"/>
        <w:ind w:left="1381" w:hanging="709"/>
        <w:jc w:val="both"/>
        <w:rPr>
          <w:rFonts w:ascii="Arial" w:hAnsi="Arial"/>
          <w:sz w:val="20"/>
        </w:rPr>
      </w:pPr>
      <w:r>
        <w:rPr>
          <w:sz w:val="20"/>
        </w:rPr>
        <w:t>домашнее задание исследовательского характера сочетает в себе</w:t>
      </w:r>
      <w:r>
        <w:rPr>
          <w:spacing w:val="-3"/>
          <w:sz w:val="20"/>
        </w:rPr>
        <w:t xml:space="preserve"> </w:t>
      </w:r>
      <w:r>
        <w:rPr>
          <w:sz w:val="20"/>
        </w:rPr>
        <w:t>разнообразные</w:t>
      </w:r>
    </w:p>
    <w:p w:rsidR="00CD4114" w:rsidRDefault="002654B0">
      <w:pPr>
        <w:pStyle w:val="a3"/>
        <w:spacing w:before="97" w:line="312" w:lineRule="auto"/>
        <w:ind w:right="1980"/>
      </w:pPr>
      <w:r>
        <w:t>виды, причем позволяет провести учебное исследование, достаточно протяженное во времени. Формы организации учебно-исследовательской деятельности на внеурочных занятиях следующие:</w:t>
      </w:r>
    </w:p>
    <w:p w:rsidR="00CD4114" w:rsidRDefault="002654B0" w:rsidP="00EA1534">
      <w:pPr>
        <w:pStyle w:val="a4"/>
        <w:numPr>
          <w:ilvl w:val="0"/>
          <w:numId w:val="78"/>
        </w:numPr>
        <w:tabs>
          <w:tab w:val="left" w:pos="1381"/>
          <w:tab w:val="left" w:pos="1382"/>
        </w:tabs>
        <w:spacing w:before="25"/>
        <w:ind w:left="1381" w:hanging="709"/>
        <w:jc w:val="both"/>
        <w:rPr>
          <w:rFonts w:ascii="Arial" w:hAnsi="Arial"/>
          <w:sz w:val="20"/>
        </w:rPr>
      </w:pPr>
      <w:r>
        <w:rPr>
          <w:sz w:val="20"/>
        </w:rPr>
        <w:t>исследовательская практика</w:t>
      </w:r>
      <w:r>
        <w:rPr>
          <w:spacing w:val="3"/>
          <w:sz w:val="20"/>
        </w:rPr>
        <w:t xml:space="preserve"> </w:t>
      </w:r>
      <w:r>
        <w:rPr>
          <w:sz w:val="20"/>
        </w:rPr>
        <w:t>обучающихся;</w:t>
      </w:r>
    </w:p>
    <w:p w:rsidR="00CD4114" w:rsidRDefault="002654B0" w:rsidP="00EA1534">
      <w:pPr>
        <w:pStyle w:val="a4"/>
        <w:numPr>
          <w:ilvl w:val="0"/>
          <w:numId w:val="78"/>
        </w:numPr>
        <w:tabs>
          <w:tab w:val="left" w:pos="1381"/>
          <w:tab w:val="left" w:pos="1382"/>
        </w:tabs>
        <w:spacing w:before="95" w:line="268" w:lineRule="auto"/>
        <w:ind w:right="999" w:firstLine="0"/>
        <w:jc w:val="both"/>
        <w:rPr>
          <w:rFonts w:ascii="Arial" w:hAnsi="Arial"/>
          <w:sz w:val="20"/>
        </w:rPr>
      </w:pPr>
      <w:r>
        <w:rPr>
          <w:sz w:val="20"/>
        </w:rPr>
        <w:t>образовательные экспедиции – походы, поездки, экскурсии с четко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w:t>
      </w:r>
    </w:p>
    <w:p w:rsidR="00CD4114" w:rsidRDefault="002654B0" w:rsidP="00EA1534">
      <w:pPr>
        <w:pStyle w:val="a4"/>
        <w:numPr>
          <w:ilvl w:val="0"/>
          <w:numId w:val="78"/>
        </w:numPr>
        <w:tabs>
          <w:tab w:val="left" w:pos="1381"/>
          <w:tab w:val="left" w:pos="1382"/>
          <w:tab w:val="left" w:pos="2992"/>
          <w:tab w:val="left" w:pos="3910"/>
          <w:tab w:val="left" w:pos="5584"/>
          <w:tab w:val="left" w:pos="6870"/>
          <w:tab w:val="left" w:pos="7858"/>
          <w:tab w:val="left" w:pos="8910"/>
          <w:tab w:val="left" w:pos="9549"/>
        </w:tabs>
        <w:spacing w:before="20" w:line="271" w:lineRule="auto"/>
        <w:ind w:right="1014" w:firstLine="0"/>
        <w:rPr>
          <w:rFonts w:ascii="Arial" w:hAnsi="Arial"/>
          <w:sz w:val="20"/>
        </w:rPr>
      </w:pPr>
      <w:r>
        <w:rPr>
          <w:sz w:val="20"/>
        </w:rPr>
        <w:t>факультативные</w:t>
      </w:r>
      <w:r>
        <w:rPr>
          <w:sz w:val="20"/>
        </w:rPr>
        <w:tab/>
        <w:t>занятия,</w:t>
      </w:r>
      <w:r>
        <w:rPr>
          <w:sz w:val="20"/>
        </w:rPr>
        <w:tab/>
        <w:t>предполагающие</w:t>
      </w:r>
      <w:r>
        <w:rPr>
          <w:sz w:val="20"/>
        </w:rPr>
        <w:tab/>
        <w:t>углубленное</w:t>
      </w:r>
      <w:r>
        <w:rPr>
          <w:sz w:val="20"/>
        </w:rPr>
        <w:tab/>
        <w:t>изучение</w:t>
      </w:r>
      <w:r>
        <w:rPr>
          <w:sz w:val="20"/>
        </w:rPr>
        <w:tab/>
        <w:t>предмета,</w:t>
      </w:r>
      <w:r>
        <w:rPr>
          <w:sz w:val="20"/>
        </w:rPr>
        <w:tab/>
        <w:t>дают</w:t>
      </w:r>
      <w:r>
        <w:rPr>
          <w:sz w:val="20"/>
        </w:rPr>
        <w:tab/>
      </w:r>
      <w:r>
        <w:rPr>
          <w:spacing w:val="-4"/>
          <w:sz w:val="20"/>
        </w:rPr>
        <w:t xml:space="preserve">большие </w:t>
      </w:r>
      <w:r>
        <w:rPr>
          <w:sz w:val="20"/>
        </w:rPr>
        <w:t>возможности для реализации учебно-исследовательской деятельности</w:t>
      </w:r>
      <w:r>
        <w:rPr>
          <w:spacing w:val="-4"/>
          <w:sz w:val="20"/>
        </w:rPr>
        <w:t xml:space="preserve"> </w:t>
      </w:r>
      <w:r>
        <w:rPr>
          <w:sz w:val="20"/>
        </w:rPr>
        <w:t>обучающихся;</w:t>
      </w:r>
    </w:p>
    <w:p w:rsidR="00CD4114" w:rsidRDefault="002654B0" w:rsidP="00EA1534">
      <w:pPr>
        <w:pStyle w:val="a4"/>
        <w:numPr>
          <w:ilvl w:val="0"/>
          <w:numId w:val="78"/>
        </w:numPr>
        <w:tabs>
          <w:tab w:val="left" w:pos="1381"/>
          <w:tab w:val="left" w:pos="1382"/>
        </w:tabs>
        <w:spacing w:before="44" w:line="268" w:lineRule="auto"/>
        <w:ind w:right="1009" w:firstLine="0"/>
        <w:jc w:val="both"/>
        <w:rPr>
          <w:rFonts w:ascii="Arial" w:hAnsi="Arial"/>
          <w:sz w:val="20"/>
        </w:rPr>
      </w:pPr>
      <w:r>
        <w:rPr>
          <w:sz w:val="20"/>
        </w:rPr>
        <w:t>ученическое научно-исследовательское общество – форма внеурочной деятельности, которая сочетает работу над учебными исследованиями, коллективное обсуждение промежуточных и итоговых результатов, организацию круглых столов, дискуссий, дебатов, интеллектуальных игр, публичных защит, конференций, а также включает встречи с представителями науки и образования, экскурсии в учреждения науки и образования, сотрудничество с другими школами;</w:t>
      </w:r>
    </w:p>
    <w:p w:rsidR="00CD4114" w:rsidRDefault="002654B0" w:rsidP="00EA1534">
      <w:pPr>
        <w:pStyle w:val="a4"/>
        <w:numPr>
          <w:ilvl w:val="0"/>
          <w:numId w:val="78"/>
        </w:numPr>
        <w:tabs>
          <w:tab w:val="left" w:pos="1381"/>
          <w:tab w:val="left" w:pos="1382"/>
        </w:tabs>
        <w:spacing w:before="22"/>
        <w:ind w:right="1015" w:firstLine="0"/>
        <w:jc w:val="both"/>
        <w:rPr>
          <w:rFonts w:ascii="Arial" w:hAnsi="Arial"/>
          <w:sz w:val="20"/>
        </w:rPr>
      </w:pPr>
      <w:r>
        <w:rPr>
          <w:sz w:val="20"/>
        </w:rPr>
        <w:t>участие обучающихся в олимпиадах, конкурсах, конференциях, в том числе дистанционных, предметных неделях, интеллектуальных марафонах в целях выполнения ими учебных исследований или их элементов в рамках данных</w:t>
      </w:r>
      <w:r>
        <w:rPr>
          <w:spacing w:val="-3"/>
          <w:sz w:val="20"/>
        </w:rPr>
        <w:t xml:space="preserve"> </w:t>
      </w:r>
      <w:r>
        <w:rPr>
          <w:sz w:val="20"/>
        </w:rPr>
        <w:t>мероприятий.</w:t>
      </w:r>
    </w:p>
    <w:p w:rsidR="00CD4114" w:rsidRDefault="002654B0">
      <w:pPr>
        <w:pStyle w:val="a3"/>
        <w:spacing w:line="226" w:lineRule="exact"/>
        <w:jc w:val="both"/>
      </w:pPr>
      <w:r>
        <w:t>Среди возможных форм представления результатов проектной деятельности выделяются следующие:</w:t>
      </w:r>
    </w:p>
    <w:p w:rsidR="00CD4114" w:rsidRDefault="002654B0" w:rsidP="00EA1534">
      <w:pPr>
        <w:pStyle w:val="a4"/>
        <w:numPr>
          <w:ilvl w:val="0"/>
          <w:numId w:val="78"/>
        </w:numPr>
        <w:tabs>
          <w:tab w:val="left" w:pos="1381"/>
          <w:tab w:val="left" w:pos="1382"/>
        </w:tabs>
        <w:spacing w:before="2" w:line="231" w:lineRule="exact"/>
        <w:ind w:left="1381" w:hanging="709"/>
        <w:jc w:val="both"/>
        <w:rPr>
          <w:rFonts w:ascii="Arial" w:hAnsi="Arial"/>
          <w:sz w:val="20"/>
        </w:rPr>
      </w:pPr>
      <w:r>
        <w:rPr>
          <w:sz w:val="20"/>
        </w:rPr>
        <w:t>макеты, модели, рабочие установки, схемы,</w:t>
      </w:r>
      <w:r>
        <w:rPr>
          <w:spacing w:val="4"/>
          <w:sz w:val="20"/>
        </w:rPr>
        <w:t xml:space="preserve"> </w:t>
      </w:r>
      <w:r>
        <w:rPr>
          <w:sz w:val="20"/>
        </w:rPr>
        <w:t>план-карты;</w:t>
      </w:r>
    </w:p>
    <w:p w:rsidR="00CD4114" w:rsidRDefault="002654B0" w:rsidP="00EA1534">
      <w:pPr>
        <w:pStyle w:val="a4"/>
        <w:numPr>
          <w:ilvl w:val="0"/>
          <w:numId w:val="78"/>
        </w:numPr>
        <w:tabs>
          <w:tab w:val="left" w:pos="1381"/>
          <w:tab w:val="left" w:pos="1382"/>
        </w:tabs>
        <w:spacing w:line="231" w:lineRule="exact"/>
        <w:ind w:left="1381" w:hanging="709"/>
        <w:jc w:val="both"/>
        <w:rPr>
          <w:rFonts w:ascii="Arial" w:hAnsi="Arial"/>
          <w:sz w:val="20"/>
        </w:rPr>
      </w:pPr>
      <w:r>
        <w:rPr>
          <w:sz w:val="20"/>
        </w:rPr>
        <w:t>постеры, презентации;</w:t>
      </w:r>
    </w:p>
    <w:p w:rsidR="00CD4114" w:rsidRDefault="002654B0" w:rsidP="00EA1534">
      <w:pPr>
        <w:pStyle w:val="a4"/>
        <w:numPr>
          <w:ilvl w:val="0"/>
          <w:numId w:val="78"/>
        </w:numPr>
        <w:tabs>
          <w:tab w:val="left" w:pos="1381"/>
          <w:tab w:val="left" w:pos="1382"/>
        </w:tabs>
        <w:spacing w:before="2" w:line="231" w:lineRule="exact"/>
        <w:ind w:left="1381" w:hanging="709"/>
        <w:jc w:val="both"/>
        <w:rPr>
          <w:rFonts w:ascii="Arial" w:hAnsi="Arial"/>
          <w:sz w:val="20"/>
        </w:rPr>
      </w:pPr>
      <w:r>
        <w:rPr>
          <w:sz w:val="20"/>
        </w:rPr>
        <w:t>альбомы, буклеты, брошюры,</w:t>
      </w:r>
      <w:r>
        <w:rPr>
          <w:spacing w:val="2"/>
          <w:sz w:val="20"/>
        </w:rPr>
        <w:t xml:space="preserve"> </w:t>
      </w:r>
      <w:r>
        <w:rPr>
          <w:sz w:val="20"/>
        </w:rPr>
        <w:t>книги;</w:t>
      </w:r>
    </w:p>
    <w:p w:rsidR="00CD4114" w:rsidRDefault="002654B0" w:rsidP="00EA1534">
      <w:pPr>
        <w:pStyle w:val="a4"/>
        <w:numPr>
          <w:ilvl w:val="0"/>
          <w:numId w:val="78"/>
        </w:numPr>
        <w:tabs>
          <w:tab w:val="left" w:pos="1381"/>
          <w:tab w:val="left" w:pos="1382"/>
        </w:tabs>
        <w:spacing w:line="230" w:lineRule="exact"/>
        <w:ind w:left="1381" w:hanging="709"/>
        <w:jc w:val="both"/>
        <w:rPr>
          <w:rFonts w:ascii="Arial" w:hAnsi="Arial"/>
          <w:sz w:val="20"/>
        </w:rPr>
      </w:pPr>
      <w:r>
        <w:rPr>
          <w:sz w:val="20"/>
        </w:rPr>
        <w:t>реконструкции</w:t>
      </w:r>
      <w:r>
        <w:rPr>
          <w:spacing w:val="-2"/>
          <w:sz w:val="20"/>
        </w:rPr>
        <w:t xml:space="preserve"> </w:t>
      </w:r>
      <w:r>
        <w:rPr>
          <w:sz w:val="20"/>
        </w:rPr>
        <w:t>событий;</w:t>
      </w:r>
    </w:p>
    <w:p w:rsidR="00CD4114" w:rsidRDefault="002654B0" w:rsidP="00EA1534">
      <w:pPr>
        <w:pStyle w:val="a4"/>
        <w:numPr>
          <w:ilvl w:val="0"/>
          <w:numId w:val="78"/>
        </w:numPr>
        <w:tabs>
          <w:tab w:val="left" w:pos="1381"/>
          <w:tab w:val="left" w:pos="1382"/>
        </w:tabs>
        <w:spacing w:line="230" w:lineRule="exact"/>
        <w:ind w:left="1381" w:hanging="709"/>
        <w:jc w:val="both"/>
        <w:rPr>
          <w:rFonts w:ascii="Arial" w:hAnsi="Arial"/>
          <w:sz w:val="20"/>
        </w:rPr>
      </w:pPr>
      <w:r>
        <w:rPr>
          <w:sz w:val="20"/>
        </w:rPr>
        <w:t>эссе, рассказы, стихи, рисунки;</w:t>
      </w:r>
    </w:p>
    <w:p w:rsidR="00CD4114" w:rsidRDefault="002654B0" w:rsidP="00EA1534">
      <w:pPr>
        <w:pStyle w:val="a4"/>
        <w:numPr>
          <w:ilvl w:val="0"/>
          <w:numId w:val="78"/>
        </w:numPr>
        <w:tabs>
          <w:tab w:val="left" w:pos="1381"/>
          <w:tab w:val="left" w:pos="1382"/>
        </w:tabs>
        <w:spacing w:line="231" w:lineRule="exact"/>
        <w:ind w:left="1381" w:hanging="709"/>
        <w:jc w:val="both"/>
        <w:rPr>
          <w:rFonts w:ascii="Arial" w:hAnsi="Arial"/>
          <w:sz w:val="20"/>
        </w:rPr>
      </w:pPr>
      <w:r>
        <w:rPr>
          <w:sz w:val="20"/>
        </w:rPr>
        <w:t>результаты исследовательских экспедиций, обработки архивов и</w:t>
      </w:r>
      <w:r>
        <w:rPr>
          <w:spacing w:val="-4"/>
          <w:sz w:val="20"/>
        </w:rPr>
        <w:t xml:space="preserve"> </w:t>
      </w:r>
      <w:r>
        <w:rPr>
          <w:sz w:val="20"/>
        </w:rPr>
        <w:t>мемуаров;</w:t>
      </w:r>
    </w:p>
    <w:p w:rsidR="00CD4114" w:rsidRDefault="002654B0" w:rsidP="00EA1534">
      <w:pPr>
        <w:pStyle w:val="a4"/>
        <w:numPr>
          <w:ilvl w:val="0"/>
          <w:numId w:val="78"/>
        </w:numPr>
        <w:tabs>
          <w:tab w:val="left" w:pos="1381"/>
          <w:tab w:val="left" w:pos="1382"/>
        </w:tabs>
        <w:ind w:left="1381" w:hanging="709"/>
        <w:jc w:val="both"/>
        <w:rPr>
          <w:rFonts w:ascii="Arial" w:hAnsi="Arial"/>
          <w:sz w:val="20"/>
        </w:rPr>
      </w:pPr>
      <w:r>
        <w:rPr>
          <w:sz w:val="20"/>
        </w:rPr>
        <w:t>документальные фильмы, мультфильмы;</w:t>
      </w:r>
    </w:p>
    <w:p w:rsidR="00CD4114" w:rsidRDefault="002654B0" w:rsidP="00EA1534">
      <w:pPr>
        <w:pStyle w:val="a4"/>
        <w:numPr>
          <w:ilvl w:val="0"/>
          <w:numId w:val="78"/>
        </w:numPr>
        <w:tabs>
          <w:tab w:val="left" w:pos="1381"/>
          <w:tab w:val="left" w:pos="1382"/>
        </w:tabs>
        <w:spacing w:before="2" w:line="231" w:lineRule="exact"/>
        <w:ind w:left="1381" w:hanging="709"/>
        <w:jc w:val="both"/>
        <w:rPr>
          <w:rFonts w:ascii="Arial" w:hAnsi="Arial"/>
          <w:sz w:val="20"/>
        </w:rPr>
      </w:pPr>
      <w:r>
        <w:rPr>
          <w:sz w:val="20"/>
        </w:rPr>
        <w:t>выставки, игры, тематические вечера,</w:t>
      </w:r>
      <w:r>
        <w:rPr>
          <w:spacing w:val="1"/>
          <w:sz w:val="20"/>
        </w:rPr>
        <w:t xml:space="preserve"> </w:t>
      </w:r>
      <w:r>
        <w:rPr>
          <w:sz w:val="20"/>
        </w:rPr>
        <w:t>концерты;</w:t>
      </w:r>
    </w:p>
    <w:p w:rsidR="00CD4114" w:rsidRDefault="002654B0" w:rsidP="00EA1534">
      <w:pPr>
        <w:pStyle w:val="a4"/>
        <w:numPr>
          <w:ilvl w:val="0"/>
          <w:numId w:val="78"/>
        </w:numPr>
        <w:tabs>
          <w:tab w:val="left" w:pos="1381"/>
          <w:tab w:val="left" w:pos="1382"/>
        </w:tabs>
        <w:spacing w:line="230" w:lineRule="exact"/>
        <w:ind w:left="1381" w:hanging="709"/>
        <w:jc w:val="both"/>
        <w:rPr>
          <w:rFonts w:ascii="Arial" w:hAnsi="Arial"/>
          <w:sz w:val="20"/>
        </w:rPr>
      </w:pPr>
      <w:r>
        <w:rPr>
          <w:sz w:val="20"/>
        </w:rPr>
        <w:t>сценарии</w:t>
      </w:r>
      <w:r>
        <w:rPr>
          <w:spacing w:val="-2"/>
          <w:sz w:val="20"/>
        </w:rPr>
        <w:t xml:space="preserve"> </w:t>
      </w:r>
      <w:r>
        <w:rPr>
          <w:sz w:val="20"/>
        </w:rPr>
        <w:t>мероприятий;</w:t>
      </w:r>
    </w:p>
    <w:p w:rsidR="00CD4114" w:rsidRDefault="002654B0" w:rsidP="00EA1534">
      <w:pPr>
        <w:pStyle w:val="a4"/>
        <w:numPr>
          <w:ilvl w:val="0"/>
          <w:numId w:val="78"/>
        </w:numPr>
        <w:tabs>
          <w:tab w:val="left" w:pos="1381"/>
          <w:tab w:val="left" w:pos="1382"/>
        </w:tabs>
        <w:spacing w:line="230" w:lineRule="exact"/>
        <w:ind w:left="1381" w:hanging="709"/>
        <w:jc w:val="both"/>
        <w:rPr>
          <w:rFonts w:ascii="Arial" w:hAnsi="Arial"/>
          <w:sz w:val="20"/>
        </w:rPr>
      </w:pPr>
      <w:r>
        <w:rPr>
          <w:sz w:val="20"/>
        </w:rPr>
        <w:t>веб-сайты, программное обеспечение, компакт-диски (или другие цифровые носители)</w:t>
      </w:r>
      <w:r>
        <w:rPr>
          <w:spacing w:val="-4"/>
          <w:sz w:val="20"/>
        </w:rPr>
        <w:t xml:space="preserve"> </w:t>
      </w:r>
      <w:r>
        <w:rPr>
          <w:sz w:val="20"/>
        </w:rPr>
        <w:t>.</w:t>
      </w:r>
    </w:p>
    <w:p w:rsidR="00CD4114" w:rsidRDefault="002654B0">
      <w:pPr>
        <w:pStyle w:val="a3"/>
        <w:spacing w:line="229" w:lineRule="exact"/>
        <w:ind w:left="1364"/>
      </w:pPr>
      <w:r>
        <w:t>Результаты также представляются в ходе проведения конференций, семинаров и круглых столов.</w:t>
      </w:r>
    </w:p>
    <w:p w:rsidR="00CD4114" w:rsidRDefault="00CD4114">
      <w:pPr>
        <w:spacing w:line="229" w:lineRule="exact"/>
        <w:sectPr w:rsidR="00CD4114">
          <w:pgSz w:w="11910" w:h="16840"/>
          <w:pgMar w:top="340" w:right="140" w:bottom="280" w:left="460" w:header="720" w:footer="720" w:gutter="0"/>
          <w:cols w:space="720"/>
        </w:sectPr>
      </w:pPr>
    </w:p>
    <w:p w:rsidR="00CD4114" w:rsidRDefault="002654B0">
      <w:pPr>
        <w:pStyle w:val="a3"/>
        <w:spacing w:before="62"/>
        <w:ind w:left="658" w:right="993" w:firstLine="706"/>
        <w:jc w:val="both"/>
      </w:pPr>
      <w:r>
        <w:lastRenderedPageBreak/>
        <w:t>Итоги учебно-исследовательской деятельности представляются в виде статей, обзоров, отчетов и заключений по итогам исследований, проводимых в 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w:t>
      </w:r>
    </w:p>
    <w:p w:rsidR="00CD4114" w:rsidRDefault="002654B0" w:rsidP="00EA1534">
      <w:pPr>
        <w:pStyle w:val="2"/>
        <w:numPr>
          <w:ilvl w:val="2"/>
          <w:numId w:val="75"/>
        </w:numPr>
        <w:tabs>
          <w:tab w:val="left" w:pos="1316"/>
        </w:tabs>
        <w:spacing w:before="6" w:line="271" w:lineRule="auto"/>
        <w:ind w:left="672" w:right="2184" w:firstLine="142"/>
        <w:jc w:val="left"/>
      </w:pPr>
      <w:bookmarkStart w:id="25" w:name="_TOC_250038"/>
      <w:r>
        <w:t>Описание содержания, видов и форм организации учебной деятельности по развитию информационно-коммуникационных</w:t>
      </w:r>
      <w:r>
        <w:rPr>
          <w:spacing w:val="-4"/>
        </w:rPr>
        <w:t xml:space="preserve"> </w:t>
      </w:r>
      <w:bookmarkEnd w:id="25"/>
      <w:r>
        <w:t>технологий</w:t>
      </w:r>
    </w:p>
    <w:p w:rsidR="00CD4114" w:rsidRDefault="002654B0">
      <w:pPr>
        <w:pStyle w:val="a3"/>
        <w:spacing w:line="271" w:lineRule="auto"/>
        <w:ind w:left="658" w:right="1446" w:firstLine="14"/>
        <w:jc w:val="both"/>
      </w:pPr>
      <w:r>
        <w:t>В содержании программы развития УУД отдельно указана компетенция обучающегося в области использования информационно-коммуникационных технологий (ИКТ). Программа развития УУД обеспечивает в структуре ИКТ-компетенции, в том числе владение поиском и передачей информации, презентационными навыками, основами информационной безопасности.</w:t>
      </w:r>
    </w:p>
    <w:p w:rsidR="00CD4114" w:rsidRDefault="002654B0">
      <w:pPr>
        <w:pStyle w:val="a3"/>
        <w:spacing w:before="56" w:line="271" w:lineRule="auto"/>
        <w:ind w:left="658" w:right="993" w:firstLine="14"/>
        <w:jc w:val="both"/>
      </w:pPr>
      <w:r>
        <w:t>В лицее значительное внимание уделяется использованию компьютерных и интернет-технологий в повседневной деятельности обучающегося, в том числе вне времени нахождения в образовательной организации. В этом контексте важным направлением деятельности образовательной организации в сфере формирования ИКТ-компетенций становятся поддержка и развитие обучающегося. Данный подход имеет значение при определении планируемых результатов в сфере формирования ИКТ-компетенций.</w:t>
      </w:r>
    </w:p>
    <w:p w:rsidR="00CD4114" w:rsidRDefault="002654B0">
      <w:pPr>
        <w:pStyle w:val="a3"/>
        <w:spacing w:before="59" w:line="271" w:lineRule="auto"/>
        <w:ind w:left="658" w:right="998" w:firstLine="64"/>
        <w:jc w:val="both"/>
      </w:pPr>
      <w:r>
        <w:t>В соответствии со структурой программы развития УУД, обозначенной в ФГОС ООО, представяется перечень и описание основных элементов ИКТ-компетенции и инструментов их использования, а также планируемые результаты формирования и развития компетентности обучающихся в области использования ИКТ.</w:t>
      </w:r>
    </w:p>
    <w:p w:rsidR="00CD4114" w:rsidRDefault="002654B0">
      <w:pPr>
        <w:pStyle w:val="a3"/>
        <w:spacing w:before="61"/>
        <w:ind w:left="658" w:right="1320" w:firstLine="14"/>
      </w:pPr>
      <w:r>
        <w:t>Основные формы организации учебной деятельности по формированию ИКТкомпетенции обучающихся следующие:</w:t>
      </w:r>
    </w:p>
    <w:p w:rsidR="00CD4114" w:rsidRDefault="002654B0" w:rsidP="00EA1534">
      <w:pPr>
        <w:pStyle w:val="a4"/>
        <w:numPr>
          <w:ilvl w:val="0"/>
          <w:numId w:val="78"/>
        </w:numPr>
        <w:tabs>
          <w:tab w:val="left" w:pos="1382"/>
        </w:tabs>
        <w:spacing w:before="1" w:line="272" w:lineRule="exact"/>
        <w:ind w:left="1381" w:hanging="694"/>
        <w:jc w:val="both"/>
        <w:rPr>
          <w:rFonts w:ascii="Arial" w:hAnsi="Arial"/>
          <w:sz w:val="24"/>
        </w:rPr>
      </w:pPr>
      <w:r>
        <w:rPr>
          <w:sz w:val="20"/>
        </w:rPr>
        <w:t>уроки по информатике и другим</w:t>
      </w:r>
      <w:r>
        <w:rPr>
          <w:spacing w:val="3"/>
          <w:sz w:val="20"/>
        </w:rPr>
        <w:t xml:space="preserve"> </w:t>
      </w:r>
      <w:r>
        <w:rPr>
          <w:sz w:val="20"/>
        </w:rPr>
        <w:t>предметам;</w:t>
      </w:r>
    </w:p>
    <w:p w:rsidR="00CD4114" w:rsidRDefault="002654B0" w:rsidP="00EA1534">
      <w:pPr>
        <w:pStyle w:val="a4"/>
        <w:numPr>
          <w:ilvl w:val="0"/>
          <w:numId w:val="78"/>
        </w:numPr>
        <w:tabs>
          <w:tab w:val="left" w:pos="1382"/>
        </w:tabs>
        <w:spacing w:line="268" w:lineRule="exact"/>
        <w:ind w:left="1381" w:hanging="709"/>
        <w:jc w:val="both"/>
        <w:rPr>
          <w:rFonts w:ascii="Arial" w:hAnsi="Arial"/>
          <w:sz w:val="24"/>
        </w:rPr>
      </w:pPr>
      <w:r>
        <w:rPr>
          <w:sz w:val="20"/>
        </w:rPr>
        <w:t>спецкурсы;</w:t>
      </w:r>
    </w:p>
    <w:p w:rsidR="00CD4114" w:rsidRDefault="002654B0" w:rsidP="00EA1534">
      <w:pPr>
        <w:pStyle w:val="a4"/>
        <w:numPr>
          <w:ilvl w:val="0"/>
          <w:numId w:val="78"/>
        </w:numPr>
        <w:tabs>
          <w:tab w:val="left" w:pos="1382"/>
        </w:tabs>
        <w:spacing w:line="268" w:lineRule="exact"/>
        <w:ind w:left="1381" w:hanging="709"/>
        <w:jc w:val="both"/>
        <w:rPr>
          <w:rFonts w:ascii="Arial" w:hAnsi="Arial"/>
          <w:sz w:val="24"/>
        </w:rPr>
      </w:pPr>
      <w:r>
        <w:rPr>
          <w:sz w:val="20"/>
        </w:rPr>
        <w:t>кружки;</w:t>
      </w:r>
    </w:p>
    <w:p w:rsidR="00CD4114" w:rsidRDefault="002654B0" w:rsidP="00EA1534">
      <w:pPr>
        <w:pStyle w:val="a4"/>
        <w:numPr>
          <w:ilvl w:val="0"/>
          <w:numId w:val="78"/>
        </w:numPr>
        <w:tabs>
          <w:tab w:val="left" w:pos="1382"/>
        </w:tabs>
        <w:spacing w:line="269" w:lineRule="exact"/>
        <w:ind w:left="1381" w:hanging="709"/>
        <w:jc w:val="both"/>
        <w:rPr>
          <w:rFonts w:ascii="Arial" w:hAnsi="Arial"/>
          <w:sz w:val="24"/>
        </w:rPr>
      </w:pPr>
      <w:r>
        <w:rPr>
          <w:sz w:val="20"/>
        </w:rPr>
        <w:t>интегративные межпредметные</w:t>
      </w:r>
      <w:r>
        <w:rPr>
          <w:spacing w:val="-18"/>
          <w:sz w:val="20"/>
        </w:rPr>
        <w:t xml:space="preserve"> </w:t>
      </w:r>
      <w:r>
        <w:rPr>
          <w:sz w:val="20"/>
        </w:rPr>
        <w:t>проекты;</w:t>
      </w:r>
    </w:p>
    <w:p w:rsidR="00CD4114" w:rsidRDefault="002654B0" w:rsidP="00EA1534">
      <w:pPr>
        <w:pStyle w:val="a4"/>
        <w:numPr>
          <w:ilvl w:val="0"/>
          <w:numId w:val="78"/>
        </w:numPr>
        <w:tabs>
          <w:tab w:val="left" w:pos="1437"/>
        </w:tabs>
        <w:spacing w:line="269" w:lineRule="exact"/>
        <w:ind w:left="1436" w:hanging="764"/>
        <w:jc w:val="both"/>
        <w:rPr>
          <w:rFonts w:ascii="Arial" w:hAnsi="Arial"/>
          <w:sz w:val="24"/>
        </w:rPr>
      </w:pPr>
      <w:r>
        <w:rPr>
          <w:sz w:val="20"/>
        </w:rPr>
        <w:t>внеурочные и внешкольные</w:t>
      </w:r>
      <w:r>
        <w:rPr>
          <w:spacing w:val="-19"/>
          <w:sz w:val="20"/>
        </w:rPr>
        <w:t xml:space="preserve"> </w:t>
      </w:r>
      <w:r>
        <w:rPr>
          <w:sz w:val="20"/>
        </w:rPr>
        <w:t>активности.</w:t>
      </w:r>
    </w:p>
    <w:p w:rsidR="00CD4114" w:rsidRDefault="002654B0">
      <w:pPr>
        <w:pStyle w:val="a3"/>
        <w:ind w:left="658" w:right="1016" w:firstLine="706"/>
        <w:jc w:val="both"/>
      </w:pPr>
      <w:r>
        <w:t>Среди видов учебной деятельности, обеспечивающих формирование ИКТкомпетенции обучающихся, можно выделить в том числе такие, как:</w:t>
      </w:r>
    </w:p>
    <w:p w:rsidR="00CD4114" w:rsidRDefault="002654B0" w:rsidP="00EA1534">
      <w:pPr>
        <w:pStyle w:val="a4"/>
        <w:numPr>
          <w:ilvl w:val="0"/>
          <w:numId w:val="78"/>
        </w:numPr>
        <w:tabs>
          <w:tab w:val="left" w:pos="1381"/>
          <w:tab w:val="left" w:pos="1382"/>
        </w:tabs>
        <w:spacing w:before="6" w:line="230" w:lineRule="auto"/>
        <w:ind w:right="1016" w:firstLine="0"/>
        <w:rPr>
          <w:rFonts w:ascii="Arial" w:hAnsi="Arial"/>
          <w:sz w:val="24"/>
        </w:rPr>
      </w:pPr>
      <w:r>
        <w:rPr>
          <w:sz w:val="20"/>
        </w:rPr>
        <w:t>выполняемые на уроках, дома и в рамках внеурочной деятельности задания, предполагающие использование электронных образовательных</w:t>
      </w:r>
      <w:r>
        <w:rPr>
          <w:spacing w:val="-1"/>
          <w:sz w:val="20"/>
        </w:rPr>
        <w:t xml:space="preserve"> </w:t>
      </w:r>
      <w:r>
        <w:rPr>
          <w:sz w:val="20"/>
        </w:rPr>
        <w:t>ресурсов;</w:t>
      </w:r>
    </w:p>
    <w:p w:rsidR="00CD4114" w:rsidRDefault="002654B0" w:rsidP="00EA1534">
      <w:pPr>
        <w:pStyle w:val="a4"/>
        <w:numPr>
          <w:ilvl w:val="0"/>
          <w:numId w:val="78"/>
        </w:numPr>
        <w:tabs>
          <w:tab w:val="left" w:pos="1382"/>
        </w:tabs>
        <w:spacing w:before="2" w:line="273" w:lineRule="exact"/>
        <w:ind w:left="1381" w:hanging="709"/>
        <w:jc w:val="both"/>
        <w:rPr>
          <w:rFonts w:ascii="Arial" w:hAnsi="Arial"/>
          <w:sz w:val="24"/>
        </w:rPr>
      </w:pPr>
      <w:r>
        <w:rPr>
          <w:sz w:val="20"/>
        </w:rPr>
        <w:t>создание и редактирование</w:t>
      </w:r>
      <w:r>
        <w:rPr>
          <w:spacing w:val="4"/>
          <w:sz w:val="20"/>
        </w:rPr>
        <w:t xml:space="preserve"> </w:t>
      </w:r>
      <w:r>
        <w:rPr>
          <w:sz w:val="20"/>
        </w:rPr>
        <w:t>текстов;</w:t>
      </w:r>
    </w:p>
    <w:p w:rsidR="00CD4114" w:rsidRDefault="002654B0" w:rsidP="00EA1534">
      <w:pPr>
        <w:pStyle w:val="a4"/>
        <w:numPr>
          <w:ilvl w:val="0"/>
          <w:numId w:val="78"/>
        </w:numPr>
        <w:tabs>
          <w:tab w:val="left" w:pos="1382"/>
        </w:tabs>
        <w:spacing w:line="269" w:lineRule="exact"/>
        <w:ind w:left="1381" w:hanging="709"/>
        <w:jc w:val="both"/>
        <w:rPr>
          <w:rFonts w:ascii="Arial" w:hAnsi="Arial"/>
          <w:sz w:val="24"/>
        </w:rPr>
      </w:pPr>
      <w:r>
        <w:rPr>
          <w:sz w:val="20"/>
        </w:rPr>
        <w:t>создание и редактирование электронных</w:t>
      </w:r>
      <w:r>
        <w:rPr>
          <w:spacing w:val="6"/>
          <w:sz w:val="20"/>
        </w:rPr>
        <w:t xml:space="preserve"> </w:t>
      </w:r>
      <w:r>
        <w:rPr>
          <w:sz w:val="20"/>
        </w:rPr>
        <w:t>таблиц;</w:t>
      </w:r>
    </w:p>
    <w:p w:rsidR="00CD4114" w:rsidRDefault="002654B0" w:rsidP="00EA1534">
      <w:pPr>
        <w:pStyle w:val="a4"/>
        <w:numPr>
          <w:ilvl w:val="0"/>
          <w:numId w:val="78"/>
        </w:numPr>
        <w:tabs>
          <w:tab w:val="left" w:pos="1382"/>
        </w:tabs>
        <w:spacing w:line="269" w:lineRule="exact"/>
        <w:ind w:left="1381" w:hanging="709"/>
        <w:jc w:val="both"/>
        <w:rPr>
          <w:rFonts w:ascii="Arial" w:hAnsi="Arial"/>
          <w:sz w:val="24"/>
        </w:rPr>
      </w:pPr>
      <w:r>
        <w:rPr>
          <w:sz w:val="20"/>
        </w:rPr>
        <w:t>использование средств для построения диаграмм, графиков, блок-схем, других графических</w:t>
      </w:r>
      <w:r>
        <w:rPr>
          <w:spacing w:val="-12"/>
          <w:sz w:val="20"/>
        </w:rPr>
        <w:t xml:space="preserve"> </w:t>
      </w:r>
      <w:r>
        <w:rPr>
          <w:sz w:val="20"/>
        </w:rPr>
        <w:t>объектов;</w:t>
      </w:r>
    </w:p>
    <w:p w:rsidR="00CD4114" w:rsidRDefault="002654B0" w:rsidP="00EA1534">
      <w:pPr>
        <w:pStyle w:val="a4"/>
        <w:numPr>
          <w:ilvl w:val="0"/>
          <w:numId w:val="78"/>
        </w:numPr>
        <w:tabs>
          <w:tab w:val="left" w:pos="1382"/>
        </w:tabs>
        <w:spacing w:line="268" w:lineRule="exact"/>
        <w:ind w:left="1381" w:hanging="709"/>
        <w:jc w:val="both"/>
        <w:rPr>
          <w:rFonts w:ascii="Arial" w:hAnsi="Arial"/>
          <w:sz w:val="24"/>
        </w:rPr>
      </w:pPr>
      <w:r>
        <w:rPr>
          <w:sz w:val="20"/>
        </w:rPr>
        <w:t>создание и редактирование</w:t>
      </w:r>
      <w:r>
        <w:rPr>
          <w:spacing w:val="4"/>
          <w:sz w:val="20"/>
        </w:rPr>
        <w:t xml:space="preserve"> </w:t>
      </w:r>
      <w:r>
        <w:rPr>
          <w:sz w:val="20"/>
        </w:rPr>
        <w:t>презентаций;</w:t>
      </w:r>
    </w:p>
    <w:p w:rsidR="00CD4114" w:rsidRDefault="002654B0" w:rsidP="00EA1534">
      <w:pPr>
        <w:pStyle w:val="a4"/>
        <w:numPr>
          <w:ilvl w:val="0"/>
          <w:numId w:val="78"/>
        </w:numPr>
        <w:tabs>
          <w:tab w:val="left" w:pos="1382"/>
        </w:tabs>
        <w:spacing w:line="268" w:lineRule="exact"/>
        <w:ind w:left="1381" w:hanging="709"/>
        <w:jc w:val="both"/>
        <w:rPr>
          <w:rFonts w:ascii="Arial" w:hAnsi="Arial"/>
          <w:sz w:val="24"/>
        </w:rPr>
      </w:pPr>
      <w:r>
        <w:rPr>
          <w:sz w:val="20"/>
        </w:rPr>
        <w:t>создание и редактирование графики и</w:t>
      </w:r>
      <w:r>
        <w:rPr>
          <w:spacing w:val="2"/>
          <w:sz w:val="20"/>
        </w:rPr>
        <w:t xml:space="preserve"> </w:t>
      </w:r>
      <w:r>
        <w:rPr>
          <w:sz w:val="20"/>
        </w:rPr>
        <w:t>фото;</w:t>
      </w:r>
    </w:p>
    <w:p w:rsidR="00CD4114" w:rsidRDefault="002654B0" w:rsidP="00EA1534">
      <w:pPr>
        <w:pStyle w:val="a4"/>
        <w:numPr>
          <w:ilvl w:val="0"/>
          <w:numId w:val="78"/>
        </w:numPr>
        <w:tabs>
          <w:tab w:val="left" w:pos="1382"/>
        </w:tabs>
        <w:spacing w:line="269" w:lineRule="exact"/>
        <w:ind w:left="1381" w:hanging="709"/>
        <w:jc w:val="both"/>
        <w:rPr>
          <w:rFonts w:ascii="Arial" w:hAnsi="Arial"/>
          <w:sz w:val="24"/>
        </w:rPr>
      </w:pPr>
      <w:r>
        <w:rPr>
          <w:sz w:val="20"/>
        </w:rPr>
        <w:t>создание и редактирование</w:t>
      </w:r>
      <w:r>
        <w:rPr>
          <w:spacing w:val="4"/>
          <w:sz w:val="20"/>
        </w:rPr>
        <w:t xml:space="preserve"> </w:t>
      </w:r>
      <w:r>
        <w:rPr>
          <w:sz w:val="20"/>
        </w:rPr>
        <w:t>видео;</w:t>
      </w:r>
    </w:p>
    <w:p w:rsidR="00CD4114" w:rsidRDefault="002654B0" w:rsidP="00EA1534">
      <w:pPr>
        <w:pStyle w:val="a4"/>
        <w:numPr>
          <w:ilvl w:val="0"/>
          <w:numId w:val="78"/>
        </w:numPr>
        <w:tabs>
          <w:tab w:val="left" w:pos="1382"/>
        </w:tabs>
        <w:spacing w:line="269" w:lineRule="exact"/>
        <w:ind w:left="1381" w:hanging="709"/>
        <w:jc w:val="both"/>
        <w:rPr>
          <w:rFonts w:ascii="Arial" w:hAnsi="Arial"/>
          <w:sz w:val="24"/>
        </w:rPr>
      </w:pPr>
      <w:r>
        <w:rPr>
          <w:sz w:val="20"/>
        </w:rPr>
        <w:t>создание музыкальных и звуковых</w:t>
      </w:r>
      <w:r>
        <w:rPr>
          <w:spacing w:val="-4"/>
          <w:sz w:val="20"/>
        </w:rPr>
        <w:t xml:space="preserve"> </w:t>
      </w:r>
      <w:r>
        <w:rPr>
          <w:sz w:val="20"/>
        </w:rPr>
        <w:t>объектов;</w:t>
      </w:r>
    </w:p>
    <w:p w:rsidR="00CD4114" w:rsidRDefault="002654B0" w:rsidP="00EA1534">
      <w:pPr>
        <w:pStyle w:val="a4"/>
        <w:numPr>
          <w:ilvl w:val="0"/>
          <w:numId w:val="78"/>
        </w:numPr>
        <w:tabs>
          <w:tab w:val="left" w:pos="1382"/>
        </w:tabs>
        <w:spacing w:line="269" w:lineRule="exact"/>
        <w:ind w:left="1381" w:hanging="709"/>
        <w:jc w:val="both"/>
        <w:rPr>
          <w:rFonts w:ascii="Arial" w:hAnsi="Arial"/>
          <w:sz w:val="24"/>
        </w:rPr>
      </w:pPr>
      <w:r>
        <w:rPr>
          <w:sz w:val="20"/>
        </w:rPr>
        <w:t>поиск и анализ информации в</w:t>
      </w:r>
      <w:r>
        <w:rPr>
          <w:spacing w:val="3"/>
          <w:sz w:val="20"/>
        </w:rPr>
        <w:t xml:space="preserve"> </w:t>
      </w:r>
      <w:r>
        <w:rPr>
          <w:sz w:val="20"/>
        </w:rPr>
        <w:t>Интернете;</w:t>
      </w:r>
    </w:p>
    <w:p w:rsidR="00CD4114" w:rsidRDefault="002654B0" w:rsidP="00EA1534">
      <w:pPr>
        <w:pStyle w:val="a4"/>
        <w:numPr>
          <w:ilvl w:val="0"/>
          <w:numId w:val="78"/>
        </w:numPr>
        <w:tabs>
          <w:tab w:val="left" w:pos="1382"/>
        </w:tabs>
        <w:spacing w:line="269" w:lineRule="exact"/>
        <w:ind w:left="1381" w:hanging="709"/>
        <w:jc w:val="both"/>
        <w:rPr>
          <w:rFonts w:ascii="Arial" w:hAnsi="Arial"/>
          <w:sz w:val="24"/>
        </w:rPr>
      </w:pPr>
      <w:r>
        <w:rPr>
          <w:sz w:val="20"/>
        </w:rPr>
        <w:t>моделирование, проектирование и</w:t>
      </w:r>
      <w:r>
        <w:rPr>
          <w:spacing w:val="4"/>
          <w:sz w:val="20"/>
        </w:rPr>
        <w:t xml:space="preserve"> </w:t>
      </w:r>
      <w:r>
        <w:rPr>
          <w:sz w:val="20"/>
        </w:rPr>
        <w:t>управление;</w:t>
      </w:r>
    </w:p>
    <w:p w:rsidR="00CD4114" w:rsidRDefault="002654B0" w:rsidP="00EA1534">
      <w:pPr>
        <w:pStyle w:val="a4"/>
        <w:numPr>
          <w:ilvl w:val="0"/>
          <w:numId w:val="78"/>
        </w:numPr>
        <w:tabs>
          <w:tab w:val="left" w:pos="1382"/>
        </w:tabs>
        <w:spacing w:line="268" w:lineRule="exact"/>
        <w:ind w:left="1381" w:hanging="709"/>
        <w:jc w:val="both"/>
        <w:rPr>
          <w:rFonts w:ascii="Arial" w:hAnsi="Arial"/>
          <w:sz w:val="24"/>
        </w:rPr>
      </w:pPr>
      <w:r>
        <w:rPr>
          <w:sz w:val="20"/>
        </w:rPr>
        <w:t>математическая обработка и визуализация</w:t>
      </w:r>
      <w:r>
        <w:rPr>
          <w:spacing w:val="1"/>
          <w:sz w:val="20"/>
        </w:rPr>
        <w:t xml:space="preserve"> </w:t>
      </w:r>
      <w:r>
        <w:rPr>
          <w:sz w:val="20"/>
        </w:rPr>
        <w:t>данных;</w:t>
      </w:r>
    </w:p>
    <w:p w:rsidR="00CD4114" w:rsidRDefault="002654B0" w:rsidP="00EA1534">
      <w:pPr>
        <w:pStyle w:val="a4"/>
        <w:numPr>
          <w:ilvl w:val="0"/>
          <w:numId w:val="78"/>
        </w:numPr>
        <w:tabs>
          <w:tab w:val="left" w:pos="1382"/>
        </w:tabs>
        <w:spacing w:line="268" w:lineRule="exact"/>
        <w:ind w:left="1381" w:hanging="709"/>
        <w:jc w:val="both"/>
        <w:rPr>
          <w:rFonts w:ascii="Arial" w:hAnsi="Arial"/>
          <w:sz w:val="24"/>
        </w:rPr>
      </w:pPr>
      <w:r>
        <w:rPr>
          <w:sz w:val="20"/>
        </w:rPr>
        <w:t>создание веб-страниц и</w:t>
      </w:r>
      <w:r>
        <w:rPr>
          <w:spacing w:val="-1"/>
          <w:sz w:val="20"/>
        </w:rPr>
        <w:t xml:space="preserve"> </w:t>
      </w:r>
      <w:r>
        <w:rPr>
          <w:sz w:val="20"/>
        </w:rPr>
        <w:t>сайтов;</w:t>
      </w:r>
    </w:p>
    <w:p w:rsidR="00CD4114" w:rsidRDefault="002654B0" w:rsidP="00EA1534">
      <w:pPr>
        <w:pStyle w:val="a4"/>
        <w:numPr>
          <w:ilvl w:val="0"/>
          <w:numId w:val="78"/>
        </w:numPr>
        <w:tabs>
          <w:tab w:val="left" w:pos="1437"/>
        </w:tabs>
        <w:spacing w:line="269" w:lineRule="exact"/>
        <w:ind w:left="1436" w:hanging="764"/>
        <w:jc w:val="both"/>
        <w:rPr>
          <w:rFonts w:ascii="Arial" w:hAnsi="Arial"/>
          <w:sz w:val="24"/>
        </w:rPr>
      </w:pPr>
      <w:r>
        <w:rPr>
          <w:sz w:val="20"/>
        </w:rPr>
        <w:t>сетевая коммуникация между учениками и (или)</w:t>
      </w:r>
      <w:r>
        <w:rPr>
          <w:spacing w:val="1"/>
          <w:sz w:val="20"/>
        </w:rPr>
        <w:t xml:space="preserve"> </w:t>
      </w:r>
      <w:r>
        <w:rPr>
          <w:sz w:val="20"/>
        </w:rPr>
        <w:t>учителем.</w:t>
      </w:r>
    </w:p>
    <w:p w:rsidR="00CD4114" w:rsidRDefault="002654B0">
      <w:pPr>
        <w:pStyle w:val="a3"/>
        <w:ind w:left="658" w:right="1444" w:firstLine="706"/>
        <w:jc w:val="both"/>
      </w:pPr>
      <w:r>
        <w:t>Эффективное формирование ИКТ-компетенции обучающихся может быть обеспечено усилиями учителей-предметников, согласование действий которых обеспечивается в ходе регулярных рабочих совещаний по данному вопросу.</w:t>
      </w:r>
    </w:p>
    <w:p w:rsidR="00CD4114" w:rsidRDefault="002654B0" w:rsidP="00EA1534">
      <w:pPr>
        <w:pStyle w:val="a4"/>
        <w:numPr>
          <w:ilvl w:val="2"/>
          <w:numId w:val="75"/>
        </w:numPr>
        <w:tabs>
          <w:tab w:val="left" w:pos="1289"/>
        </w:tabs>
        <w:spacing w:before="6" w:line="268" w:lineRule="auto"/>
        <w:ind w:left="1364" w:right="1249" w:hanging="576"/>
        <w:jc w:val="left"/>
        <w:rPr>
          <w:sz w:val="20"/>
        </w:rPr>
      </w:pPr>
      <w:r>
        <w:rPr>
          <w:b/>
          <w:sz w:val="20"/>
        </w:rPr>
        <w:t xml:space="preserve">Перечень и описание основных элементов ИКТ-компетенции и инструментов их использования Обращение с устройствами ИКТ. </w:t>
      </w:r>
      <w:r>
        <w:rPr>
          <w:sz w:val="20"/>
        </w:rPr>
        <w:t>Соединение устройств ИКТ (блоки компьютера,</w:t>
      </w:r>
      <w:r>
        <w:rPr>
          <w:spacing w:val="9"/>
          <w:sz w:val="20"/>
        </w:rPr>
        <w:t xml:space="preserve"> </w:t>
      </w:r>
      <w:r>
        <w:rPr>
          <w:sz w:val="20"/>
        </w:rPr>
        <w:t>устройства</w:t>
      </w:r>
    </w:p>
    <w:p w:rsidR="00CD4114" w:rsidRDefault="002654B0">
      <w:pPr>
        <w:pStyle w:val="a3"/>
        <w:spacing w:before="1" w:line="271" w:lineRule="auto"/>
        <w:ind w:left="658" w:right="1439"/>
        <w:jc w:val="both"/>
      </w:pPr>
      <w:r>
        <w:t>сетей, 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 к локальной сети и глобальной сети Интернет; выполнение базовых операций с основными элементами пользовательского интерфейса: работа с меню, 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w:t>
      </w:r>
    </w:p>
    <w:p w:rsidR="00CD4114" w:rsidRDefault="002654B0">
      <w:pPr>
        <w:spacing w:before="50" w:line="271" w:lineRule="auto"/>
        <w:ind w:left="658" w:right="1446" w:firstLine="706"/>
        <w:jc w:val="both"/>
        <w:rPr>
          <w:sz w:val="20"/>
        </w:rPr>
      </w:pPr>
      <w:r>
        <w:rPr>
          <w:b/>
          <w:sz w:val="20"/>
        </w:rPr>
        <w:t xml:space="preserve">Фиксация и обработка изображений и звуков. </w:t>
      </w:r>
      <w:r>
        <w:rPr>
          <w:sz w:val="20"/>
        </w:rPr>
        <w:t>Выбор технических средств ИКТ для фиксации изображений и звуков в соответствии с поставленной целью; осуществление фиксации изображений и</w:t>
      </w:r>
    </w:p>
    <w:p w:rsidR="00CD4114" w:rsidRDefault="002654B0">
      <w:pPr>
        <w:pStyle w:val="1"/>
        <w:spacing w:before="14"/>
      </w:pPr>
      <w:r>
        <w:t>86</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line="268" w:lineRule="auto"/>
        <w:ind w:left="658" w:right="1446"/>
        <w:jc w:val="both"/>
      </w:pPr>
      <w:r>
        <w:lastRenderedPageBreak/>
        <w:t>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w:t>
      </w:r>
    </w:p>
    <w:p w:rsidR="00CD4114" w:rsidRDefault="002654B0">
      <w:pPr>
        <w:pStyle w:val="a3"/>
        <w:spacing w:before="72" w:line="271" w:lineRule="auto"/>
        <w:ind w:left="658" w:right="1444" w:firstLine="706"/>
        <w:jc w:val="both"/>
      </w:pPr>
      <w:r>
        <w:rPr>
          <w:b/>
        </w:rPr>
        <w:t xml:space="preserve">Поиск и организация хранения информации. </w:t>
      </w:r>
      <w:r>
        <w:t>Использование приемов 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сети 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 сохранение для индивидуального использования найденных в сети Интернет 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 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сети Интернет.</w:t>
      </w:r>
    </w:p>
    <w:p w:rsidR="00CD4114" w:rsidRDefault="002654B0">
      <w:pPr>
        <w:pStyle w:val="a3"/>
        <w:spacing w:before="54" w:line="271" w:lineRule="auto"/>
        <w:ind w:left="658" w:right="1446" w:firstLine="706"/>
        <w:jc w:val="both"/>
      </w:pPr>
      <w:r>
        <w:rPr>
          <w:b/>
        </w:rPr>
        <w:t xml:space="preserve">Создание письменных сообщений. </w:t>
      </w:r>
      <w:r>
        <w:t>Создание текстовых документов на русском, 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 оформление текста в соответствии с заданными 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колонтитулов и номеров страниц; 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 ссылок и цитирование источников при создании на их основе собственных информационных</w:t>
      </w:r>
      <w:r>
        <w:rPr>
          <w:spacing w:val="-2"/>
        </w:rPr>
        <w:t xml:space="preserve"> </w:t>
      </w:r>
      <w:r>
        <w:t>объектов.</w:t>
      </w:r>
    </w:p>
    <w:p w:rsidR="00CD4114" w:rsidRDefault="002654B0">
      <w:pPr>
        <w:pStyle w:val="a3"/>
        <w:spacing w:before="49" w:line="271" w:lineRule="auto"/>
        <w:ind w:left="682" w:right="1444" w:hanging="10"/>
        <w:jc w:val="both"/>
      </w:pPr>
      <w:r>
        <w:rPr>
          <w:b/>
        </w:rPr>
        <w:t xml:space="preserve">Создание графических объектов. </w:t>
      </w:r>
      <w:r>
        <w:t>Создание и редактирование изображений с помощью инструментов графического редактора; создание графических объектов с повторяющимися и(или)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(алгоритмических, 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w:t>
      </w:r>
    </w:p>
    <w:p w:rsidR="00CD4114" w:rsidRDefault="002654B0">
      <w:pPr>
        <w:pStyle w:val="a3"/>
        <w:spacing w:before="45" w:line="271" w:lineRule="auto"/>
        <w:ind w:left="658" w:right="1447" w:firstLine="706"/>
        <w:jc w:val="both"/>
      </w:pPr>
      <w:r>
        <w:rPr>
          <w:b/>
        </w:rPr>
        <w:t xml:space="preserve">Создание музыкальных и звуковых объектов. </w:t>
      </w:r>
      <w:r>
        <w:t>Использование звуковых и 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w:t>
      </w:r>
    </w:p>
    <w:p w:rsidR="00CD4114" w:rsidRDefault="002654B0">
      <w:pPr>
        <w:pStyle w:val="a3"/>
        <w:spacing w:before="19" w:line="268" w:lineRule="auto"/>
        <w:ind w:left="658" w:right="1440" w:firstLine="706"/>
        <w:jc w:val="both"/>
      </w:pPr>
      <w:r>
        <w:rPr>
          <w:b/>
        </w:rPr>
        <w:t xml:space="preserve">Восприятие, использование и создание гипертекстовых и мультимедийных информационных объектов. </w:t>
      </w:r>
      <w:r>
        <w:t xml:space="preserve">«Чтение» таблиц, графиков, диаграмм, схем и т. д., 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вопросов к сообщению, создание краткого описания сообщения; цитирование фрагментов сообщений; использование </w:t>
      </w:r>
      <w:r>
        <w:rPr>
          <w:spacing w:val="2"/>
        </w:rPr>
        <w:t xml:space="preserve">при </w:t>
      </w:r>
      <w:r>
        <w:t>восприятии сообщений различных инструментов поиска, справочных источников (включая двуязычные); проведение деконструкции сообщений, выделение в них структуры, элементов и фрагментов; работа с особыми видами сообщений: диаграммами (алгоритмические, концептуальные, классификационные, организационные, родства и др.),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пространстве, отказ от потребления ненужной информации; проектирование дизайна сообщения в 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w:t>
      </w:r>
      <w:r>
        <w:rPr>
          <w:spacing w:val="32"/>
        </w:rPr>
        <w:t xml:space="preserve"> </w:t>
      </w:r>
      <w:r>
        <w:t>организация</w:t>
      </w:r>
    </w:p>
    <w:p w:rsidR="00CD4114" w:rsidRDefault="00CD4114">
      <w:pPr>
        <w:spacing w:line="268" w:lineRule="auto"/>
        <w:jc w:val="both"/>
        <w:sectPr w:rsidR="00CD4114">
          <w:pgSz w:w="11910" w:h="16840"/>
          <w:pgMar w:top="340" w:right="140" w:bottom="280" w:left="460" w:header="720" w:footer="720" w:gutter="0"/>
          <w:cols w:space="720"/>
        </w:sectPr>
      </w:pPr>
    </w:p>
    <w:p w:rsidR="00CD4114" w:rsidRDefault="002654B0">
      <w:pPr>
        <w:pStyle w:val="a3"/>
        <w:spacing w:before="62" w:line="268" w:lineRule="auto"/>
        <w:ind w:left="658" w:right="1438"/>
        <w:jc w:val="both"/>
      </w:pPr>
      <w:r>
        <w:lastRenderedPageBreak/>
        <w:t>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w:t>
      </w:r>
      <w:r w:rsidR="00967D2C">
        <w:t xml:space="preserve"> </w:t>
      </w:r>
      <w:r>
        <w:t xml:space="preserve">архиваторов. </w:t>
      </w:r>
      <w:r>
        <w:rPr>
          <w:b/>
        </w:rPr>
        <w:t xml:space="preserve">Анализ информации, математическая обработка данных в исследовании. </w:t>
      </w:r>
      <w:r>
        <w:t>Проведение естественнонаучных и социальных измерений, ввод результатов 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w:t>
      </w:r>
      <w:r>
        <w:rPr>
          <w:spacing w:val="-23"/>
        </w:rPr>
        <w:t xml:space="preserve"> </w:t>
      </w:r>
      <w:r>
        <w:t>ресурсов.</w:t>
      </w:r>
    </w:p>
    <w:p w:rsidR="00CD4114" w:rsidRDefault="002654B0">
      <w:pPr>
        <w:pStyle w:val="a3"/>
        <w:spacing w:before="73" w:line="268" w:lineRule="auto"/>
        <w:ind w:left="658" w:right="1443" w:firstLine="706"/>
        <w:jc w:val="both"/>
      </w:pPr>
      <w:r>
        <w:rPr>
          <w:b/>
        </w:rPr>
        <w:t xml:space="preserve">Моделирование, проектирование и управление. </w:t>
      </w:r>
      <w:r>
        <w:t>Построение с помощью 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материальных конструкторов с компьютерным управлением и обратной связью; моделирование с использованием виртуальных конструкторов; моделирование с использованием средств программирования; проектирование виртуальных и реальных объектов и процессов, использование системы автоматизированного проектирования.</w:t>
      </w:r>
    </w:p>
    <w:p w:rsidR="00CD4114" w:rsidRDefault="002654B0">
      <w:pPr>
        <w:pStyle w:val="a3"/>
        <w:spacing w:before="74" w:line="268" w:lineRule="auto"/>
        <w:ind w:left="658" w:right="1442" w:firstLine="706"/>
        <w:jc w:val="both"/>
      </w:pPr>
      <w:r>
        <w:rPr>
          <w:b/>
        </w:rPr>
        <w:t xml:space="preserve">Коммуникация и социальное взаимодействие. </w:t>
      </w:r>
      <w:r>
        <w:t>Осуществление 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w:t>
      </w:r>
      <w:r>
        <w:rPr>
          <w:spacing w:val="-9"/>
        </w:rPr>
        <w:t xml:space="preserve"> </w:t>
      </w:r>
      <w:r>
        <w:t>людей.</w:t>
      </w:r>
    </w:p>
    <w:p w:rsidR="00CD4114" w:rsidRDefault="002654B0">
      <w:pPr>
        <w:pStyle w:val="a3"/>
        <w:spacing w:before="73" w:line="268" w:lineRule="auto"/>
        <w:ind w:left="658" w:right="1448" w:firstLine="706"/>
        <w:jc w:val="both"/>
      </w:pPr>
      <w:r>
        <w:rPr>
          <w:b/>
        </w:rPr>
        <w:t xml:space="preserve">Информационная безопасность. </w:t>
      </w:r>
      <w:r>
        <w:t>Осуществление защиты информации от 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w:t>
      </w:r>
    </w:p>
    <w:p w:rsidR="00CD4114" w:rsidRDefault="002654B0" w:rsidP="00EA1534">
      <w:pPr>
        <w:pStyle w:val="2"/>
        <w:numPr>
          <w:ilvl w:val="2"/>
          <w:numId w:val="75"/>
        </w:numPr>
        <w:tabs>
          <w:tab w:val="left" w:pos="1301"/>
        </w:tabs>
        <w:spacing w:before="26" w:line="271" w:lineRule="auto"/>
        <w:ind w:left="2401" w:right="1417" w:hanging="1601"/>
        <w:jc w:val="left"/>
      </w:pPr>
      <w:bookmarkStart w:id="26" w:name="_TOC_250037"/>
      <w:r>
        <w:t>Планируемые результаты формирования и развития компетентности обучающихся в области использования информационно-коммуникационных</w:t>
      </w:r>
      <w:r>
        <w:rPr>
          <w:spacing w:val="-5"/>
        </w:rPr>
        <w:t xml:space="preserve"> </w:t>
      </w:r>
      <w:bookmarkEnd w:id="26"/>
      <w:r>
        <w:t>технологий</w:t>
      </w:r>
    </w:p>
    <w:p w:rsidR="00CD4114" w:rsidRDefault="002654B0">
      <w:pPr>
        <w:pStyle w:val="a3"/>
        <w:ind w:left="658" w:right="1448" w:firstLine="706"/>
        <w:jc w:val="both"/>
      </w:pPr>
      <w:r>
        <w:t>Представленные планируемые результаты развития компетентности обучающихся в области использования ИКТ учитывают существующие знания и компетенции, полученные обучающимися вне образовательной организации. Вместе с тем планируемые результаты могут быть адаптированы и под обучающихся, кому требуется более полное сопровождение в сфере формирования ИКТ-компетенций.</w:t>
      </w:r>
    </w:p>
    <w:p w:rsidR="00CD4114" w:rsidRDefault="002654B0">
      <w:pPr>
        <w:ind w:left="658" w:right="1320"/>
        <w:rPr>
          <w:sz w:val="20"/>
        </w:rPr>
      </w:pPr>
      <w:r>
        <w:rPr>
          <w:sz w:val="20"/>
        </w:rPr>
        <w:t xml:space="preserve">В рамках направления </w:t>
      </w:r>
      <w:r>
        <w:rPr>
          <w:b/>
          <w:sz w:val="20"/>
        </w:rPr>
        <w:t xml:space="preserve">«Обращение с устройствами ИКТ» </w:t>
      </w:r>
      <w:r>
        <w:rPr>
          <w:sz w:val="20"/>
        </w:rPr>
        <w:t>в качестве основных планируемых результатов возможно то, что обучающийся сможет:</w:t>
      </w:r>
    </w:p>
    <w:p w:rsidR="00CD4114" w:rsidRDefault="002654B0" w:rsidP="00EA1534">
      <w:pPr>
        <w:pStyle w:val="a4"/>
        <w:numPr>
          <w:ilvl w:val="0"/>
          <w:numId w:val="78"/>
        </w:numPr>
        <w:tabs>
          <w:tab w:val="left" w:pos="815"/>
        </w:tabs>
        <w:ind w:left="658" w:right="3483" w:firstLine="14"/>
        <w:rPr>
          <w:rFonts w:ascii="Arial" w:hAnsi="Arial"/>
          <w:sz w:val="20"/>
        </w:rPr>
      </w:pPr>
      <w:r>
        <w:rPr>
          <w:sz w:val="20"/>
        </w:rPr>
        <w:t>осуществлять информационное подключение к локальной сети и глобальной</w:t>
      </w:r>
      <w:r>
        <w:rPr>
          <w:spacing w:val="-30"/>
          <w:sz w:val="20"/>
        </w:rPr>
        <w:t xml:space="preserve"> </w:t>
      </w:r>
      <w:r>
        <w:rPr>
          <w:sz w:val="20"/>
        </w:rPr>
        <w:t>сети Интернет;</w:t>
      </w:r>
    </w:p>
    <w:p w:rsidR="00CD4114" w:rsidRDefault="002654B0" w:rsidP="00EA1534">
      <w:pPr>
        <w:pStyle w:val="a4"/>
        <w:numPr>
          <w:ilvl w:val="0"/>
          <w:numId w:val="78"/>
        </w:numPr>
        <w:tabs>
          <w:tab w:val="left" w:pos="815"/>
        </w:tabs>
        <w:ind w:left="814" w:hanging="142"/>
        <w:rPr>
          <w:rFonts w:ascii="Arial" w:hAnsi="Arial"/>
          <w:sz w:val="20"/>
        </w:rPr>
      </w:pPr>
      <w:r>
        <w:rPr>
          <w:sz w:val="20"/>
        </w:rPr>
        <w:t>получать информацию о характеристиках</w:t>
      </w:r>
      <w:r>
        <w:rPr>
          <w:spacing w:val="1"/>
          <w:sz w:val="20"/>
        </w:rPr>
        <w:t xml:space="preserve"> </w:t>
      </w:r>
      <w:r>
        <w:rPr>
          <w:sz w:val="20"/>
        </w:rPr>
        <w:t>компьютера;</w:t>
      </w:r>
    </w:p>
    <w:p w:rsidR="00CD4114" w:rsidRDefault="002654B0" w:rsidP="00EA1534">
      <w:pPr>
        <w:pStyle w:val="a4"/>
        <w:numPr>
          <w:ilvl w:val="0"/>
          <w:numId w:val="78"/>
        </w:numPr>
        <w:tabs>
          <w:tab w:val="left" w:pos="815"/>
        </w:tabs>
        <w:ind w:right="1017" w:firstLine="0"/>
        <w:rPr>
          <w:rFonts w:ascii="Arial" w:hAnsi="Arial"/>
          <w:sz w:val="20"/>
        </w:rPr>
      </w:pPr>
      <w:r>
        <w:rPr>
          <w:sz w:val="20"/>
        </w:rPr>
        <w:t>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w:t>
      </w:r>
      <w:r>
        <w:rPr>
          <w:spacing w:val="-8"/>
          <w:sz w:val="20"/>
        </w:rPr>
        <w:t xml:space="preserve"> </w:t>
      </w:r>
      <w:r>
        <w:rPr>
          <w:sz w:val="20"/>
        </w:rPr>
        <w:t>пр.);</w:t>
      </w:r>
    </w:p>
    <w:p w:rsidR="00CD4114" w:rsidRDefault="002654B0" w:rsidP="00EA1534">
      <w:pPr>
        <w:pStyle w:val="a4"/>
        <w:numPr>
          <w:ilvl w:val="0"/>
          <w:numId w:val="78"/>
        </w:numPr>
        <w:tabs>
          <w:tab w:val="left" w:pos="815"/>
        </w:tabs>
        <w:ind w:right="1018" w:firstLine="0"/>
        <w:rPr>
          <w:rFonts w:ascii="Arial" w:hAnsi="Arial"/>
          <w:sz w:val="20"/>
        </w:rPr>
      </w:pPr>
      <w:r>
        <w:rPr>
          <w:sz w:val="20"/>
        </w:rPr>
        <w:t>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w:t>
      </w:r>
      <w:r>
        <w:rPr>
          <w:spacing w:val="-2"/>
          <w:sz w:val="20"/>
        </w:rPr>
        <w:t xml:space="preserve"> </w:t>
      </w:r>
      <w:r>
        <w:rPr>
          <w:sz w:val="20"/>
        </w:rPr>
        <w:t>технологий;</w:t>
      </w:r>
    </w:p>
    <w:p w:rsidR="00CD4114" w:rsidRDefault="002654B0" w:rsidP="00EA1534">
      <w:pPr>
        <w:pStyle w:val="a4"/>
        <w:numPr>
          <w:ilvl w:val="0"/>
          <w:numId w:val="78"/>
        </w:numPr>
        <w:tabs>
          <w:tab w:val="left" w:pos="815"/>
        </w:tabs>
        <w:ind w:right="1019" w:firstLine="0"/>
        <w:rPr>
          <w:rFonts w:ascii="Arial" w:hAnsi="Arial"/>
          <w:sz w:val="20"/>
        </w:rPr>
      </w:pPr>
      <w:r>
        <w:rPr>
          <w:sz w:val="20"/>
        </w:rPr>
        <w:t>входить в информационную среду образовательной организации, в том числе через сеть Интернет, размещать в информационной среде различные информационные</w:t>
      </w:r>
      <w:r>
        <w:rPr>
          <w:spacing w:val="-4"/>
          <w:sz w:val="20"/>
        </w:rPr>
        <w:t xml:space="preserve"> </w:t>
      </w:r>
      <w:r>
        <w:rPr>
          <w:sz w:val="20"/>
        </w:rPr>
        <w:t>объекты;</w:t>
      </w:r>
    </w:p>
    <w:p w:rsidR="00CD4114" w:rsidRDefault="002654B0" w:rsidP="00EA1534">
      <w:pPr>
        <w:pStyle w:val="a4"/>
        <w:numPr>
          <w:ilvl w:val="0"/>
          <w:numId w:val="78"/>
        </w:numPr>
        <w:tabs>
          <w:tab w:val="left" w:pos="815"/>
        </w:tabs>
        <w:ind w:right="1017" w:firstLine="0"/>
        <w:rPr>
          <w:rFonts w:ascii="Arial" w:hAnsi="Arial"/>
          <w:sz w:val="20"/>
        </w:rPr>
      </w:pPr>
      <w:r>
        <w:rPr>
          <w:sz w:val="20"/>
        </w:rPr>
        <w:t>соблюдать требования техники безопасности, гигиены, эргономики и ресурсосбережения при работе с устройствами</w:t>
      </w:r>
      <w:r>
        <w:rPr>
          <w:spacing w:val="-2"/>
          <w:sz w:val="20"/>
        </w:rPr>
        <w:t xml:space="preserve"> </w:t>
      </w:r>
      <w:r>
        <w:rPr>
          <w:sz w:val="20"/>
        </w:rPr>
        <w:t>ИКТ.</w:t>
      </w:r>
    </w:p>
    <w:p w:rsidR="00CD4114" w:rsidRDefault="002654B0">
      <w:pPr>
        <w:ind w:left="658" w:right="995" w:firstLine="156"/>
        <w:rPr>
          <w:sz w:val="20"/>
        </w:rPr>
      </w:pPr>
      <w:r>
        <w:rPr>
          <w:sz w:val="20"/>
        </w:rPr>
        <w:t xml:space="preserve">В рамках направления </w:t>
      </w:r>
      <w:r>
        <w:rPr>
          <w:b/>
          <w:sz w:val="20"/>
        </w:rPr>
        <w:t xml:space="preserve">«Фиксация и обработка изображений и звуков» </w:t>
      </w:r>
      <w:r>
        <w:rPr>
          <w:sz w:val="20"/>
        </w:rPr>
        <w:t>в качестве основных планируемых результатов возможно то, что обучающийся сможет:</w:t>
      </w:r>
    </w:p>
    <w:p w:rsidR="00CD4114" w:rsidRDefault="002654B0" w:rsidP="00EA1534">
      <w:pPr>
        <w:pStyle w:val="a4"/>
        <w:numPr>
          <w:ilvl w:val="0"/>
          <w:numId w:val="78"/>
        </w:numPr>
        <w:tabs>
          <w:tab w:val="left" w:pos="815"/>
        </w:tabs>
        <w:spacing w:line="231" w:lineRule="exact"/>
        <w:ind w:left="814" w:hanging="142"/>
        <w:rPr>
          <w:rFonts w:ascii="Arial" w:hAnsi="Arial"/>
          <w:sz w:val="20"/>
        </w:rPr>
      </w:pPr>
      <w:r>
        <w:rPr>
          <w:sz w:val="20"/>
        </w:rPr>
        <w:t>создавать презентации на основе цифровых</w:t>
      </w:r>
      <w:r>
        <w:rPr>
          <w:spacing w:val="-5"/>
          <w:sz w:val="20"/>
        </w:rPr>
        <w:t xml:space="preserve"> </w:t>
      </w:r>
      <w:r>
        <w:rPr>
          <w:sz w:val="20"/>
        </w:rPr>
        <w:t>фотографий;</w:t>
      </w:r>
    </w:p>
    <w:p w:rsidR="00CD4114" w:rsidRDefault="002654B0" w:rsidP="00EA1534">
      <w:pPr>
        <w:pStyle w:val="a4"/>
        <w:numPr>
          <w:ilvl w:val="0"/>
          <w:numId w:val="78"/>
        </w:numPr>
        <w:tabs>
          <w:tab w:val="left" w:pos="815"/>
        </w:tabs>
        <w:ind w:right="1013" w:firstLine="0"/>
        <w:rPr>
          <w:rFonts w:ascii="Arial" w:hAnsi="Arial"/>
          <w:sz w:val="20"/>
        </w:rPr>
      </w:pPr>
      <w:r>
        <w:rPr>
          <w:sz w:val="20"/>
        </w:rPr>
        <w:t>проводить обработку цифровых фотографий с использованием возможностей специальных компьютерных инструментов;</w:t>
      </w:r>
    </w:p>
    <w:p w:rsidR="00CD4114" w:rsidRDefault="002654B0" w:rsidP="00EA1534">
      <w:pPr>
        <w:pStyle w:val="a4"/>
        <w:numPr>
          <w:ilvl w:val="0"/>
          <w:numId w:val="78"/>
        </w:numPr>
        <w:tabs>
          <w:tab w:val="left" w:pos="815"/>
        </w:tabs>
        <w:ind w:right="1013" w:firstLine="0"/>
        <w:rPr>
          <w:rFonts w:ascii="Arial" w:hAnsi="Arial"/>
          <w:sz w:val="20"/>
        </w:rPr>
      </w:pPr>
      <w:r>
        <w:rPr>
          <w:sz w:val="20"/>
        </w:rPr>
        <w:t>проводить обработку цифровых звукозаписей с использованием возможностей специальных компьютерных инструментов;</w:t>
      </w:r>
    </w:p>
    <w:p w:rsidR="00CD4114" w:rsidRDefault="002654B0" w:rsidP="00EA1534">
      <w:pPr>
        <w:pStyle w:val="a4"/>
        <w:numPr>
          <w:ilvl w:val="0"/>
          <w:numId w:val="78"/>
        </w:numPr>
        <w:tabs>
          <w:tab w:val="left" w:pos="815"/>
        </w:tabs>
        <w:ind w:right="1010" w:firstLine="0"/>
        <w:rPr>
          <w:rFonts w:ascii="Arial" w:hAnsi="Arial"/>
          <w:sz w:val="20"/>
        </w:rPr>
      </w:pPr>
      <w:r>
        <w:rPr>
          <w:sz w:val="20"/>
        </w:rPr>
        <w:t>осуществлять видеосъемку и проводить монтаж отснятого материала с использованием возможностей специальных компьютерных</w:t>
      </w:r>
      <w:r>
        <w:rPr>
          <w:spacing w:val="-3"/>
          <w:sz w:val="20"/>
        </w:rPr>
        <w:t xml:space="preserve"> </w:t>
      </w:r>
      <w:r>
        <w:rPr>
          <w:sz w:val="20"/>
        </w:rPr>
        <w:t>инструментов.</w:t>
      </w:r>
    </w:p>
    <w:p w:rsidR="00CD4114" w:rsidRDefault="002654B0">
      <w:pPr>
        <w:ind w:left="658" w:right="995" w:firstLine="156"/>
        <w:rPr>
          <w:sz w:val="20"/>
        </w:rPr>
      </w:pPr>
      <w:r>
        <w:rPr>
          <w:sz w:val="20"/>
        </w:rPr>
        <w:t>В рамках направления «</w:t>
      </w:r>
      <w:r>
        <w:rPr>
          <w:b/>
          <w:sz w:val="20"/>
        </w:rPr>
        <w:t xml:space="preserve">Поиск и организация хранения информации» </w:t>
      </w:r>
      <w:r>
        <w:rPr>
          <w:sz w:val="20"/>
        </w:rPr>
        <w:t>в качестве основных планируемых результатов возможно то, что обучающийся сможет:</w:t>
      </w:r>
    </w:p>
    <w:p w:rsidR="00CD4114" w:rsidRDefault="002654B0" w:rsidP="00EA1534">
      <w:pPr>
        <w:pStyle w:val="a4"/>
        <w:numPr>
          <w:ilvl w:val="0"/>
          <w:numId w:val="78"/>
        </w:numPr>
        <w:tabs>
          <w:tab w:val="left" w:pos="815"/>
        </w:tabs>
        <w:ind w:right="1013" w:firstLine="0"/>
        <w:rPr>
          <w:rFonts w:ascii="Arial" w:hAnsi="Arial"/>
          <w:sz w:val="20"/>
        </w:rPr>
      </w:pPr>
      <w:r>
        <w:rPr>
          <w:sz w:val="20"/>
        </w:rPr>
        <w:t>использовать различные приемы поиска информации в сети Интернет (поисковые системы, справочные разделы, предметные рубрики);</w:t>
      </w:r>
    </w:p>
    <w:p w:rsidR="00CD4114" w:rsidRDefault="00CD4114">
      <w:pPr>
        <w:pStyle w:val="a3"/>
        <w:ind w:left="0"/>
        <w:rPr>
          <w:sz w:val="15"/>
        </w:rPr>
      </w:pPr>
    </w:p>
    <w:p w:rsidR="00CD4114" w:rsidRDefault="002654B0">
      <w:pPr>
        <w:pStyle w:val="1"/>
      </w:pPr>
      <w:r>
        <w:t>88</w:t>
      </w:r>
    </w:p>
    <w:p w:rsidR="00CD4114" w:rsidRDefault="00CD4114">
      <w:pPr>
        <w:sectPr w:rsidR="00CD4114">
          <w:pgSz w:w="11910" w:h="16840"/>
          <w:pgMar w:top="340" w:right="140" w:bottom="280" w:left="460" w:header="720" w:footer="720" w:gutter="0"/>
          <w:cols w:space="720"/>
        </w:sectPr>
      </w:pPr>
    </w:p>
    <w:p w:rsidR="00CD4114" w:rsidRDefault="002654B0" w:rsidP="00EA1534">
      <w:pPr>
        <w:pStyle w:val="a4"/>
        <w:numPr>
          <w:ilvl w:val="0"/>
          <w:numId w:val="78"/>
        </w:numPr>
        <w:tabs>
          <w:tab w:val="left" w:pos="815"/>
        </w:tabs>
        <w:spacing w:before="63"/>
        <w:ind w:right="1018" w:firstLine="0"/>
        <w:rPr>
          <w:rFonts w:ascii="Arial" w:hAnsi="Arial"/>
          <w:sz w:val="20"/>
        </w:rPr>
      </w:pPr>
      <w:r>
        <w:rPr>
          <w:sz w:val="20"/>
        </w:rPr>
        <w:lastRenderedPageBreak/>
        <w:t>строить запросы для поиска информации с использованием логических операций и анализировать результаты поиска;</w:t>
      </w:r>
    </w:p>
    <w:p w:rsidR="00CD4114" w:rsidRDefault="002654B0" w:rsidP="00EA1534">
      <w:pPr>
        <w:pStyle w:val="a4"/>
        <w:numPr>
          <w:ilvl w:val="0"/>
          <w:numId w:val="78"/>
        </w:numPr>
        <w:tabs>
          <w:tab w:val="left" w:pos="815"/>
        </w:tabs>
        <w:spacing w:line="231" w:lineRule="exact"/>
        <w:ind w:left="814" w:hanging="142"/>
        <w:rPr>
          <w:rFonts w:ascii="Arial" w:hAnsi="Arial"/>
          <w:sz w:val="20"/>
        </w:rPr>
      </w:pPr>
      <w:r>
        <w:rPr>
          <w:sz w:val="20"/>
        </w:rPr>
        <w:t>использовать различные библиотечные, в том числе электронные, каталоги для поиска необходимых</w:t>
      </w:r>
      <w:r>
        <w:rPr>
          <w:spacing w:val="-14"/>
          <w:sz w:val="20"/>
        </w:rPr>
        <w:t xml:space="preserve"> </w:t>
      </w:r>
      <w:r>
        <w:rPr>
          <w:sz w:val="20"/>
        </w:rPr>
        <w:t>книг;</w:t>
      </w:r>
    </w:p>
    <w:p w:rsidR="00CD4114" w:rsidRDefault="002654B0" w:rsidP="00EA1534">
      <w:pPr>
        <w:pStyle w:val="a4"/>
        <w:numPr>
          <w:ilvl w:val="0"/>
          <w:numId w:val="78"/>
        </w:numPr>
        <w:tabs>
          <w:tab w:val="left" w:pos="815"/>
        </w:tabs>
        <w:ind w:right="1015" w:firstLine="0"/>
        <w:rPr>
          <w:rFonts w:ascii="Arial" w:hAnsi="Arial"/>
          <w:sz w:val="20"/>
        </w:rPr>
      </w:pPr>
      <w:r>
        <w:rPr>
          <w:sz w:val="20"/>
        </w:rPr>
        <w:t>искать информацию в различных базах данных, создавать и заполнять базы данных, в частности, использовать различные</w:t>
      </w:r>
      <w:r>
        <w:rPr>
          <w:spacing w:val="-1"/>
          <w:sz w:val="20"/>
        </w:rPr>
        <w:t xml:space="preserve"> </w:t>
      </w:r>
      <w:r>
        <w:rPr>
          <w:sz w:val="20"/>
        </w:rPr>
        <w:t>определители;</w:t>
      </w:r>
    </w:p>
    <w:p w:rsidR="00CD4114" w:rsidRDefault="002654B0" w:rsidP="00EA1534">
      <w:pPr>
        <w:pStyle w:val="a4"/>
        <w:numPr>
          <w:ilvl w:val="0"/>
          <w:numId w:val="78"/>
        </w:numPr>
        <w:tabs>
          <w:tab w:val="left" w:pos="815"/>
        </w:tabs>
        <w:ind w:right="1007" w:firstLine="0"/>
        <w:rPr>
          <w:rFonts w:ascii="Arial" w:hAnsi="Arial"/>
          <w:sz w:val="20"/>
        </w:rPr>
      </w:pPr>
      <w:r>
        <w:rPr>
          <w:sz w:val="20"/>
        </w:rPr>
        <w:t>сохранять для индивидуального использования найденные в сети Интернет информационные объекты и ссылки на</w:t>
      </w:r>
      <w:r>
        <w:rPr>
          <w:spacing w:val="1"/>
          <w:sz w:val="20"/>
        </w:rPr>
        <w:t xml:space="preserve"> </w:t>
      </w:r>
      <w:r>
        <w:rPr>
          <w:sz w:val="20"/>
        </w:rPr>
        <w:t>них.</w:t>
      </w:r>
    </w:p>
    <w:p w:rsidR="00CD4114" w:rsidRDefault="002654B0">
      <w:pPr>
        <w:ind w:left="658" w:right="995" w:firstLine="156"/>
        <w:rPr>
          <w:sz w:val="20"/>
        </w:rPr>
      </w:pPr>
      <w:r>
        <w:rPr>
          <w:sz w:val="20"/>
        </w:rPr>
        <w:t xml:space="preserve">В рамках направления </w:t>
      </w:r>
      <w:r>
        <w:rPr>
          <w:b/>
          <w:sz w:val="20"/>
        </w:rPr>
        <w:t xml:space="preserve">«Создание письменных сообщений» </w:t>
      </w:r>
      <w:r>
        <w:rPr>
          <w:sz w:val="20"/>
        </w:rPr>
        <w:t>в качестве основных планируемых результатов возможно то, что обучающийся сможет:</w:t>
      </w:r>
    </w:p>
    <w:p w:rsidR="00CD4114" w:rsidRDefault="002654B0" w:rsidP="00EA1534">
      <w:pPr>
        <w:pStyle w:val="a4"/>
        <w:numPr>
          <w:ilvl w:val="0"/>
          <w:numId w:val="78"/>
        </w:numPr>
        <w:tabs>
          <w:tab w:val="left" w:pos="815"/>
        </w:tabs>
        <w:ind w:right="1014" w:firstLine="0"/>
        <w:rPr>
          <w:rFonts w:ascii="Arial" w:hAnsi="Arial"/>
          <w:sz w:val="20"/>
        </w:rPr>
      </w:pPr>
      <w:r>
        <w:rPr>
          <w:sz w:val="20"/>
        </w:rPr>
        <w:t>осуществлять редактирование и структурирование текста в соответствии с его смыслом средствами текстового редактора;</w:t>
      </w:r>
    </w:p>
    <w:p w:rsidR="00CD4114" w:rsidRDefault="002654B0" w:rsidP="00EA1534">
      <w:pPr>
        <w:pStyle w:val="a4"/>
        <w:numPr>
          <w:ilvl w:val="0"/>
          <w:numId w:val="78"/>
        </w:numPr>
        <w:tabs>
          <w:tab w:val="left" w:pos="815"/>
        </w:tabs>
        <w:ind w:right="1015" w:firstLine="0"/>
        <w:rPr>
          <w:rFonts w:ascii="Arial" w:hAnsi="Arial"/>
          <w:sz w:val="20"/>
        </w:rPr>
      </w:pPr>
      <w:r>
        <w:rPr>
          <w:sz w:val="20"/>
        </w:rPr>
        <w:t>форматировать текстовые документы (установка параметров страницы документа; форматирование символов и абзацев; вставка колонтитулов и номеров</w:t>
      </w:r>
      <w:r>
        <w:rPr>
          <w:spacing w:val="-1"/>
          <w:sz w:val="20"/>
        </w:rPr>
        <w:t xml:space="preserve"> </w:t>
      </w:r>
      <w:r>
        <w:rPr>
          <w:sz w:val="20"/>
        </w:rPr>
        <w:t>страниц);</w:t>
      </w:r>
    </w:p>
    <w:p w:rsidR="00CD4114" w:rsidRDefault="002654B0" w:rsidP="00EA1534">
      <w:pPr>
        <w:pStyle w:val="a4"/>
        <w:numPr>
          <w:ilvl w:val="0"/>
          <w:numId w:val="78"/>
        </w:numPr>
        <w:tabs>
          <w:tab w:val="left" w:pos="815"/>
        </w:tabs>
        <w:ind w:left="814" w:hanging="142"/>
        <w:rPr>
          <w:rFonts w:ascii="Arial" w:hAnsi="Arial"/>
          <w:sz w:val="20"/>
        </w:rPr>
      </w:pPr>
      <w:r>
        <w:rPr>
          <w:sz w:val="20"/>
        </w:rPr>
        <w:t>вставлять в документ формулы, таблицы, списки, изображения;</w:t>
      </w:r>
    </w:p>
    <w:p w:rsidR="00CD4114" w:rsidRDefault="002654B0" w:rsidP="00EA1534">
      <w:pPr>
        <w:pStyle w:val="a4"/>
        <w:numPr>
          <w:ilvl w:val="0"/>
          <w:numId w:val="78"/>
        </w:numPr>
        <w:tabs>
          <w:tab w:val="left" w:pos="873"/>
        </w:tabs>
        <w:spacing w:before="1" w:line="231" w:lineRule="exact"/>
        <w:ind w:left="872" w:hanging="200"/>
        <w:rPr>
          <w:rFonts w:ascii="Arial" w:hAnsi="Arial"/>
          <w:sz w:val="20"/>
        </w:rPr>
      </w:pPr>
      <w:r>
        <w:rPr>
          <w:sz w:val="20"/>
        </w:rPr>
        <w:t>участвовать в коллективном создании текстового документа;</w:t>
      </w:r>
    </w:p>
    <w:p w:rsidR="00CD4114" w:rsidRDefault="002654B0" w:rsidP="00EA1534">
      <w:pPr>
        <w:pStyle w:val="a4"/>
        <w:numPr>
          <w:ilvl w:val="0"/>
          <w:numId w:val="78"/>
        </w:numPr>
        <w:tabs>
          <w:tab w:val="left" w:pos="871"/>
        </w:tabs>
        <w:spacing w:line="230" w:lineRule="exact"/>
        <w:ind w:left="870" w:hanging="198"/>
        <w:rPr>
          <w:rFonts w:ascii="Arial" w:hAnsi="Arial"/>
          <w:sz w:val="20"/>
        </w:rPr>
      </w:pPr>
      <w:r>
        <w:rPr>
          <w:sz w:val="20"/>
        </w:rPr>
        <w:t>создавать гипертекстовые</w:t>
      </w:r>
      <w:r>
        <w:rPr>
          <w:spacing w:val="-2"/>
          <w:sz w:val="20"/>
        </w:rPr>
        <w:t xml:space="preserve"> </w:t>
      </w:r>
      <w:r>
        <w:rPr>
          <w:sz w:val="20"/>
        </w:rPr>
        <w:t>документы.</w:t>
      </w:r>
    </w:p>
    <w:p w:rsidR="00CD4114" w:rsidRDefault="002654B0">
      <w:pPr>
        <w:ind w:left="658" w:right="995" w:firstLine="156"/>
        <w:rPr>
          <w:sz w:val="20"/>
        </w:rPr>
      </w:pPr>
      <w:r>
        <w:rPr>
          <w:sz w:val="20"/>
        </w:rPr>
        <w:t xml:space="preserve">В рамках направления </w:t>
      </w:r>
      <w:r>
        <w:rPr>
          <w:b/>
          <w:sz w:val="20"/>
        </w:rPr>
        <w:t xml:space="preserve">«Создание графических объектов» </w:t>
      </w:r>
      <w:r>
        <w:rPr>
          <w:sz w:val="20"/>
        </w:rPr>
        <w:t>в качестве основных планируемых результатов возможно то, что обучающийся сможет:</w:t>
      </w:r>
    </w:p>
    <w:p w:rsidR="00CD4114" w:rsidRDefault="002654B0" w:rsidP="00EA1534">
      <w:pPr>
        <w:pStyle w:val="a4"/>
        <w:numPr>
          <w:ilvl w:val="0"/>
          <w:numId w:val="78"/>
        </w:numPr>
        <w:tabs>
          <w:tab w:val="left" w:pos="815"/>
        </w:tabs>
        <w:spacing w:before="1"/>
        <w:ind w:left="814" w:hanging="142"/>
        <w:rPr>
          <w:rFonts w:ascii="Arial" w:hAnsi="Arial"/>
          <w:sz w:val="20"/>
        </w:rPr>
      </w:pPr>
      <w:r>
        <w:rPr>
          <w:sz w:val="20"/>
        </w:rPr>
        <w:t>создавать и редактировать изображения с помощью инструментов графического</w:t>
      </w:r>
      <w:r>
        <w:rPr>
          <w:spacing w:val="-7"/>
          <w:sz w:val="20"/>
        </w:rPr>
        <w:t xml:space="preserve"> </w:t>
      </w:r>
      <w:r>
        <w:rPr>
          <w:sz w:val="20"/>
        </w:rPr>
        <w:t>редактора;</w:t>
      </w:r>
    </w:p>
    <w:p w:rsidR="00CD4114" w:rsidRDefault="002654B0" w:rsidP="00EA1534">
      <w:pPr>
        <w:pStyle w:val="a4"/>
        <w:numPr>
          <w:ilvl w:val="0"/>
          <w:numId w:val="78"/>
        </w:numPr>
        <w:tabs>
          <w:tab w:val="left" w:pos="815"/>
        </w:tabs>
        <w:ind w:right="1016" w:firstLine="0"/>
        <w:rPr>
          <w:rFonts w:ascii="Arial" w:hAnsi="Arial"/>
          <w:sz w:val="20"/>
        </w:rPr>
      </w:pPr>
      <w:r>
        <w:rPr>
          <w:sz w:val="20"/>
        </w:rPr>
        <w:t>создавать различные геометрические объекты и чертежи с использованием возможностей специальных компьютерных инструментов;</w:t>
      </w:r>
    </w:p>
    <w:p w:rsidR="00CD4114" w:rsidRDefault="002654B0" w:rsidP="00EA1534">
      <w:pPr>
        <w:pStyle w:val="a4"/>
        <w:numPr>
          <w:ilvl w:val="0"/>
          <w:numId w:val="78"/>
        </w:numPr>
        <w:tabs>
          <w:tab w:val="left" w:pos="815"/>
          <w:tab w:val="left" w:pos="1875"/>
          <w:tab w:val="left" w:pos="3074"/>
          <w:tab w:val="left" w:pos="4232"/>
          <w:tab w:val="left" w:pos="4971"/>
          <w:tab w:val="left" w:pos="6805"/>
          <w:tab w:val="left" w:pos="8501"/>
        </w:tabs>
        <w:ind w:right="1012" w:firstLine="0"/>
        <w:rPr>
          <w:rFonts w:ascii="Arial" w:hAnsi="Arial"/>
          <w:sz w:val="20"/>
        </w:rPr>
      </w:pPr>
      <w:r>
        <w:rPr>
          <w:sz w:val="20"/>
        </w:rPr>
        <w:t>создавать</w:t>
      </w:r>
      <w:r>
        <w:rPr>
          <w:sz w:val="20"/>
        </w:rPr>
        <w:tab/>
        <w:t>диаграммы</w:t>
      </w:r>
      <w:r>
        <w:rPr>
          <w:sz w:val="20"/>
        </w:rPr>
        <w:tab/>
        <w:t>различных</w:t>
      </w:r>
      <w:r>
        <w:rPr>
          <w:sz w:val="20"/>
        </w:rPr>
        <w:tab/>
        <w:t>видов</w:t>
      </w:r>
      <w:r>
        <w:rPr>
          <w:sz w:val="20"/>
        </w:rPr>
        <w:tab/>
        <w:t>(алгоритмические,</w:t>
      </w:r>
      <w:r>
        <w:rPr>
          <w:sz w:val="20"/>
        </w:rPr>
        <w:tab/>
        <w:t>концептуальные,</w:t>
      </w:r>
      <w:r>
        <w:rPr>
          <w:sz w:val="20"/>
        </w:rPr>
        <w:tab/>
      </w:r>
      <w:r>
        <w:rPr>
          <w:w w:val="95"/>
          <w:sz w:val="20"/>
        </w:rPr>
        <w:t xml:space="preserve">классификационные, </w:t>
      </w:r>
      <w:r>
        <w:rPr>
          <w:sz w:val="20"/>
        </w:rPr>
        <w:t>организационные, родства и др.) в соответствии с решаемыми</w:t>
      </w:r>
      <w:r>
        <w:rPr>
          <w:spacing w:val="-6"/>
          <w:sz w:val="20"/>
        </w:rPr>
        <w:t xml:space="preserve"> </w:t>
      </w:r>
      <w:r>
        <w:rPr>
          <w:sz w:val="20"/>
        </w:rPr>
        <w:t>задачами.</w:t>
      </w:r>
    </w:p>
    <w:p w:rsidR="00CD4114" w:rsidRDefault="002654B0">
      <w:pPr>
        <w:ind w:left="658" w:right="995" w:firstLine="156"/>
        <w:rPr>
          <w:sz w:val="20"/>
        </w:rPr>
      </w:pPr>
      <w:r>
        <w:rPr>
          <w:sz w:val="20"/>
        </w:rPr>
        <w:t xml:space="preserve">В рамках направления </w:t>
      </w:r>
      <w:r>
        <w:rPr>
          <w:b/>
          <w:sz w:val="20"/>
        </w:rPr>
        <w:t xml:space="preserve">«Создание музыкальных и звуковых объектов» </w:t>
      </w:r>
      <w:r>
        <w:rPr>
          <w:sz w:val="20"/>
        </w:rPr>
        <w:t>в качестве основных планируемых результатов возможно то, что обучающийся сможет:</w:t>
      </w:r>
    </w:p>
    <w:p w:rsidR="00CD4114" w:rsidRDefault="002654B0" w:rsidP="00EA1534">
      <w:pPr>
        <w:pStyle w:val="a4"/>
        <w:numPr>
          <w:ilvl w:val="0"/>
          <w:numId w:val="78"/>
        </w:numPr>
        <w:tabs>
          <w:tab w:val="left" w:pos="815"/>
        </w:tabs>
        <w:spacing w:before="1"/>
        <w:ind w:right="1017" w:firstLine="0"/>
        <w:rPr>
          <w:rFonts w:ascii="Arial" w:hAnsi="Arial"/>
          <w:sz w:val="20"/>
        </w:rPr>
      </w:pPr>
      <w:r>
        <w:rPr>
          <w:sz w:val="20"/>
        </w:rPr>
        <w:t>записывать звуковые файлы с различным качеством звучания (глубиной кодирования и частотой дискретизации);</w:t>
      </w:r>
    </w:p>
    <w:p w:rsidR="00CD4114" w:rsidRDefault="002654B0" w:rsidP="00EA1534">
      <w:pPr>
        <w:pStyle w:val="a4"/>
        <w:numPr>
          <w:ilvl w:val="0"/>
          <w:numId w:val="78"/>
        </w:numPr>
        <w:tabs>
          <w:tab w:val="left" w:pos="815"/>
        </w:tabs>
        <w:ind w:right="1015" w:firstLine="0"/>
        <w:rPr>
          <w:rFonts w:ascii="Arial" w:hAnsi="Arial"/>
          <w:sz w:val="20"/>
        </w:rPr>
      </w:pPr>
      <w:r>
        <w:rPr>
          <w:sz w:val="20"/>
        </w:rPr>
        <w:t>использовать музыкальные редакторы, клавишные и кинетические синтезаторы для решения творческих задач.</w:t>
      </w:r>
    </w:p>
    <w:p w:rsidR="00CD4114" w:rsidRDefault="002654B0">
      <w:pPr>
        <w:ind w:left="658" w:right="1174" w:firstLine="156"/>
        <w:rPr>
          <w:sz w:val="20"/>
        </w:rPr>
      </w:pPr>
      <w:r>
        <w:rPr>
          <w:sz w:val="20"/>
        </w:rPr>
        <w:t xml:space="preserve">В рамках направления </w:t>
      </w:r>
      <w:r>
        <w:rPr>
          <w:b/>
          <w:sz w:val="20"/>
        </w:rPr>
        <w:t xml:space="preserve">«Восприятие, использование и создание гипертекстовых и мультимедийных информационных объектов» </w:t>
      </w:r>
      <w:r>
        <w:rPr>
          <w:sz w:val="20"/>
        </w:rPr>
        <w:t>в качестве основных планируемых результатов возможно то, что обучающийся сможет:</w:t>
      </w:r>
    </w:p>
    <w:p w:rsidR="00CD4114" w:rsidRDefault="002654B0" w:rsidP="00EA1534">
      <w:pPr>
        <w:pStyle w:val="a4"/>
        <w:numPr>
          <w:ilvl w:val="0"/>
          <w:numId w:val="78"/>
        </w:numPr>
        <w:tabs>
          <w:tab w:val="left" w:pos="815"/>
        </w:tabs>
        <w:ind w:right="1016" w:firstLine="0"/>
        <w:rPr>
          <w:rFonts w:ascii="Arial" w:hAnsi="Arial"/>
          <w:sz w:val="20"/>
        </w:rPr>
      </w:pPr>
      <w:r>
        <w:rPr>
          <w:sz w:val="20"/>
        </w:rPr>
        <w:t>создавать на заданную тему мультимедийную презентацию с гиперссылками, слайды которой содержат тексты, звуки, графические</w:t>
      </w:r>
      <w:r>
        <w:rPr>
          <w:spacing w:val="2"/>
          <w:sz w:val="20"/>
        </w:rPr>
        <w:t xml:space="preserve"> </w:t>
      </w:r>
      <w:r>
        <w:rPr>
          <w:sz w:val="20"/>
        </w:rPr>
        <w:t>изображения;</w:t>
      </w:r>
    </w:p>
    <w:p w:rsidR="00CD4114" w:rsidRDefault="002654B0" w:rsidP="00EA1534">
      <w:pPr>
        <w:pStyle w:val="a4"/>
        <w:numPr>
          <w:ilvl w:val="0"/>
          <w:numId w:val="78"/>
        </w:numPr>
        <w:tabs>
          <w:tab w:val="left" w:pos="815"/>
        </w:tabs>
        <w:ind w:right="1014" w:firstLine="0"/>
        <w:jc w:val="both"/>
        <w:rPr>
          <w:rFonts w:ascii="Arial" w:hAnsi="Arial"/>
          <w:sz w:val="20"/>
        </w:rPr>
      </w:pPr>
      <w:r>
        <w:rPr>
          <w:sz w:val="20"/>
        </w:rPr>
        <w:t>работать с особыми видами сообщений: диаграммами (алгоритмические, 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w:t>
      </w:r>
      <w:r>
        <w:rPr>
          <w:spacing w:val="-7"/>
          <w:sz w:val="20"/>
        </w:rPr>
        <w:t xml:space="preserve"> </w:t>
      </w:r>
      <w:r>
        <w:rPr>
          <w:sz w:val="20"/>
        </w:rPr>
        <w:t>позиционирования;</w:t>
      </w:r>
    </w:p>
    <w:p w:rsidR="00CD4114" w:rsidRDefault="002654B0" w:rsidP="00EA1534">
      <w:pPr>
        <w:pStyle w:val="a4"/>
        <w:numPr>
          <w:ilvl w:val="0"/>
          <w:numId w:val="78"/>
        </w:numPr>
        <w:tabs>
          <w:tab w:val="left" w:pos="815"/>
        </w:tabs>
        <w:ind w:right="1017" w:firstLine="0"/>
        <w:rPr>
          <w:rFonts w:ascii="Arial" w:hAnsi="Arial"/>
          <w:sz w:val="20"/>
        </w:rPr>
      </w:pPr>
      <w:r>
        <w:rPr>
          <w:sz w:val="20"/>
        </w:rPr>
        <w:t>оценивать размеры файлов, подготовленных с использованием различных устройств ввода информации в заданный интервал времени (клавиатура, сканер, микрофон, фотокамера,</w:t>
      </w:r>
      <w:r>
        <w:rPr>
          <w:spacing w:val="-1"/>
          <w:sz w:val="20"/>
        </w:rPr>
        <w:t xml:space="preserve"> </w:t>
      </w:r>
      <w:r>
        <w:rPr>
          <w:sz w:val="20"/>
        </w:rPr>
        <w:t>видеокамера);</w:t>
      </w:r>
    </w:p>
    <w:p w:rsidR="00CD4114" w:rsidRDefault="002654B0" w:rsidP="00EA1534">
      <w:pPr>
        <w:pStyle w:val="a4"/>
        <w:numPr>
          <w:ilvl w:val="0"/>
          <w:numId w:val="78"/>
        </w:numPr>
        <w:tabs>
          <w:tab w:val="left" w:pos="815"/>
        </w:tabs>
        <w:spacing w:line="230" w:lineRule="exact"/>
        <w:ind w:left="814" w:hanging="142"/>
        <w:rPr>
          <w:rFonts w:ascii="Arial" w:hAnsi="Arial"/>
          <w:sz w:val="20"/>
        </w:rPr>
      </w:pPr>
      <w:r>
        <w:rPr>
          <w:sz w:val="20"/>
        </w:rPr>
        <w:t>использовать</w:t>
      </w:r>
      <w:r>
        <w:rPr>
          <w:spacing w:val="-1"/>
          <w:sz w:val="20"/>
        </w:rPr>
        <w:t xml:space="preserve"> </w:t>
      </w:r>
      <w:r>
        <w:rPr>
          <w:sz w:val="20"/>
        </w:rPr>
        <w:t>программы-архиваторы.</w:t>
      </w:r>
    </w:p>
    <w:p w:rsidR="00CD4114" w:rsidRDefault="002654B0">
      <w:pPr>
        <w:ind w:left="658" w:right="1320" w:firstLine="156"/>
        <w:rPr>
          <w:sz w:val="20"/>
        </w:rPr>
      </w:pPr>
      <w:r>
        <w:rPr>
          <w:sz w:val="20"/>
        </w:rPr>
        <w:t xml:space="preserve">В рамках направления </w:t>
      </w:r>
      <w:r>
        <w:rPr>
          <w:b/>
          <w:sz w:val="20"/>
        </w:rPr>
        <w:t xml:space="preserve">«Анализ информации, математическая обработка данных в исследовании» </w:t>
      </w:r>
      <w:r>
        <w:rPr>
          <w:sz w:val="20"/>
        </w:rPr>
        <w:t>в качестве основных планируемых результатов возможно то, что обучающийся сможет:</w:t>
      </w:r>
    </w:p>
    <w:p w:rsidR="00CD4114" w:rsidRDefault="002654B0" w:rsidP="00EA1534">
      <w:pPr>
        <w:pStyle w:val="a4"/>
        <w:numPr>
          <w:ilvl w:val="0"/>
          <w:numId w:val="78"/>
        </w:numPr>
        <w:tabs>
          <w:tab w:val="left" w:pos="815"/>
        </w:tabs>
        <w:spacing w:before="1" w:line="231" w:lineRule="exact"/>
        <w:ind w:left="814" w:hanging="142"/>
        <w:rPr>
          <w:rFonts w:ascii="Arial" w:hAnsi="Arial"/>
          <w:sz w:val="20"/>
        </w:rPr>
      </w:pPr>
      <w:r>
        <w:rPr>
          <w:sz w:val="20"/>
        </w:rPr>
        <w:t>проводить простые эксперименты и исследования в виртуальных</w:t>
      </w:r>
      <w:r>
        <w:rPr>
          <w:spacing w:val="-3"/>
          <w:sz w:val="20"/>
        </w:rPr>
        <w:t xml:space="preserve"> </w:t>
      </w:r>
      <w:r>
        <w:rPr>
          <w:sz w:val="20"/>
        </w:rPr>
        <w:t>лабораториях;</w:t>
      </w:r>
    </w:p>
    <w:p w:rsidR="00CD4114" w:rsidRDefault="002654B0" w:rsidP="00EA1534">
      <w:pPr>
        <w:pStyle w:val="a4"/>
        <w:numPr>
          <w:ilvl w:val="0"/>
          <w:numId w:val="78"/>
        </w:numPr>
        <w:tabs>
          <w:tab w:val="left" w:pos="815"/>
        </w:tabs>
        <w:ind w:right="1004" w:firstLine="0"/>
        <w:rPr>
          <w:rFonts w:ascii="Arial" w:hAnsi="Arial"/>
          <w:sz w:val="20"/>
        </w:rPr>
      </w:pPr>
      <w:r>
        <w:rPr>
          <w:sz w:val="20"/>
        </w:rPr>
        <w:t>вводить результаты измерений и другие цифровые данные для их обработки, в том числе статистической и визуализации;</w:t>
      </w:r>
    </w:p>
    <w:p w:rsidR="00CD4114" w:rsidRDefault="002654B0" w:rsidP="00EA1534">
      <w:pPr>
        <w:pStyle w:val="a4"/>
        <w:numPr>
          <w:ilvl w:val="0"/>
          <w:numId w:val="78"/>
        </w:numPr>
        <w:tabs>
          <w:tab w:val="left" w:pos="815"/>
        </w:tabs>
        <w:ind w:right="1001" w:firstLine="0"/>
        <w:rPr>
          <w:rFonts w:ascii="Arial" w:hAnsi="Arial"/>
          <w:sz w:val="20"/>
        </w:rPr>
      </w:pPr>
      <w:r>
        <w:rPr>
          <w:sz w:val="20"/>
        </w:rPr>
        <w:t>проводить эксперименты и исследования в виртуальных лабораториях по естественным наукам, математике и информатике.</w:t>
      </w:r>
    </w:p>
    <w:p w:rsidR="00CD4114" w:rsidRDefault="002654B0">
      <w:pPr>
        <w:ind w:left="658" w:right="993" w:firstLine="156"/>
        <w:rPr>
          <w:sz w:val="20"/>
        </w:rPr>
      </w:pPr>
      <w:r>
        <w:rPr>
          <w:sz w:val="20"/>
        </w:rPr>
        <w:t xml:space="preserve">В рамках направления </w:t>
      </w:r>
      <w:r>
        <w:rPr>
          <w:b/>
          <w:sz w:val="20"/>
        </w:rPr>
        <w:t xml:space="preserve">«Моделирование, проектирование и управление» </w:t>
      </w:r>
      <w:r>
        <w:rPr>
          <w:sz w:val="20"/>
        </w:rPr>
        <w:t>в качестве основных планируемых результатов возможно то, что обучающийся</w:t>
      </w:r>
      <w:r>
        <w:rPr>
          <w:spacing w:val="-2"/>
          <w:sz w:val="20"/>
        </w:rPr>
        <w:t xml:space="preserve"> </w:t>
      </w:r>
      <w:r>
        <w:rPr>
          <w:sz w:val="20"/>
        </w:rPr>
        <w:t>сможет:</w:t>
      </w:r>
    </w:p>
    <w:p w:rsidR="00CD4114" w:rsidRDefault="002654B0" w:rsidP="00EA1534">
      <w:pPr>
        <w:pStyle w:val="a4"/>
        <w:numPr>
          <w:ilvl w:val="0"/>
          <w:numId w:val="78"/>
        </w:numPr>
        <w:tabs>
          <w:tab w:val="left" w:pos="815"/>
          <w:tab w:val="left" w:pos="2089"/>
          <w:tab w:val="left" w:pos="2797"/>
          <w:tab w:val="left" w:pos="4213"/>
          <w:tab w:val="left" w:pos="7046"/>
        </w:tabs>
        <w:spacing w:before="1"/>
        <w:ind w:left="658" w:right="2986" w:firstLine="14"/>
        <w:rPr>
          <w:rFonts w:ascii="Arial" w:hAnsi="Arial"/>
          <w:sz w:val="20"/>
        </w:rPr>
      </w:pPr>
      <w:r>
        <w:rPr>
          <w:sz w:val="20"/>
        </w:rPr>
        <w:t>строить</w:t>
      </w:r>
      <w:r>
        <w:rPr>
          <w:sz w:val="20"/>
        </w:rPr>
        <w:tab/>
        <w:t>с</w:t>
      </w:r>
      <w:r>
        <w:rPr>
          <w:sz w:val="20"/>
        </w:rPr>
        <w:tab/>
        <w:t>помощью</w:t>
      </w:r>
      <w:r>
        <w:rPr>
          <w:sz w:val="20"/>
        </w:rPr>
        <w:tab/>
        <w:t xml:space="preserve">компьютерных </w:t>
      </w:r>
      <w:r>
        <w:rPr>
          <w:spacing w:val="20"/>
          <w:sz w:val="20"/>
        </w:rPr>
        <w:t xml:space="preserve"> </w:t>
      </w:r>
      <w:r>
        <w:rPr>
          <w:sz w:val="20"/>
        </w:rPr>
        <w:t>инструментов</w:t>
      </w:r>
      <w:r>
        <w:rPr>
          <w:sz w:val="20"/>
        </w:rPr>
        <w:tab/>
      </w:r>
      <w:r>
        <w:rPr>
          <w:spacing w:val="-3"/>
          <w:sz w:val="20"/>
        </w:rPr>
        <w:t xml:space="preserve">разнообразные </w:t>
      </w:r>
      <w:r>
        <w:rPr>
          <w:sz w:val="20"/>
        </w:rPr>
        <w:t>информационные структуры для описания</w:t>
      </w:r>
      <w:r>
        <w:rPr>
          <w:spacing w:val="-1"/>
          <w:sz w:val="20"/>
        </w:rPr>
        <w:t xml:space="preserve"> </w:t>
      </w:r>
      <w:r>
        <w:rPr>
          <w:sz w:val="20"/>
        </w:rPr>
        <w:t>объектов;</w:t>
      </w:r>
    </w:p>
    <w:p w:rsidR="00CD4114" w:rsidRDefault="002654B0" w:rsidP="00EA1534">
      <w:pPr>
        <w:pStyle w:val="a4"/>
        <w:numPr>
          <w:ilvl w:val="0"/>
          <w:numId w:val="78"/>
        </w:numPr>
        <w:tabs>
          <w:tab w:val="left" w:pos="815"/>
        </w:tabs>
        <w:ind w:right="1002" w:firstLine="0"/>
        <w:rPr>
          <w:rFonts w:ascii="Arial" w:hAnsi="Arial"/>
          <w:sz w:val="20"/>
        </w:rPr>
      </w:pPr>
      <w:r>
        <w:rPr>
          <w:sz w:val="20"/>
        </w:rPr>
        <w:t>конструировать и моделировать с использованием материальных конструкторов с компьютерным управлением и обратной связью</w:t>
      </w:r>
      <w:r>
        <w:rPr>
          <w:spacing w:val="-2"/>
          <w:sz w:val="20"/>
        </w:rPr>
        <w:t xml:space="preserve"> </w:t>
      </w:r>
      <w:r>
        <w:rPr>
          <w:sz w:val="20"/>
        </w:rPr>
        <w:t>(робототехника);</w:t>
      </w:r>
    </w:p>
    <w:p w:rsidR="00CD4114" w:rsidRDefault="002654B0" w:rsidP="00EA1534">
      <w:pPr>
        <w:pStyle w:val="a4"/>
        <w:numPr>
          <w:ilvl w:val="0"/>
          <w:numId w:val="78"/>
        </w:numPr>
        <w:tabs>
          <w:tab w:val="left" w:pos="815"/>
        </w:tabs>
        <w:spacing w:line="231" w:lineRule="exact"/>
        <w:ind w:left="814" w:hanging="142"/>
        <w:rPr>
          <w:rFonts w:ascii="Arial" w:hAnsi="Arial"/>
          <w:sz w:val="20"/>
        </w:rPr>
      </w:pPr>
      <w:r>
        <w:rPr>
          <w:sz w:val="20"/>
        </w:rPr>
        <w:t>моделировать с использованием виртуальных</w:t>
      </w:r>
      <w:r>
        <w:rPr>
          <w:spacing w:val="-27"/>
          <w:sz w:val="20"/>
        </w:rPr>
        <w:t xml:space="preserve"> </w:t>
      </w:r>
      <w:r>
        <w:rPr>
          <w:sz w:val="20"/>
        </w:rPr>
        <w:t>конструкторов;</w:t>
      </w:r>
    </w:p>
    <w:p w:rsidR="00CD4114" w:rsidRDefault="002654B0" w:rsidP="00EA1534">
      <w:pPr>
        <w:pStyle w:val="a4"/>
        <w:numPr>
          <w:ilvl w:val="0"/>
          <w:numId w:val="78"/>
        </w:numPr>
        <w:tabs>
          <w:tab w:val="left" w:pos="871"/>
        </w:tabs>
        <w:spacing w:line="230" w:lineRule="exact"/>
        <w:ind w:left="870" w:hanging="198"/>
        <w:rPr>
          <w:rFonts w:ascii="Arial" w:hAnsi="Arial"/>
          <w:sz w:val="20"/>
        </w:rPr>
      </w:pPr>
      <w:r>
        <w:rPr>
          <w:sz w:val="20"/>
        </w:rPr>
        <w:t>моделировать с использованием средств</w:t>
      </w:r>
      <w:r>
        <w:rPr>
          <w:spacing w:val="-25"/>
          <w:sz w:val="20"/>
        </w:rPr>
        <w:t xml:space="preserve"> </w:t>
      </w:r>
      <w:r>
        <w:rPr>
          <w:sz w:val="20"/>
        </w:rPr>
        <w:t>программирования.</w:t>
      </w:r>
    </w:p>
    <w:p w:rsidR="00CD4114" w:rsidRDefault="002654B0">
      <w:pPr>
        <w:ind w:left="658" w:right="995" w:firstLine="156"/>
        <w:rPr>
          <w:sz w:val="20"/>
        </w:rPr>
      </w:pPr>
      <w:r>
        <w:rPr>
          <w:sz w:val="20"/>
        </w:rPr>
        <w:t xml:space="preserve">В рамках направления </w:t>
      </w:r>
      <w:r>
        <w:rPr>
          <w:b/>
          <w:sz w:val="20"/>
        </w:rPr>
        <w:t xml:space="preserve">«Коммуникация и социальное взаимодействие» </w:t>
      </w:r>
      <w:r>
        <w:rPr>
          <w:sz w:val="20"/>
        </w:rPr>
        <w:t>в качестве основных планируемых результатов возможно то, что обучающийся сможет:</w:t>
      </w:r>
    </w:p>
    <w:p w:rsidR="00CD4114" w:rsidRDefault="002654B0" w:rsidP="00EA1534">
      <w:pPr>
        <w:pStyle w:val="a4"/>
        <w:numPr>
          <w:ilvl w:val="0"/>
          <w:numId w:val="78"/>
        </w:numPr>
        <w:tabs>
          <w:tab w:val="left" w:pos="815"/>
        </w:tabs>
        <w:spacing w:before="1"/>
        <w:ind w:right="1014" w:firstLine="0"/>
        <w:jc w:val="both"/>
        <w:rPr>
          <w:rFonts w:ascii="Arial" w:hAnsi="Arial"/>
          <w:sz w:val="20"/>
        </w:rPr>
      </w:pPr>
      <w:r>
        <w:rPr>
          <w:sz w:val="20"/>
        </w:rPr>
        <w:t>осуществлять образовательное взаимодействие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w:t>
      </w:r>
      <w:r>
        <w:rPr>
          <w:spacing w:val="-1"/>
          <w:sz w:val="20"/>
        </w:rPr>
        <w:t xml:space="preserve"> </w:t>
      </w:r>
      <w:r>
        <w:rPr>
          <w:sz w:val="20"/>
        </w:rPr>
        <w:t>портфолио);</w:t>
      </w:r>
    </w:p>
    <w:p w:rsidR="00CD4114" w:rsidRDefault="002654B0" w:rsidP="00EA1534">
      <w:pPr>
        <w:pStyle w:val="a4"/>
        <w:numPr>
          <w:ilvl w:val="0"/>
          <w:numId w:val="78"/>
        </w:numPr>
        <w:tabs>
          <w:tab w:val="left" w:pos="815"/>
        </w:tabs>
        <w:spacing w:before="1" w:line="231" w:lineRule="exact"/>
        <w:ind w:left="814" w:hanging="142"/>
        <w:rPr>
          <w:rFonts w:ascii="Arial" w:hAnsi="Arial"/>
          <w:sz w:val="20"/>
        </w:rPr>
      </w:pPr>
      <w:r>
        <w:rPr>
          <w:sz w:val="20"/>
        </w:rPr>
        <w:t>использовать возможности электронной почты, интернет-мессенджеров и социальных сетей для</w:t>
      </w:r>
      <w:r>
        <w:rPr>
          <w:spacing w:val="-11"/>
          <w:sz w:val="20"/>
        </w:rPr>
        <w:t xml:space="preserve"> </w:t>
      </w:r>
      <w:r>
        <w:rPr>
          <w:sz w:val="20"/>
        </w:rPr>
        <w:t>обучения;</w:t>
      </w:r>
    </w:p>
    <w:p w:rsidR="00CD4114" w:rsidRDefault="002654B0" w:rsidP="00EA1534">
      <w:pPr>
        <w:pStyle w:val="a4"/>
        <w:numPr>
          <w:ilvl w:val="0"/>
          <w:numId w:val="78"/>
        </w:numPr>
        <w:tabs>
          <w:tab w:val="left" w:pos="815"/>
        </w:tabs>
        <w:spacing w:line="230" w:lineRule="exact"/>
        <w:ind w:left="814" w:hanging="142"/>
        <w:rPr>
          <w:rFonts w:ascii="Arial" w:hAnsi="Arial"/>
          <w:sz w:val="20"/>
        </w:rPr>
      </w:pPr>
      <w:r>
        <w:rPr>
          <w:sz w:val="20"/>
        </w:rPr>
        <w:t>вести личный дневник (блог) с использованием возможностей сети</w:t>
      </w:r>
      <w:r>
        <w:rPr>
          <w:spacing w:val="-2"/>
          <w:sz w:val="20"/>
        </w:rPr>
        <w:t xml:space="preserve"> </w:t>
      </w:r>
      <w:r>
        <w:rPr>
          <w:sz w:val="20"/>
        </w:rPr>
        <w:t>Интернет;</w:t>
      </w:r>
    </w:p>
    <w:p w:rsidR="00CD4114" w:rsidRDefault="002654B0" w:rsidP="00EA1534">
      <w:pPr>
        <w:pStyle w:val="a4"/>
        <w:numPr>
          <w:ilvl w:val="0"/>
          <w:numId w:val="78"/>
        </w:numPr>
        <w:tabs>
          <w:tab w:val="left" w:pos="815"/>
        </w:tabs>
        <w:ind w:right="1017" w:firstLine="0"/>
        <w:rPr>
          <w:rFonts w:ascii="Arial" w:hAnsi="Arial"/>
          <w:sz w:val="20"/>
        </w:rPr>
      </w:pPr>
      <w:r>
        <w:rPr>
          <w:sz w:val="20"/>
        </w:rPr>
        <w:t>соблюдать нормы информационной культуры, этики и права; с уважением относиться к частной информации и информационным правам других</w:t>
      </w:r>
      <w:r>
        <w:rPr>
          <w:spacing w:val="3"/>
          <w:sz w:val="20"/>
        </w:rPr>
        <w:t xml:space="preserve"> </w:t>
      </w:r>
      <w:r>
        <w:rPr>
          <w:sz w:val="20"/>
        </w:rPr>
        <w:t>людей;</w:t>
      </w:r>
    </w:p>
    <w:p w:rsidR="00CD4114" w:rsidRDefault="002654B0" w:rsidP="00EA1534">
      <w:pPr>
        <w:pStyle w:val="a4"/>
        <w:numPr>
          <w:ilvl w:val="0"/>
          <w:numId w:val="78"/>
        </w:numPr>
        <w:tabs>
          <w:tab w:val="left" w:pos="815"/>
        </w:tabs>
        <w:ind w:right="1016" w:firstLine="0"/>
        <w:rPr>
          <w:rFonts w:ascii="Arial" w:hAnsi="Arial"/>
          <w:sz w:val="20"/>
        </w:rPr>
      </w:pPr>
      <w:r>
        <w:rPr>
          <w:sz w:val="20"/>
        </w:rPr>
        <w:t>осуществлять защиту от троянских вирусов, фишинговых атак, информации от компьютерных вирусов с помощью антивирусных программ;</w:t>
      </w:r>
    </w:p>
    <w:p w:rsidR="00CD4114" w:rsidRDefault="00CD4114">
      <w:pPr>
        <w:rPr>
          <w:rFonts w:ascii="Arial" w:hAnsi="Arial"/>
          <w:sz w:val="20"/>
        </w:rPr>
        <w:sectPr w:rsidR="00CD4114">
          <w:pgSz w:w="11910" w:h="16840"/>
          <w:pgMar w:top="340" w:right="140" w:bottom="280" w:left="460" w:header="720" w:footer="720" w:gutter="0"/>
          <w:cols w:space="720"/>
        </w:sectPr>
      </w:pPr>
    </w:p>
    <w:p w:rsidR="00CD4114" w:rsidRDefault="002654B0" w:rsidP="00EA1534">
      <w:pPr>
        <w:pStyle w:val="a4"/>
        <w:numPr>
          <w:ilvl w:val="0"/>
          <w:numId w:val="78"/>
        </w:numPr>
        <w:tabs>
          <w:tab w:val="left" w:pos="815"/>
        </w:tabs>
        <w:spacing w:before="63" w:line="231" w:lineRule="exact"/>
        <w:ind w:left="814" w:hanging="142"/>
        <w:rPr>
          <w:rFonts w:ascii="Arial" w:hAnsi="Arial"/>
          <w:sz w:val="20"/>
        </w:rPr>
      </w:pPr>
      <w:r>
        <w:rPr>
          <w:sz w:val="20"/>
        </w:rPr>
        <w:lastRenderedPageBreak/>
        <w:t>соблюдать правила безопасного поведения в сети</w:t>
      </w:r>
      <w:r>
        <w:rPr>
          <w:spacing w:val="-1"/>
          <w:sz w:val="20"/>
        </w:rPr>
        <w:t xml:space="preserve"> </w:t>
      </w:r>
      <w:r>
        <w:rPr>
          <w:sz w:val="20"/>
        </w:rPr>
        <w:t>Интернет;</w:t>
      </w:r>
    </w:p>
    <w:p w:rsidR="00CD4114" w:rsidRDefault="002654B0" w:rsidP="00EA1534">
      <w:pPr>
        <w:pStyle w:val="a4"/>
        <w:numPr>
          <w:ilvl w:val="0"/>
          <w:numId w:val="78"/>
        </w:numPr>
        <w:tabs>
          <w:tab w:val="left" w:pos="815"/>
        </w:tabs>
        <w:ind w:right="1016" w:firstLine="0"/>
        <w:rPr>
          <w:rFonts w:ascii="Arial" w:hAnsi="Arial"/>
          <w:sz w:val="20"/>
        </w:rPr>
      </w:pPr>
      <w:r>
        <w:rPr>
          <w:sz w:val="20"/>
        </w:rPr>
        <w:t>различать безопасные ресурсы сети Интернет и ресурсы, содержание которых несовместимо с задачами воспитания и образования или нежелательно.</w:t>
      </w:r>
    </w:p>
    <w:p w:rsidR="00CD4114" w:rsidRDefault="002654B0" w:rsidP="00EA1534">
      <w:pPr>
        <w:pStyle w:val="2"/>
        <w:numPr>
          <w:ilvl w:val="2"/>
          <w:numId w:val="75"/>
        </w:numPr>
        <w:tabs>
          <w:tab w:val="left" w:pos="2081"/>
        </w:tabs>
        <w:spacing w:before="3" w:line="240" w:lineRule="auto"/>
        <w:ind w:left="2050" w:right="2062" w:hanging="470"/>
        <w:jc w:val="left"/>
      </w:pPr>
      <w:bookmarkStart w:id="27" w:name="_TOC_250036"/>
      <w:r>
        <w:t>Виды взаимодействия с учебными, научными и социальными организациями, формы привлечения консультантов, экспертов и научных</w:t>
      </w:r>
      <w:r>
        <w:rPr>
          <w:spacing w:val="-14"/>
        </w:rPr>
        <w:t xml:space="preserve"> </w:t>
      </w:r>
      <w:bookmarkEnd w:id="27"/>
      <w:r>
        <w:t>руководителей</w:t>
      </w:r>
    </w:p>
    <w:p w:rsidR="00CD4114" w:rsidRDefault="002654B0">
      <w:pPr>
        <w:pStyle w:val="a3"/>
        <w:tabs>
          <w:tab w:val="left" w:pos="8381"/>
        </w:tabs>
        <w:ind w:left="658" w:right="1261" w:firstLine="706"/>
      </w:pPr>
      <w:r>
        <w:t>Формы  привлечения   консультантов,   экспертов   и</w:t>
      </w:r>
      <w:r>
        <w:rPr>
          <w:spacing w:val="29"/>
        </w:rPr>
        <w:t xml:space="preserve"> </w:t>
      </w:r>
      <w:r>
        <w:t xml:space="preserve">научных </w:t>
      </w:r>
      <w:r>
        <w:rPr>
          <w:spacing w:val="25"/>
        </w:rPr>
        <w:t xml:space="preserve"> </w:t>
      </w:r>
      <w:r>
        <w:t>руководителей</w:t>
      </w:r>
      <w:r>
        <w:tab/>
        <w:t xml:space="preserve">строятся на </w:t>
      </w:r>
      <w:r>
        <w:rPr>
          <w:spacing w:val="-4"/>
        </w:rPr>
        <w:t xml:space="preserve">основе </w:t>
      </w:r>
      <w:r>
        <w:t>договорных отношений, отношений взаимовыгодного</w:t>
      </w:r>
      <w:r>
        <w:rPr>
          <w:spacing w:val="-4"/>
        </w:rPr>
        <w:t xml:space="preserve"> </w:t>
      </w:r>
      <w:r>
        <w:t>сотрудничества:</w:t>
      </w:r>
    </w:p>
    <w:p w:rsidR="00CD4114" w:rsidRDefault="002654B0" w:rsidP="00EA1534">
      <w:pPr>
        <w:pStyle w:val="a4"/>
        <w:numPr>
          <w:ilvl w:val="0"/>
          <w:numId w:val="78"/>
        </w:numPr>
        <w:tabs>
          <w:tab w:val="left" w:pos="1381"/>
          <w:tab w:val="left" w:pos="1382"/>
          <w:tab w:val="left" w:pos="2277"/>
          <w:tab w:val="left" w:pos="2584"/>
          <w:tab w:val="left" w:pos="3301"/>
          <w:tab w:val="left" w:pos="3620"/>
          <w:tab w:val="left" w:pos="5279"/>
          <w:tab w:val="left" w:pos="6838"/>
          <w:tab w:val="left" w:pos="8215"/>
          <w:tab w:val="left" w:pos="9169"/>
        </w:tabs>
        <w:ind w:right="1003" w:firstLine="0"/>
        <w:rPr>
          <w:rFonts w:ascii="Arial" w:hAnsi="Arial"/>
          <w:sz w:val="20"/>
        </w:rPr>
      </w:pPr>
      <w:r>
        <w:rPr>
          <w:sz w:val="20"/>
        </w:rPr>
        <w:t>договор</w:t>
      </w:r>
      <w:r>
        <w:rPr>
          <w:sz w:val="20"/>
        </w:rPr>
        <w:tab/>
        <w:t>с</w:t>
      </w:r>
      <w:r>
        <w:rPr>
          <w:sz w:val="20"/>
        </w:rPr>
        <w:tab/>
        <w:t>вузом</w:t>
      </w:r>
      <w:r>
        <w:rPr>
          <w:sz w:val="20"/>
        </w:rPr>
        <w:tab/>
        <w:t>о</w:t>
      </w:r>
      <w:r>
        <w:rPr>
          <w:sz w:val="20"/>
        </w:rPr>
        <w:tab/>
        <w:t>взаимовыгодном</w:t>
      </w:r>
      <w:r>
        <w:rPr>
          <w:sz w:val="20"/>
        </w:rPr>
        <w:tab/>
        <w:t>сотрудничестве</w:t>
      </w:r>
      <w:r>
        <w:rPr>
          <w:sz w:val="20"/>
        </w:rPr>
        <w:tab/>
        <w:t>(привлечение</w:t>
      </w:r>
      <w:r>
        <w:rPr>
          <w:sz w:val="20"/>
        </w:rPr>
        <w:tab/>
        <w:t>научных</w:t>
      </w:r>
      <w:r>
        <w:rPr>
          <w:sz w:val="20"/>
        </w:rPr>
        <w:tab/>
      </w:r>
      <w:r>
        <w:rPr>
          <w:w w:val="95"/>
          <w:sz w:val="20"/>
        </w:rPr>
        <w:t xml:space="preserve">сотрудников, </w:t>
      </w:r>
      <w:r>
        <w:rPr>
          <w:sz w:val="20"/>
        </w:rPr>
        <w:t>преподавателей университетов в качестве экспертов, консультантов, научных</w:t>
      </w:r>
      <w:r>
        <w:rPr>
          <w:spacing w:val="-9"/>
          <w:sz w:val="20"/>
        </w:rPr>
        <w:t xml:space="preserve"> </w:t>
      </w:r>
      <w:r>
        <w:rPr>
          <w:sz w:val="20"/>
        </w:rPr>
        <w:t>руководителей);</w:t>
      </w:r>
    </w:p>
    <w:p w:rsidR="00CD4114" w:rsidRDefault="002654B0" w:rsidP="00EA1534">
      <w:pPr>
        <w:pStyle w:val="a4"/>
        <w:numPr>
          <w:ilvl w:val="0"/>
          <w:numId w:val="78"/>
        </w:numPr>
        <w:tabs>
          <w:tab w:val="left" w:pos="1381"/>
          <w:tab w:val="left" w:pos="1382"/>
        </w:tabs>
        <w:ind w:right="998" w:firstLine="0"/>
        <w:rPr>
          <w:rFonts w:ascii="Arial" w:hAnsi="Arial"/>
          <w:sz w:val="20"/>
        </w:rPr>
      </w:pPr>
      <w:r>
        <w:rPr>
          <w:sz w:val="20"/>
        </w:rPr>
        <w:t>договор о сотрудничестве может основываться на оплате услуг экспертов, консультантов, научных руководителей;</w:t>
      </w:r>
    </w:p>
    <w:p w:rsidR="00CD4114" w:rsidRDefault="002654B0" w:rsidP="00EA1534">
      <w:pPr>
        <w:pStyle w:val="a4"/>
        <w:numPr>
          <w:ilvl w:val="0"/>
          <w:numId w:val="78"/>
        </w:numPr>
        <w:tabs>
          <w:tab w:val="left" w:pos="1381"/>
          <w:tab w:val="left" w:pos="1382"/>
        </w:tabs>
        <w:ind w:right="994" w:firstLine="0"/>
        <w:rPr>
          <w:rFonts w:ascii="Arial" w:hAnsi="Arial"/>
          <w:sz w:val="20"/>
        </w:rPr>
      </w:pPr>
      <w:r>
        <w:rPr>
          <w:sz w:val="20"/>
        </w:rPr>
        <w:t>консультационная, экспертная, научная поддержка осуществляется в рамках организации повышения квалификации на базе стажировочных площадок;</w:t>
      </w:r>
    </w:p>
    <w:p w:rsidR="00CD4114" w:rsidRDefault="002654B0" w:rsidP="00EA1534">
      <w:pPr>
        <w:pStyle w:val="2"/>
        <w:numPr>
          <w:ilvl w:val="2"/>
          <w:numId w:val="75"/>
        </w:numPr>
        <w:tabs>
          <w:tab w:val="left" w:pos="1839"/>
        </w:tabs>
        <w:spacing w:line="240" w:lineRule="auto"/>
        <w:ind w:left="1081" w:right="1769" w:firstLine="156"/>
        <w:jc w:val="left"/>
      </w:pPr>
      <w:r>
        <w:t>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w:t>
      </w:r>
      <w:r>
        <w:rPr>
          <w:spacing w:val="-27"/>
        </w:rPr>
        <w:t xml:space="preserve"> </w:t>
      </w:r>
      <w:r>
        <w:t>учебно-</w:t>
      </w:r>
    </w:p>
    <w:p w:rsidR="00CD4114" w:rsidRDefault="002654B0">
      <w:pPr>
        <w:spacing w:before="1" w:line="228" w:lineRule="exact"/>
        <w:ind w:left="2574"/>
        <w:rPr>
          <w:b/>
          <w:sz w:val="20"/>
        </w:rPr>
      </w:pPr>
      <w:r>
        <w:rPr>
          <w:b/>
          <w:sz w:val="20"/>
        </w:rPr>
        <w:t>исследовательской и проектной деятельности обучающихся</w:t>
      </w:r>
    </w:p>
    <w:p w:rsidR="00CD4114" w:rsidRDefault="002654B0">
      <w:pPr>
        <w:pStyle w:val="a3"/>
        <w:spacing w:line="227" w:lineRule="exact"/>
        <w:ind w:left="1381"/>
      </w:pPr>
      <w:r>
        <w:t>Условия реализации основной образовательной программы, в том числе программы</w:t>
      </w:r>
    </w:p>
    <w:p w:rsidR="00CD4114" w:rsidRDefault="002654B0">
      <w:pPr>
        <w:pStyle w:val="a3"/>
        <w:ind w:left="658" w:right="1013"/>
      </w:pPr>
      <w:r>
        <w:t>УУД, обеспечивают участникам овладение ключевыми компетенциями, включая формирование опыта проектно-исследовательской деятельности и ИКТ-компетенций.</w:t>
      </w:r>
    </w:p>
    <w:p w:rsidR="00CD4114" w:rsidRDefault="002654B0">
      <w:pPr>
        <w:pStyle w:val="a3"/>
        <w:ind w:left="1381"/>
      </w:pPr>
      <w:r>
        <w:t>Требования к условиям включают:</w:t>
      </w:r>
    </w:p>
    <w:p w:rsidR="00CD4114" w:rsidRDefault="002654B0" w:rsidP="00EA1534">
      <w:pPr>
        <w:pStyle w:val="a4"/>
        <w:numPr>
          <w:ilvl w:val="0"/>
          <w:numId w:val="78"/>
        </w:numPr>
        <w:tabs>
          <w:tab w:val="left" w:pos="956"/>
          <w:tab w:val="left" w:pos="957"/>
        </w:tabs>
        <w:spacing w:before="2" w:line="231" w:lineRule="exact"/>
        <w:ind w:left="956" w:hanging="284"/>
        <w:rPr>
          <w:rFonts w:ascii="Arial" w:hAnsi="Arial"/>
          <w:sz w:val="20"/>
        </w:rPr>
      </w:pPr>
      <w:r>
        <w:rPr>
          <w:sz w:val="20"/>
        </w:rPr>
        <w:t>укомплектованность образовательной организации педагогическими, руководящими и иными</w:t>
      </w:r>
      <w:r>
        <w:rPr>
          <w:spacing w:val="-14"/>
          <w:sz w:val="20"/>
        </w:rPr>
        <w:t xml:space="preserve"> </w:t>
      </w:r>
      <w:r>
        <w:rPr>
          <w:sz w:val="20"/>
        </w:rPr>
        <w:t>работниками;</w:t>
      </w:r>
    </w:p>
    <w:p w:rsidR="00CD4114" w:rsidRDefault="002654B0" w:rsidP="00EA1534">
      <w:pPr>
        <w:pStyle w:val="a4"/>
        <w:numPr>
          <w:ilvl w:val="0"/>
          <w:numId w:val="78"/>
        </w:numPr>
        <w:tabs>
          <w:tab w:val="left" w:pos="956"/>
          <w:tab w:val="left" w:pos="957"/>
        </w:tabs>
        <w:spacing w:line="230" w:lineRule="exact"/>
        <w:ind w:left="956" w:hanging="284"/>
        <w:rPr>
          <w:rFonts w:ascii="Arial" w:hAnsi="Arial"/>
          <w:sz w:val="20"/>
        </w:rPr>
      </w:pPr>
      <w:r>
        <w:rPr>
          <w:sz w:val="20"/>
        </w:rPr>
        <w:t>уровень квалификации педагогических и иных работников образовательной</w:t>
      </w:r>
      <w:r>
        <w:rPr>
          <w:spacing w:val="-9"/>
          <w:sz w:val="20"/>
        </w:rPr>
        <w:t xml:space="preserve"> </w:t>
      </w:r>
      <w:r>
        <w:rPr>
          <w:sz w:val="20"/>
        </w:rPr>
        <w:t>организации;</w:t>
      </w:r>
    </w:p>
    <w:p w:rsidR="00CD4114" w:rsidRDefault="002654B0" w:rsidP="00EA1534">
      <w:pPr>
        <w:pStyle w:val="a4"/>
        <w:numPr>
          <w:ilvl w:val="0"/>
          <w:numId w:val="78"/>
        </w:numPr>
        <w:tabs>
          <w:tab w:val="left" w:pos="956"/>
          <w:tab w:val="left" w:pos="957"/>
        </w:tabs>
        <w:ind w:right="1019" w:firstLine="0"/>
        <w:rPr>
          <w:rFonts w:ascii="Arial" w:hAnsi="Arial"/>
          <w:sz w:val="20"/>
        </w:rPr>
      </w:pPr>
      <w:r>
        <w:rPr>
          <w:sz w:val="20"/>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w:t>
      </w:r>
      <w:r>
        <w:rPr>
          <w:spacing w:val="-6"/>
          <w:sz w:val="20"/>
        </w:rPr>
        <w:t xml:space="preserve"> </w:t>
      </w:r>
      <w:r>
        <w:rPr>
          <w:sz w:val="20"/>
        </w:rPr>
        <w:t>образования.</w:t>
      </w:r>
    </w:p>
    <w:p w:rsidR="00CD4114" w:rsidRDefault="002654B0">
      <w:pPr>
        <w:pStyle w:val="a3"/>
        <w:ind w:left="658" w:right="995"/>
      </w:pPr>
      <w:r>
        <w:t>Педагогические кадры имеют необходимый уровень подготовки для реализации программы УУД, что может включать следующее:</w:t>
      </w:r>
    </w:p>
    <w:p w:rsidR="00CD4114" w:rsidRDefault="002654B0" w:rsidP="00EA1534">
      <w:pPr>
        <w:pStyle w:val="a4"/>
        <w:numPr>
          <w:ilvl w:val="0"/>
          <w:numId w:val="78"/>
        </w:numPr>
        <w:tabs>
          <w:tab w:val="left" w:pos="956"/>
          <w:tab w:val="left" w:pos="957"/>
        </w:tabs>
        <w:spacing w:before="1"/>
        <w:ind w:right="1017" w:firstLine="0"/>
        <w:rPr>
          <w:rFonts w:ascii="Arial" w:hAnsi="Arial"/>
          <w:sz w:val="20"/>
        </w:rPr>
      </w:pPr>
      <w:r>
        <w:rPr>
          <w:sz w:val="20"/>
        </w:rPr>
        <w:t>педагоги владеют представлениями о возрастных особенностях учащихся начальной, основной и старшей школы;</w:t>
      </w:r>
    </w:p>
    <w:p w:rsidR="00CD4114" w:rsidRDefault="002654B0" w:rsidP="00EA1534">
      <w:pPr>
        <w:pStyle w:val="a4"/>
        <w:numPr>
          <w:ilvl w:val="0"/>
          <w:numId w:val="78"/>
        </w:numPr>
        <w:tabs>
          <w:tab w:val="left" w:pos="956"/>
          <w:tab w:val="left" w:pos="957"/>
        </w:tabs>
        <w:spacing w:line="231" w:lineRule="exact"/>
        <w:ind w:left="956" w:hanging="284"/>
        <w:rPr>
          <w:rFonts w:ascii="Arial" w:hAnsi="Arial"/>
          <w:sz w:val="20"/>
        </w:rPr>
      </w:pPr>
      <w:r>
        <w:rPr>
          <w:sz w:val="20"/>
        </w:rPr>
        <w:t>педагоги прошли курсы повышения квалификации, посвященные</w:t>
      </w:r>
      <w:r>
        <w:rPr>
          <w:spacing w:val="3"/>
          <w:sz w:val="20"/>
        </w:rPr>
        <w:t xml:space="preserve"> </w:t>
      </w:r>
      <w:r>
        <w:rPr>
          <w:sz w:val="20"/>
        </w:rPr>
        <w:t>ФГОС;</w:t>
      </w:r>
    </w:p>
    <w:p w:rsidR="00CD4114" w:rsidRDefault="002654B0" w:rsidP="00EA1534">
      <w:pPr>
        <w:pStyle w:val="a4"/>
        <w:numPr>
          <w:ilvl w:val="0"/>
          <w:numId w:val="78"/>
        </w:numPr>
        <w:tabs>
          <w:tab w:val="left" w:pos="956"/>
          <w:tab w:val="left" w:pos="957"/>
        </w:tabs>
        <w:ind w:right="1018" w:firstLine="0"/>
        <w:rPr>
          <w:rFonts w:ascii="Arial" w:hAnsi="Arial"/>
          <w:sz w:val="20"/>
        </w:rPr>
      </w:pPr>
      <w:r>
        <w:rPr>
          <w:sz w:val="20"/>
        </w:rPr>
        <w:t>педагоги участвовали в разработке собственной программы по формированию УУД или участвовали во внутришкольном семинаре, посвященном особенностям применения выбранной программы по</w:t>
      </w:r>
      <w:r>
        <w:rPr>
          <w:spacing w:val="-10"/>
          <w:sz w:val="20"/>
        </w:rPr>
        <w:t xml:space="preserve"> </w:t>
      </w:r>
      <w:r>
        <w:rPr>
          <w:sz w:val="20"/>
        </w:rPr>
        <w:t>УУД;</w:t>
      </w:r>
    </w:p>
    <w:p w:rsidR="00CD4114" w:rsidRDefault="002654B0" w:rsidP="00EA1534">
      <w:pPr>
        <w:pStyle w:val="a4"/>
        <w:numPr>
          <w:ilvl w:val="0"/>
          <w:numId w:val="78"/>
        </w:numPr>
        <w:tabs>
          <w:tab w:val="left" w:pos="956"/>
          <w:tab w:val="left" w:pos="957"/>
        </w:tabs>
        <w:ind w:right="1014" w:firstLine="0"/>
        <w:rPr>
          <w:rFonts w:ascii="Arial" w:hAnsi="Arial"/>
          <w:sz w:val="20"/>
        </w:rPr>
      </w:pPr>
      <w:r>
        <w:rPr>
          <w:sz w:val="20"/>
        </w:rPr>
        <w:t>педагоги могут строить образовательный процесс в рамках учебного предмета в соответствии с особенностями формирования конкретных</w:t>
      </w:r>
      <w:r>
        <w:rPr>
          <w:spacing w:val="-4"/>
          <w:sz w:val="20"/>
        </w:rPr>
        <w:t xml:space="preserve"> </w:t>
      </w:r>
      <w:r>
        <w:rPr>
          <w:sz w:val="20"/>
        </w:rPr>
        <w:t>УУД;</w:t>
      </w:r>
    </w:p>
    <w:p w:rsidR="00CD4114" w:rsidRDefault="002654B0" w:rsidP="00EA1534">
      <w:pPr>
        <w:pStyle w:val="a4"/>
        <w:numPr>
          <w:ilvl w:val="0"/>
          <w:numId w:val="78"/>
        </w:numPr>
        <w:tabs>
          <w:tab w:val="left" w:pos="956"/>
          <w:tab w:val="left" w:pos="957"/>
          <w:tab w:val="left" w:pos="2089"/>
          <w:tab w:val="left" w:pos="5629"/>
          <w:tab w:val="left" w:pos="6338"/>
        </w:tabs>
        <w:ind w:left="658" w:right="3316" w:firstLine="14"/>
        <w:rPr>
          <w:rFonts w:ascii="Arial" w:hAnsi="Arial"/>
          <w:sz w:val="20"/>
        </w:rPr>
      </w:pPr>
      <w:r>
        <w:rPr>
          <w:sz w:val="20"/>
        </w:rPr>
        <w:t>педагоги</w:t>
      </w:r>
      <w:r>
        <w:rPr>
          <w:sz w:val="20"/>
        </w:rPr>
        <w:tab/>
        <w:t xml:space="preserve">осуществляют  </w:t>
      </w:r>
      <w:r>
        <w:rPr>
          <w:spacing w:val="31"/>
          <w:sz w:val="20"/>
        </w:rPr>
        <w:t xml:space="preserve"> </w:t>
      </w:r>
      <w:r>
        <w:rPr>
          <w:sz w:val="20"/>
        </w:rPr>
        <w:t xml:space="preserve">формирование  </w:t>
      </w:r>
      <w:r>
        <w:rPr>
          <w:spacing w:val="14"/>
          <w:sz w:val="20"/>
        </w:rPr>
        <w:t xml:space="preserve"> </w:t>
      </w:r>
      <w:r>
        <w:rPr>
          <w:sz w:val="20"/>
        </w:rPr>
        <w:t>УУД</w:t>
      </w:r>
      <w:r>
        <w:rPr>
          <w:sz w:val="20"/>
        </w:rPr>
        <w:tab/>
        <w:t>в</w:t>
      </w:r>
      <w:r>
        <w:rPr>
          <w:sz w:val="20"/>
        </w:rPr>
        <w:tab/>
        <w:t xml:space="preserve">рамках </w:t>
      </w:r>
      <w:r>
        <w:rPr>
          <w:spacing w:val="-3"/>
          <w:sz w:val="20"/>
        </w:rPr>
        <w:t xml:space="preserve">проектной, </w:t>
      </w:r>
      <w:r>
        <w:rPr>
          <w:sz w:val="20"/>
        </w:rPr>
        <w:t>исследовательской деятельностей;</w:t>
      </w:r>
    </w:p>
    <w:p w:rsidR="00CD4114" w:rsidRDefault="002654B0" w:rsidP="00EA1534">
      <w:pPr>
        <w:pStyle w:val="a4"/>
        <w:numPr>
          <w:ilvl w:val="0"/>
          <w:numId w:val="78"/>
        </w:numPr>
        <w:tabs>
          <w:tab w:val="left" w:pos="956"/>
          <w:tab w:val="left" w:pos="957"/>
        </w:tabs>
        <w:ind w:right="1010" w:firstLine="0"/>
        <w:rPr>
          <w:rFonts w:ascii="Arial" w:hAnsi="Arial"/>
          <w:sz w:val="20"/>
        </w:rPr>
      </w:pPr>
      <w:r>
        <w:rPr>
          <w:sz w:val="20"/>
        </w:rPr>
        <w:t>характер взаимодействия педагога и обучающегося не противоречит представлениям об условиях формирования</w:t>
      </w:r>
      <w:r>
        <w:rPr>
          <w:spacing w:val="-2"/>
          <w:sz w:val="20"/>
        </w:rPr>
        <w:t xml:space="preserve"> </w:t>
      </w:r>
      <w:r>
        <w:rPr>
          <w:sz w:val="20"/>
        </w:rPr>
        <w:t>УУД;</w:t>
      </w:r>
    </w:p>
    <w:p w:rsidR="00CD4114" w:rsidRDefault="002654B0" w:rsidP="00EA1534">
      <w:pPr>
        <w:pStyle w:val="a4"/>
        <w:numPr>
          <w:ilvl w:val="0"/>
          <w:numId w:val="78"/>
        </w:numPr>
        <w:tabs>
          <w:tab w:val="left" w:pos="956"/>
          <w:tab w:val="left" w:pos="957"/>
        </w:tabs>
        <w:spacing w:line="231" w:lineRule="exact"/>
        <w:ind w:left="956" w:hanging="284"/>
        <w:rPr>
          <w:rFonts w:ascii="Arial" w:hAnsi="Arial"/>
          <w:sz w:val="20"/>
        </w:rPr>
      </w:pPr>
      <w:r>
        <w:rPr>
          <w:sz w:val="20"/>
        </w:rPr>
        <w:t>педагоги владеют навыками формирующего</w:t>
      </w:r>
      <w:r>
        <w:rPr>
          <w:spacing w:val="1"/>
          <w:sz w:val="20"/>
        </w:rPr>
        <w:t xml:space="preserve"> </w:t>
      </w:r>
      <w:r>
        <w:rPr>
          <w:sz w:val="20"/>
        </w:rPr>
        <w:t>оценивания;</w:t>
      </w:r>
    </w:p>
    <w:p w:rsidR="00CD4114" w:rsidRDefault="002654B0" w:rsidP="00EA1534">
      <w:pPr>
        <w:pStyle w:val="a4"/>
        <w:numPr>
          <w:ilvl w:val="0"/>
          <w:numId w:val="78"/>
        </w:numPr>
        <w:tabs>
          <w:tab w:val="left" w:pos="956"/>
          <w:tab w:val="left" w:pos="957"/>
        </w:tabs>
        <w:spacing w:line="231" w:lineRule="exact"/>
        <w:ind w:left="956" w:hanging="284"/>
        <w:rPr>
          <w:rFonts w:ascii="Arial" w:hAnsi="Arial"/>
          <w:sz w:val="20"/>
        </w:rPr>
      </w:pPr>
      <w:r>
        <w:rPr>
          <w:sz w:val="20"/>
        </w:rPr>
        <w:t>наличие позиции тьютора или педагоги владеют навыками тьюторского сопровождения</w:t>
      </w:r>
      <w:r>
        <w:rPr>
          <w:spacing w:val="-9"/>
          <w:sz w:val="20"/>
        </w:rPr>
        <w:t xml:space="preserve"> </w:t>
      </w:r>
      <w:r>
        <w:rPr>
          <w:sz w:val="20"/>
        </w:rPr>
        <w:t>обучающихся;</w:t>
      </w:r>
    </w:p>
    <w:p w:rsidR="00CD4114" w:rsidRDefault="002654B0" w:rsidP="00EA1534">
      <w:pPr>
        <w:pStyle w:val="a4"/>
        <w:numPr>
          <w:ilvl w:val="0"/>
          <w:numId w:val="78"/>
        </w:numPr>
        <w:tabs>
          <w:tab w:val="left" w:pos="956"/>
          <w:tab w:val="left" w:pos="957"/>
        </w:tabs>
        <w:spacing w:before="2"/>
        <w:ind w:right="1011" w:firstLine="0"/>
        <w:rPr>
          <w:rFonts w:ascii="Arial" w:hAnsi="Arial"/>
          <w:sz w:val="20"/>
        </w:rPr>
      </w:pPr>
      <w:r>
        <w:rPr>
          <w:sz w:val="20"/>
        </w:rPr>
        <w:t>педагоги умеют применять диагностический инструментарий для оценки качества формирования УУД как в рамках предметной, так и внепредметной</w:t>
      </w:r>
      <w:r>
        <w:rPr>
          <w:spacing w:val="-5"/>
          <w:sz w:val="20"/>
        </w:rPr>
        <w:t xml:space="preserve"> </w:t>
      </w:r>
      <w:r>
        <w:rPr>
          <w:sz w:val="20"/>
        </w:rPr>
        <w:t>деятельности.</w:t>
      </w:r>
    </w:p>
    <w:p w:rsidR="00CD4114" w:rsidRDefault="002654B0" w:rsidP="00EA1534">
      <w:pPr>
        <w:pStyle w:val="2"/>
        <w:numPr>
          <w:ilvl w:val="2"/>
          <w:numId w:val="75"/>
        </w:numPr>
        <w:tabs>
          <w:tab w:val="left" w:pos="1325"/>
        </w:tabs>
        <w:spacing w:before="3" w:line="240" w:lineRule="auto"/>
        <w:ind w:left="2672" w:right="1331" w:hanging="1947"/>
        <w:jc w:val="left"/>
      </w:pPr>
      <w:bookmarkStart w:id="28" w:name="_TOC_250035"/>
      <w:r>
        <w:t>Методика</w:t>
      </w:r>
      <w:r>
        <w:rPr>
          <w:spacing w:val="-5"/>
        </w:rPr>
        <w:t xml:space="preserve"> </w:t>
      </w:r>
      <w:r>
        <w:t>и</w:t>
      </w:r>
      <w:r>
        <w:rPr>
          <w:spacing w:val="-5"/>
        </w:rPr>
        <w:t xml:space="preserve"> </w:t>
      </w:r>
      <w:r>
        <w:t>инструментарий</w:t>
      </w:r>
      <w:r>
        <w:rPr>
          <w:spacing w:val="-5"/>
        </w:rPr>
        <w:t xml:space="preserve"> </w:t>
      </w:r>
      <w:r>
        <w:t>мониторинга</w:t>
      </w:r>
      <w:r>
        <w:rPr>
          <w:spacing w:val="-6"/>
        </w:rPr>
        <w:t xml:space="preserve"> </w:t>
      </w:r>
      <w:r>
        <w:t>успешности</w:t>
      </w:r>
      <w:r>
        <w:rPr>
          <w:spacing w:val="-5"/>
        </w:rPr>
        <w:t xml:space="preserve"> </w:t>
      </w:r>
      <w:r>
        <w:t>освоения</w:t>
      </w:r>
      <w:r>
        <w:rPr>
          <w:spacing w:val="-5"/>
        </w:rPr>
        <w:t xml:space="preserve"> </w:t>
      </w:r>
      <w:r>
        <w:t>и</w:t>
      </w:r>
      <w:r>
        <w:rPr>
          <w:spacing w:val="-6"/>
        </w:rPr>
        <w:t xml:space="preserve"> </w:t>
      </w:r>
      <w:r>
        <w:t>применения</w:t>
      </w:r>
      <w:r>
        <w:rPr>
          <w:spacing w:val="-5"/>
        </w:rPr>
        <w:t xml:space="preserve"> </w:t>
      </w:r>
      <w:r>
        <w:t>обучающимися универсальных учебных</w:t>
      </w:r>
      <w:r>
        <w:rPr>
          <w:spacing w:val="-3"/>
        </w:rPr>
        <w:t xml:space="preserve"> </w:t>
      </w:r>
      <w:bookmarkEnd w:id="28"/>
      <w:r>
        <w:t>действий</w:t>
      </w:r>
    </w:p>
    <w:p w:rsidR="00CD4114" w:rsidRDefault="002654B0">
      <w:pPr>
        <w:pStyle w:val="a3"/>
        <w:ind w:left="658" w:right="1014" w:firstLine="298"/>
        <w:jc w:val="both"/>
      </w:pPr>
      <w:r>
        <w:t>В процессе реализации мониторинга успешности освоения и применения УУД учитываются следующие этапы освоения УУД:</w:t>
      </w:r>
    </w:p>
    <w:p w:rsidR="00CD4114" w:rsidRDefault="002654B0" w:rsidP="00EA1534">
      <w:pPr>
        <w:pStyle w:val="a4"/>
        <w:numPr>
          <w:ilvl w:val="3"/>
          <w:numId w:val="75"/>
        </w:numPr>
        <w:tabs>
          <w:tab w:val="left" w:pos="1101"/>
        </w:tabs>
        <w:ind w:right="994" w:firstLine="301"/>
        <w:jc w:val="both"/>
        <w:rPr>
          <w:sz w:val="20"/>
        </w:rPr>
      </w:pPr>
      <w:r>
        <w:rPr>
          <w:sz w:val="20"/>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w:t>
      </w:r>
      <w:r>
        <w:rPr>
          <w:spacing w:val="-6"/>
          <w:sz w:val="20"/>
        </w:rPr>
        <w:t xml:space="preserve"> </w:t>
      </w:r>
      <w:r>
        <w:rPr>
          <w:sz w:val="20"/>
        </w:rPr>
        <w:t>воспроизведения);</w:t>
      </w:r>
    </w:p>
    <w:p w:rsidR="00CD4114" w:rsidRDefault="002654B0" w:rsidP="00EA1534">
      <w:pPr>
        <w:pStyle w:val="a4"/>
        <w:numPr>
          <w:ilvl w:val="3"/>
          <w:numId w:val="75"/>
        </w:numPr>
        <w:tabs>
          <w:tab w:val="left" w:pos="1101"/>
        </w:tabs>
        <w:ind w:right="992" w:firstLine="301"/>
        <w:jc w:val="both"/>
        <w:rPr>
          <w:sz w:val="20"/>
        </w:rPr>
      </w:pPr>
      <w:r>
        <w:rPr>
          <w:sz w:val="20"/>
        </w:rPr>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w:t>
      </w:r>
      <w:r>
        <w:rPr>
          <w:spacing w:val="-5"/>
          <w:sz w:val="20"/>
        </w:rPr>
        <w:t xml:space="preserve"> </w:t>
      </w:r>
      <w:r>
        <w:rPr>
          <w:sz w:val="20"/>
        </w:rPr>
        <w:t>алгоритму);</w:t>
      </w:r>
    </w:p>
    <w:p w:rsidR="00CD4114" w:rsidRDefault="002654B0" w:rsidP="00EA1534">
      <w:pPr>
        <w:pStyle w:val="a4"/>
        <w:numPr>
          <w:ilvl w:val="3"/>
          <w:numId w:val="75"/>
        </w:numPr>
        <w:tabs>
          <w:tab w:val="left" w:pos="1101"/>
        </w:tabs>
        <w:ind w:right="1003" w:firstLine="301"/>
        <w:jc w:val="both"/>
        <w:rPr>
          <w:sz w:val="20"/>
        </w:rPr>
      </w:pPr>
      <w:r>
        <w:rPr>
          <w:sz w:val="20"/>
        </w:rPr>
        <w:t>неадекватный перенос учебных действий на новые виды задач (при изменении условий задачи не может самостоятельно внести коррективы в</w:t>
      </w:r>
      <w:r>
        <w:rPr>
          <w:spacing w:val="-2"/>
          <w:sz w:val="20"/>
        </w:rPr>
        <w:t xml:space="preserve"> </w:t>
      </w:r>
      <w:r>
        <w:rPr>
          <w:sz w:val="20"/>
        </w:rPr>
        <w:t>действия);</w:t>
      </w:r>
    </w:p>
    <w:p w:rsidR="00CD4114" w:rsidRDefault="002654B0" w:rsidP="00EA1534">
      <w:pPr>
        <w:pStyle w:val="a4"/>
        <w:numPr>
          <w:ilvl w:val="3"/>
          <w:numId w:val="75"/>
        </w:numPr>
        <w:tabs>
          <w:tab w:val="left" w:pos="1101"/>
        </w:tabs>
        <w:ind w:right="998" w:firstLine="301"/>
        <w:jc w:val="both"/>
        <w:rPr>
          <w:sz w:val="20"/>
        </w:rPr>
      </w:pPr>
      <w:r>
        <w:rPr>
          <w:sz w:val="20"/>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CD4114" w:rsidRDefault="002654B0" w:rsidP="00EA1534">
      <w:pPr>
        <w:pStyle w:val="a4"/>
        <w:numPr>
          <w:ilvl w:val="3"/>
          <w:numId w:val="75"/>
        </w:numPr>
        <w:tabs>
          <w:tab w:val="left" w:pos="1101"/>
        </w:tabs>
        <w:ind w:right="995" w:firstLine="301"/>
        <w:jc w:val="both"/>
        <w:rPr>
          <w:sz w:val="20"/>
        </w:rPr>
      </w:pPr>
      <w:r>
        <w:rPr>
          <w:sz w:val="20"/>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w:t>
      </w:r>
      <w:r>
        <w:rPr>
          <w:spacing w:val="-11"/>
          <w:sz w:val="20"/>
        </w:rPr>
        <w:t xml:space="preserve"> </w:t>
      </w:r>
      <w:r>
        <w:rPr>
          <w:sz w:val="20"/>
        </w:rPr>
        <w:t>действия);</w:t>
      </w:r>
    </w:p>
    <w:p w:rsidR="00CD4114" w:rsidRDefault="002654B0" w:rsidP="00EA1534">
      <w:pPr>
        <w:pStyle w:val="a4"/>
        <w:numPr>
          <w:ilvl w:val="3"/>
          <w:numId w:val="75"/>
        </w:numPr>
        <w:tabs>
          <w:tab w:val="left" w:pos="1101"/>
        </w:tabs>
        <w:ind w:left="1681" w:right="4163" w:hanging="708"/>
        <w:rPr>
          <w:sz w:val="20"/>
        </w:rPr>
      </w:pPr>
      <w:r>
        <w:rPr>
          <w:sz w:val="20"/>
        </w:rPr>
        <w:t>обобщение учебных действий на основе выявления общих</w:t>
      </w:r>
      <w:r>
        <w:rPr>
          <w:spacing w:val="-32"/>
          <w:sz w:val="20"/>
        </w:rPr>
        <w:t xml:space="preserve"> </w:t>
      </w:r>
      <w:r>
        <w:rPr>
          <w:sz w:val="20"/>
        </w:rPr>
        <w:t>принципов. Система оценки УУД строится</w:t>
      </w:r>
      <w:r>
        <w:rPr>
          <w:spacing w:val="-4"/>
          <w:sz w:val="20"/>
        </w:rPr>
        <w:t xml:space="preserve"> </w:t>
      </w:r>
      <w:r>
        <w:rPr>
          <w:sz w:val="20"/>
        </w:rPr>
        <w:t>на:</w:t>
      </w:r>
    </w:p>
    <w:p w:rsidR="00CD4114" w:rsidRDefault="002654B0" w:rsidP="00EA1534">
      <w:pPr>
        <w:pStyle w:val="a4"/>
        <w:numPr>
          <w:ilvl w:val="3"/>
          <w:numId w:val="75"/>
        </w:numPr>
        <w:tabs>
          <w:tab w:val="left" w:pos="1101"/>
        </w:tabs>
        <w:ind w:left="1100" w:hanging="127"/>
        <w:rPr>
          <w:sz w:val="20"/>
        </w:rPr>
      </w:pPr>
      <w:r>
        <w:rPr>
          <w:sz w:val="20"/>
        </w:rPr>
        <w:t>уровневой (определяются уровни владения</w:t>
      </w:r>
      <w:r>
        <w:rPr>
          <w:spacing w:val="-2"/>
          <w:sz w:val="20"/>
        </w:rPr>
        <w:t xml:space="preserve"> </w:t>
      </w:r>
      <w:r>
        <w:rPr>
          <w:sz w:val="20"/>
        </w:rPr>
        <w:t>УУД);</w:t>
      </w:r>
    </w:p>
    <w:p w:rsidR="00CD4114" w:rsidRDefault="002654B0" w:rsidP="00EA1534">
      <w:pPr>
        <w:pStyle w:val="a4"/>
        <w:numPr>
          <w:ilvl w:val="3"/>
          <w:numId w:val="75"/>
        </w:numPr>
        <w:tabs>
          <w:tab w:val="left" w:pos="1101"/>
        </w:tabs>
        <w:ind w:right="998" w:firstLine="301"/>
        <w:jc w:val="both"/>
        <w:rPr>
          <w:sz w:val="20"/>
        </w:rPr>
      </w:pPr>
      <w:r>
        <w:rPr>
          <w:sz w:val="20"/>
        </w:rPr>
        <w:t>позиционной – не только учителя производят оценивание, оценка формируется на основе рефлексивных отчетов разных участников образовательного процесса: родителей, представителей общественности, принимающей участие в отдельном проекте или виде социальной практики, сверстников, самого</w:t>
      </w:r>
      <w:r>
        <w:rPr>
          <w:spacing w:val="-7"/>
          <w:sz w:val="20"/>
        </w:rPr>
        <w:t xml:space="preserve"> </w:t>
      </w:r>
      <w:r>
        <w:rPr>
          <w:sz w:val="20"/>
        </w:rPr>
        <w:t>обучающегося</w:t>
      </w:r>
    </w:p>
    <w:p w:rsidR="00CD4114" w:rsidRDefault="002654B0" w:rsidP="00EA1534">
      <w:pPr>
        <w:pStyle w:val="a4"/>
        <w:numPr>
          <w:ilvl w:val="0"/>
          <w:numId w:val="81"/>
        </w:numPr>
        <w:tabs>
          <w:tab w:val="left" w:pos="825"/>
        </w:tabs>
        <w:spacing w:line="226" w:lineRule="exact"/>
        <w:rPr>
          <w:sz w:val="20"/>
        </w:rPr>
      </w:pPr>
      <w:r>
        <w:rPr>
          <w:sz w:val="20"/>
        </w:rPr>
        <w:t>в результате появляется некоторая карта самооценивания и позиционного внешнего</w:t>
      </w:r>
      <w:r>
        <w:rPr>
          <w:spacing w:val="-7"/>
          <w:sz w:val="20"/>
        </w:rPr>
        <w:t xml:space="preserve"> </w:t>
      </w:r>
      <w:r>
        <w:rPr>
          <w:sz w:val="20"/>
        </w:rPr>
        <w:t>оценивания.</w:t>
      </w:r>
    </w:p>
    <w:p w:rsidR="00CD4114" w:rsidRDefault="002654B0">
      <w:pPr>
        <w:pStyle w:val="1"/>
        <w:spacing w:before="177"/>
      </w:pPr>
      <w:r>
        <w:t>90</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ind w:left="658" w:right="992"/>
        <w:jc w:val="both"/>
      </w:pPr>
      <w:r>
        <w:lastRenderedPageBreak/>
        <w:t>. При оценивании применяются технологии формирующего (развивающего оценивания), в том числе бинарное, критериальное, экспертное оценивание, текст самооценки. При оценивании также отслеживается динамики индивидуальных достижений обучающихся.</w:t>
      </w:r>
    </w:p>
    <w:p w:rsidR="00CD4114" w:rsidRDefault="00CD4114">
      <w:pPr>
        <w:pStyle w:val="a3"/>
        <w:spacing w:before="4"/>
        <w:ind w:left="0"/>
      </w:pPr>
    </w:p>
    <w:p w:rsidR="00CD4114" w:rsidRDefault="002654B0" w:rsidP="00EA1534">
      <w:pPr>
        <w:pStyle w:val="2"/>
        <w:numPr>
          <w:ilvl w:val="1"/>
          <w:numId w:val="70"/>
        </w:numPr>
        <w:tabs>
          <w:tab w:val="left" w:pos="1075"/>
        </w:tabs>
        <w:spacing w:line="240" w:lineRule="auto"/>
      </w:pPr>
      <w:bookmarkStart w:id="29" w:name="_TOC_250034"/>
      <w:r>
        <w:t>Программы учебных предметов,</w:t>
      </w:r>
      <w:r>
        <w:rPr>
          <w:spacing w:val="-4"/>
        </w:rPr>
        <w:t xml:space="preserve"> </w:t>
      </w:r>
      <w:bookmarkEnd w:id="29"/>
      <w:r>
        <w:t>курсов</w:t>
      </w:r>
    </w:p>
    <w:p w:rsidR="00CD4114" w:rsidRDefault="002654B0">
      <w:pPr>
        <w:pStyle w:val="2"/>
        <w:spacing w:before="1" w:line="227" w:lineRule="exact"/>
      </w:pPr>
      <w:bookmarkStart w:id="30" w:name="_TOC_250033"/>
      <w:bookmarkEnd w:id="30"/>
      <w:r>
        <w:t>2.2.1 Общие положения</w:t>
      </w:r>
    </w:p>
    <w:p w:rsidR="00CD4114" w:rsidRDefault="002654B0">
      <w:pPr>
        <w:pStyle w:val="a3"/>
        <w:ind w:left="658" w:right="990" w:firstLine="365"/>
        <w:jc w:val="both"/>
      </w:pPr>
      <w:r>
        <w:t>В данном разделе основной образовательной программы основного общего образования приводится основное содержание курсов по всем обязательным предметам на уровне основного общего образования, которое должно быть в полном объёме отражено в соответствующих разделах рабочих программ учебных предметов, сформированные с учётом региональных, национальных и этнокультурных особенностей и выбранного комплекта учебников.</w:t>
      </w:r>
    </w:p>
    <w:p w:rsidR="00CD4114" w:rsidRDefault="002654B0">
      <w:pPr>
        <w:pStyle w:val="a3"/>
        <w:ind w:left="658" w:right="1001" w:firstLine="367"/>
        <w:jc w:val="both"/>
      </w:pPr>
      <w:r>
        <w:t>Программы учебных предметов на уровне основного общего образования составлены в соответствии с требованиями к результатам основного общего образования, утвержденными ФГОС ООО.</w:t>
      </w:r>
    </w:p>
    <w:p w:rsidR="00CD4114" w:rsidRDefault="002654B0">
      <w:pPr>
        <w:pStyle w:val="a3"/>
        <w:ind w:left="658" w:right="1001" w:firstLine="367"/>
        <w:jc w:val="both"/>
      </w:pPr>
      <w:r>
        <w:t>Программы разработаны с учетом актуальных задач воспитания, обучения и развития обучающихся, их возрастных и иных особенностей, а также условий, необходимых для развития их личностных и познавательных</w:t>
      </w:r>
      <w:r>
        <w:rPr>
          <w:spacing w:val="1"/>
        </w:rPr>
        <w:t xml:space="preserve"> </w:t>
      </w:r>
      <w:r>
        <w:t>качеств.</w:t>
      </w:r>
    </w:p>
    <w:p w:rsidR="00CD4114" w:rsidRDefault="002654B0">
      <w:pPr>
        <w:pStyle w:val="a3"/>
        <w:ind w:left="658" w:right="994" w:firstLine="317"/>
        <w:jc w:val="both"/>
      </w:pPr>
      <w:r>
        <w:t>В программах предусмотрено дальнейшее развитие всех видов деятельности обучающихся, представленных в программах начального общего образования.</w:t>
      </w:r>
    </w:p>
    <w:p w:rsidR="00CD4114" w:rsidRDefault="002654B0">
      <w:pPr>
        <w:pStyle w:val="a3"/>
        <w:ind w:left="658" w:right="999" w:firstLine="367"/>
        <w:jc w:val="both"/>
      </w:pPr>
      <w:r>
        <w:t>Программы учебных предметов являются ориентиром для составления рабочих программ: определяет инвариантную (обязательную) и вариативную части учебного курса.</w:t>
      </w:r>
    </w:p>
    <w:p w:rsidR="00CD4114" w:rsidRDefault="002654B0">
      <w:pPr>
        <w:pStyle w:val="a3"/>
        <w:ind w:left="658" w:right="1001" w:firstLine="14"/>
        <w:jc w:val="both"/>
      </w:pPr>
      <w:r>
        <w:t>Каждый учебный предмет в зависимости от предметного содержания и способов организации учебной деятельности обучающихся раскрывает определённые возможности для формирования универсальных учебных действий и получения личностных результатов.</w:t>
      </w:r>
    </w:p>
    <w:p w:rsidR="00CD4114" w:rsidRDefault="002654B0">
      <w:pPr>
        <w:pStyle w:val="a3"/>
        <w:ind w:left="658" w:right="999" w:firstLine="317"/>
        <w:jc w:val="both"/>
      </w:pPr>
      <w:r>
        <w:t>В 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основного общего образования всеми обучающимися, в том числе обучающимися с ОВЗ и</w:t>
      </w:r>
    </w:p>
    <w:p w:rsidR="00CD4114" w:rsidRDefault="002654B0">
      <w:pPr>
        <w:pStyle w:val="a3"/>
      </w:pPr>
      <w:r>
        <w:t>инвалидами.</w:t>
      </w:r>
    </w:p>
    <w:p w:rsidR="00CD4114" w:rsidRDefault="002654B0">
      <w:pPr>
        <w:pStyle w:val="a3"/>
        <w:ind w:left="658" w:right="1004" w:firstLine="317"/>
        <w:jc w:val="both"/>
      </w:pPr>
      <w:r>
        <w:t>Курсивом в примерных программах учебных предметов выделены элементы содержания, относящиеся к результатам, которым учащиеся «получат возможность научиться».</w:t>
      </w:r>
    </w:p>
    <w:p w:rsidR="00CD4114" w:rsidRDefault="00CD4114">
      <w:pPr>
        <w:pStyle w:val="a3"/>
        <w:spacing w:before="2"/>
        <w:ind w:left="0"/>
      </w:pPr>
    </w:p>
    <w:p w:rsidR="00CD4114" w:rsidRDefault="002654B0" w:rsidP="00EA1534">
      <w:pPr>
        <w:pStyle w:val="2"/>
        <w:numPr>
          <w:ilvl w:val="2"/>
          <w:numId w:val="70"/>
        </w:numPr>
        <w:tabs>
          <w:tab w:val="left" w:pos="1174"/>
        </w:tabs>
        <w:spacing w:line="240" w:lineRule="auto"/>
      </w:pPr>
      <w:bookmarkStart w:id="31" w:name="_TOC_250032"/>
      <w:r>
        <w:t>Основное содержание учебных предметов на уровне основного общего</w:t>
      </w:r>
      <w:r>
        <w:rPr>
          <w:spacing w:val="-6"/>
        </w:rPr>
        <w:t xml:space="preserve"> </w:t>
      </w:r>
      <w:bookmarkEnd w:id="31"/>
      <w:r>
        <w:t>образования</w:t>
      </w:r>
    </w:p>
    <w:p w:rsidR="00CD4114" w:rsidRDefault="002654B0" w:rsidP="00EA1534">
      <w:pPr>
        <w:pStyle w:val="2"/>
        <w:numPr>
          <w:ilvl w:val="3"/>
          <w:numId w:val="70"/>
        </w:numPr>
        <w:tabs>
          <w:tab w:val="left" w:pos="1324"/>
        </w:tabs>
        <w:spacing w:before="1"/>
        <w:ind w:hanging="651"/>
      </w:pPr>
      <w:bookmarkStart w:id="32" w:name="_TOC_250031"/>
      <w:r>
        <w:t>Русский</w:t>
      </w:r>
      <w:r>
        <w:rPr>
          <w:spacing w:val="-1"/>
        </w:rPr>
        <w:t xml:space="preserve"> </w:t>
      </w:r>
      <w:bookmarkEnd w:id="32"/>
      <w:r>
        <w:t>язык</w:t>
      </w:r>
    </w:p>
    <w:p w:rsidR="00CD4114" w:rsidRDefault="002654B0">
      <w:pPr>
        <w:pStyle w:val="a3"/>
        <w:ind w:left="658" w:right="1450" w:firstLine="298"/>
        <w:jc w:val="both"/>
      </w:pPr>
      <w:r>
        <w:t>Русский язык – национальный язык русского народа и государственный 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 обучающихся,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w:t>
      </w:r>
    </w:p>
    <w:p w:rsidR="00CD4114" w:rsidRDefault="002654B0">
      <w:pPr>
        <w:pStyle w:val="a3"/>
        <w:ind w:left="658" w:right="1458" w:firstLine="298"/>
        <w:jc w:val="both"/>
      </w:pPr>
      <w:r>
        <w:t>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w:t>
      </w:r>
    </w:p>
    <w:p w:rsidR="00CD4114" w:rsidRDefault="002654B0">
      <w:pPr>
        <w:pStyle w:val="a3"/>
        <w:ind w:left="658" w:right="1444" w:firstLine="298"/>
        <w:jc w:val="both"/>
      </w:pPr>
      <w:r>
        <w:t>Изучение русского языка направлено на развитие и совершенствование коммуникативной  компетенции (включая языковой, речевой и социолингвистический ее компоненты), лингвистической (языковедческой), а также культуроведческой компетенций.</w:t>
      </w:r>
    </w:p>
    <w:p w:rsidR="00CD4114" w:rsidRDefault="002654B0">
      <w:pPr>
        <w:pStyle w:val="a3"/>
        <w:ind w:left="658" w:right="1447" w:firstLine="298"/>
        <w:jc w:val="both"/>
      </w:pPr>
      <w:r>
        <w:t>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обучающихся основной школы.</w:t>
      </w:r>
    </w:p>
    <w:p w:rsidR="00CD4114" w:rsidRDefault="002654B0">
      <w:pPr>
        <w:pStyle w:val="a3"/>
        <w:ind w:left="658" w:right="1446" w:firstLine="298"/>
        <w:jc w:val="both"/>
      </w:pPr>
      <w:r>
        <w:t>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нормах русского литературного языка; способность обогащать свой словарный запас; формировать навыки анализа и оценки языковых явлений и фактов; умение пользоваться различными лингвистическими</w:t>
      </w:r>
      <w:r>
        <w:rPr>
          <w:spacing w:val="-8"/>
        </w:rPr>
        <w:t xml:space="preserve"> </w:t>
      </w:r>
      <w:r>
        <w:t>словарями.</w:t>
      </w:r>
    </w:p>
    <w:p w:rsidR="00CD4114" w:rsidRDefault="002654B0">
      <w:pPr>
        <w:pStyle w:val="a3"/>
        <w:ind w:left="658" w:right="1447" w:firstLine="298"/>
        <w:jc w:val="both"/>
      </w:pPr>
      <w:r>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CD4114" w:rsidRDefault="002654B0">
      <w:pPr>
        <w:pStyle w:val="a3"/>
        <w:ind w:left="658" w:right="1458" w:firstLine="298"/>
        <w:jc w:val="both"/>
      </w:pPr>
      <w: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CD4114" w:rsidRDefault="002654B0">
      <w:pPr>
        <w:pStyle w:val="a3"/>
        <w:ind w:left="658" w:right="1446" w:firstLine="298"/>
        <w:jc w:val="both"/>
      </w:pPr>
      <w: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CD4114" w:rsidRDefault="002654B0">
      <w:pPr>
        <w:pStyle w:val="a3"/>
        <w:ind w:left="658" w:right="1451" w:firstLine="298"/>
        <w:jc w:val="both"/>
      </w:pPr>
      <w: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CD4114" w:rsidRDefault="00CD4114">
      <w:pPr>
        <w:jc w:val="both"/>
        <w:sectPr w:rsidR="00CD4114">
          <w:pgSz w:w="11910" w:h="16840"/>
          <w:pgMar w:top="340" w:right="140" w:bottom="280" w:left="460" w:header="720" w:footer="720" w:gutter="0"/>
          <w:cols w:space="720"/>
        </w:sectPr>
      </w:pPr>
    </w:p>
    <w:p w:rsidR="00CD4114" w:rsidRDefault="002654B0">
      <w:pPr>
        <w:pStyle w:val="a3"/>
        <w:spacing w:before="62"/>
        <w:ind w:left="658" w:right="1448" w:firstLine="156"/>
        <w:jc w:val="both"/>
      </w:pPr>
      <w:r>
        <w:lastRenderedPageBreak/>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CD4114" w:rsidRDefault="002654B0">
      <w:pPr>
        <w:pStyle w:val="a3"/>
        <w:spacing w:line="229" w:lineRule="exact"/>
        <w:ind w:left="814"/>
      </w:pPr>
      <w:r>
        <w:t>Целью реализации основной образовательной программы основного общего образования по предмету</w:t>
      </w:r>
    </w:p>
    <w:p w:rsidR="00CD4114" w:rsidRDefault="002654B0">
      <w:pPr>
        <w:pStyle w:val="a3"/>
        <w:ind w:left="658" w:right="1137"/>
        <w:jc w:val="both"/>
      </w:pPr>
      <w:r>
        <w:t>«Русский язык» (далее – Программы) является усвоение содержания предмета «Русский язык» и достижение обучающимися результатов изучения в соответствии с требованиями, установленными Федеральным государственным образовательным стандартом основного общего образования.</w:t>
      </w:r>
    </w:p>
    <w:p w:rsidR="00CD4114" w:rsidRDefault="002654B0">
      <w:pPr>
        <w:pStyle w:val="a3"/>
        <w:spacing w:line="229" w:lineRule="exact"/>
        <w:ind w:left="1537"/>
      </w:pPr>
      <w:r>
        <w:t>Главными задачами реализации Программы являются:</w:t>
      </w:r>
    </w:p>
    <w:p w:rsidR="00CD4114" w:rsidRDefault="002654B0" w:rsidP="00EA1534">
      <w:pPr>
        <w:pStyle w:val="a4"/>
        <w:numPr>
          <w:ilvl w:val="0"/>
          <w:numId w:val="69"/>
        </w:numPr>
        <w:tabs>
          <w:tab w:val="left" w:pos="952"/>
        </w:tabs>
        <w:spacing w:before="1"/>
        <w:ind w:right="1014" w:firstLine="157"/>
        <w:jc w:val="both"/>
        <w:rPr>
          <w:sz w:val="20"/>
        </w:rPr>
      </w:pPr>
      <w:r>
        <w:rPr>
          <w:sz w:val="20"/>
        </w:rPr>
        <w:t>формирование у учащихся ценностного отношения к языку как хранителю культуры, как государственному языку Российской Федерации, как языку межнационального</w:t>
      </w:r>
      <w:r>
        <w:rPr>
          <w:spacing w:val="-11"/>
          <w:sz w:val="20"/>
        </w:rPr>
        <w:t xml:space="preserve"> </w:t>
      </w:r>
      <w:r>
        <w:rPr>
          <w:sz w:val="20"/>
        </w:rPr>
        <w:t>общения;</w:t>
      </w:r>
    </w:p>
    <w:p w:rsidR="00CD4114" w:rsidRDefault="002654B0" w:rsidP="00EA1534">
      <w:pPr>
        <w:pStyle w:val="a4"/>
        <w:numPr>
          <w:ilvl w:val="0"/>
          <w:numId w:val="69"/>
        </w:numPr>
        <w:tabs>
          <w:tab w:val="left" w:pos="969"/>
        </w:tabs>
        <w:ind w:right="1018" w:firstLine="157"/>
        <w:jc w:val="both"/>
        <w:rPr>
          <w:sz w:val="20"/>
        </w:rPr>
      </w:pPr>
      <w:r>
        <w:rPr>
          <w:sz w:val="20"/>
        </w:rPr>
        <w:t>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w:t>
      </w:r>
      <w:r>
        <w:rPr>
          <w:spacing w:val="-11"/>
          <w:sz w:val="20"/>
        </w:rPr>
        <w:t xml:space="preserve"> </w:t>
      </w:r>
      <w:r>
        <w:rPr>
          <w:sz w:val="20"/>
        </w:rPr>
        <w:t>фактов;</w:t>
      </w:r>
    </w:p>
    <w:p w:rsidR="00CD4114" w:rsidRDefault="002654B0">
      <w:pPr>
        <w:pStyle w:val="a3"/>
        <w:ind w:left="814" w:right="4239" w:firstLine="14"/>
      </w:pPr>
      <w:r>
        <w:t>-овладение функциональной грамотностью и принципами нормативного использования языковых средств;</w:t>
      </w:r>
    </w:p>
    <w:p w:rsidR="00CD4114" w:rsidRDefault="002654B0" w:rsidP="00EA1534">
      <w:pPr>
        <w:pStyle w:val="a4"/>
        <w:numPr>
          <w:ilvl w:val="0"/>
          <w:numId w:val="69"/>
        </w:numPr>
        <w:tabs>
          <w:tab w:val="left" w:pos="1003"/>
        </w:tabs>
        <w:ind w:right="1017" w:firstLine="157"/>
        <w:jc w:val="both"/>
        <w:rPr>
          <w:sz w:val="20"/>
        </w:rPr>
      </w:pPr>
      <w:r>
        <w:rPr>
          <w:sz w:val="20"/>
        </w:rPr>
        <w:t>овладение основными видами речевой деятельности, использование возможностей языка как средства коммуникации и средства</w:t>
      </w:r>
      <w:r>
        <w:rPr>
          <w:spacing w:val="-4"/>
          <w:sz w:val="20"/>
        </w:rPr>
        <w:t xml:space="preserve"> </w:t>
      </w:r>
      <w:r>
        <w:rPr>
          <w:sz w:val="20"/>
        </w:rPr>
        <w:t>познания.</w:t>
      </w:r>
    </w:p>
    <w:p w:rsidR="00CD4114" w:rsidRDefault="002654B0">
      <w:pPr>
        <w:pStyle w:val="a3"/>
        <w:spacing w:before="1"/>
        <w:ind w:left="1537"/>
      </w:pPr>
      <w:r>
        <w:t>В процессе изучения предмета «Русский язык» создаются условия</w:t>
      </w:r>
    </w:p>
    <w:p w:rsidR="00CD4114" w:rsidRDefault="002654B0" w:rsidP="00EA1534">
      <w:pPr>
        <w:pStyle w:val="a4"/>
        <w:numPr>
          <w:ilvl w:val="0"/>
          <w:numId w:val="69"/>
        </w:numPr>
        <w:tabs>
          <w:tab w:val="left" w:pos="945"/>
        </w:tabs>
        <w:spacing w:line="229" w:lineRule="exact"/>
        <w:ind w:left="944" w:hanging="115"/>
        <w:rPr>
          <w:sz w:val="20"/>
        </w:rPr>
      </w:pPr>
      <w:r>
        <w:rPr>
          <w:sz w:val="20"/>
        </w:rPr>
        <w:t>для развития личности, ее духовно-нравственного и эмоционального</w:t>
      </w:r>
      <w:r>
        <w:rPr>
          <w:spacing w:val="-6"/>
          <w:sz w:val="20"/>
        </w:rPr>
        <w:t xml:space="preserve"> </w:t>
      </w:r>
      <w:r>
        <w:rPr>
          <w:sz w:val="20"/>
        </w:rPr>
        <w:t>совершенствования;</w:t>
      </w:r>
    </w:p>
    <w:p w:rsidR="00CD4114" w:rsidRDefault="002654B0" w:rsidP="00EA1534">
      <w:pPr>
        <w:pStyle w:val="a4"/>
        <w:numPr>
          <w:ilvl w:val="0"/>
          <w:numId w:val="69"/>
        </w:numPr>
        <w:tabs>
          <w:tab w:val="left" w:pos="981"/>
        </w:tabs>
        <w:ind w:right="1017" w:firstLine="157"/>
        <w:jc w:val="both"/>
        <w:rPr>
          <w:sz w:val="20"/>
        </w:rPr>
      </w:pPr>
      <w:r>
        <w:rPr>
          <w:sz w:val="20"/>
        </w:rPr>
        <w:t>для развития способностей, удовлетворения познавательных интересов, самореализации обучающихся, в том числе лиц, проявивших выдающиеся</w:t>
      </w:r>
      <w:r>
        <w:rPr>
          <w:spacing w:val="1"/>
          <w:sz w:val="20"/>
        </w:rPr>
        <w:t xml:space="preserve"> </w:t>
      </w:r>
      <w:r>
        <w:rPr>
          <w:sz w:val="20"/>
        </w:rPr>
        <w:t>способности;</w:t>
      </w:r>
    </w:p>
    <w:p w:rsidR="00CD4114" w:rsidRDefault="002654B0" w:rsidP="00EA1534">
      <w:pPr>
        <w:pStyle w:val="a4"/>
        <w:numPr>
          <w:ilvl w:val="0"/>
          <w:numId w:val="69"/>
        </w:numPr>
        <w:tabs>
          <w:tab w:val="left" w:pos="945"/>
          <w:tab w:val="left" w:pos="4213"/>
          <w:tab w:val="left" w:pos="5629"/>
          <w:tab w:val="left" w:pos="7754"/>
        </w:tabs>
        <w:ind w:left="814" w:right="3345" w:firstLine="15"/>
        <w:rPr>
          <w:sz w:val="20"/>
        </w:rPr>
      </w:pPr>
      <w:r>
        <w:rPr>
          <w:sz w:val="20"/>
        </w:rPr>
        <w:t xml:space="preserve">для </w:t>
      </w:r>
      <w:r>
        <w:rPr>
          <w:spacing w:val="37"/>
          <w:sz w:val="20"/>
        </w:rPr>
        <w:t xml:space="preserve"> </w:t>
      </w:r>
      <w:r>
        <w:rPr>
          <w:sz w:val="20"/>
        </w:rPr>
        <w:t xml:space="preserve">формирования  </w:t>
      </w:r>
      <w:r>
        <w:rPr>
          <w:spacing w:val="10"/>
          <w:sz w:val="20"/>
        </w:rPr>
        <w:t xml:space="preserve"> </w:t>
      </w:r>
      <w:r>
        <w:rPr>
          <w:sz w:val="20"/>
        </w:rPr>
        <w:t>социальных</w:t>
      </w:r>
      <w:r>
        <w:rPr>
          <w:sz w:val="20"/>
        </w:rPr>
        <w:tab/>
        <w:t>ценностей</w:t>
      </w:r>
      <w:r>
        <w:rPr>
          <w:sz w:val="20"/>
        </w:rPr>
        <w:tab/>
        <w:t xml:space="preserve">обучающихся,  </w:t>
      </w:r>
      <w:r>
        <w:rPr>
          <w:spacing w:val="31"/>
          <w:sz w:val="20"/>
        </w:rPr>
        <w:t xml:space="preserve"> </w:t>
      </w:r>
      <w:r>
        <w:rPr>
          <w:sz w:val="20"/>
        </w:rPr>
        <w:t>основ</w:t>
      </w:r>
      <w:r>
        <w:rPr>
          <w:sz w:val="20"/>
        </w:rPr>
        <w:tab/>
      </w:r>
      <w:r>
        <w:rPr>
          <w:spacing w:val="-14"/>
          <w:sz w:val="20"/>
        </w:rPr>
        <w:t xml:space="preserve">их </w:t>
      </w:r>
      <w:r>
        <w:rPr>
          <w:sz w:val="20"/>
        </w:rPr>
        <w:t>гражданской идентичности и социально-профессиональных</w:t>
      </w:r>
      <w:r>
        <w:rPr>
          <w:spacing w:val="-6"/>
          <w:sz w:val="20"/>
        </w:rPr>
        <w:t xml:space="preserve"> </w:t>
      </w:r>
      <w:r>
        <w:rPr>
          <w:sz w:val="20"/>
        </w:rPr>
        <w:t>ориентаций;</w:t>
      </w:r>
    </w:p>
    <w:p w:rsidR="00CD4114" w:rsidRDefault="002654B0" w:rsidP="00EA1534">
      <w:pPr>
        <w:pStyle w:val="a4"/>
        <w:numPr>
          <w:ilvl w:val="0"/>
          <w:numId w:val="69"/>
        </w:numPr>
        <w:tabs>
          <w:tab w:val="left" w:pos="945"/>
        </w:tabs>
        <w:spacing w:before="1"/>
        <w:ind w:right="1010" w:firstLine="157"/>
        <w:jc w:val="both"/>
        <w:rPr>
          <w:sz w:val="20"/>
        </w:rPr>
      </w:pPr>
      <w:r>
        <w:rPr>
          <w:sz w:val="20"/>
        </w:rPr>
        <w:t>для включения обучающихся в процессы преобразования социальной среды, формирования у них лидерских качеств, опыта социальной деятельности, реализации социальных проектов и</w:t>
      </w:r>
      <w:r>
        <w:rPr>
          <w:spacing w:val="-9"/>
          <w:sz w:val="20"/>
        </w:rPr>
        <w:t xml:space="preserve"> </w:t>
      </w:r>
      <w:r>
        <w:rPr>
          <w:sz w:val="20"/>
        </w:rPr>
        <w:t>программ;</w:t>
      </w:r>
    </w:p>
    <w:p w:rsidR="00CD4114" w:rsidRDefault="002654B0" w:rsidP="00EA1534">
      <w:pPr>
        <w:pStyle w:val="a4"/>
        <w:numPr>
          <w:ilvl w:val="0"/>
          <w:numId w:val="69"/>
        </w:numPr>
        <w:tabs>
          <w:tab w:val="left" w:pos="945"/>
        </w:tabs>
        <w:spacing w:line="228" w:lineRule="exact"/>
        <w:ind w:left="944" w:hanging="115"/>
        <w:rPr>
          <w:sz w:val="20"/>
        </w:rPr>
      </w:pPr>
      <w:r>
        <w:rPr>
          <w:sz w:val="20"/>
        </w:rPr>
        <w:t>для знакомства обучающихся с методами научного</w:t>
      </w:r>
      <w:r>
        <w:rPr>
          <w:spacing w:val="-2"/>
          <w:sz w:val="20"/>
        </w:rPr>
        <w:t xml:space="preserve"> </w:t>
      </w:r>
      <w:r>
        <w:rPr>
          <w:sz w:val="20"/>
        </w:rPr>
        <w:t>познания;</w:t>
      </w:r>
    </w:p>
    <w:p w:rsidR="00CD4114" w:rsidRDefault="002654B0" w:rsidP="00EA1534">
      <w:pPr>
        <w:pStyle w:val="a4"/>
        <w:numPr>
          <w:ilvl w:val="0"/>
          <w:numId w:val="69"/>
        </w:numPr>
        <w:tabs>
          <w:tab w:val="left" w:pos="1005"/>
        </w:tabs>
        <w:spacing w:before="1"/>
        <w:ind w:right="1006" w:firstLine="157"/>
        <w:jc w:val="both"/>
        <w:rPr>
          <w:sz w:val="20"/>
        </w:rPr>
      </w:pPr>
      <w:r>
        <w:rPr>
          <w:sz w:val="20"/>
        </w:rPr>
        <w:t>для формирования у обучающихся опыта самостоятельной образовательной, общественной, проектно- исследовательскй и художественной</w:t>
      </w:r>
      <w:r>
        <w:rPr>
          <w:spacing w:val="-2"/>
          <w:sz w:val="20"/>
        </w:rPr>
        <w:t xml:space="preserve"> </w:t>
      </w:r>
      <w:r>
        <w:rPr>
          <w:sz w:val="20"/>
        </w:rPr>
        <w:t>деятельности;</w:t>
      </w:r>
    </w:p>
    <w:p w:rsidR="00CD4114" w:rsidRDefault="002654B0" w:rsidP="00EA1534">
      <w:pPr>
        <w:pStyle w:val="a4"/>
        <w:numPr>
          <w:ilvl w:val="0"/>
          <w:numId w:val="69"/>
        </w:numPr>
        <w:tabs>
          <w:tab w:val="left" w:pos="952"/>
        </w:tabs>
        <w:spacing w:before="1"/>
        <w:ind w:right="1015" w:firstLine="157"/>
        <w:jc w:val="both"/>
        <w:rPr>
          <w:sz w:val="20"/>
        </w:rPr>
      </w:pPr>
      <w:r>
        <w:rPr>
          <w:sz w:val="20"/>
        </w:rPr>
        <w:t>для овладения обучающимися ключевыми компетенциями, составляющими основу дальнейшего успешного образования и ориентации в мире профессий.</w:t>
      </w:r>
    </w:p>
    <w:p w:rsidR="00CD4114" w:rsidRPr="009710F1" w:rsidRDefault="002654B0">
      <w:pPr>
        <w:pStyle w:val="2"/>
        <w:spacing w:before="3"/>
        <w:ind w:left="829"/>
      </w:pPr>
      <w:r w:rsidRPr="009710F1">
        <w:t>Речь. Речевая деятельность</w:t>
      </w:r>
    </w:p>
    <w:p w:rsidR="00CD4114" w:rsidRPr="009710F1" w:rsidRDefault="002654B0">
      <w:pPr>
        <w:pStyle w:val="a3"/>
        <w:ind w:left="658" w:right="990" w:firstLine="156"/>
        <w:jc w:val="both"/>
      </w:pPr>
      <w:r w:rsidRPr="009710F1">
        <w:t>Язык и речь. Речевое общение. Виды речи (устная и письменная). Формы речи (монолог, диалог, полилог). Основные особенности разговорной речи, функциональных стилей (научного, публицистического, официально- делового), языка художественной литературы. Основные жанры разговорной речи (рассказ, беседа, спор); научного стиля и устной научной речи (отзыв, выступление, тезисы,доклад, дискуссия, реферат, статья, рецензия); публицистического стиля и устной публичной речи (выступление, обсуждение, статья, интервью, очерк); официально-делового стиля (расписка, доверенность, заявление, резюме).</w:t>
      </w:r>
    </w:p>
    <w:p w:rsidR="00CD4114" w:rsidRPr="009710F1" w:rsidRDefault="002654B0">
      <w:pPr>
        <w:pStyle w:val="a3"/>
        <w:ind w:left="658" w:right="991" w:firstLine="156"/>
        <w:jc w:val="both"/>
      </w:pPr>
      <w:r w:rsidRPr="009710F1">
        <w:t>Текст как продукт речевой деятельности. Формально-смысловое единство и его коммуникативная направленность текста: тема, проблема, идея; главная, второстепенная и избыточная информация. Функционально-смысловые типы текста (повествование, описание, рассуждение).Тексты смешанного типа.</w:t>
      </w:r>
    </w:p>
    <w:p w:rsidR="00CD4114" w:rsidRPr="009710F1" w:rsidRDefault="002654B0">
      <w:pPr>
        <w:pStyle w:val="a3"/>
        <w:ind w:left="814" w:right="7337"/>
      </w:pPr>
      <w:r w:rsidRPr="009710F1">
        <w:t>Специфика художественного текста. Анализ текста.</w:t>
      </w:r>
    </w:p>
    <w:p w:rsidR="00CD4114" w:rsidRPr="009710F1" w:rsidRDefault="002654B0">
      <w:pPr>
        <w:pStyle w:val="a3"/>
        <w:spacing w:line="228" w:lineRule="exact"/>
        <w:ind w:left="814"/>
      </w:pPr>
      <w:r w:rsidRPr="009710F1">
        <w:t>Виды речевой деятельности (говорение, аудирование, письмо, чтение).</w:t>
      </w:r>
    </w:p>
    <w:p w:rsidR="00CD4114" w:rsidRPr="009710F1" w:rsidRDefault="002654B0">
      <w:pPr>
        <w:pStyle w:val="a3"/>
        <w:ind w:left="658" w:right="993" w:firstLine="156"/>
        <w:jc w:val="both"/>
      </w:pPr>
      <w:r w:rsidRPr="009710F1">
        <w:t>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 д.). Диалоги разного характера (этикетный, диалог-расспрос, диалог-побуждение, диалог – обмен мнениями, диалог смешанного типа). Полилог: беседа, обсуждение, дискуссия.</w:t>
      </w:r>
    </w:p>
    <w:p w:rsidR="00CD4114" w:rsidRPr="009710F1" w:rsidRDefault="002654B0">
      <w:pPr>
        <w:pStyle w:val="a3"/>
        <w:ind w:left="658" w:right="1003" w:firstLine="156"/>
        <w:jc w:val="both"/>
      </w:pPr>
      <w:r w:rsidRPr="009710F1">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CD4114" w:rsidRPr="009710F1" w:rsidRDefault="002654B0">
      <w:pPr>
        <w:pStyle w:val="a3"/>
        <w:spacing w:before="1"/>
        <w:ind w:left="658" w:right="1002" w:firstLine="156"/>
        <w:jc w:val="both"/>
      </w:pPr>
      <w:r w:rsidRPr="009710F1">
        <w:t>Создание устных высказываний разной коммуникативной направленности в зависимости от сферы и ситуации</w:t>
      </w:r>
      <w:r w:rsidRPr="009710F1">
        <w:rPr>
          <w:spacing w:val="-2"/>
        </w:rPr>
        <w:t xml:space="preserve"> </w:t>
      </w:r>
      <w:r w:rsidRPr="009710F1">
        <w:t>общения.</w:t>
      </w:r>
    </w:p>
    <w:p w:rsidR="00CD4114" w:rsidRPr="009710F1" w:rsidRDefault="002654B0">
      <w:pPr>
        <w:pStyle w:val="a3"/>
        <w:ind w:left="1537"/>
      </w:pPr>
      <w:r w:rsidRPr="009710F1">
        <w:t>Информационная переработка текста (план, конспект, аннотация).</w:t>
      </w:r>
    </w:p>
    <w:p w:rsidR="00CD4114" w:rsidRPr="009710F1" w:rsidRDefault="002654B0">
      <w:pPr>
        <w:pStyle w:val="a3"/>
        <w:spacing w:before="1" w:line="229" w:lineRule="exact"/>
        <w:ind w:left="814"/>
      </w:pPr>
      <w:r w:rsidRPr="009710F1">
        <w:t>Изложение содержания прослушанного или прочитанного текста (подробное, сжатое, выборочное).</w:t>
      </w:r>
    </w:p>
    <w:p w:rsidR="00CD4114" w:rsidRPr="009710F1" w:rsidRDefault="002654B0">
      <w:pPr>
        <w:pStyle w:val="a3"/>
        <w:spacing w:line="229" w:lineRule="exact"/>
        <w:ind w:left="1537"/>
      </w:pPr>
      <w:r w:rsidRPr="009710F1">
        <w:t>Написание сочинений, писем, текстов иных жанров.</w:t>
      </w:r>
    </w:p>
    <w:p w:rsidR="00CD4114" w:rsidRPr="009710F1" w:rsidRDefault="002654B0">
      <w:pPr>
        <w:pStyle w:val="2"/>
        <w:spacing w:before="5"/>
        <w:ind w:left="829"/>
      </w:pPr>
      <w:r w:rsidRPr="009710F1">
        <w:t>Культура речи</w:t>
      </w:r>
    </w:p>
    <w:p w:rsidR="00CD4114" w:rsidRPr="009710F1" w:rsidRDefault="002654B0">
      <w:pPr>
        <w:ind w:left="658" w:right="991" w:firstLine="156"/>
        <w:jc w:val="both"/>
        <w:rPr>
          <w:sz w:val="20"/>
        </w:rPr>
      </w:pPr>
      <w:r w:rsidRPr="009710F1">
        <w:rPr>
          <w:sz w:val="20"/>
        </w:rPr>
        <w:t>Культура речи и ее основные аспекты: нормативный, коммуникативный, этический. Основные критерии культуры речи.</w:t>
      </w:r>
    </w:p>
    <w:p w:rsidR="00CD4114" w:rsidRPr="009710F1" w:rsidRDefault="002654B0">
      <w:pPr>
        <w:pStyle w:val="a3"/>
        <w:ind w:left="658" w:right="1000" w:firstLine="156"/>
        <w:jc w:val="both"/>
      </w:pPr>
      <w:r w:rsidRPr="009710F1">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w:t>
      </w:r>
    </w:p>
    <w:p w:rsidR="00CD4114" w:rsidRPr="009710F1" w:rsidRDefault="002654B0">
      <w:pPr>
        <w:pStyle w:val="a3"/>
        <w:spacing w:line="229" w:lineRule="exact"/>
        <w:ind w:left="1381"/>
      </w:pPr>
      <w:r w:rsidRPr="009710F1">
        <w:t>Оценивание правильности, коммуникативных качеств и эффективности речи.</w:t>
      </w:r>
    </w:p>
    <w:p w:rsidR="00CD4114" w:rsidRPr="009710F1" w:rsidRDefault="002654B0">
      <w:pPr>
        <w:ind w:left="658" w:right="995" w:firstLine="706"/>
        <w:rPr>
          <w:sz w:val="20"/>
        </w:rPr>
      </w:pPr>
      <w:r w:rsidRPr="009710F1">
        <w:rPr>
          <w:sz w:val="20"/>
        </w:rPr>
        <w:t>Речевой этикет. Овладение лингво-культурными нормами речевого поведения в различных ситуациях формального и неформального общения. Невербальные средства общения.Межкультурная коммуникация.</w:t>
      </w:r>
    </w:p>
    <w:p w:rsidR="00CD4114" w:rsidRPr="009710F1" w:rsidRDefault="002654B0">
      <w:pPr>
        <w:pStyle w:val="2"/>
        <w:spacing w:before="3" w:line="240" w:lineRule="auto"/>
        <w:ind w:right="5204"/>
      </w:pPr>
      <w:r w:rsidRPr="009710F1">
        <w:t>Общие сведения о языке. Основные разделы науки о языке Общие сведения о языке</w:t>
      </w:r>
    </w:p>
    <w:p w:rsidR="00CD4114" w:rsidRPr="009710F1" w:rsidRDefault="00CD4114">
      <w:pPr>
        <w:pStyle w:val="a3"/>
        <w:spacing w:before="3"/>
        <w:ind w:left="0"/>
        <w:rPr>
          <w:b/>
          <w:sz w:val="9"/>
        </w:rPr>
      </w:pPr>
    </w:p>
    <w:p w:rsidR="00CD4114" w:rsidRPr="009710F1" w:rsidRDefault="002654B0">
      <w:pPr>
        <w:spacing w:before="89"/>
        <w:ind w:left="1505" w:right="126"/>
        <w:jc w:val="center"/>
        <w:rPr>
          <w:sz w:val="24"/>
        </w:rPr>
      </w:pPr>
      <w:r w:rsidRPr="009710F1">
        <w:rPr>
          <w:sz w:val="24"/>
        </w:rPr>
        <w:t>92</w:t>
      </w:r>
    </w:p>
    <w:p w:rsidR="00CD4114" w:rsidRPr="009710F1" w:rsidRDefault="00CD4114">
      <w:pPr>
        <w:jc w:val="center"/>
        <w:rPr>
          <w:sz w:val="24"/>
        </w:rPr>
        <w:sectPr w:rsidR="00CD4114" w:rsidRPr="009710F1">
          <w:pgSz w:w="11910" w:h="16840"/>
          <w:pgMar w:top="340" w:right="140" w:bottom="280" w:left="460" w:header="720" w:footer="720" w:gutter="0"/>
          <w:cols w:space="720"/>
        </w:sectPr>
      </w:pPr>
    </w:p>
    <w:p w:rsidR="00CD4114" w:rsidRPr="009710F1" w:rsidRDefault="002654B0">
      <w:pPr>
        <w:pStyle w:val="a3"/>
        <w:spacing w:before="62"/>
        <w:ind w:left="658" w:right="996" w:firstLine="706"/>
        <w:jc w:val="both"/>
      </w:pPr>
      <w:r w:rsidRPr="009710F1">
        <w:lastRenderedPageBreak/>
        <w:t>Роль языка в жизни человека и общества. Русский язык – национальный язык русского народа, государственный язык Российской Федерации и язык межнационального общения. Русский язык в современном мире. Русский язык как развивающееся явление.</w:t>
      </w:r>
    </w:p>
    <w:p w:rsidR="00CD4114" w:rsidRPr="009710F1" w:rsidRDefault="002654B0">
      <w:pPr>
        <w:spacing w:line="229" w:lineRule="exact"/>
        <w:ind w:left="1369"/>
        <w:rPr>
          <w:sz w:val="20"/>
        </w:rPr>
      </w:pPr>
      <w:r w:rsidRPr="009710F1">
        <w:rPr>
          <w:sz w:val="20"/>
        </w:rPr>
        <w:t>Русский язык как один из индоевропейских языков. Русский язык в кругу других славянских языков.</w:t>
      </w:r>
    </w:p>
    <w:p w:rsidR="00CD4114" w:rsidRPr="009710F1" w:rsidRDefault="002654B0">
      <w:pPr>
        <w:ind w:left="658"/>
        <w:rPr>
          <w:sz w:val="20"/>
        </w:rPr>
      </w:pPr>
      <w:r w:rsidRPr="009710F1">
        <w:rPr>
          <w:sz w:val="20"/>
        </w:rPr>
        <w:t>Историческое развитие русского языка.</w:t>
      </w:r>
    </w:p>
    <w:p w:rsidR="00CD4114" w:rsidRPr="009710F1" w:rsidRDefault="002654B0">
      <w:pPr>
        <w:pStyle w:val="a3"/>
        <w:spacing w:before="1"/>
        <w:ind w:left="658" w:right="1143" w:firstLine="706"/>
        <w:jc w:val="both"/>
      </w:pPr>
      <w:r w:rsidRPr="009710F1">
        <w:t>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w:t>
      </w:r>
    </w:p>
    <w:p w:rsidR="00CD4114" w:rsidRPr="009710F1" w:rsidRDefault="002654B0">
      <w:pPr>
        <w:pStyle w:val="a3"/>
        <w:ind w:left="658" w:right="1132" w:firstLine="706"/>
        <w:jc w:val="both"/>
      </w:pPr>
      <w:r w:rsidRPr="009710F1">
        <w:t>Взаимосвязь языка и культуры. Отражение в языке культуры и истории народа. Взаимообогащение языков народов России.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Пословицы, поговорки, афоризмы и крылатые слова.</w:t>
      </w:r>
    </w:p>
    <w:p w:rsidR="00CD4114" w:rsidRPr="009710F1" w:rsidRDefault="002654B0">
      <w:pPr>
        <w:pStyle w:val="a3"/>
        <w:ind w:left="658" w:right="1137" w:firstLine="706"/>
        <w:jc w:val="both"/>
      </w:pPr>
      <w:r w:rsidRPr="009710F1">
        <w:t>Русский язык – язык русской художественной литературы. Языковые особенности художественного текста. Основные изобразительно-выразительные средства русского языка и речи, их использование в речи (метафора, эпитет, сравнение, гипербола, олицетворение и другие).</w:t>
      </w:r>
    </w:p>
    <w:p w:rsidR="00CD4114" w:rsidRPr="009710F1" w:rsidRDefault="002654B0">
      <w:pPr>
        <w:pStyle w:val="a3"/>
        <w:ind w:left="1381"/>
      </w:pPr>
      <w:r w:rsidRPr="009710F1">
        <w:t>Основные лингвистические словари. Работа со словарной статьей.</w:t>
      </w:r>
    </w:p>
    <w:p w:rsidR="00CD4114" w:rsidRPr="009710F1" w:rsidRDefault="002654B0">
      <w:pPr>
        <w:ind w:left="1381"/>
        <w:rPr>
          <w:sz w:val="20"/>
        </w:rPr>
      </w:pPr>
      <w:r w:rsidRPr="009710F1">
        <w:rPr>
          <w:sz w:val="20"/>
        </w:rPr>
        <w:t>Выдающиеся отечественные лингвисты.</w:t>
      </w:r>
    </w:p>
    <w:p w:rsidR="00CD4114" w:rsidRPr="009710F1" w:rsidRDefault="002654B0">
      <w:pPr>
        <w:pStyle w:val="2"/>
        <w:spacing w:before="3"/>
      </w:pPr>
      <w:r w:rsidRPr="009710F1">
        <w:t>Фонетика, орфоэпия и графика</w:t>
      </w:r>
    </w:p>
    <w:p w:rsidR="00CD4114" w:rsidRPr="009710F1" w:rsidRDefault="002654B0">
      <w:pPr>
        <w:pStyle w:val="a3"/>
        <w:ind w:left="658" w:right="1446" w:firstLine="706"/>
        <w:jc w:val="both"/>
      </w:pPr>
      <w:r w:rsidRPr="009710F1">
        <w:t>Звуки речи. Система гласных звуков. Система согласных звуков. Изменение звуков в речевом потоке. Фонетическая транскрипция. Слог. Ударение, его разноместность, подвижность при формо- и словообразовании. Смыслоразличительная роль ударения.</w:t>
      </w:r>
    </w:p>
    <w:p w:rsidR="00CD4114" w:rsidRPr="009710F1" w:rsidRDefault="002654B0">
      <w:pPr>
        <w:pStyle w:val="a3"/>
        <w:spacing w:line="229" w:lineRule="exact"/>
        <w:ind w:left="658"/>
      </w:pPr>
      <w:r w:rsidRPr="009710F1">
        <w:t>Фонетический анализ слова.</w:t>
      </w:r>
    </w:p>
    <w:p w:rsidR="00CD4114" w:rsidRPr="009710F1" w:rsidRDefault="002654B0">
      <w:pPr>
        <w:pStyle w:val="a3"/>
        <w:ind w:left="658" w:right="1165" w:firstLine="706"/>
        <w:jc w:val="both"/>
      </w:pPr>
      <w:r w:rsidRPr="009710F1">
        <w:t>Соотношение звука и буквы. Состав русского алфавита, названия букв. Обозначение на письме твердости и мягкости согласных. Способы обозначения [j’] на письме.</w:t>
      </w:r>
    </w:p>
    <w:p w:rsidR="00CD4114" w:rsidRPr="009710F1" w:rsidRDefault="002654B0">
      <w:pPr>
        <w:pStyle w:val="a3"/>
        <w:ind w:left="1381" w:right="5034"/>
      </w:pPr>
      <w:r w:rsidRPr="009710F1">
        <w:t>Интонация, ее функции. Основные элементы интонации. Связь фонетики с графикой и орфографией.</w:t>
      </w:r>
    </w:p>
    <w:p w:rsidR="00CD4114" w:rsidRPr="009710F1" w:rsidRDefault="002654B0">
      <w:pPr>
        <w:pStyle w:val="a3"/>
        <w:ind w:left="658" w:right="997" w:firstLine="706"/>
        <w:jc w:val="both"/>
      </w:pPr>
      <w:r w:rsidRPr="009710F1">
        <w:t>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интонирования предложений. Оценка собственной и чужой речи с точки зрения орфоэпических норм.</w:t>
      </w:r>
    </w:p>
    <w:p w:rsidR="00CD4114" w:rsidRPr="009710F1" w:rsidRDefault="002654B0">
      <w:pPr>
        <w:pStyle w:val="a3"/>
        <w:spacing w:line="230" w:lineRule="exact"/>
        <w:ind w:left="1381"/>
      </w:pPr>
      <w:r w:rsidRPr="009710F1">
        <w:t>Применение знаний по фонетике в практике правописания.</w:t>
      </w:r>
    </w:p>
    <w:p w:rsidR="00CD4114" w:rsidRPr="009710F1" w:rsidRDefault="002654B0">
      <w:pPr>
        <w:pStyle w:val="2"/>
        <w:spacing w:before="5"/>
      </w:pPr>
      <w:r w:rsidRPr="009710F1">
        <w:t>Морфемика и словообразование</w:t>
      </w:r>
    </w:p>
    <w:p w:rsidR="00CD4114" w:rsidRPr="009710F1" w:rsidRDefault="002654B0">
      <w:pPr>
        <w:pStyle w:val="a3"/>
        <w:ind w:left="658" w:right="1001" w:firstLine="706"/>
        <w:jc w:val="both"/>
      </w:pPr>
      <w:r w:rsidRPr="009710F1">
        <w:t>Состав слова. Морфема как минимальная значимая единица языка. Основа слова и 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w:t>
      </w:r>
    </w:p>
    <w:p w:rsidR="00CD4114" w:rsidRPr="009710F1" w:rsidRDefault="002654B0">
      <w:pPr>
        <w:pStyle w:val="a3"/>
        <w:ind w:left="658" w:right="1000" w:firstLine="706"/>
        <w:jc w:val="both"/>
      </w:pPr>
      <w:r w:rsidRPr="009710F1">
        <w:t>Способы образования слов (морфологические и неморфологические). Производящая и производная основы, Словообразующая морфема. Словообразовательная пара.</w:t>
      </w:r>
    </w:p>
    <w:p w:rsidR="00CD4114" w:rsidRPr="009710F1" w:rsidRDefault="002654B0">
      <w:pPr>
        <w:pStyle w:val="a3"/>
        <w:ind w:left="658"/>
      </w:pPr>
      <w:r w:rsidRPr="009710F1">
        <w:t>Словообразовательный анализ слова.</w:t>
      </w:r>
    </w:p>
    <w:p w:rsidR="00CD4114" w:rsidRPr="009710F1" w:rsidRDefault="002654B0">
      <w:pPr>
        <w:ind w:left="1381"/>
        <w:rPr>
          <w:sz w:val="20"/>
        </w:rPr>
      </w:pPr>
      <w:r w:rsidRPr="009710F1">
        <w:rPr>
          <w:sz w:val="20"/>
        </w:rPr>
        <w:t>Словообразовательная цепочка. Словообразовательное гнездо.</w:t>
      </w:r>
    </w:p>
    <w:p w:rsidR="00CD4114" w:rsidRPr="009710F1" w:rsidRDefault="002654B0">
      <w:pPr>
        <w:pStyle w:val="a3"/>
        <w:ind w:left="1381"/>
      </w:pPr>
      <w:r w:rsidRPr="009710F1">
        <w:t>Применение знаний по морфемике и словообразованию в практике правописания.</w:t>
      </w:r>
    </w:p>
    <w:p w:rsidR="00CD4114" w:rsidRPr="009710F1" w:rsidRDefault="002654B0">
      <w:pPr>
        <w:pStyle w:val="2"/>
        <w:spacing w:before="1"/>
      </w:pPr>
      <w:r w:rsidRPr="009710F1">
        <w:t>Лексикология и фразеология</w:t>
      </w:r>
    </w:p>
    <w:p w:rsidR="00CD4114" w:rsidRPr="009710F1" w:rsidRDefault="002654B0">
      <w:pPr>
        <w:pStyle w:val="a3"/>
        <w:ind w:left="658" w:right="994" w:firstLine="706"/>
        <w:jc w:val="both"/>
      </w:pPr>
      <w:r w:rsidRPr="009710F1">
        <w:t>Слово как единица языка. Лексическое и грамматическое значение слова. Однозначные и многозначные слова; прямое и переносное значения слова. Лексическая сочетаемость. Синонимы. Антонимы. Омонимы. Паронимы. Активный и пассивный словарный запас. Архаизмы, историзмы, неологизмы. Сферы употребления русской лексики. Стилистическая окраска слова. Стилистические пласты лексики (книжный, нейтральный, сниженный). Стилистическая помета в словаре. Исконно русские и заимствованные слова. 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w:t>
      </w:r>
      <w:r w:rsidRPr="009710F1">
        <w:rPr>
          <w:spacing w:val="-4"/>
        </w:rPr>
        <w:t xml:space="preserve"> </w:t>
      </w:r>
      <w:r w:rsidRPr="009710F1">
        <w:t>слова.</w:t>
      </w:r>
    </w:p>
    <w:p w:rsidR="00CD4114" w:rsidRPr="009710F1" w:rsidRDefault="002654B0">
      <w:pPr>
        <w:spacing w:line="229" w:lineRule="exact"/>
        <w:ind w:left="1381"/>
        <w:rPr>
          <w:sz w:val="20"/>
        </w:rPr>
      </w:pPr>
      <w:r w:rsidRPr="009710F1">
        <w:rPr>
          <w:sz w:val="20"/>
        </w:rPr>
        <w:t>Понятие об этимологии.</w:t>
      </w:r>
    </w:p>
    <w:p w:rsidR="00CD4114" w:rsidRPr="009710F1" w:rsidRDefault="002654B0">
      <w:pPr>
        <w:pStyle w:val="a3"/>
        <w:ind w:left="658" w:right="1320" w:firstLine="706"/>
        <w:rPr>
          <w:b/>
        </w:rPr>
      </w:pPr>
      <w:r w:rsidRPr="009710F1">
        <w:t xml:space="preserve">Оценка своей и чужой речи с точки зрения точного, уместного и выразительного словоупотребления. </w:t>
      </w:r>
      <w:r w:rsidRPr="009710F1">
        <w:rPr>
          <w:b/>
        </w:rPr>
        <w:t>Морфология</w:t>
      </w:r>
    </w:p>
    <w:p w:rsidR="00CD4114" w:rsidRPr="009710F1" w:rsidRDefault="002654B0">
      <w:pPr>
        <w:pStyle w:val="a3"/>
        <w:ind w:left="658" w:right="992" w:firstLine="706"/>
        <w:jc w:val="both"/>
      </w:pPr>
      <w:r w:rsidRPr="009710F1">
        <w:t>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Различные точки зрения на место причастия и деепричастия в системе частей речи. Служебные части речи. Междометия и звукоподражательные слова.</w:t>
      </w:r>
    </w:p>
    <w:p w:rsidR="00CD4114" w:rsidRPr="009710F1" w:rsidRDefault="002654B0">
      <w:pPr>
        <w:pStyle w:val="a3"/>
        <w:ind w:left="1381" w:right="6798"/>
      </w:pPr>
      <w:r w:rsidRPr="009710F1">
        <w:t>Морфологический анализ слова. Омонимия слов разных частей речи.</w:t>
      </w:r>
    </w:p>
    <w:p w:rsidR="00CD4114" w:rsidRPr="009710F1" w:rsidRDefault="002654B0">
      <w:pPr>
        <w:pStyle w:val="a3"/>
        <w:spacing w:before="1"/>
        <w:ind w:left="658" w:right="1142" w:firstLine="706"/>
        <w:jc w:val="both"/>
      </w:pPr>
      <w:r w:rsidRPr="009710F1">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 причастий и деепричастий и др.).</w:t>
      </w:r>
    </w:p>
    <w:p w:rsidR="00CD4114" w:rsidRPr="009710F1" w:rsidRDefault="002654B0">
      <w:pPr>
        <w:pStyle w:val="a3"/>
        <w:spacing w:line="229" w:lineRule="exact"/>
        <w:ind w:left="1381"/>
      </w:pPr>
      <w:r w:rsidRPr="009710F1">
        <w:t>Применение знаний по морфологии в практике правописания.</w:t>
      </w:r>
    </w:p>
    <w:p w:rsidR="00CD4114" w:rsidRPr="009710F1" w:rsidRDefault="002654B0">
      <w:pPr>
        <w:pStyle w:val="2"/>
        <w:spacing w:before="5" w:line="240" w:lineRule="auto"/>
      </w:pPr>
      <w:r w:rsidRPr="009710F1">
        <w:t>Синтаксис</w:t>
      </w:r>
    </w:p>
    <w:p w:rsidR="00CD4114" w:rsidRPr="009710F1" w:rsidRDefault="00CD4114">
      <w:pPr>
        <w:sectPr w:rsidR="00CD4114" w:rsidRPr="009710F1">
          <w:pgSz w:w="11910" w:h="16840"/>
          <w:pgMar w:top="340" w:right="140" w:bottom="280" w:left="460" w:header="720" w:footer="720" w:gutter="0"/>
          <w:cols w:space="720"/>
        </w:sectPr>
      </w:pPr>
    </w:p>
    <w:p w:rsidR="00CD4114" w:rsidRPr="009710F1" w:rsidRDefault="002654B0">
      <w:pPr>
        <w:pStyle w:val="a3"/>
        <w:spacing w:before="62"/>
        <w:ind w:left="658" w:right="989" w:firstLine="706"/>
        <w:jc w:val="both"/>
      </w:pPr>
      <w:r w:rsidRPr="009710F1">
        <w:lastRenderedPageBreak/>
        <w:t>Единицы синтаксиса русского языка. Словосочетание как синтаксическая единица, его типы. Виды связи в словосочетании. Типы предложений по цели высказывания и эмоциональной окраске. Грамматическая основа предложения. Главные и второстепенные члены, способы их выражения. Типы сказуемого. Предложения простые и сложные. Структурные типы простых предложений (двусоставные и односоставные, распространенные – нераспространенные, предложения осложненной и неосложненной структуры, полные и неполные). Типы односоставных предложений. Однородные члены предложения, обособленные члены предложения; обращение; вводные и вставные конструкции. Сложные предложения. Типы сложных предложений. Средства выражения синтаксических отношений между частями сложного предложения. Сложные предложения с различными видами</w:t>
      </w:r>
      <w:r w:rsidRPr="009710F1">
        <w:rPr>
          <w:spacing w:val="-4"/>
        </w:rPr>
        <w:t xml:space="preserve"> </w:t>
      </w:r>
      <w:r w:rsidRPr="009710F1">
        <w:t>связи.</w:t>
      </w:r>
    </w:p>
    <w:p w:rsidR="00CD4114" w:rsidRPr="009710F1" w:rsidRDefault="002654B0">
      <w:pPr>
        <w:pStyle w:val="a3"/>
        <w:spacing w:line="229" w:lineRule="exact"/>
        <w:ind w:left="1381"/>
      </w:pPr>
      <w:r w:rsidRPr="009710F1">
        <w:t>Способы передачи чужой речи.</w:t>
      </w:r>
    </w:p>
    <w:p w:rsidR="00CD4114" w:rsidRPr="009710F1" w:rsidRDefault="002654B0">
      <w:pPr>
        <w:pStyle w:val="a3"/>
        <w:ind w:left="1381"/>
      </w:pPr>
      <w:r w:rsidRPr="009710F1">
        <w:t>Синтаксический анализ простого и сложного предложения.</w:t>
      </w:r>
    </w:p>
    <w:p w:rsidR="00CD4114" w:rsidRPr="009710F1" w:rsidRDefault="002654B0">
      <w:pPr>
        <w:pStyle w:val="a3"/>
        <w:spacing w:before="1"/>
        <w:ind w:left="658" w:right="1014" w:firstLine="706"/>
        <w:jc w:val="both"/>
      </w:pPr>
      <w:r w:rsidRPr="009710F1">
        <w:t>Понятие текста, основные признаки текста (членимость, смысловая цельность, связность, завершенность). Внутритекстовые средства связи.</w:t>
      </w:r>
    </w:p>
    <w:p w:rsidR="00CD4114" w:rsidRPr="009710F1" w:rsidRDefault="002654B0">
      <w:pPr>
        <w:pStyle w:val="a3"/>
        <w:ind w:left="658" w:right="994" w:firstLine="706"/>
        <w:jc w:val="both"/>
      </w:pPr>
      <w:r w:rsidRPr="009710F1">
        <w:t>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 нормы построения предложений с прямой и косвенной речью (цитирование в предложении с косвенной речью и др.).</w:t>
      </w:r>
    </w:p>
    <w:p w:rsidR="00CD4114" w:rsidRPr="009710F1" w:rsidRDefault="002654B0">
      <w:pPr>
        <w:pStyle w:val="a3"/>
        <w:ind w:left="1381"/>
      </w:pPr>
      <w:r w:rsidRPr="009710F1">
        <w:t>Применение знаний по синтаксису в практике правописания.</w:t>
      </w:r>
    </w:p>
    <w:p w:rsidR="00CD4114" w:rsidRPr="009710F1" w:rsidRDefault="002654B0">
      <w:pPr>
        <w:pStyle w:val="2"/>
        <w:spacing w:before="4"/>
      </w:pPr>
      <w:r w:rsidRPr="009710F1">
        <w:t>Правописание: орфография и пунктуация</w:t>
      </w:r>
    </w:p>
    <w:p w:rsidR="00CD4114" w:rsidRPr="009710F1" w:rsidRDefault="002654B0">
      <w:pPr>
        <w:pStyle w:val="a3"/>
        <w:ind w:left="658" w:right="999" w:firstLine="706"/>
        <w:jc w:val="both"/>
      </w:pPr>
      <w:r w:rsidRPr="009710F1">
        <w:t>Орфография. Понятие орфограммы. Правописание гласных и согласных в составе морфем и на стыке морфем. Правописание Ъ и Ь. Слитные, дефисные и раздельные написания. Прописная и строчная буквы. Перенос слов. Соблюдение основных орфографических норм.</w:t>
      </w:r>
    </w:p>
    <w:p w:rsidR="00CD4114" w:rsidRPr="009710F1" w:rsidRDefault="002654B0">
      <w:pPr>
        <w:pStyle w:val="a3"/>
        <w:ind w:left="658" w:right="994" w:firstLine="706"/>
        <w:jc w:val="both"/>
      </w:pPr>
      <w:r w:rsidRPr="009710F1">
        <w:t>Пунктуация. Знаки препинания и их функции. Одиночные и парные знаки препинания. Знаки препинания в конце предложения, в простом и сложном предложениях, при прямой речи и цитировании, в диалоге. Сочетание знаков препинания. Соблюдение основных пунктуационных норм.</w:t>
      </w:r>
    </w:p>
    <w:p w:rsidR="00CD4114" w:rsidRPr="009710F1" w:rsidRDefault="002654B0">
      <w:pPr>
        <w:pStyle w:val="a3"/>
        <w:ind w:left="1381"/>
      </w:pPr>
      <w:r w:rsidRPr="009710F1">
        <w:t>Орфографический анализ слова и пунктуационный анализ предложения.</w:t>
      </w:r>
    </w:p>
    <w:p w:rsidR="00CD4114" w:rsidRPr="009710F1" w:rsidRDefault="00CD4114">
      <w:pPr>
        <w:pStyle w:val="a3"/>
        <w:spacing w:before="1"/>
        <w:ind w:left="0"/>
      </w:pPr>
    </w:p>
    <w:p w:rsidR="00CD4114" w:rsidRPr="009710F1" w:rsidRDefault="002654B0" w:rsidP="00EA1534">
      <w:pPr>
        <w:pStyle w:val="2"/>
        <w:numPr>
          <w:ilvl w:val="3"/>
          <w:numId w:val="70"/>
        </w:numPr>
        <w:tabs>
          <w:tab w:val="left" w:pos="1324"/>
        </w:tabs>
        <w:spacing w:before="1" w:line="240" w:lineRule="auto"/>
        <w:ind w:hanging="651"/>
      </w:pPr>
      <w:bookmarkStart w:id="33" w:name="_TOC_250030"/>
      <w:bookmarkEnd w:id="33"/>
      <w:r w:rsidRPr="009710F1">
        <w:t>Литература</w:t>
      </w:r>
    </w:p>
    <w:p w:rsidR="00CD4114" w:rsidRPr="009710F1" w:rsidRDefault="002654B0">
      <w:pPr>
        <w:spacing w:line="228" w:lineRule="exact"/>
        <w:ind w:left="672"/>
        <w:rPr>
          <w:b/>
          <w:sz w:val="20"/>
        </w:rPr>
      </w:pPr>
      <w:r w:rsidRPr="009710F1">
        <w:rPr>
          <w:b/>
          <w:sz w:val="20"/>
        </w:rPr>
        <w:t>Цели и задачи литературного образования</w:t>
      </w:r>
    </w:p>
    <w:p w:rsidR="00CD4114" w:rsidRPr="009710F1" w:rsidRDefault="002654B0">
      <w:pPr>
        <w:pStyle w:val="a3"/>
        <w:spacing w:line="228" w:lineRule="exact"/>
        <w:ind w:left="1381"/>
      </w:pPr>
      <w:r w:rsidRPr="009710F1">
        <w:t>Литература – учебный предмет, освоение содержания которого направлено:</w:t>
      </w:r>
    </w:p>
    <w:p w:rsidR="00CD4114" w:rsidRPr="009710F1" w:rsidRDefault="002654B0">
      <w:pPr>
        <w:pStyle w:val="a3"/>
        <w:tabs>
          <w:tab w:val="left" w:pos="1381"/>
          <w:tab w:val="left" w:pos="1791"/>
          <w:tab w:val="left" w:pos="3537"/>
          <w:tab w:val="left" w:pos="5002"/>
          <w:tab w:val="left" w:pos="6364"/>
          <w:tab w:val="left" w:pos="7388"/>
          <w:tab w:val="left" w:pos="8062"/>
          <w:tab w:val="left" w:pos="9337"/>
          <w:tab w:val="left" w:pos="9649"/>
        </w:tabs>
        <w:spacing w:before="8" w:line="232" w:lineRule="auto"/>
        <w:ind w:right="1014"/>
      </w:pPr>
      <w:r w:rsidRPr="009710F1">
        <w:rPr>
          <w:rFonts w:ascii="Arial" w:hAnsi="Arial"/>
          <w:sz w:val="24"/>
        </w:rPr>
        <w:t>•</w:t>
      </w:r>
      <w:r w:rsidRPr="009710F1">
        <w:rPr>
          <w:rFonts w:ascii="Arial" w:hAnsi="Arial"/>
          <w:sz w:val="24"/>
        </w:rPr>
        <w:tab/>
      </w:r>
      <w:r w:rsidRPr="009710F1">
        <w:t>на</w:t>
      </w:r>
      <w:r w:rsidRPr="009710F1">
        <w:tab/>
        <w:t>последовательное</w:t>
      </w:r>
      <w:r w:rsidRPr="009710F1">
        <w:tab/>
        <w:t>формирование</w:t>
      </w:r>
      <w:r w:rsidRPr="009710F1">
        <w:tab/>
        <w:t>читательской</w:t>
      </w:r>
      <w:r w:rsidRPr="009710F1">
        <w:tab/>
        <w:t>культуры</w:t>
      </w:r>
      <w:r w:rsidRPr="009710F1">
        <w:tab/>
        <w:t>через</w:t>
      </w:r>
      <w:r w:rsidRPr="009710F1">
        <w:tab/>
        <w:t>приобщение</w:t>
      </w:r>
      <w:r w:rsidRPr="009710F1">
        <w:tab/>
        <w:t>к</w:t>
      </w:r>
      <w:r w:rsidRPr="009710F1">
        <w:tab/>
      </w:r>
      <w:r w:rsidRPr="009710F1">
        <w:rPr>
          <w:spacing w:val="-4"/>
        </w:rPr>
        <w:t xml:space="preserve">чтению </w:t>
      </w:r>
      <w:r w:rsidRPr="009710F1">
        <w:t>художественной литературы;</w:t>
      </w:r>
    </w:p>
    <w:p w:rsidR="00CD4114" w:rsidRPr="009710F1" w:rsidRDefault="002654B0">
      <w:pPr>
        <w:pStyle w:val="a3"/>
        <w:tabs>
          <w:tab w:val="left" w:pos="1381"/>
        </w:tabs>
        <w:spacing w:before="6" w:line="232" w:lineRule="auto"/>
        <w:ind w:right="1320"/>
      </w:pPr>
      <w:r w:rsidRPr="009710F1">
        <w:rPr>
          <w:rFonts w:ascii="Arial" w:hAnsi="Arial"/>
          <w:sz w:val="24"/>
        </w:rPr>
        <w:t>•</w:t>
      </w:r>
      <w:r w:rsidRPr="009710F1">
        <w:rPr>
          <w:rFonts w:ascii="Arial" w:hAnsi="Arial"/>
          <w:sz w:val="24"/>
        </w:rPr>
        <w:tab/>
      </w:r>
      <w:r w:rsidRPr="009710F1">
        <w:t>на освоение общекультурных навыков чтения, восприятия художественного языка и понимания художественного смысла литературных</w:t>
      </w:r>
      <w:r w:rsidRPr="009710F1">
        <w:rPr>
          <w:spacing w:val="1"/>
        </w:rPr>
        <w:t xml:space="preserve"> </w:t>
      </w:r>
      <w:r w:rsidRPr="009710F1">
        <w:t>произведений;</w:t>
      </w:r>
    </w:p>
    <w:p w:rsidR="00CD4114" w:rsidRPr="009710F1" w:rsidRDefault="002654B0">
      <w:pPr>
        <w:pStyle w:val="a3"/>
        <w:tabs>
          <w:tab w:val="left" w:pos="1381"/>
        </w:tabs>
        <w:spacing w:before="1" w:line="272" w:lineRule="exact"/>
      </w:pPr>
      <w:r w:rsidRPr="009710F1">
        <w:rPr>
          <w:rFonts w:ascii="Arial" w:hAnsi="Arial"/>
          <w:sz w:val="24"/>
        </w:rPr>
        <w:t>•</w:t>
      </w:r>
      <w:r w:rsidRPr="009710F1">
        <w:rPr>
          <w:rFonts w:ascii="Arial" w:hAnsi="Arial"/>
          <w:sz w:val="24"/>
        </w:rPr>
        <w:tab/>
      </w:r>
      <w:r w:rsidRPr="009710F1">
        <w:t>на развитие эмоциональной сферы личности, образного, ассоциативного и логического</w:t>
      </w:r>
      <w:r w:rsidRPr="009710F1">
        <w:rPr>
          <w:spacing w:val="-9"/>
        </w:rPr>
        <w:t xml:space="preserve"> </w:t>
      </w:r>
      <w:r w:rsidRPr="009710F1">
        <w:t>мышления;</w:t>
      </w:r>
    </w:p>
    <w:p w:rsidR="00CD4114" w:rsidRPr="009710F1" w:rsidRDefault="002654B0">
      <w:pPr>
        <w:pStyle w:val="a3"/>
        <w:tabs>
          <w:tab w:val="left" w:pos="1381"/>
        </w:tabs>
        <w:spacing w:before="3" w:line="232" w:lineRule="auto"/>
        <w:ind w:right="1320"/>
      </w:pPr>
      <w:r w:rsidRPr="009710F1">
        <w:rPr>
          <w:rFonts w:ascii="Arial" w:hAnsi="Arial"/>
          <w:sz w:val="24"/>
        </w:rPr>
        <w:t>•</w:t>
      </w:r>
      <w:r w:rsidRPr="009710F1">
        <w:rPr>
          <w:rFonts w:ascii="Arial" w:hAnsi="Arial"/>
          <w:sz w:val="24"/>
        </w:rPr>
        <w:tab/>
      </w:r>
      <w:r w:rsidRPr="009710F1">
        <w:t>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w:t>
      </w:r>
      <w:r w:rsidRPr="009710F1">
        <w:rPr>
          <w:spacing w:val="-11"/>
        </w:rPr>
        <w:t xml:space="preserve"> </w:t>
      </w:r>
      <w:r w:rsidRPr="009710F1">
        <w:t>текста;</w:t>
      </w:r>
    </w:p>
    <w:p w:rsidR="00CD4114" w:rsidRPr="009710F1" w:rsidRDefault="002654B0">
      <w:pPr>
        <w:pStyle w:val="a3"/>
        <w:tabs>
          <w:tab w:val="left" w:pos="1381"/>
        </w:tabs>
        <w:spacing w:before="2" w:line="271" w:lineRule="exact"/>
      </w:pPr>
      <w:r w:rsidRPr="009710F1">
        <w:rPr>
          <w:rFonts w:ascii="Arial" w:hAnsi="Arial"/>
          <w:sz w:val="24"/>
        </w:rPr>
        <w:t>•</w:t>
      </w:r>
      <w:r w:rsidRPr="009710F1">
        <w:rPr>
          <w:rFonts w:ascii="Arial" w:hAnsi="Arial"/>
          <w:sz w:val="24"/>
        </w:rPr>
        <w:tab/>
      </w:r>
      <w:r w:rsidRPr="009710F1">
        <w:t>на формирование потребности и способности выражения себя в</w:t>
      </w:r>
      <w:r w:rsidRPr="009710F1">
        <w:rPr>
          <w:spacing w:val="-8"/>
        </w:rPr>
        <w:t xml:space="preserve"> </w:t>
      </w:r>
      <w:r w:rsidRPr="009710F1">
        <w:t>слове.</w:t>
      </w:r>
    </w:p>
    <w:p w:rsidR="00CD4114" w:rsidRPr="009710F1" w:rsidRDefault="002654B0">
      <w:pPr>
        <w:pStyle w:val="a3"/>
        <w:ind w:left="658" w:right="1320"/>
      </w:pPr>
      <w:r w:rsidRPr="009710F1">
        <w:t>В цели предмета литература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CD4114" w:rsidRPr="009710F1" w:rsidRDefault="002654B0">
      <w:pPr>
        <w:pStyle w:val="a3"/>
        <w:spacing w:line="271" w:lineRule="auto"/>
        <w:ind w:left="658" w:right="1444" w:firstLine="706"/>
        <w:jc w:val="both"/>
      </w:pPr>
      <w:r w:rsidRPr="009710F1">
        <w:t>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(способности осознанного отнесения себя к родной культуре), а также умению воспринимать родную культуру в контексте</w:t>
      </w:r>
      <w:r w:rsidRPr="009710F1">
        <w:rPr>
          <w:spacing w:val="1"/>
        </w:rPr>
        <w:t xml:space="preserve"> </w:t>
      </w:r>
      <w:r w:rsidRPr="009710F1">
        <w:t>мировой.</w:t>
      </w:r>
    </w:p>
    <w:p w:rsidR="00CD4114" w:rsidRPr="009710F1" w:rsidRDefault="002654B0">
      <w:pPr>
        <w:pStyle w:val="a3"/>
        <w:spacing w:before="53" w:line="271" w:lineRule="auto"/>
        <w:ind w:left="658" w:right="1131" w:firstLine="706"/>
        <w:jc w:val="both"/>
      </w:pPr>
      <w:r w:rsidRPr="009710F1">
        <w:rPr>
          <w:b/>
        </w:rPr>
        <w:t xml:space="preserve">Стратегическая цель изучения литературы </w:t>
      </w:r>
      <w:r w:rsidRPr="009710F1">
        <w:t>на этапе основного общего 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 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w:t>
      </w:r>
    </w:p>
    <w:p w:rsidR="00CD4114" w:rsidRPr="009710F1" w:rsidRDefault="002654B0">
      <w:pPr>
        <w:pStyle w:val="a3"/>
        <w:spacing w:before="54" w:line="273" w:lineRule="auto"/>
        <w:ind w:left="658" w:right="1320" w:firstLine="706"/>
      </w:pPr>
      <w:r w:rsidRPr="009710F1">
        <w:t>Изучение литературы в основной школе (5-9 классы) закладывает необходимый фундамент для достижения перечисленных целей.</w:t>
      </w:r>
    </w:p>
    <w:p w:rsidR="00CD4114" w:rsidRPr="009710F1" w:rsidRDefault="002654B0">
      <w:pPr>
        <w:pStyle w:val="a3"/>
        <w:spacing w:before="37" w:line="271" w:lineRule="auto"/>
        <w:ind w:left="658" w:right="995" w:firstLine="706"/>
      </w:pPr>
      <w:r w:rsidRPr="009710F1">
        <w:t>Объект изучения в учебном процессе − литературное произведение в его жанровородовой и историко- культурной специфике. Постижение произведения происходит в процессе системной деятельности</w:t>
      </w:r>
    </w:p>
    <w:p w:rsidR="00CD4114" w:rsidRPr="009710F1" w:rsidRDefault="002654B0">
      <w:pPr>
        <w:pStyle w:val="1"/>
        <w:spacing w:before="0" w:line="254" w:lineRule="exact"/>
      </w:pPr>
      <w:r w:rsidRPr="009710F1">
        <w:t>94</w:t>
      </w:r>
    </w:p>
    <w:p w:rsidR="00CD4114" w:rsidRPr="009710F1" w:rsidRDefault="00CD4114">
      <w:pPr>
        <w:spacing w:line="254" w:lineRule="exact"/>
        <w:sectPr w:rsidR="00CD4114" w:rsidRPr="009710F1">
          <w:pgSz w:w="11910" w:h="16840"/>
          <w:pgMar w:top="340" w:right="140" w:bottom="280" w:left="460" w:header="720" w:footer="720" w:gutter="0"/>
          <w:cols w:space="720"/>
        </w:sectPr>
      </w:pPr>
    </w:p>
    <w:p w:rsidR="00CD4114" w:rsidRPr="009710F1" w:rsidRDefault="002654B0">
      <w:pPr>
        <w:pStyle w:val="a3"/>
        <w:spacing w:before="62" w:line="268" w:lineRule="auto"/>
        <w:ind w:left="658" w:right="1139"/>
        <w:jc w:val="both"/>
      </w:pPr>
      <w:r w:rsidRPr="009710F1">
        <w:lastRenderedPageBreak/>
        <w:t>школьников, как организуемой педагогом, так и самостоятельной, направленной на освоение навыков культуры чтения (вслух, про себя, по ролям; чтения аналитического, выборочного, комментированного, сопоставительного и др.) и базовых навыков творческого и академического письма, последовательно формирующихся на уроках литературы.</w:t>
      </w:r>
    </w:p>
    <w:p w:rsidR="00CD4114" w:rsidRPr="009710F1" w:rsidRDefault="002654B0">
      <w:pPr>
        <w:pStyle w:val="a3"/>
        <w:spacing w:before="67"/>
        <w:ind w:left="1381"/>
      </w:pPr>
      <w:r w:rsidRPr="009710F1">
        <w:t>Изучение литературы в школе решает следующие образовательные</w:t>
      </w:r>
      <w:r w:rsidRPr="009710F1">
        <w:rPr>
          <w:spacing w:val="-20"/>
        </w:rPr>
        <w:t xml:space="preserve"> </w:t>
      </w:r>
      <w:r w:rsidRPr="009710F1">
        <w:rPr>
          <w:b/>
        </w:rPr>
        <w:t>задачи</w:t>
      </w:r>
      <w:r w:rsidRPr="009710F1">
        <w:t>:</w:t>
      </w:r>
    </w:p>
    <w:p w:rsidR="00CD4114" w:rsidRPr="009710F1" w:rsidRDefault="002654B0">
      <w:pPr>
        <w:pStyle w:val="a3"/>
        <w:spacing w:before="94" w:line="259" w:lineRule="auto"/>
        <w:ind w:right="1012"/>
        <w:jc w:val="both"/>
      </w:pPr>
      <w:r w:rsidRPr="009710F1">
        <w:rPr>
          <w:rFonts w:ascii="Arial" w:hAnsi="Arial"/>
          <w:sz w:val="24"/>
        </w:rPr>
        <w:t xml:space="preserve">• </w:t>
      </w:r>
      <w:r w:rsidRPr="009710F1">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w:t>
      </w:r>
      <w:r w:rsidRPr="009710F1">
        <w:rPr>
          <w:spacing w:val="-5"/>
        </w:rPr>
        <w:t xml:space="preserve"> </w:t>
      </w:r>
      <w:r w:rsidRPr="009710F1">
        <w:t>литературы;</w:t>
      </w:r>
    </w:p>
    <w:p w:rsidR="00CD4114" w:rsidRPr="009710F1" w:rsidRDefault="002654B0">
      <w:pPr>
        <w:pStyle w:val="a3"/>
        <w:spacing w:before="72" w:line="259" w:lineRule="auto"/>
        <w:ind w:right="1018"/>
        <w:jc w:val="both"/>
      </w:pPr>
      <w:r w:rsidRPr="009710F1">
        <w:rPr>
          <w:rFonts w:ascii="Arial" w:hAnsi="Arial"/>
          <w:sz w:val="24"/>
        </w:rPr>
        <w:t xml:space="preserve">• </w:t>
      </w:r>
      <w:r w:rsidRPr="009710F1">
        <w:t>формирование и развитие представлений о  литературном произведении как о  художественном мире,  особым образом построенном</w:t>
      </w:r>
      <w:r w:rsidRPr="009710F1">
        <w:rPr>
          <w:spacing w:val="2"/>
        </w:rPr>
        <w:t xml:space="preserve"> </w:t>
      </w:r>
      <w:r w:rsidRPr="009710F1">
        <w:t>автором;</w:t>
      </w:r>
    </w:p>
    <w:p w:rsidR="00CD4114" w:rsidRPr="009710F1" w:rsidRDefault="002654B0">
      <w:pPr>
        <w:pStyle w:val="a3"/>
        <w:spacing w:before="73" w:line="259" w:lineRule="auto"/>
        <w:ind w:right="1010"/>
        <w:jc w:val="both"/>
      </w:pPr>
      <w:r w:rsidRPr="009710F1">
        <w:rPr>
          <w:rFonts w:ascii="Arial" w:hAnsi="Arial"/>
          <w:sz w:val="24"/>
        </w:rPr>
        <w:t xml:space="preserve">• </w:t>
      </w:r>
      <w:r w:rsidRPr="009710F1">
        <w:t>овладение процедурами смыслового и эстетического  анализа  текста  на  основе  понимания  принципиальных отличий художественного текста от научного, делового, публицистического и т.</w:t>
      </w:r>
      <w:r w:rsidRPr="009710F1">
        <w:rPr>
          <w:spacing w:val="-17"/>
        </w:rPr>
        <w:t xml:space="preserve"> </w:t>
      </w:r>
      <w:r w:rsidRPr="009710F1">
        <w:t>п.;</w:t>
      </w:r>
    </w:p>
    <w:p w:rsidR="00CD4114" w:rsidRPr="009710F1" w:rsidRDefault="002654B0">
      <w:pPr>
        <w:pStyle w:val="a3"/>
        <w:spacing w:before="75" w:line="266" w:lineRule="auto"/>
        <w:ind w:right="1016"/>
        <w:jc w:val="both"/>
      </w:pPr>
      <w:r w:rsidRPr="009710F1">
        <w:rPr>
          <w:rFonts w:ascii="Arial" w:hAnsi="Arial"/>
          <w:sz w:val="24"/>
        </w:rPr>
        <w:t xml:space="preserve">• </w:t>
      </w:r>
      <w:r w:rsidRPr="009710F1">
        <w:t>формирование умений воспринимать, анализировать, критически оценивать и  интерпретировать прочитанное, осознавать художественную картину жизни, отражённую в литературном произведении, на уровне не только эмоционального восприятия, но и интеллектуального осмысления, ответственного отношения к разнообразным художественным смыслам;</w:t>
      </w:r>
    </w:p>
    <w:p w:rsidR="00CD4114" w:rsidRPr="009710F1" w:rsidRDefault="002654B0">
      <w:pPr>
        <w:pStyle w:val="a3"/>
        <w:spacing w:before="66"/>
        <w:jc w:val="both"/>
      </w:pPr>
      <w:r w:rsidRPr="009710F1">
        <w:rPr>
          <w:rFonts w:ascii="Arial" w:hAnsi="Arial"/>
          <w:sz w:val="24"/>
        </w:rPr>
        <w:t xml:space="preserve">• </w:t>
      </w:r>
      <w:r w:rsidRPr="009710F1">
        <w:t>формирование отношения к литературе как к особому способу познания жизни;</w:t>
      </w:r>
    </w:p>
    <w:p w:rsidR="00CD4114" w:rsidRPr="009710F1" w:rsidRDefault="002654B0">
      <w:pPr>
        <w:pStyle w:val="a3"/>
        <w:spacing w:before="84" w:line="264" w:lineRule="auto"/>
        <w:ind w:right="1014"/>
        <w:jc w:val="both"/>
      </w:pPr>
      <w:r w:rsidRPr="009710F1">
        <w:rPr>
          <w:rFonts w:ascii="Arial" w:hAnsi="Arial"/>
          <w:sz w:val="24"/>
        </w:rPr>
        <w:t xml:space="preserve">• </w:t>
      </w:r>
      <w:r w:rsidRPr="009710F1">
        <w:t>воспитание у читателя культуры выражения собственной позиции, способности аргументировать своё  мнение и оформлять его словесно в устных и письменных высказываниях разных жанров, создавать развёрнутые высказывания творческого, аналитического и интерпретирующего характера;</w:t>
      </w:r>
    </w:p>
    <w:p w:rsidR="00CD4114" w:rsidRPr="009710F1" w:rsidRDefault="002654B0">
      <w:pPr>
        <w:pStyle w:val="a3"/>
        <w:spacing w:before="29" w:line="264" w:lineRule="auto"/>
        <w:ind w:right="1016"/>
        <w:jc w:val="both"/>
      </w:pPr>
      <w:r w:rsidRPr="009710F1">
        <w:rPr>
          <w:rFonts w:ascii="Arial" w:hAnsi="Arial"/>
          <w:sz w:val="24"/>
        </w:rPr>
        <w:t xml:space="preserve">• </w:t>
      </w:r>
      <w:r w:rsidRPr="009710F1">
        <w:t>воспитание культуры  понимания  «чужой» позиции,  а  также  уважительного  отношения к ценностям других людей, к культуре других эпох и народов; развитие способности понимать литературные художественные произведения, отражающие разные этнокультурные</w:t>
      </w:r>
      <w:r w:rsidRPr="009710F1">
        <w:rPr>
          <w:spacing w:val="1"/>
        </w:rPr>
        <w:t xml:space="preserve"> </w:t>
      </w:r>
      <w:r w:rsidRPr="009710F1">
        <w:t>традиции;</w:t>
      </w:r>
    </w:p>
    <w:p w:rsidR="00CD4114" w:rsidRPr="009710F1" w:rsidRDefault="002654B0">
      <w:pPr>
        <w:pStyle w:val="a3"/>
        <w:spacing w:before="71"/>
        <w:jc w:val="both"/>
      </w:pPr>
      <w:r w:rsidRPr="009710F1">
        <w:rPr>
          <w:rFonts w:ascii="Arial" w:hAnsi="Arial"/>
          <w:sz w:val="24"/>
        </w:rPr>
        <w:t xml:space="preserve">• </w:t>
      </w:r>
      <w:r w:rsidRPr="009710F1">
        <w:t>воспитание квалифицированного читателя со сформированным эстетическим вкусом;</w:t>
      </w:r>
    </w:p>
    <w:p w:rsidR="00CD4114" w:rsidRPr="009710F1" w:rsidRDefault="002654B0">
      <w:pPr>
        <w:pStyle w:val="a3"/>
        <w:spacing w:before="84"/>
        <w:jc w:val="both"/>
      </w:pPr>
      <w:r w:rsidRPr="009710F1">
        <w:rPr>
          <w:rFonts w:ascii="Arial" w:hAnsi="Arial"/>
          <w:sz w:val="24"/>
        </w:rPr>
        <w:t xml:space="preserve">• </w:t>
      </w:r>
      <w:r w:rsidRPr="009710F1">
        <w:t>формирование отношения к литературе как к одной из основных культурных ценностей народа;</w:t>
      </w:r>
    </w:p>
    <w:p w:rsidR="00CD4114" w:rsidRPr="009710F1" w:rsidRDefault="002654B0">
      <w:pPr>
        <w:pStyle w:val="a3"/>
        <w:spacing w:before="84" w:line="259" w:lineRule="auto"/>
        <w:ind w:right="1011"/>
        <w:jc w:val="both"/>
      </w:pPr>
      <w:r w:rsidRPr="009710F1">
        <w:rPr>
          <w:rFonts w:ascii="Arial" w:hAnsi="Arial"/>
          <w:sz w:val="24"/>
        </w:rPr>
        <w:t xml:space="preserve">• </w:t>
      </w:r>
      <w:r w:rsidRPr="009710F1">
        <w:t>обеспечение через чтение и изучение классической и современной литературы культурной самоидентификации;</w:t>
      </w:r>
    </w:p>
    <w:p w:rsidR="00CD4114" w:rsidRPr="009710F1" w:rsidRDefault="002654B0">
      <w:pPr>
        <w:pStyle w:val="a3"/>
        <w:spacing w:before="75"/>
        <w:jc w:val="both"/>
      </w:pPr>
      <w:r w:rsidRPr="009710F1">
        <w:rPr>
          <w:rFonts w:ascii="Arial" w:hAnsi="Arial"/>
          <w:sz w:val="24"/>
        </w:rPr>
        <w:t xml:space="preserve">• </w:t>
      </w:r>
      <w:r w:rsidRPr="009710F1">
        <w:t>осознание значимости чтения и изучения литературы для своего дальнейшего развития;</w:t>
      </w:r>
    </w:p>
    <w:p w:rsidR="00CD4114" w:rsidRPr="009710F1" w:rsidRDefault="002654B0">
      <w:pPr>
        <w:pStyle w:val="a3"/>
        <w:spacing w:before="84"/>
        <w:jc w:val="both"/>
      </w:pPr>
      <w:r w:rsidRPr="009710F1">
        <w:rPr>
          <w:rFonts w:ascii="Arial" w:hAnsi="Arial"/>
          <w:sz w:val="24"/>
        </w:rPr>
        <w:t xml:space="preserve">• </w:t>
      </w:r>
      <w:r w:rsidRPr="009710F1">
        <w:t>формирование у школьника стремления сознательно планировать своё досуговое чтение.</w:t>
      </w:r>
    </w:p>
    <w:p w:rsidR="00CD4114" w:rsidRPr="009710F1" w:rsidRDefault="002654B0">
      <w:pPr>
        <w:pStyle w:val="a3"/>
        <w:spacing w:before="87" w:line="268" w:lineRule="auto"/>
        <w:ind w:left="658" w:right="997"/>
        <w:jc w:val="both"/>
      </w:pPr>
      <w:r w:rsidRPr="009710F1">
        <w:t>В процессе обучения в основной школе эти задачи решаются постепенно, последовательно и постоянно; их решение продолжается и в старшей школе;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школы.</w:t>
      </w:r>
    </w:p>
    <w:p w:rsidR="00CD4114" w:rsidRPr="009710F1" w:rsidRDefault="002654B0">
      <w:pPr>
        <w:pStyle w:val="a3"/>
        <w:spacing w:before="69"/>
        <w:ind w:left="1381"/>
      </w:pPr>
      <w:r w:rsidRPr="009710F1">
        <w:t>Примерная программа по литературе строится с учетом:</w:t>
      </w:r>
    </w:p>
    <w:p w:rsidR="00CD4114" w:rsidRPr="009710F1" w:rsidRDefault="002654B0">
      <w:pPr>
        <w:pStyle w:val="a3"/>
        <w:spacing w:before="91" w:line="259" w:lineRule="auto"/>
        <w:ind w:right="1010"/>
        <w:jc w:val="both"/>
      </w:pPr>
      <w:r w:rsidRPr="009710F1">
        <w:rPr>
          <w:rFonts w:ascii="Arial" w:hAnsi="Arial"/>
          <w:sz w:val="24"/>
        </w:rPr>
        <w:t xml:space="preserve">• </w:t>
      </w:r>
      <w:r w:rsidRPr="009710F1">
        <w:rPr>
          <w:b/>
        </w:rPr>
        <w:t xml:space="preserve">лучших традиций </w:t>
      </w:r>
      <w:r w:rsidRPr="009710F1">
        <w:t xml:space="preserve">отечественной </w:t>
      </w:r>
      <w:r w:rsidRPr="009710F1">
        <w:rPr>
          <w:b/>
        </w:rPr>
        <w:t xml:space="preserve">методики </w:t>
      </w:r>
      <w:r w:rsidRPr="009710F1">
        <w:t>преподавания литературы, заложенных трудами В.И.Водовозова, А.Д. Алферова, В.Я.Стоюнина,</w:t>
      </w:r>
      <w:r w:rsidRPr="009710F1">
        <w:rPr>
          <w:spacing w:val="-1"/>
        </w:rPr>
        <w:t xml:space="preserve"> </w:t>
      </w:r>
      <w:r w:rsidRPr="009710F1">
        <w:t>В.П.Острогорского,</w:t>
      </w:r>
    </w:p>
    <w:p w:rsidR="00CD4114" w:rsidRPr="009710F1" w:rsidRDefault="002654B0">
      <w:pPr>
        <w:pStyle w:val="a3"/>
        <w:spacing w:before="16" w:line="271" w:lineRule="auto"/>
        <w:ind w:left="658" w:right="1017"/>
        <w:jc w:val="both"/>
      </w:pPr>
      <w:r w:rsidRPr="009710F1">
        <w:t>Л.И.Поливанова, В.В.Голубкова, Н.М.Соколова, М.А.Рыбниковой, И.С.Збарского, В.Г.Маранцмана, З.Н.Новлянской и др.;</w:t>
      </w:r>
    </w:p>
    <w:p w:rsidR="00CD4114" w:rsidRPr="009710F1" w:rsidRDefault="002654B0">
      <w:pPr>
        <w:spacing w:before="61" w:line="259" w:lineRule="auto"/>
        <w:ind w:left="672" w:right="1013"/>
        <w:jc w:val="both"/>
        <w:rPr>
          <w:sz w:val="20"/>
        </w:rPr>
      </w:pPr>
      <w:r w:rsidRPr="009710F1">
        <w:rPr>
          <w:rFonts w:ascii="Arial" w:hAnsi="Arial"/>
          <w:sz w:val="24"/>
        </w:rPr>
        <w:t xml:space="preserve">• </w:t>
      </w:r>
      <w:r w:rsidRPr="009710F1">
        <w:rPr>
          <w:b/>
          <w:sz w:val="20"/>
        </w:rPr>
        <w:t xml:space="preserve">традиций изучения конкретных произведений </w:t>
      </w:r>
      <w:r w:rsidRPr="009710F1">
        <w:rPr>
          <w:sz w:val="20"/>
        </w:rPr>
        <w:t>(прежде всего русской и зарубежной классики), сложившихся в школьной практике;</w:t>
      </w:r>
    </w:p>
    <w:p w:rsidR="00CD4114" w:rsidRPr="009710F1" w:rsidRDefault="002654B0">
      <w:pPr>
        <w:spacing w:before="73" w:line="266" w:lineRule="auto"/>
        <w:ind w:left="672" w:right="1004"/>
        <w:jc w:val="both"/>
        <w:rPr>
          <w:b/>
          <w:sz w:val="20"/>
        </w:rPr>
      </w:pPr>
      <w:r w:rsidRPr="009710F1">
        <w:rPr>
          <w:rFonts w:ascii="Arial" w:hAnsi="Arial"/>
          <w:sz w:val="24"/>
        </w:rPr>
        <w:t xml:space="preserve">•  </w:t>
      </w:r>
      <w:r w:rsidRPr="009710F1">
        <w:rPr>
          <w:b/>
          <w:sz w:val="20"/>
        </w:rPr>
        <w:t xml:space="preserve">традиций научного анализа, а также  художественной интерпретации  </w:t>
      </w:r>
      <w:r w:rsidRPr="009710F1">
        <w:rPr>
          <w:sz w:val="20"/>
        </w:rPr>
        <w:t xml:space="preserve">средствами </w:t>
      </w:r>
      <w:r w:rsidRPr="009710F1">
        <w:rPr>
          <w:b/>
          <w:sz w:val="20"/>
        </w:rPr>
        <w:t xml:space="preserve">литературы и  других видов искусств </w:t>
      </w:r>
      <w:r w:rsidRPr="009710F1">
        <w:rPr>
          <w:sz w:val="20"/>
        </w:rPr>
        <w:t xml:space="preserve">литературных произведений, входящих в </w:t>
      </w:r>
      <w:r w:rsidRPr="009710F1">
        <w:rPr>
          <w:b/>
          <w:sz w:val="20"/>
        </w:rPr>
        <w:t>национальный литературный канон (</w:t>
      </w:r>
      <w:r w:rsidRPr="009710F1">
        <w:rPr>
          <w:sz w:val="20"/>
        </w:rPr>
        <w:t>то есть образующих совокупность наиболее авторитетных для национальной традиции писательских имен, корпусов их творчества и их отдельных</w:t>
      </w:r>
      <w:r w:rsidRPr="009710F1">
        <w:rPr>
          <w:spacing w:val="3"/>
          <w:sz w:val="20"/>
        </w:rPr>
        <w:t xml:space="preserve"> </w:t>
      </w:r>
      <w:r w:rsidRPr="009710F1">
        <w:rPr>
          <w:sz w:val="20"/>
        </w:rPr>
        <w:t>произведений)</w:t>
      </w:r>
      <w:r w:rsidRPr="009710F1">
        <w:rPr>
          <w:b/>
          <w:sz w:val="20"/>
        </w:rPr>
        <w:t>;</w:t>
      </w:r>
    </w:p>
    <w:p w:rsidR="00CD4114" w:rsidRPr="009710F1" w:rsidRDefault="002654B0">
      <w:pPr>
        <w:pStyle w:val="a3"/>
        <w:spacing w:before="65" w:line="259" w:lineRule="auto"/>
        <w:ind w:right="1012"/>
        <w:jc w:val="both"/>
      </w:pPr>
      <w:r w:rsidRPr="009710F1">
        <w:rPr>
          <w:rFonts w:ascii="Arial" w:hAnsi="Arial"/>
          <w:sz w:val="24"/>
        </w:rPr>
        <w:t xml:space="preserve">• </w:t>
      </w:r>
      <w:r w:rsidRPr="009710F1">
        <w:t xml:space="preserve">необходимой </w:t>
      </w:r>
      <w:r w:rsidRPr="009710F1">
        <w:rPr>
          <w:b/>
        </w:rPr>
        <w:t xml:space="preserve">вариативности </w:t>
      </w:r>
      <w:r w:rsidRPr="009710F1">
        <w:t>авторской и рабочей программы  по  литературе  при  сохранении  обязательных базовых элементов содержания</w:t>
      </w:r>
      <w:r w:rsidRPr="009710F1">
        <w:rPr>
          <w:spacing w:val="-5"/>
        </w:rPr>
        <w:t xml:space="preserve"> </w:t>
      </w:r>
      <w:r w:rsidRPr="009710F1">
        <w:t>предмета;</w:t>
      </w:r>
    </w:p>
    <w:p w:rsidR="00CD4114" w:rsidRPr="009710F1" w:rsidRDefault="002654B0">
      <w:pPr>
        <w:spacing w:before="73" w:line="259" w:lineRule="auto"/>
        <w:ind w:left="672" w:right="1004"/>
        <w:jc w:val="both"/>
        <w:rPr>
          <w:sz w:val="20"/>
        </w:rPr>
      </w:pPr>
      <w:r w:rsidRPr="009710F1">
        <w:rPr>
          <w:rFonts w:ascii="Arial" w:hAnsi="Arial"/>
          <w:sz w:val="24"/>
        </w:rPr>
        <w:t xml:space="preserve">•  </w:t>
      </w:r>
      <w:r w:rsidRPr="009710F1">
        <w:rPr>
          <w:sz w:val="20"/>
        </w:rPr>
        <w:t xml:space="preserve">соответствия  рекомендуемых  к  изучению  литературных  произведений   </w:t>
      </w:r>
      <w:r w:rsidRPr="009710F1">
        <w:rPr>
          <w:b/>
          <w:sz w:val="20"/>
        </w:rPr>
        <w:t xml:space="preserve">возрастным   и психологическим </w:t>
      </w:r>
      <w:r w:rsidRPr="009710F1">
        <w:rPr>
          <w:sz w:val="20"/>
        </w:rPr>
        <w:t>особенностям</w:t>
      </w:r>
      <w:r w:rsidRPr="009710F1">
        <w:rPr>
          <w:spacing w:val="3"/>
          <w:sz w:val="20"/>
        </w:rPr>
        <w:t xml:space="preserve"> </w:t>
      </w:r>
      <w:r w:rsidRPr="009710F1">
        <w:rPr>
          <w:sz w:val="20"/>
        </w:rPr>
        <w:t>обучающихся;</w:t>
      </w:r>
    </w:p>
    <w:p w:rsidR="00CD4114" w:rsidRPr="009710F1" w:rsidRDefault="002654B0">
      <w:pPr>
        <w:pStyle w:val="a3"/>
        <w:spacing w:before="76"/>
        <w:jc w:val="both"/>
      </w:pPr>
      <w:r w:rsidRPr="009710F1">
        <w:rPr>
          <w:rFonts w:ascii="Arial" w:hAnsi="Arial"/>
          <w:sz w:val="24"/>
        </w:rPr>
        <w:t xml:space="preserve">• </w:t>
      </w:r>
      <w:r w:rsidRPr="009710F1">
        <w:t>требований современного культурно-исторического контекста к изучению классической литературы;</w:t>
      </w:r>
    </w:p>
    <w:p w:rsidR="00CD4114" w:rsidRPr="009710F1" w:rsidRDefault="002654B0">
      <w:pPr>
        <w:spacing w:before="84" w:line="259" w:lineRule="auto"/>
        <w:ind w:left="672" w:right="1012"/>
        <w:jc w:val="both"/>
        <w:rPr>
          <w:sz w:val="20"/>
        </w:rPr>
      </w:pPr>
      <w:r w:rsidRPr="009710F1">
        <w:rPr>
          <w:rFonts w:ascii="Arial" w:hAnsi="Arial"/>
          <w:sz w:val="24"/>
        </w:rPr>
        <w:t xml:space="preserve">• </w:t>
      </w:r>
      <w:r w:rsidRPr="009710F1">
        <w:rPr>
          <w:b/>
          <w:sz w:val="20"/>
        </w:rPr>
        <w:t>минимального количества учебного времени</w:t>
      </w:r>
      <w:r w:rsidRPr="009710F1">
        <w:rPr>
          <w:sz w:val="20"/>
        </w:rPr>
        <w:t>, отведенного на изучение литературы согласно действующему ФГОС и Базисному учебному</w:t>
      </w:r>
      <w:r w:rsidRPr="009710F1">
        <w:rPr>
          <w:spacing w:val="-12"/>
          <w:sz w:val="20"/>
        </w:rPr>
        <w:t xml:space="preserve"> </w:t>
      </w:r>
      <w:r w:rsidRPr="009710F1">
        <w:rPr>
          <w:sz w:val="20"/>
        </w:rPr>
        <w:t>плану.</w:t>
      </w:r>
    </w:p>
    <w:p w:rsidR="00CD4114" w:rsidRPr="009710F1" w:rsidRDefault="00CD4114">
      <w:pPr>
        <w:spacing w:line="259" w:lineRule="auto"/>
        <w:jc w:val="both"/>
        <w:rPr>
          <w:sz w:val="20"/>
        </w:rPr>
        <w:sectPr w:rsidR="00CD4114" w:rsidRPr="009710F1">
          <w:pgSz w:w="11910" w:h="16840"/>
          <w:pgMar w:top="340" w:right="140" w:bottom="280" w:left="460" w:header="720" w:footer="720" w:gutter="0"/>
          <w:cols w:space="720"/>
        </w:sectPr>
      </w:pPr>
    </w:p>
    <w:p w:rsidR="00CD4114" w:rsidRPr="009710F1" w:rsidRDefault="002654B0">
      <w:pPr>
        <w:pStyle w:val="a3"/>
        <w:spacing w:before="62" w:line="268" w:lineRule="auto"/>
        <w:ind w:left="658" w:right="993" w:firstLine="706"/>
        <w:jc w:val="both"/>
      </w:pPr>
      <w:r w:rsidRPr="009710F1">
        <w:lastRenderedPageBreak/>
        <w:t>Примерная программа предоставляет автору рабочей программы свободу в распределении материала по годам обучения и четвертям, в выстраивании собственной логики его компоновки. Программа построена как своего рода «</w:t>
      </w:r>
      <w:r w:rsidRPr="009710F1">
        <w:rPr>
          <w:b/>
        </w:rPr>
        <w:t>конструктор»</w:t>
      </w:r>
      <w:r w:rsidRPr="009710F1">
        <w:t>, из общих блоков которого можно собирать собственную конструкцию. Общность инвариантных разделов программы обеспечит преемственность в изучении литературы и единство обязательного содержания программы и возможности компоновки – необходимую</w:t>
      </w:r>
      <w:r w:rsidRPr="009710F1">
        <w:rPr>
          <w:spacing w:val="-6"/>
        </w:rPr>
        <w:t xml:space="preserve"> </w:t>
      </w:r>
      <w:r w:rsidRPr="009710F1">
        <w:t>вариативность.</w:t>
      </w:r>
    </w:p>
    <w:p w:rsidR="00CD4114" w:rsidRPr="009710F1" w:rsidRDefault="002654B0">
      <w:pPr>
        <w:pStyle w:val="a3"/>
        <w:spacing w:before="68" w:line="268" w:lineRule="auto"/>
        <w:ind w:right="991" w:firstLine="142"/>
        <w:jc w:val="both"/>
      </w:pPr>
      <w:r w:rsidRPr="009710F1">
        <w:t>В соответствии с действующим Федеральным законом «Об образовании в Российской Федерации» образовательные программы самостоятельно разрабатываются и утверждаются организацией, осуществляющей образовательную деятельность. Это значит, что учитель имеет возможность строить образовательный процесс разными способами: может выбрать УМК и следовать ему, может при необходимости откорректировать программу выбранного УМК и, наконец, опираясь на ФГОС и примерную программу, может разработать собственную рабочую программу в соответствии с локальными нормативными правовыми актами МБОУ</w:t>
      </w:r>
    </w:p>
    <w:p w:rsidR="00CD4114" w:rsidRPr="009710F1" w:rsidRDefault="002654B0">
      <w:pPr>
        <w:pStyle w:val="a3"/>
        <w:spacing w:before="8" w:line="268" w:lineRule="auto"/>
        <w:ind w:right="997"/>
        <w:jc w:val="both"/>
      </w:pPr>
      <w:r w:rsidRPr="009710F1">
        <w:t>«СОШ №112». Учитель имеет право опираться на какую-то одну линию учебников, использовать несколько учебников или учебных пособий. Законодательство требует соответствия разработанной программы Федеральному государственному образовательному стандарту и учёта положений данной примерной образовательной программы.</w:t>
      </w:r>
    </w:p>
    <w:p w:rsidR="00CD4114" w:rsidRPr="009710F1" w:rsidRDefault="002654B0">
      <w:pPr>
        <w:pStyle w:val="a3"/>
        <w:spacing w:before="16" w:line="268" w:lineRule="auto"/>
        <w:ind w:left="658" w:right="991" w:firstLine="706"/>
        <w:jc w:val="both"/>
      </w:pPr>
      <w:r w:rsidRPr="009710F1">
        <w:t>Содержание программы по литературе включает в себя указание литературных произведений и их авторов. Помимо этого в программе присутствуют единицы более высокого порядка (жанрово-тематические объединения произведений; группы авторов, обзоры). Отдельно вынесен список теоретических понятий, подлежащих освоению в основной школе.</w:t>
      </w:r>
    </w:p>
    <w:p w:rsidR="00CD4114" w:rsidRPr="009710F1" w:rsidRDefault="002654B0">
      <w:pPr>
        <w:pStyle w:val="a3"/>
        <w:spacing w:before="28" w:line="271" w:lineRule="auto"/>
        <w:ind w:left="658" w:right="991" w:firstLine="706"/>
        <w:jc w:val="both"/>
      </w:pPr>
      <w:r w:rsidRPr="009710F1">
        <w:t xml:space="preserve">Рабочая программа учебного курса строится на произведениях из </w:t>
      </w:r>
      <w:r w:rsidRPr="009710F1">
        <w:rPr>
          <w:b/>
        </w:rPr>
        <w:t>трех списков</w:t>
      </w:r>
      <w:r w:rsidRPr="009710F1">
        <w:t xml:space="preserve">: А, В и С. Эти три списка равноправны по статусу (то есть произведения </w:t>
      </w:r>
      <w:r w:rsidRPr="009710F1">
        <w:rPr>
          <w:b/>
        </w:rPr>
        <w:t xml:space="preserve">всех списков </w:t>
      </w:r>
      <w:r w:rsidRPr="009710F1">
        <w:t xml:space="preserve">должны быть </w:t>
      </w:r>
      <w:r w:rsidRPr="009710F1">
        <w:rPr>
          <w:b/>
        </w:rPr>
        <w:t xml:space="preserve">обязательно </w:t>
      </w:r>
      <w:r w:rsidRPr="009710F1">
        <w:t>представлены в рабочих программах.</w:t>
      </w:r>
    </w:p>
    <w:p w:rsidR="00CD4114" w:rsidRPr="009710F1" w:rsidRDefault="002654B0">
      <w:pPr>
        <w:pStyle w:val="a3"/>
        <w:spacing w:before="61" w:line="271" w:lineRule="auto"/>
        <w:ind w:left="658" w:right="993" w:firstLine="706"/>
        <w:jc w:val="both"/>
      </w:pPr>
      <w:r w:rsidRPr="009710F1">
        <w:rPr>
          <w:b/>
        </w:rPr>
        <w:t xml:space="preserve">Список А </w:t>
      </w:r>
      <w:r w:rsidRPr="009710F1">
        <w:t xml:space="preserve">представляет собой </w:t>
      </w:r>
      <w:r w:rsidRPr="009710F1">
        <w:rPr>
          <w:b/>
        </w:rPr>
        <w:t xml:space="preserve">перечень конкретных произведений </w:t>
      </w:r>
      <w:r w:rsidRPr="009710F1">
        <w:t>(например: А.С.Пушкин «Евгений Онегин», Н.В.Гоголь «Мертвые души» и т.д.). В этот список попадают «ключевые» произведения литературы, предназначенные для обязательного изучения.</w:t>
      </w:r>
    </w:p>
    <w:p w:rsidR="00CD4114" w:rsidRPr="009710F1" w:rsidRDefault="002654B0">
      <w:pPr>
        <w:pStyle w:val="a3"/>
        <w:spacing w:before="60" w:line="271" w:lineRule="auto"/>
        <w:ind w:left="658" w:right="994" w:firstLine="756"/>
        <w:jc w:val="both"/>
      </w:pPr>
      <w:r w:rsidRPr="009710F1">
        <w:rPr>
          <w:b/>
        </w:rPr>
        <w:t xml:space="preserve">Список В </w:t>
      </w:r>
      <w:r w:rsidRPr="009710F1">
        <w:t xml:space="preserve">представляет собой </w:t>
      </w:r>
      <w:r w:rsidRPr="009710F1">
        <w:rPr>
          <w:b/>
        </w:rPr>
        <w:t xml:space="preserve">перечень авторов, </w:t>
      </w:r>
      <w:r w:rsidRPr="009710F1">
        <w:t xml:space="preserve">изучение которых обязательно в школе. Список содержит также примеры тех произведений, которые могут изучаться – конкретное произведение каждого автора выбирается составителем программы. Перечень произведений названных в списке </w:t>
      </w:r>
      <w:r w:rsidRPr="009710F1">
        <w:rPr>
          <w:b/>
        </w:rPr>
        <w:t xml:space="preserve">В </w:t>
      </w:r>
      <w:r w:rsidRPr="009710F1">
        <w:t xml:space="preserve">авторов является ориентировочным и может быть дополнен составителями программ УМК и рабочих программ. Минимальное количество произведений, обязательных для изучения, указано, например: А.Блок. 1стихотворение;  М.Булгаков. 1 повесть. В программы включаются произведения всех указанных в списке </w:t>
      </w:r>
      <w:r w:rsidRPr="009710F1">
        <w:rPr>
          <w:b/>
        </w:rPr>
        <w:t>В</w:t>
      </w:r>
      <w:r w:rsidRPr="009710F1">
        <w:rPr>
          <w:b/>
          <w:spacing w:val="-14"/>
        </w:rPr>
        <w:t xml:space="preserve"> </w:t>
      </w:r>
      <w:r w:rsidRPr="009710F1">
        <w:t>авторов.</w:t>
      </w:r>
    </w:p>
    <w:p w:rsidR="00CD4114" w:rsidRPr="009710F1" w:rsidRDefault="002654B0">
      <w:pPr>
        <w:pStyle w:val="a3"/>
        <w:spacing w:before="59" w:line="268" w:lineRule="auto"/>
        <w:ind w:left="658" w:right="993" w:firstLine="706"/>
        <w:jc w:val="both"/>
      </w:pPr>
      <w:r w:rsidRPr="009710F1">
        <w:rPr>
          <w:b/>
        </w:rPr>
        <w:t xml:space="preserve">Список С </w:t>
      </w:r>
      <w:r w:rsidRPr="009710F1">
        <w:t xml:space="preserve">представляет собой </w:t>
      </w:r>
      <w:r w:rsidRPr="009710F1">
        <w:rPr>
          <w:b/>
        </w:rPr>
        <w:t xml:space="preserve">перечень литературных явлений, </w:t>
      </w:r>
      <w:r w:rsidRPr="009710F1">
        <w:t xml:space="preserve">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 Минимальное количество произведений указано, например: Поэзия пушкинской эпохи: К.Н.Батюшков, А.А.Дельвиг, Н.М.Языков, Е.А.Баратынский (2-3 стихотворения на выбор). В программах указываются произведения писателей всех групп авторов из списка </w:t>
      </w:r>
      <w:r w:rsidRPr="009710F1">
        <w:rPr>
          <w:b/>
        </w:rPr>
        <w:t>С</w:t>
      </w:r>
      <w:r w:rsidRPr="009710F1">
        <w:t xml:space="preserve">. Этот жанрово-тематический список строится вокруг важных смысловых точек литературного процесса, знакомство с которыми для учеников в школе обязательно. Единство рабочих программ скрепляется в списке </w:t>
      </w:r>
      <w:r w:rsidRPr="009710F1">
        <w:rPr>
          <w:b/>
        </w:rPr>
        <w:t xml:space="preserve">С </w:t>
      </w:r>
      <w:r w:rsidRPr="009710F1">
        <w:t>проблемно-тематическими и жанровыми блоками</w:t>
      </w:r>
    </w:p>
    <w:p w:rsidR="00CD4114" w:rsidRPr="009710F1" w:rsidRDefault="002654B0">
      <w:pPr>
        <w:pStyle w:val="a3"/>
        <w:spacing w:before="34" w:line="271" w:lineRule="auto"/>
        <w:ind w:left="658" w:right="1002" w:firstLine="706"/>
        <w:jc w:val="both"/>
      </w:pPr>
      <w:r w:rsidRPr="009710F1">
        <w:t>Во всех таблицах в скобках указывается класс, в котором обращение к тому или иному произведению, автору, проблемно-тематическому или жанровому блоку представляется наиболее целесообразным.</w:t>
      </w:r>
    </w:p>
    <w:p w:rsidR="00CD4114" w:rsidRPr="009710F1" w:rsidRDefault="002654B0">
      <w:pPr>
        <w:pStyle w:val="a3"/>
        <w:spacing w:before="62" w:line="271" w:lineRule="auto"/>
        <w:ind w:left="658" w:right="1441" w:firstLine="706"/>
        <w:jc w:val="both"/>
      </w:pPr>
      <w:r w:rsidRPr="009710F1">
        <w:t xml:space="preserve">Единство литературного образования обеспечивается на разных уровнях: это общие для изучения произведения, общие, ключевые для культуры, авторы, общие проблемнотематические и жанровые блоки. Кроме того </w:t>
      </w:r>
      <w:r w:rsidRPr="009710F1">
        <w:rPr>
          <w:b/>
        </w:rPr>
        <w:t>в логике ФГОС единство образовательного пространства достигается за счет формирования общих компетенций</w:t>
      </w:r>
      <w:r w:rsidRPr="009710F1">
        <w:t xml:space="preserve">. 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w:t>
      </w:r>
      <w:r w:rsidRPr="009710F1">
        <w:rPr>
          <w:b/>
        </w:rPr>
        <w:t xml:space="preserve">трех обязательных </w:t>
      </w:r>
      <w:r w:rsidRPr="009710F1">
        <w:t>списков. Это может серьезно повысить интерес школьников к предмету и их мотивацию к чтению.</w:t>
      </w:r>
    </w:p>
    <w:p w:rsidR="00CD4114" w:rsidRPr="009710F1" w:rsidRDefault="002654B0">
      <w:pPr>
        <w:pStyle w:val="a3"/>
        <w:spacing w:before="58" w:line="268" w:lineRule="auto"/>
        <w:ind w:left="658" w:right="1453" w:firstLine="706"/>
        <w:jc w:val="both"/>
      </w:pPr>
      <w:r w:rsidRPr="009710F1">
        <w:t>Предложенная структура списка позволит обеспечить единство инвариантной части всех программ и одновременно удовлетворить потребности обучающихся и учителей разных образовательных организаций в самостоятельном выборе</w:t>
      </w:r>
      <w:r w:rsidRPr="009710F1">
        <w:rPr>
          <w:spacing w:val="-1"/>
        </w:rPr>
        <w:t xml:space="preserve"> </w:t>
      </w:r>
      <w:r w:rsidRPr="009710F1">
        <w:t>произведений.</w:t>
      </w:r>
    </w:p>
    <w:p w:rsidR="00CD4114" w:rsidRPr="009710F1" w:rsidRDefault="002654B0">
      <w:pPr>
        <w:pStyle w:val="a3"/>
        <w:spacing w:before="67" w:line="268" w:lineRule="auto"/>
        <w:ind w:left="658" w:right="1452" w:firstLine="706"/>
        <w:jc w:val="both"/>
      </w:pPr>
      <w:r w:rsidRPr="009710F1">
        <w:t>Контрольно-измерительные материалы в рамках государственной итоговой аттестации разрабатываются с ориентацией на три списка примерной программы. Характер конкретных вопросов итоговой аттестации зависит от того, какая единица представлена в списке (конкретное произведение, автор, литературное явление).</w:t>
      </w:r>
    </w:p>
    <w:p w:rsidR="00CD4114" w:rsidRPr="009710F1" w:rsidRDefault="00CD4114">
      <w:pPr>
        <w:pStyle w:val="a3"/>
        <w:spacing w:before="2"/>
        <w:ind w:left="0"/>
        <w:rPr>
          <w:sz w:val="28"/>
        </w:rPr>
      </w:pPr>
    </w:p>
    <w:p w:rsidR="00CD4114" w:rsidRPr="009710F1" w:rsidRDefault="002654B0">
      <w:pPr>
        <w:pStyle w:val="1"/>
      </w:pPr>
      <w:r w:rsidRPr="009710F1">
        <w:t>96</w:t>
      </w:r>
    </w:p>
    <w:p w:rsidR="00CD4114" w:rsidRPr="009710F1" w:rsidRDefault="00CD4114">
      <w:pPr>
        <w:sectPr w:rsidR="00CD4114" w:rsidRPr="009710F1">
          <w:pgSz w:w="11910" w:h="16840"/>
          <w:pgMar w:top="340" w:right="140" w:bottom="280" w:left="460" w:header="720" w:footer="720" w:gutter="0"/>
          <w:cols w:space="720"/>
        </w:sectPr>
      </w:pPr>
    </w:p>
    <w:p w:rsidR="00CD4114" w:rsidRPr="009710F1" w:rsidRDefault="002654B0">
      <w:pPr>
        <w:pStyle w:val="a3"/>
        <w:spacing w:before="62" w:line="268" w:lineRule="auto"/>
        <w:ind w:left="658" w:right="1446" w:firstLine="706"/>
        <w:jc w:val="both"/>
      </w:pPr>
      <w:r w:rsidRPr="009710F1">
        <w:lastRenderedPageBreak/>
        <w:t>При формировании списков учитывались эстетическая значимость произведения, соответствие его возрастным и психологическим особенностям школьников, а также сложившиеся в образовательной отечественной практике традиции обучения литературе</w:t>
      </w:r>
    </w:p>
    <w:p w:rsidR="00CD4114" w:rsidRDefault="002654B0">
      <w:pPr>
        <w:pStyle w:val="2"/>
        <w:spacing w:before="74" w:after="34" w:line="240" w:lineRule="auto"/>
        <w:ind w:left="3126"/>
      </w:pPr>
      <w:r>
        <w:t>Обязательное содержание ПП (5 – 9 КЛАССЫ)</w:t>
      </w:r>
    </w:p>
    <w:tbl>
      <w:tblPr>
        <w:tblStyle w:val="TableNormal"/>
        <w:tblW w:w="0" w:type="auto"/>
        <w:tblInd w:w="5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69"/>
        <w:gridCol w:w="3346"/>
        <w:gridCol w:w="3082"/>
      </w:tblGrid>
      <w:tr w:rsidR="00CD4114">
        <w:trPr>
          <w:trHeight w:val="297"/>
        </w:trPr>
        <w:tc>
          <w:tcPr>
            <w:tcW w:w="3169" w:type="dxa"/>
          </w:tcPr>
          <w:p w:rsidR="00CD4114" w:rsidRDefault="002654B0">
            <w:pPr>
              <w:pStyle w:val="TableParagraph"/>
              <w:spacing w:before="11"/>
              <w:ind w:left="11"/>
              <w:rPr>
                <w:b/>
              </w:rPr>
            </w:pPr>
            <w:r>
              <w:rPr>
                <w:b/>
              </w:rPr>
              <w:t>А</w:t>
            </w:r>
          </w:p>
        </w:tc>
        <w:tc>
          <w:tcPr>
            <w:tcW w:w="3346" w:type="dxa"/>
          </w:tcPr>
          <w:p w:rsidR="00CD4114" w:rsidRDefault="002654B0">
            <w:pPr>
              <w:pStyle w:val="TableParagraph"/>
              <w:spacing w:before="11"/>
              <w:ind w:left="11"/>
              <w:rPr>
                <w:b/>
              </w:rPr>
            </w:pPr>
            <w:r>
              <w:rPr>
                <w:b/>
              </w:rPr>
              <w:t>В</w:t>
            </w:r>
          </w:p>
        </w:tc>
        <w:tc>
          <w:tcPr>
            <w:tcW w:w="3082" w:type="dxa"/>
          </w:tcPr>
          <w:p w:rsidR="00CD4114" w:rsidRDefault="002654B0">
            <w:pPr>
              <w:pStyle w:val="TableParagraph"/>
              <w:spacing w:before="11"/>
              <w:ind w:left="9"/>
              <w:rPr>
                <w:b/>
              </w:rPr>
            </w:pPr>
            <w:r>
              <w:rPr>
                <w:b/>
              </w:rPr>
              <w:t>С</w:t>
            </w:r>
          </w:p>
        </w:tc>
      </w:tr>
      <w:tr w:rsidR="00CD4114">
        <w:trPr>
          <w:trHeight w:val="299"/>
        </w:trPr>
        <w:tc>
          <w:tcPr>
            <w:tcW w:w="9597" w:type="dxa"/>
            <w:gridSpan w:val="3"/>
          </w:tcPr>
          <w:p w:rsidR="00CD4114" w:rsidRDefault="002654B0">
            <w:pPr>
              <w:pStyle w:val="TableParagraph"/>
              <w:spacing w:before="10"/>
              <w:ind w:left="11"/>
              <w:rPr>
                <w:b/>
                <w:sz w:val="20"/>
              </w:rPr>
            </w:pPr>
            <w:r>
              <w:rPr>
                <w:b/>
                <w:sz w:val="20"/>
              </w:rPr>
              <w:t>РУССКАЯ ЛИТЕРАТУРА</w:t>
            </w:r>
          </w:p>
        </w:tc>
      </w:tr>
      <w:tr w:rsidR="00CD4114">
        <w:trPr>
          <w:trHeight w:val="1220"/>
        </w:trPr>
        <w:tc>
          <w:tcPr>
            <w:tcW w:w="3169" w:type="dxa"/>
            <w:tcBorders>
              <w:bottom w:val="nil"/>
            </w:tcBorders>
          </w:tcPr>
          <w:p w:rsidR="00CD4114" w:rsidRDefault="002654B0">
            <w:pPr>
              <w:pStyle w:val="TableParagraph"/>
              <w:spacing w:before="5" w:line="261" w:lineRule="auto"/>
              <w:ind w:left="11" w:right="563"/>
              <w:rPr>
                <w:b/>
                <w:sz w:val="20"/>
              </w:rPr>
            </w:pPr>
            <w:r>
              <w:rPr>
                <w:b/>
                <w:sz w:val="20"/>
              </w:rPr>
              <w:t xml:space="preserve">«Слово о полку Игореве» </w:t>
            </w:r>
            <w:r>
              <w:rPr>
                <w:sz w:val="20"/>
              </w:rPr>
              <w:t xml:space="preserve">(к. XII в.) </w:t>
            </w:r>
            <w:r>
              <w:rPr>
                <w:b/>
                <w:sz w:val="20"/>
              </w:rPr>
              <w:t>(8-9 кл.)</w:t>
            </w:r>
          </w:p>
        </w:tc>
        <w:tc>
          <w:tcPr>
            <w:tcW w:w="3346" w:type="dxa"/>
            <w:tcBorders>
              <w:bottom w:val="nil"/>
            </w:tcBorders>
          </w:tcPr>
          <w:p w:rsidR="00CD4114" w:rsidRDefault="002654B0">
            <w:pPr>
              <w:pStyle w:val="TableParagraph"/>
              <w:spacing w:before="12" w:line="249" w:lineRule="auto"/>
              <w:ind w:left="11" w:right="385"/>
              <w:rPr>
                <w:i/>
                <w:sz w:val="20"/>
              </w:rPr>
            </w:pPr>
            <w:r>
              <w:rPr>
                <w:b/>
                <w:i/>
                <w:sz w:val="20"/>
              </w:rPr>
              <w:t>Древнерусская литература– 1-2 произведения на выбор, например:</w:t>
            </w:r>
            <w:r>
              <w:rPr>
                <w:i/>
                <w:sz w:val="20"/>
              </w:rPr>
              <w:t>«Поучение» Владимира Мономаха,</w:t>
            </w:r>
          </w:p>
          <w:p w:rsidR="00CD4114" w:rsidRDefault="002654B0">
            <w:pPr>
              <w:pStyle w:val="TableParagraph"/>
              <w:spacing w:line="228" w:lineRule="exact"/>
              <w:ind w:left="11"/>
              <w:rPr>
                <w:i/>
                <w:sz w:val="20"/>
              </w:rPr>
            </w:pPr>
            <w:r>
              <w:rPr>
                <w:i/>
                <w:sz w:val="20"/>
              </w:rPr>
              <w:t>«Повесть о разорении Рязани</w:t>
            </w:r>
          </w:p>
        </w:tc>
        <w:tc>
          <w:tcPr>
            <w:tcW w:w="3082" w:type="dxa"/>
            <w:tcBorders>
              <w:bottom w:val="nil"/>
            </w:tcBorders>
          </w:tcPr>
          <w:p w:rsidR="00CD4114" w:rsidRDefault="002654B0">
            <w:pPr>
              <w:pStyle w:val="TableParagraph"/>
              <w:spacing w:before="10"/>
              <w:ind w:left="9"/>
              <w:rPr>
                <w:b/>
                <w:i/>
                <w:sz w:val="20"/>
              </w:rPr>
            </w:pPr>
            <w:r>
              <w:rPr>
                <w:b/>
                <w:i/>
                <w:sz w:val="20"/>
              </w:rPr>
              <w:t>Русский фольклор:</w:t>
            </w:r>
          </w:p>
          <w:p w:rsidR="00CD4114" w:rsidRDefault="002654B0">
            <w:pPr>
              <w:pStyle w:val="TableParagraph"/>
              <w:spacing w:before="12" w:line="242" w:lineRule="auto"/>
              <w:ind w:left="9" w:right="165"/>
              <w:rPr>
                <w:b/>
                <w:i/>
                <w:sz w:val="20"/>
              </w:rPr>
            </w:pPr>
            <w:r>
              <w:rPr>
                <w:i/>
                <w:sz w:val="20"/>
              </w:rPr>
              <w:t>сказки, былины, загадки, пословицы, поговорки, песня и др</w:t>
            </w:r>
            <w:r>
              <w:rPr>
                <w:b/>
                <w:i/>
                <w:sz w:val="20"/>
              </w:rPr>
              <w:t>. (10 произведений</w:t>
            </w:r>
          </w:p>
          <w:p w:rsidR="00CD4114" w:rsidRDefault="002654B0">
            <w:pPr>
              <w:pStyle w:val="TableParagraph"/>
              <w:spacing w:before="38" w:line="214" w:lineRule="exact"/>
              <w:ind w:left="9"/>
              <w:rPr>
                <w:sz w:val="20"/>
              </w:rPr>
            </w:pPr>
            <w:r>
              <w:rPr>
                <w:b/>
                <w:i/>
                <w:sz w:val="20"/>
              </w:rPr>
              <w:t xml:space="preserve">разных жанров, </w:t>
            </w:r>
            <w:r>
              <w:rPr>
                <w:b/>
                <w:sz w:val="20"/>
              </w:rPr>
              <w:t>5-7 кл.</w:t>
            </w:r>
            <w:r>
              <w:rPr>
                <w:sz w:val="20"/>
              </w:rPr>
              <w:t>)</w:t>
            </w:r>
          </w:p>
        </w:tc>
      </w:tr>
      <w:tr w:rsidR="00CD4114">
        <w:trPr>
          <w:trHeight w:val="237"/>
        </w:trPr>
        <w:tc>
          <w:tcPr>
            <w:tcW w:w="3169" w:type="dxa"/>
            <w:tcBorders>
              <w:top w:val="nil"/>
              <w:bottom w:val="nil"/>
            </w:tcBorders>
          </w:tcPr>
          <w:p w:rsidR="00CD4114" w:rsidRDefault="00CD4114">
            <w:pPr>
              <w:pStyle w:val="TableParagraph"/>
              <w:rPr>
                <w:sz w:val="16"/>
              </w:rPr>
            </w:pPr>
          </w:p>
        </w:tc>
        <w:tc>
          <w:tcPr>
            <w:tcW w:w="3346" w:type="dxa"/>
            <w:tcBorders>
              <w:top w:val="nil"/>
              <w:bottom w:val="nil"/>
            </w:tcBorders>
          </w:tcPr>
          <w:p w:rsidR="00CD4114" w:rsidRDefault="002654B0">
            <w:pPr>
              <w:pStyle w:val="TableParagraph"/>
              <w:spacing w:line="218" w:lineRule="exact"/>
              <w:ind w:left="11"/>
              <w:rPr>
                <w:i/>
                <w:sz w:val="20"/>
              </w:rPr>
            </w:pPr>
            <w:r>
              <w:rPr>
                <w:i/>
                <w:sz w:val="20"/>
              </w:rPr>
              <w:t>Батыем», «Житие Сергия</w:t>
            </w:r>
          </w:p>
        </w:tc>
        <w:tc>
          <w:tcPr>
            <w:tcW w:w="3082" w:type="dxa"/>
            <w:tcBorders>
              <w:top w:val="nil"/>
              <w:bottom w:val="nil"/>
            </w:tcBorders>
          </w:tcPr>
          <w:p w:rsidR="00CD4114" w:rsidRDefault="00CD4114">
            <w:pPr>
              <w:pStyle w:val="TableParagraph"/>
              <w:rPr>
                <w:sz w:val="16"/>
              </w:rPr>
            </w:pPr>
          </w:p>
        </w:tc>
      </w:tr>
      <w:tr w:rsidR="00CD4114">
        <w:trPr>
          <w:trHeight w:val="248"/>
        </w:trPr>
        <w:tc>
          <w:tcPr>
            <w:tcW w:w="3169" w:type="dxa"/>
            <w:tcBorders>
              <w:top w:val="nil"/>
              <w:bottom w:val="nil"/>
            </w:tcBorders>
          </w:tcPr>
          <w:p w:rsidR="00CD4114" w:rsidRDefault="00CD4114">
            <w:pPr>
              <w:pStyle w:val="TableParagraph"/>
              <w:rPr>
                <w:sz w:val="18"/>
              </w:rPr>
            </w:pPr>
          </w:p>
        </w:tc>
        <w:tc>
          <w:tcPr>
            <w:tcW w:w="3346" w:type="dxa"/>
            <w:tcBorders>
              <w:top w:val="nil"/>
              <w:bottom w:val="nil"/>
            </w:tcBorders>
          </w:tcPr>
          <w:p w:rsidR="00CD4114" w:rsidRDefault="002654B0">
            <w:pPr>
              <w:pStyle w:val="TableParagraph"/>
              <w:spacing w:before="4" w:line="224" w:lineRule="exact"/>
              <w:ind w:left="11"/>
              <w:rPr>
                <w:i/>
                <w:sz w:val="20"/>
              </w:rPr>
            </w:pPr>
            <w:r>
              <w:rPr>
                <w:i/>
                <w:sz w:val="20"/>
              </w:rPr>
              <w:t>Радонежского», «Домострой»,</w:t>
            </w:r>
          </w:p>
        </w:tc>
        <w:tc>
          <w:tcPr>
            <w:tcW w:w="3082" w:type="dxa"/>
            <w:tcBorders>
              <w:top w:val="nil"/>
              <w:bottom w:val="nil"/>
            </w:tcBorders>
          </w:tcPr>
          <w:p w:rsidR="00CD4114" w:rsidRDefault="00CD4114">
            <w:pPr>
              <w:pStyle w:val="TableParagraph"/>
              <w:rPr>
                <w:sz w:val="18"/>
              </w:rPr>
            </w:pPr>
          </w:p>
        </w:tc>
      </w:tr>
      <w:tr w:rsidR="00CD4114">
        <w:trPr>
          <w:trHeight w:val="248"/>
        </w:trPr>
        <w:tc>
          <w:tcPr>
            <w:tcW w:w="3169" w:type="dxa"/>
            <w:tcBorders>
              <w:top w:val="nil"/>
              <w:bottom w:val="nil"/>
            </w:tcBorders>
          </w:tcPr>
          <w:p w:rsidR="00CD4114" w:rsidRDefault="00CD4114">
            <w:pPr>
              <w:pStyle w:val="TableParagraph"/>
              <w:rPr>
                <w:sz w:val="18"/>
              </w:rPr>
            </w:pPr>
          </w:p>
        </w:tc>
        <w:tc>
          <w:tcPr>
            <w:tcW w:w="3346" w:type="dxa"/>
            <w:tcBorders>
              <w:top w:val="nil"/>
              <w:bottom w:val="nil"/>
            </w:tcBorders>
          </w:tcPr>
          <w:p w:rsidR="00CD4114" w:rsidRDefault="002654B0">
            <w:pPr>
              <w:pStyle w:val="TableParagraph"/>
              <w:spacing w:before="5" w:line="223" w:lineRule="exact"/>
              <w:ind w:left="11"/>
              <w:rPr>
                <w:i/>
                <w:sz w:val="20"/>
              </w:rPr>
            </w:pPr>
            <w:r>
              <w:rPr>
                <w:i/>
                <w:sz w:val="20"/>
              </w:rPr>
              <w:t>«Повесть о Петре и Февронии</w:t>
            </w:r>
          </w:p>
        </w:tc>
        <w:tc>
          <w:tcPr>
            <w:tcW w:w="3082" w:type="dxa"/>
            <w:tcBorders>
              <w:top w:val="nil"/>
              <w:bottom w:val="nil"/>
            </w:tcBorders>
          </w:tcPr>
          <w:p w:rsidR="00CD4114" w:rsidRDefault="00CD4114">
            <w:pPr>
              <w:pStyle w:val="TableParagraph"/>
              <w:rPr>
                <w:sz w:val="18"/>
              </w:rPr>
            </w:pPr>
          </w:p>
        </w:tc>
      </w:tr>
      <w:tr w:rsidR="00CD4114">
        <w:trPr>
          <w:trHeight w:val="248"/>
        </w:trPr>
        <w:tc>
          <w:tcPr>
            <w:tcW w:w="3169" w:type="dxa"/>
            <w:tcBorders>
              <w:top w:val="nil"/>
              <w:bottom w:val="nil"/>
            </w:tcBorders>
          </w:tcPr>
          <w:p w:rsidR="00CD4114" w:rsidRDefault="00CD4114">
            <w:pPr>
              <w:pStyle w:val="TableParagraph"/>
              <w:rPr>
                <w:sz w:val="18"/>
              </w:rPr>
            </w:pPr>
          </w:p>
        </w:tc>
        <w:tc>
          <w:tcPr>
            <w:tcW w:w="3346" w:type="dxa"/>
            <w:tcBorders>
              <w:top w:val="nil"/>
              <w:bottom w:val="nil"/>
            </w:tcBorders>
          </w:tcPr>
          <w:p w:rsidR="00CD4114" w:rsidRDefault="002654B0">
            <w:pPr>
              <w:pStyle w:val="TableParagraph"/>
              <w:spacing w:before="4" w:line="224" w:lineRule="exact"/>
              <w:ind w:left="11"/>
              <w:rPr>
                <w:i/>
                <w:sz w:val="20"/>
              </w:rPr>
            </w:pPr>
            <w:r>
              <w:rPr>
                <w:i/>
                <w:sz w:val="20"/>
              </w:rPr>
              <w:t>Муромских», «Повесть о Ерше</w:t>
            </w:r>
          </w:p>
        </w:tc>
        <w:tc>
          <w:tcPr>
            <w:tcW w:w="3082" w:type="dxa"/>
            <w:tcBorders>
              <w:top w:val="nil"/>
              <w:bottom w:val="nil"/>
            </w:tcBorders>
          </w:tcPr>
          <w:p w:rsidR="00CD4114" w:rsidRDefault="00CD4114">
            <w:pPr>
              <w:pStyle w:val="TableParagraph"/>
              <w:rPr>
                <w:sz w:val="18"/>
              </w:rPr>
            </w:pPr>
          </w:p>
        </w:tc>
      </w:tr>
      <w:tr w:rsidR="00CD4114">
        <w:trPr>
          <w:trHeight w:val="247"/>
        </w:trPr>
        <w:tc>
          <w:tcPr>
            <w:tcW w:w="3169" w:type="dxa"/>
            <w:tcBorders>
              <w:top w:val="nil"/>
              <w:bottom w:val="nil"/>
            </w:tcBorders>
          </w:tcPr>
          <w:p w:rsidR="00CD4114" w:rsidRDefault="00CD4114">
            <w:pPr>
              <w:pStyle w:val="TableParagraph"/>
              <w:rPr>
                <w:sz w:val="18"/>
              </w:rPr>
            </w:pPr>
          </w:p>
        </w:tc>
        <w:tc>
          <w:tcPr>
            <w:tcW w:w="3346" w:type="dxa"/>
            <w:tcBorders>
              <w:top w:val="nil"/>
              <w:bottom w:val="nil"/>
            </w:tcBorders>
          </w:tcPr>
          <w:p w:rsidR="00CD4114" w:rsidRDefault="002654B0">
            <w:pPr>
              <w:pStyle w:val="TableParagraph"/>
              <w:spacing w:before="5" w:line="222" w:lineRule="exact"/>
              <w:ind w:left="11"/>
              <w:rPr>
                <w:i/>
                <w:sz w:val="20"/>
              </w:rPr>
            </w:pPr>
            <w:r>
              <w:rPr>
                <w:i/>
                <w:sz w:val="20"/>
              </w:rPr>
              <w:t>Ершовиче, сыне Щетинникове»,</w:t>
            </w:r>
          </w:p>
        </w:tc>
        <w:tc>
          <w:tcPr>
            <w:tcW w:w="3082" w:type="dxa"/>
            <w:tcBorders>
              <w:top w:val="nil"/>
              <w:bottom w:val="nil"/>
            </w:tcBorders>
          </w:tcPr>
          <w:p w:rsidR="00CD4114" w:rsidRDefault="00CD4114">
            <w:pPr>
              <w:pStyle w:val="TableParagraph"/>
              <w:rPr>
                <w:sz w:val="18"/>
              </w:rPr>
            </w:pPr>
          </w:p>
        </w:tc>
      </w:tr>
      <w:tr w:rsidR="00CD4114">
        <w:trPr>
          <w:trHeight w:val="246"/>
        </w:trPr>
        <w:tc>
          <w:tcPr>
            <w:tcW w:w="3169" w:type="dxa"/>
            <w:tcBorders>
              <w:top w:val="nil"/>
              <w:bottom w:val="nil"/>
            </w:tcBorders>
          </w:tcPr>
          <w:p w:rsidR="00CD4114" w:rsidRDefault="00CD4114">
            <w:pPr>
              <w:pStyle w:val="TableParagraph"/>
              <w:rPr>
                <w:sz w:val="16"/>
              </w:rPr>
            </w:pPr>
          </w:p>
        </w:tc>
        <w:tc>
          <w:tcPr>
            <w:tcW w:w="3346" w:type="dxa"/>
            <w:tcBorders>
              <w:top w:val="nil"/>
              <w:bottom w:val="nil"/>
            </w:tcBorders>
          </w:tcPr>
          <w:p w:rsidR="00CD4114" w:rsidRDefault="002654B0">
            <w:pPr>
              <w:pStyle w:val="TableParagraph"/>
              <w:spacing w:before="3" w:line="223" w:lineRule="exact"/>
              <w:ind w:left="11"/>
              <w:rPr>
                <w:i/>
                <w:sz w:val="20"/>
              </w:rPr>
            </w:pPr>
            <w:r>
              <w:rPr>
                <w:i/>
                <w:sz w:val="20"/>
              </w:rPr>
              <w:t>«Житие протопопа Аввакума, им</w:t>
            </w:r>
          </w:p>
        </w:tc>
        <w:tc>
          <w:tcPr>
            <w:tcW w:w="3082" w:type="dxa"/>
            <w:tcBorders>
              <w:top w:val="nil"/>
              <w:bottom w:val="nil"/>
            </w:tcBorders>
          </w:tcPr>
          <w:p w:rsidR="00CD4114" w:rsidRDefault="00CD4114">
            <w:pPr>
              <w:pStyle w:val="TableParagraph"/>
              <w:rPr>
                <w:sz w:val="16"/>
              </w:rPr>
            </w:pPr>
          </w:p>
        </w:tc>
      </w:tr>
      <w:tr w:rsidR="00CD4114">
        <w:trPr>
          <w:trHeight w:val="257"/>
        </w:trPr>
        <w:tc>
          <w:tcPr>
            <w:tcW w:w="3169" w:type="dxa"/>
            <w:tcBorders>
              <w:top w:val="nil"/>
              <w:bottom w:val="nil"/>
            </w:tcBorders>
          </w:tcPr>
          <w:p w:rsidR="00CD4114" w:rsidRDefault="00CD4114">
            <w:pPr>
              <w:pStyle w:val="TableParagraph"/>
              <w:rPr>
                <w:sz w:val="18"/>
              </w:rPr>
            </w:pPr>
          </w:p>
        </w:tc>
        <w:tc>
          <w:tcPr>
            <w:tcW w:w="3346" w:type="dxa"/>
            <w:tcBorders>
              <w:top w:val="nil"/>
              <w:bottom w:val="nil"/>
            </w:tcBorders>
          </w:tcPr>
          <w:p w:rsidR="00CD4114" w:rsidRDefault="002654B0">
            <w:pPr>
              <w:pStyle w:val="TableParagraph"/>
              <w:spacing w:before="4"/>
              <w:ind w:left="11"/>
              <w:rPr>
                <w:b/>
                <w:i/>
                <w:sz w:val="20"/>
              </w:rPr>
            </w:pPr>
            <w:r>
              <w:rPr>
                <w:i/>
                <w:sz w:val="20"/>
              </w:rPr>
              <w:t>самим написанное» и др</w:t>
            </w:r>
            <w:r>
              <w:rPr>
                <w:b/>
                <w:i/>
                <w:sz w:val="20"/>
              </w:rPr>
              <w:t>.)</w:t>
            </w:r>
          </w:p>
        </w:tc>
        <w:tc>
          <w:tcPr>
            <w:tcW w:w="3082" w:type="dxa"/>
            <w:tcBorders>
              <w:top w:val="nil"/>
              <w:bottom w:val="nil"/>
            </w:tcBorders>
          </w:tcPr>
          <w:p w:rsidR="00CD4114" w:rsidRDefault="00CD4114">
            <w:pPr>
              <w:pStyle w:val="TableParagraph"/>
              <w:rPr>
                <w:sz w:val="18"/>
              </w:rPr>
            </w:pPr>
          </w:p>
        </w:tc>
      </w:tr>
      <w:tr w:rsidR="00CD4114">
        <w:trPr>
          <w:trHeight w:val="334"/>
        </w:trPr>
        <w:tc>
          <w:tcPr>
            <w:tcW w:w="3169" w:type="dxa"/>
            <w:tcBorders>
              <w:top w:val="nil"/>
            </w:tcBorders>
          </w:tcPr>
          <w:p w:rsidR="00CD4114" w:rsidRDefault="00CD4114">
            <w:pPr>
              <w:pStyle w:val="TableParagraph"/>
              <w:rPr>
                <w:sz w:val="18"/>
              </w:rPr>
            </w:pPr>
          </w:p>
        </w:tc>
        <w:tc>
          <w:tcPr>
            <w:tcW w:w="3346" w:type="dxa"/>
            <w:tcBorders>
              <w:top w:val="nil"/>
            </w:tcBorders>
          </w:tcPr>
          <w:p w:rsidR="00CD4114" w:rsidRDefault="002654B0">
            <w:pPr>
              <w:pStyle w:val="TableParagraph"/>
              <w:spacing w:before="13"/>
              <w:ind w:left="11"/>
              <w:rPr>
                <w:b/>
                <w:sz w:val="20"/>
              </w:rPr>
            </w:pPr>
            <w:r>
              <w:rPr>
                <w:b/>
                <w:sz w:val="20"/>
              </w:rPr>
              <w:t>(6-8 кл.)</w:t>
            </w:r>
          </w:p>
        </w:tc>
        <w:tc>
          <w:tcPr>
            <w:tcW w:w="3082" w:type="dxa"/>
            <w:tcBorders>
              <w:top w:val="nil"/>
            </w:tcBorders>
          </w:tcPr>
          <w:p w:rsidR="00CD4114" w:rsidRDefault="00CD4114">
            <w:pPr>
              <w:pStyle w:val="TableParagraph"/>
              <w:rPr>
                <w:sz w:val="18"/>
              </w:rPr>
            </w:pPr>
          </w:p>
        </w:tc>
      </w:tr>
      <w:tr w:rsidR="00CD4114">
        <w:trPr>
          <w:trHeight w:val="3313"/>
        </w:trPr>
        <w:tc>
          <w:tcPr>
            <w:tcW w:w="3169" w:type="dxa"/>
            <w:tcBorders>
              <w:bottom w:val="nil"/>
            </w:tcBorders>
          </w:tcPr>
          <w:p w:rsidR="00CD4114" w:rsidRDefault="00CD4114">
            <w:pPr>
              <w:pStyle w:val="TableParagraph"/>
              <w:rPr>
                <w:b/>
              </w:rPr>
            </w:pPr>
          </w:p>
          <w:p w:rsidR="00CD4114" w:rsidRDefault="00CD4114">
            <w:pPr>
              <w:pStyle w:val="TableParagraph"/>
              <w:rPr>
                <w:b/>
              </w:rPr>
            </w:pPr>
          </w:p>
          <w:p w:rsidR="00CD4114" w:rsidRDefault="00CD4114">
            <w:pPr>
              <w:pStyle w:val="TableParagraph"/>
              <w:rPr>
                <w:b/>
              </w:rPr>
            </w:pPr>
          </w:p>
          <w:p w:rsidR="00CD4114" w:rsidRDefault="00CD4114">
            <w:pPr>
              <w:pStyle w:val="TableParagraph"/>
              <w:rPr>
                <w:b/>
              </w:rPr>
            </w:pPr>
          </w:p>
          <w:p w:rsidR="00CD4114" w:rsidRDefault="00CD4114">
            <w:pPr>
              <w:pStyle w:val="TableParagraph"/>
              <w:rPr>
                <w:b/>
              </w:rPr>
            </w:pPr>
          </w:p>
          <w:p w:rsidR="00CD4114" w:rsidRDefault="00CD4114">
            <w:pPr>
              <w:pStyle w:val="TableParagraph"/>
              <w:rPr>
                <w:b/>
              </w:rPr>
            </w:pPr>
          </w:p>
          <w:p w:rsidR="00CD4114" w:rsidRDefault="00CD4114">
            <w:pPr>
              <w:pStyle w:val="TableParagraph"/>
              <w:rPr>
                <w:b/>
              </w:rPr>
            </w:pPr>
          </w:p>
          <w:p w:rsidR="00CD4114" w:rsidRDefault="00CD4114">
            <w:pPr>
              <w:pStyle w:val="TableParagraph"/>
              <w:spacing w:before="8"/>
              <w:rPr>
                <w:b/>
                <w:sz w:val="20"/>
              </w:rPr>
            </w:pPr>
          </w:p>
          <w:p w:rsidR="00CD4114" w:rsidRDefault="002654B0">
            <w:pPr>
              <w:pStyle w:val="TableParagraph"/>
              <w:ind w:left="11" w:right="-15"/>
              <w:rPr>
                <w:sz w:val="20"/>
              </w:rPr>
            </w:pPr>
            <w:r>
              <w:rPr>
                <w:b/>
                <w:sz w:val="20"/>
              </w:rPr>
              <w:t xml:space="preserve">Д.И. Фонвизин </w:t>
            </w:r>
            <w:r>
              <w:rPr>
                <w:sz w:val="20"/>
              </w:rPr>
              <w:t>«Недоросль»</w:t>
            </w:r>
            <w:r>
              <w:rPr>
                <w:spacing w:val="-4"/>
                <w:sz w:val="20"/>
              </w:rPr>
              <w:t xml:space="preserve"> </w:t>
            </w:r>
            <w:r>
              <w:rPr>
                <w:sz w:val="20"/>
              </w:rPr>
              <w:t>(1778</w:t>
            </w:r>
          </w:p>
          <w:p w:rsidR="00CD4114" w:rsidRDefault="002654B0">
            <w:pPr>
              <w:pStyle w:val="TableParagraph"/>
              <w:spacing w:before="3"/>
              <w:ind w:left="11"/>
              <w:rPr>
                <w:sz w:val="20"/>
              </w:rPr>
            </w:pPr>
            <w:r>
              <w:rPr>
                <w:sz w:val="20"/>
              </w:rPr>
              <w:t>– 1782)</w:t>
            </w:r>
          </w:p>
          <w:p w:rsidR="00CD4114" w:rsidRDefault="002654B0">
            <w:pPr>
              <w:pStyle w:val="TableParagraph"/>
              <w:spacing w:before="39"/>
              <w:ind w:left="11"/>
              <w:rPr>
                <w:b/>
                <w:sz w:val="20"/>
              </w:rPr>
            </w:pPr>
            <w:r>
              <w:rPr>
                <w:b/>
                <w:sz w:val="20"/>
              </w:rPr>
              <w:t>(8-9 кл.)</w:t>
            </w:r>
          </w:p>
        </w:tc>
        <w:tc>
          <w:tcPr>
            <w:tcW w:w="3346" w:type="dxa"/>
            <w:tcBorders>
              <w:bottom w:val="nil"/>
            </w:tcBorders>
          </w:tcPr>
          <w:p w:rsidR="00CD4114" w:rsidRDefault="002654B0">
            <w:pPr>
              <w:pStyle w:val="TableParagraph"/>
              <w:spacing w:before="12" w:line="244" w:lineRule="auto"/>
              <w:ind w:left="11" w:right="33"/>
              <w:rPr>
                <w:b/>
                <w:sz w:val="20"/>
              </w:rPr>
            </w:pPr>
            <w:r>
              <w:rPr>
                <w:b/>
                <w:i/>
                <w:sz w:val="20"/>
              </w:rPr>
              <w:t xml:space="preserve">М.В.Ломоносов – 1 стихотворение по выбору, например: </w:t>
            </w:r>
            <w:r>
              <w:rPr>
                <w:i/>
                <w:sz w:val="20"/>
              </w:rPr>
              <w:t xml:space="preserve">«Стихи, сочиненные на дороге в Петергоф…» (1761), «Вечернее размышление о Божием Величии при случае великого северного сияния» (1743), </w:t>
            </w:r>
            <w:r>
              <w:rPr>
                <w:b/>
                <w:i/>
                <w:sz w:val="20"/>
              </w:rPr>
              <w:t>«</w:t>
            </w:r>
            <w:r>
              <w:rPr>
                <w:i/>
                <w:sz w:val="20"/>
              </w:rPr>
              <w:t>Ода на день восшествия на Всероссийский престол Ея Величества Государыни Императрицы Елисаветы Петровны 1747 года» и др.</w:t>
            </w:r>
            <w:r>
              <w:rPr>
                <w:b/>
                <w:sz w:val="20"/>
              </w:rPr>
              <w:t>(8-9 кл.)</w:t>
            </w:r>
          </w:p>
          <w:p w:rsidR="00CD4114" w:rsidRDefault="002654B0">
            <w:pPr>
              <w:pStyle w:val="TableParagraph"/>
              <w:spacing w:before="11" w:line="244" w:lineRule="auto"/>
              <w:ind w:left="11" w:right="103"/>
              <w:rPr>
                <w:i/>
                <w:sz w:val="20"/>
              </w:rPr>
            </w:pPr>
            <w:r>
              <w:rPr>
                <w:b/>
                <w:i/>
                <w:sz w:val="20"/>
              </w:rPr>
              <w:t xml:space="preserve">Г.Р.Державин – 1-2 стихотворения по выбору, например: </w:t>
            </w:r>
            <w:r>
              <w:rPr>
                <w:i/>
                <w:sz w:val="20"/>
              </w:rPr>
              <w:t>«Фелица» (1782), «Осень во время осады</w:t>
            </w:r>
          </w:p>
          <w:p w:rsidR="00CD4114" w:rsidRDefault="002654B0">
            <w:pPr>
              <w:pStyle w:val="TableParagraph"/>
              <w:spacing w:line="220" w:lineRule="exact"/>
              <w:ind w:left="11"/>
              <w:rPr>
                <w:i/>
                <w:sz w:val="20"/>
              </w:rPr>
            </w:pPr>
            <w:r>
              <w:rPr>
                <w:i/>
                <w:sz w:val="20"/>
              </w:rPr>
              <w:t>Очакова» (1788), «Снигирь»</w:t>
            </w:r>
          </w:p>
        </w:tc>
        <w:tc>
          <w:tcPr>
            <w:tcW w:w="3082" w:type="dxa"/>
            <w:vMerge w:val="restart"/>
          </w:tcPr>
          <w:p w:rsidR="00CD4114" w:rsidRDefault="00CD4114">
            <w:pPr>
              <w:pStyle w:val="TableParagraph"/>
              <w:rPr>
                <w:sz w:val="18"/>
              </w:rPr>
            </w:pPr>
          </w:p>
        </w:tc>
      </w:tr>
      <w:tr w:rsidR="00CD4114">
        <w:trPr>
          <w:trHeight w:val="246"/>
        </w:trPr>
        <w:tc>
          <w:tcPr>
            <w:tcW w:w="3169" w:type="dxa"/>
            <w:tcBorders>
              <w:top w:val="nil"/>
              <w:bottom w:val="nil"/>
            </w:tcBorders>
          </w:tcPr>
          <w:p w:rsidR="00CD4114" w:rsidRDefault="00CD4114">
            <w:pPr>
              <w:pStyle w:val="TableParagraph"/>
              <w:rPr>
                <w:sz w:val="16"/>
              </w:rPr>
            </w:pPr>
          </w:p>
        </w:tc>
        <w:tc>
          <w:tcPr>
            <w:tcW w:w="3346" w:type="dxa"/>
            <w:tcBorders>
              <w:top w:val="nil"/>
              <w:bottom w:val="nil"/>
            </w:tcBorders>
          </w:tcPr>
          <w:p w:rsidR="00CD4114" w:rsidRDefault="002654B0">
            <w:pPr>
              <w:pStyle w:val="TableParagraph"/>
              <w:spacing w:before="1" w:line="225" w:lineRule="exact"/>
              <w:ind w:left="11"/>
              <w:rPr>
                <w:i/>
                <w:sz w:val="20"/>
              </w:rPr>
            </w:pPr>
            <w:r>
              <w:rPr>
                <w:i/>
                <w:sz w:val="20"/>
              </w:rPr>
              <w:t>1800, «Водопад» (1791-1794),</w:t>
            </w:r>
          </w:p>
        </w:tc>
        <w:tc>
          <w:tcPr>
            <w:tcW w:w="3082" w:type="dxa"/>
            <w:vMerge/>
            <w:tcBorders>
              <w:top w:val="nil"/>
            </w:tcBorders>
          </w:tcPr>
          <w:p w:rsidR="00CD4114" w:rsidRDefault="00CD4114">
            <w:pPr>
              <w:rPr>
                <w:sz w:val="2"/>
                <w:szCs w:val="2"/>
              </w:rPr>
            </w:pPr>
          </w:p>
        </w:tc>
      </w:tr>
      <w:tr w:rsidR="00CD4114">
        <w:trPr>
          <w:trHeight w:val="258"/>
        </w:trPr>
        <w:tc>
          <w:tcPr>
            <w:tcW w:w="3169" w:type="dxa"/>
            <w:tcBorders>
              <w:top w:val="nil"/>
              <w:bottom w:val="nil"/>
            </w:tcBorders>
          </w:tcPr>
          <w:p w:rsidR="00CD4114" w:rsidRDefault="00CD4114">
            <w:pPr>
              <w:pStyle w:val="TableParagraph"/>
              <w:rPr>
                <w:sz w:val="18"/>
              </w:rPr>
            </w:pPr>
          </w:p>
        </w:tc>
        <w:tc>
          <w:tcPr>
            <w:tcW w:w="3346" w:type="dxa"/>
            <w:tcBorders>
              <w:top w:val="nil"/>
              <w:bottom w:val="nil"/>
            </w:tcBorders>
          </w:tcPr>
          <w:p w:rsidR="00CD4114" w:rsidRDefault="002654B0">
            <w:pPr>
              <w:pStyle w:val="TableParagraph"/>
              <w:spacing w:before="6"/>
              <w:ind w:left="11"/>
              <w:rPr>
                <w:b/>
                <w:sz w:val="20"/>
              </w:rPr>
            </w:pPr>
            <w:r>
              <w:rPr>
                <w:i/>
                <w:sz w:val="20"/>
              </w:rPr>
              <w:t xml:space="preserve">«Памятник» (1795) и др. </w:t>
            </w:r>
            <w:r>
              <w:rPr>
                <w:b/>
                <w:sz w:val="20"/>
              </w:rPr>
              <w:t>(8-9 кл.)</w:t>
            </w:r>
          </w:p>
        </w:tc>
        <w:tc>
          <w:tcPr>
            <w:tcW w:w="3082" w:type="dxa"/>
            <w:vMerge/>
            <w:tcBorders>
              <w:top w:val="nil"/>
            </w:tcBorders>
          </w:tcPr>
          <w:p w:rsidR="00CD4114" w:rsidRDefault="00CD4114">
            <w:pPr>
              <w:rPr>
                <w:sz w:val="2"/>
                <w:szCs w:val="2"/>
              </w:rPr>
            </w:pPr>
          </w:p>
        </w:tc>
      </w:tr>
      <w:tr w:rsidR="00CD4114">
        <w:trPr>
          <w:trHeight w:val="453"/>
        </w:trPr>
        <w:tc>
          <w:tcPr>
            <w:tcW w:w="3169" w:type="dxa"/>
            <w:tcBorders>
              <w:top w:val="nil"/>
              <w:bottom w:val="nil"/>
            </w:tcBorders>
          </w:tcPr>
          <w:p w:rsidR="00CD4114" w:rsidRDefault="00CD4114">
            <w:pPr>
              <w:pStyle w:val="TableParagraph"/>
              <w:rPr>
                <w:sz w:val="18"/>
              </w:rPr>
            </w:pPr>
          </w:p>
        </w:tc>
        <w:tc>
          <w:tcPr>
            <w:tcW w:w="3346" w:type="dxa"/>
            <w:tcBorders>
              <w:top w:val="nil"/>
              <w:bottom w:val="nil"/>
            </w:tcBorders>
          </w:tcPr>
          <w:p w:rsidR="00CD4114" w:rsidRDefault="002654B0">
            <w:pPr>
              <w:pStyle w:val="TableParagraph"/>
              <w:spacing w:before="13"/>
              <w:ind w:left="11"/>
              <w:rPr>
                <w:b/>
                <w:i/>
                <w:sz w:val="20"/>
              </w:rPr>
            </w:pPr>
            <w:r>
              <w:rPr>
                <w:b/>
                <w:i/>
                <w:sz w:val="20"/>
              </w:rPr>
              <w:t>И.А. Крылов – 3 басни по</w:t>
            </w:r>
          </w:p>
        </w:tc>
        <w:tc>
          <w:tcPr>
            <w:tcW w:w="3082" w:type="dxa"/>
            <w:vMerge/>
            <w:tcBorders>
              <w:top w:val="nil"/>
            </w:tcBorders>
          </w:tcPr>
          <w:p w:rsidR="00CD4114" w:rsidRDefault="00CD4114">
            <w:pPr>
              <w:rPr>
                <w:sz w:val="2"/>
                <w:szCs w:val="2"/>
              </w:rPr>
            </w:pPr>
          </w:p>
        </w:tc>
      </w:tr>
      <w:tr w:rsidR="00CD4114">
        <w:trPr>
          <w:trHeight w:val="447"/>
        </w:trPr>
        <w:tc>
          <w:tcPr>
            <w:tcW w:w="3169" w:type="dxa"/>
            <w:tcBorders>
              <w:top w:val="nil"/>
              <w:bottom w:val="nil"/>
            </w:tcBorders>
          </w:tcPr>
          <w:p w:rsidR="00CD4114" w:rsidRDefault="00CD4114">
            <w:pPr>
              <w:pStyle w:val="TableParagraph"/>
              <w:spacing w:before="5"/>
              <w:rPr>
                <w:b/>
                <w:sz w:val="17"/>
              </w:rPr>
            </w:pPr>
          </w:p>
          <w:p w:rsidR="00CD4114" w:rsidRDefault="002654B0">
            <w:pPr>
              <w:pStyle w:val="TableParagraph"/>
              <w:spacing w:line="227" w:lineRule="exact"/>
              <w:ind w:left="11"/>
              <w:rPr>
                <w:sz w:val="20"/>
              </w:rPr>
            </w:pPr>
            <w:r>
              <w:rPr>
                <w:b/>
                <w:sz w:val="20"/>
              </w:rPr>
              <w:t xml:space="preserve">Н.М. Карамзин </w:t>
            </w:r>
            <w:r>
              <w:rPr>
                <w:sz w:val="20"/>
              </w:rPr>
              <w:t>«Бедная</w:t>
            </w:r>
          </w:p>
        </w:tc>
        <w:tc>
          <w:tcPr>
            <w:tcW w:w="3346" w:type="dxa"/>
            <w:tcBorders>
              <w:top w:val="nil"/>
              <w:bottom w:val="nil"/>
            </w:tcBorders>
          </w:tcPr>
          <w:p w:rsidR="00CD4114" w:rsidRDefault="00CD4114">
            <w:pPr>
              <w:pStyle w:val="TableParagraph"/>
              <w:rPr>
                <w:sz w:val="18"/>
              </w:rPr>
            </w:pPr>
          </w:p>
        </w:tc>
        <w:tc>
          <w:tcPr>
            <w:tcW w:w="3082" w:type="dxa"/>
            <w:vMerge/>
            <w:tcBorders>
              <w:top w:val="nil"/>
            </w:tcBorders>
          </w:tcPr>
          <w:p w:rsidR="00CD4114" w:rsidRDefault="00CD4114">
            <w:pPr>
              <w:rPr>
                <w:sz w:val="2"/>
                <w:szCs w:val="2"/>
              </w:rPr>
            </w:pPr>
          </w:p>
        </w:tc>
      </w:tr>
      <w:tr w:rsidR="00CD4114">
        <w:trPr>
          <w:trHeight w:val="479"/>
        </w:trPr>
        <w:tc>
          <w:tcPr>
            <w:tcW w:w="3169" w:type="dxa"/>
            <w:tcBorders>
              <w:top w:val="nil"/>
            </w:tcBorders>
          </w:tcPr>
          <w:p w:rsidR="00CD4114" w:rsidRDefault="002654B0">
            <w:pPr>
              <w:pStyle w:val="TableParagraph"/>
              <w:spacing w:before="7"/>
              <w:ind w:left="11"/>
              <w:rPr>
                <w:b/>
                <w:sz w:val="20"/>
              </w:rPr>
            </w:pPr>
            <w:r>
              <w:rPr>
                <w:sz w:val="20"/>
              </w:rPr>
              <w:t xml:space="preserve">Лиза» (1792) </w:t>
            </w:r>
            <w:r>
              <w:rPr>
                <w:b/>
                <w:sz w:val="20"/>
              </w:rPr>
              <w:t>(8-9 кл.)</w:t>
            </w:r>
          </w:p>
        </w:tc>
        <w:tc>
          <w:tcPr>
            <w:tcW w:w="3346" w:type="dxa"/>
            <w:tcBorders>
              <w:top w:val="nil"/>
            </w:tcBorders>
          </w:tcPr>
          <w:p w:rsidR="00CD4114" w:rsidRDefault="00CD4114">
            <w:pPr>
              <w:pStyle w:val="TableParagraph"/>
              <w:rPr>
                <w:sz w:val="18"/>
              </w:rPr>
            </w:pPr>
          </w:p>
        </w:tc>
        <w:tc>
          <w:tcPr>
            <w:tcW w:w="3082" w:type="dxa"/>
            <w:vMerge/>
            <w:tcBorders>
              <w:top w:val="nil"/>
            </w:tcBorders>
          </w:tcPr>
          <w:p w:rsidR="00CD4114" w:rsidRDefault="00CD4114">
            <w:pPr>
              <w:rPr>
                <w:sz w:val="2"/>
                <w:szCs w:val="2"/>
              </w:rPr>
            </w:pPr>
          </w:p>
        </w:tc>
      </w:tr>
    </w:tbl>
    <w:p w:rsidR="00CD4114" w:rsidRDefault="00CD4114">
      <w:pPr>
        <w:pStyle w:val="a3"/>
        <w:spacing w:before="8"/>
        <w:ind w:left="0"/>
        <w:rPr>
          <w:b/>
          <w:sz w:val="21"/>
        </w:rPr>
      </w:pPr>
    </w:p>
    <w:tbl>
      <w:tblPr>
        <w:tblStyle w:val="TableNormal"/>
        <w:tblW w:w="0" w:type="auto"/>
        <w:tblInd w:w="5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69"/>
        <w:gridCol w:w="3346"/>
        <w:gridCol w:w="3082"/>
      </w:tblGrid>
      <w:tr w:rsidR="00CD4114">
        <w:trPr>
          <w:trHeight w:val="1548"/>
        </w:trPr>
        <w:tc>
          <w:tcPr>
            <w:tcW w:w="3169" w:type="dxa"/>
          </w:tcPr>
          <w:p w:rsidR="00CD4114" w:rsidRDefault="00CD4114">
            <w:pPr>
              <w:pStyle w:val="TableParagraph"/>
              <w:rPr>
                <w:sz w:val="18"/>
              </w:rPr>
            </w:pPr>
          </w:p>
        </w:tc>
        <w:tc>
          <w:tcPr>
            <w:tcW w:w="3346" w:type="dxa"/>
          </w:tcPr>
          <w:p w:rsidR="00CD4114" w:rsidRDefault="002654B0">
            <w:pPr>
              <w:pStyle w:val="TableParagraph"/>
              <w:ind w:left="11"/>
              <w:rPr>
                <w:i/>
                <w:sz w:val="20"/>
              </w:rPr>
            </w:pPr>
            <w:r>
              <w:rPr>
                <w:b/>
                <w:i/>
                <w:sz w:val="20"/>
              </w:rPr>
              <w:t xml:space="preserve">выбору, например: </w:t>
            </w:r>
            <w:r>
              <w:rPr>
                <w:i/>
                <w:sz w:val="20"/>
              </w:rPr>
              <w:t>«Слон и Моська» (1808), «Квартет»</w:t>
            </w:r>
          </w:p>
          <w:p w:rsidR="00CD4114" w:rsidRDefault="002654B0">
            <w:pPr>
              <w:pStyle w:val="TableParagraph"/>
              <w:spacing w:line="227" w:lineRule="exact"/>
              <w:ind w:left="11"/>
              <w:rPr>
                <w:i/>
                <w:sz w:val="20"/>
              </w:rPr>
            </w:pPr>
            <w:r>
              <w:rPr>
                <w:i/>
                <w:sz w:val="20"/>
              </w:rPr>
              <w:t>(1811), «Осел и Соловей» (1811),</w:t>
            </w:r>
          </w:p>
          <w:p w:rsidR="00CD4114" w:rsidRDefault="002654B0">
            <w:pPr>
              <w:pStyle w:val="TableParagraph"/>
              <w:spacing w:before="20" w:line="256" w:lineRule="auto"/>
              <w:ind w:left="11" w:right="5"/>
              <w:rPr>
                <w:i/>
                <w:sz w:val="20"/>
              </w:rPr>
            </w:pPr>
            <w:r>
              <w:rPr>
                <w:i/>
                <w:sz w:val="20"/>
              </w:rPr>
              <w:t>«Лебедь, Щука и Рак» (1814), «Свинья под дубом» (не позднее 1823) и др.</w:t>
            </w:r>
          </w:p>
          <w:p w:rsidR="00CD4114" w:rsidRDefault="002654B0">
            <w:pPr>
              <w:pStyle w:val="TableParagraph"/>
              <w:spacing w:before="19"/>
              <w:ind w:left="11"/>
              <w:rPr>
                <w:b/>
                <w:sz w:val="20"/>
              </w:rPr>
            </w:pPr>
            <w:r>
              <w:rPr>
                <w:b/>
                <w:sz w:val="20"/>
              </w:rPr>
              <w:t>(5-6 кл.)</w:t>
            </w:r>
          </w:p>
        </w:tc>
        <w:tc>
          <w:tcPr>
            <w:tcW w:w="3082" w:type="dxa"/>
          </w:tcPr>
          <w:p w:rsidR="00CD4114" w:rsidRDefault="00CD4114">
            <w:pPr>
              <w:pStyle w:val="TableParagraph"/>
              <w:rPr>
                <w:sz w:val="18"/>
              </w:rPr>
            </w:pPr>
          </w:p>
        </w:tc>
      </w:tr>
      <w:tr w:rsidR="00CD4114">
        <w:trPr>
          <w:trHeight w:val="1720"/>
        </w:trPr>
        <w:tc>
          <w:tcPr>
            <w:tcW w:w="3169" w:type="dxa"/>
          </w:tcPr>
          <w:p w:rsidR="00CD4114" w:rsidRDefault="002654B0">
            <w:pPr>
              <w:pStyle w:val="TableParagraph"/>
              <w:spacing w:line="273" w:lineRule="auto"/>
              <w:ind w:left="11" w:right="918"/>
              <w:rPr>
                <w:b/>
                <w:sz w:val="20"/>
              </w:rPr>
            </w:pPr>
            <w:r>
              <w:rPr>
                <w:b/>
                <w:sz w:val="20"/>
              </w:rPr>
              <w:t xml:space="preserve">А.С. Грибоедов </w:t>
            </w:r>
            <w:r>
              <w:rPr>
                <w:sz w:val="20"/>
              </w:rPr>
              <w:t xml:space="preserve">«Горе от ума» (1821 – 1824) </w:t>
            </w:r>
            <w:r>
              <w:rPr>
                <w:b/>
                <w:sz w:val="20"/>
              </w:rPr>
              <w:t>(9 кл.)</w:t>
            </w:r>
          </w:p>
        </w:tc>
        <w:tc>
          <w:tcPr>
            <w:tcW w:w="3346" w:type="dxa"/>
          </w:tcPr>
          <w:p w:rsidR="00CD4114" w:rsidRDefault="002654B0">
            <w:pPr>
              <w:pStyle w:val="TableParagraph"/>
              <w:spacing w:before="7" w:line="247" w:lineRule="auto"/>
              <w:ind w:left="11" w:right="425"/>
              <w:rPr>
                <w:b/>
                <w:i/>
                <w:sz w:val="20"/>
              </w:rPr>
            </w:pPr>
            <w:r>
              <w:rPr>
                <w:b/>
                <w:i/>
                <w:sz w:val="20"/>
              </w:rPr>
              <w:t xml:space="preserve">В.А. Жуковский - 1-2 баллады по выбору, например: </w:t>
            </w:r>
            <w:r>
              <w:rPr>
                <w:i/>
                <w:sz w:val="20"/>
              </w:rPr>
              <w:t>«Светлана» (1812), «Лесной царь» (1818)</w:t>
            </w:r>
            <w:r>
              <w:rPr>
                <w:b/>
                <w:i/>
                <w:sz w:val="20"/>
              </w:rPr>
              <w:t>; 1-2 элегии по выбору, например:</w:t>
            </w:r>
          </w:p>
          <w:p w:rsidR="00CD4114" w:rsidRDefault="002654B0">
            <w:pPr>
              <w:pStyle w:val="TableParagraph"/>
              <w:spacing w:line="261" w:lineRule="auto"/>
              <w:ind w:left="11" w:right="33"/>
              <w:rPr>
                <w:i/>
                <w:sz w:val="20"/>
              </w:rPr>
            </w:pPr>
            <w:r>
              <w:rPr>
                <w:i/>
                <w:sz w:val="20"/>
              </w:rPr>
              <w:t>«Невыразимое» (1819), «Море» (1822) и др.</w:t>
            </w:r>
          </w:p>
          <w:p w:rsidR="00CD4114" w:rsidRDefault="002654B0">
            <w:pPr>
              <w:pStyle w:val="TableParagraph"/>
              <w:spacing w:before="13"/>
              <w:ind w:left="11"/>
              <w:rPr>
                <w:b/>
                <w:sz w:val="20"/>
              </w:rPr>
            </w:pPr>
            <w:r>
              <w:rPr>
                <w:b/>
                <w:sz w:val="20"/>
              </w:rPr>
              <w:t>(7-9 кл.)</w:t>
            </w:r>
          </w:p>
        </w:tc>
        <w:tc>
          <w:tcPr>
            <w:tcW w:w="3082" w:type="dxa"/>
          </w:tcPr>
          <w:p w:rsidR="00CD4114" w:rsidRDefault="00CD4114">
            <w:pPr>
              <w:pStyle w:val="TableParagraph"/>
              <w:rPr>
                <w:sz w:val="18"/>
              </w:rPr>
            </w:pPr>
          </w:p>
        </w:tc>
      </w:tr>
    </w:tbl>
    <w:p w:rsidR="00CD4114" w:rsidRDefault="00CD4114">
      <w:pPr>
        <w:rPr>
          <w:sz w:val="18"/>
        </w:rPr>
        <w:sectPr w:rsidR="00CD4114">
          <w:pgSz w:w="11910" w:h="16840"/>
          <w:pgMar w:top="340" w:right="140" w:bottom="280" w:left="460" w:header="720" w:footer="720" w:gutter="0"/>
          <w:cols w:space="720"/>
        </w:sectPr>
      </w:pPr>
    </w:p>
    <w:tbl>
      <w:tblPr>
        <w:tblStyle w:val="TableNormal"/>
        <w:tblW w:w="0" w:type="auto"/>
        <w:tblInd w:w="5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69"/>
        <w:gridCol w:w="3346"/>
        <w:gridCol w:w="3082"/>
      </w:tblGrid>
      <w:tr w:rsidR="00CD4114">
        <w:trPr>
          <w:trHeight w:val="495"/>
        </w:trPr>
        <w:tc>
          <w:tcPr>
            <w:tcW w:w="3169" w:type="dxa"/>
            <w:tcBorders>
              <w:bottom w:val="nil"/>
            </w:tcBorders>
          </w:tcPr>
          <w:p w:rsidR="00CD4114" w:rsidRDefault="002654B0">
            <w:pPr>
              <w:pStyle w:val="TableParagraph"/>
              <w:ind w:left="11" w:right="-15"/>
              <w:rPr>
                <w:sz w:val="20"/>
              </w:rPr>
            </w:pPr>
            <w:r>
              <w:rPr>
                <w:b/>
                <w:sz w:val="20"/>
              </w:rPr>
              <w:lastRenderedPageBreak/>
              <w:t xml:space="preserve">А.С. Пушкин </w:t>
            </w:r>
            <w:r>
              <w:rPr>
                <w:sz w:val="20"/>
              </w:rPr>
              <w:t>«Евгений</w:t>
            </w:r>
            <w:r>
              <w:rPr>
                <w:spacing w:val="35"/>
                <w:sz w:val="20"/>
              </w:rPr>
              <w:t xml:space="preserve"> </w:t>
            </w:r>
            <w:r>
              <w:rPr>
                <w:sz w:val="20"/>
              </w:rPr>
              <w:t>Онегин»</w:t>
            </w:r>
          </w:p>
          <w:p w:rsidR="00CD4114" w:rsidRDefault="002654B0">
            <w:pPr>
              <w:pStyle w:val="TableParagraph"/>
              <w:spacing w:before="22" w:line="223" w:lineRule="exact"/>
              <w:ind w:left="11"/>
              <w:rPr>
                <w:sz w:val="20"/>
              </w:rPr>
            </w:pPr>
            <w:r>
              <w:rPr>
                <w:sz w:val="20"/>
              </w:rPr>
              <w:t>(1823 —1831)</w:t>
            </w:r>
            <w:r>
              <w:rPr>
                <w:b/>
                <w:sz w:val="20"/>
              </w:rPr>
              <w:t>(9 кл.)</w:t>
            </w:r>
            <w:r>
              <w:rPr>
                <w:sz w:val="20"/>
              </w:rPr>
              <w:t>,</w:t>
            </w:r>
          </w:p>
        </w:tc>
        <w:tc>
          <w:tcPr>
            <w:tcW w:w="3346" w:type="dxa"/>
            <w:tcBorders>
              <w:bottom w:val="nil"/>
            </w:tcBorders>
          </w:tcPr>
          <w:p w:rsidR="00CD4114" w:rsidRDefault="002654B0">
            <w:pPr>
              <w:pStyle w:val="TableParagraph"/>
              <w:spacing w:line="240" w:lineRule="exact"/>
              <w:ind w:left="11" w:right="256"/>
              <w:rPr>
                <w:b/>
                <w:i/>
                <w:sz w:val="20"/>
              </w:rPr>
            </w:pPr>
            <w:r>
              <w:rPr>
                <w:b/>
                <w:sz w:val="20"/>
              </w:rPr>
              <w:t xml:space="preserve">А.С. Пушкин - </w:t>
            </w:r>
            <w:r>
              <w:rPr>
                <w:b/>
                <w:i/>
                <w:sz w:val="20"/>
              </w:rPr>
              <w:t>10 стихотворений различной тематики,</w:t>
            </w:r>
          </w:p>
        </w:tc>
        <w:tc>
          <w:tcPr>
            <w:tcW w:w="3082" w:type="dxa"/>
            <w:tcBorders>
              <w:bottom w:val="nil"/>
            </w:tcBorders>
          </w:tcPr>
          <w:p w:rsidR="00CD4114" w:rsidRDefault="002654B0">
            <w:pPr>
              <w:pStyle w:val="TableParagraph"/>
              <w:ind w:left="9"/>
              <w:rPr>
                <w:i/>
                <w:sz w:val="20"/>
              </w:rPr>
            </w:pPr>
            <w:r>
              <w:rPr>
                <w:b/>
                <w:i/>
                <w:sz w:val="20"/>
              </w:rPr>
              <w:t>Поэзия пушкинской эпохи</w:t>
            </w:r>
            <w:r>
              <w:rPr>
                <w:i/>
                <w:sz w:val="20"/>
              </w:rPr>
              <w:t>,</w:t>
            </w:r>
          </w:p>
          <w:p w:rsidR="00CD4114" w:rsidRDefault="002654B0">
            <w:pPr>
              <w:pStyle w:val="TableParagraph"/>
              <w:spacing w:before="34" w:line="211" w:lineRule="exact"/>
              <w:ind w:left="9"/>
              <w:rPr>
                <w:i/>
                <w:sz w:val="20"/>
              </w:rPr>
            </w:pPr>
            <w:r>
              <w:rPr>
                <w:i/>
                <w:sz w:val="20"/>
              </w:rPr>
              <w:t>например:</w:t>
            </w:r>
          </w:p>
        </w:tc>
      </w:tr>
      <w:tr w:rsidR="00CD4114">
        <w:trPr>
          <w:trHeight w:val="3614"/>
        </w:trPr>
        <w:tc>
          <w:tcPr>
            <w:tcW w:w="3169" w:type="dxa"/>
            <w:tcBorders>
              <w:top w:val="nil"/>
              <w:bottom w:val="nil"/>
            </w:tcBorders>
          </w:tcPr>
          <w:p w:rsidR="00CD4114" w:rsidRDefault="002654B0">
            <w:pPr>
              <w:pStyle w:val="TableParagraph"/>
              <w:spacing w:before="16" w:line="271" w:lineRule="auto"/>
              <w:ind w:left="11" w:right="573"/>
              <w:jc w:val="both"/>
              <w:rPr>
                <w:b/>
                <w:sz w:val="20"/>
              </w:rPr>
            </w:pPr>
            <w:r>
              <w:rPr>
                <w:sz w:val="20"/>
              </w:rPr>
              <w:t xml:space="preserve">«Дубровский» (1832 — 1833) (6-7 кл), «Капитанская дочка» (1832 —1836) </w:t>
            </w:r>
            <w:r>
              <w:rPr>
                <w:b/>
                <w:sz w:val="20"/>
              </w:rPr>
              <w:t>(7-8 кл.).</w:t>
            </w:r>
          </w:p>
          <w:p w:rsidR="00CD4114" w:rsidRDefault="002654B0">
            <w:pPr>
              <w:pStyle w:val="TableParagraph"/>
              <w:spacing w:line="214" w:lineRule="exact"/>
              <w:ind w:left="11"/>
              <w:rPr>
                <w:sz w:val="20"/>
              </w:rPr>
            </w:pPr>
            <w:r>
              <w:rPr>
                <w:b/>
                <w:sz w:val="20"/>
              </w:rPr>
              <w:t>Стихотворения</w:t>
            </w:r>
            <w:r>
              <w:rPr>
                <w:sz w:val="20"/>
              </w:rPr>
              <w:t>: «К</w:t>
            </w:r>
          </w:p>
          <w:p w:rsidR="00CD4114" w:rsidRDefault="002654B0">
            <w:pPr>
              <w:pStyle w:val="TableParagraph"/>
              <w:spacing w:before="17" w:line="242" w:lineRule="auto"/>
              <w:ind w:left="11" w:right="-7"/>
              <w:rPr>
                <w:sz w:val="20"/>
              </w:rPr>
            </w:pPr>
            <w:r>
              <w:rPr>
                <w:sz w:val="20"/>
              </w:rPr>
              <w:t>Чаадаеву» («Любви, надежды,</w:t>
            </w:r>
            <w:r>
              <w:rPr>
                <w:spacing w:val="-14"/>
                <w:sz w:val="20"/>
              </w:rPr>
              <w:t xml:space="preserve"> </w:t>
            </w:r>
            <w:r>
              <w:rPr>
                <w:sz w:val="20"/>
              </w:rPr>
              <w:t>тихой славы…») (1818), «Песнь о вещем Олеге» (1822), «К***» («Я помню чудное мгновенье…»)</w:t>
            </w:r>
            <w:r>
              <w:rPr>
                <w:spacing w:val="-3"/>
                <w:sz w:val="20"/>
              </w:rPr>
              <w:t xml:space="preserve"> </w:t>
            </w:r>
            <w:r>
              <w:rPr>
                <w:sz w:val="20"/>
              </w:rPr>
              <w:t>(1825),</w:t>
            </w:r>
          </w:p>
          <w:p w:rsidR="00CD4114" w:rsidRDefault="002654B0">
            <w:pPr>
              <w:pStyle w:val="TableParagraph"/>
              <w:spacing w:line="242" w:lineRule="auto"/>
              <w:ind w:left="11" w:right="237"/>
              <w:rPr>
                <w:sz w:val="20"/>
              </w:rPr>
            </w:pPr>
            <w:r>
              <w:rPr>
                <w:sz w:val="20"/>
              </w:rPr>
              <w:t>«Зимний вечер» (1825),</w:t>
            </w:r>
            <w:r>
              <w:rPr>
                <w:spacing w:val="-12"/>
                <w:sz w:val="20"/>
              </w:rPr>
              <w:t xml:space="preserve"> </w:t>
            </w:r>
            <w:r>
              <w:rPr>
                <w:sz w:val="20"/>
              </w:rPr>
              <w:t>«Пророк» (1826), «Во глубине сибирских руд…» (1827), «Я вас</w:t>
            </w:r>
            <w:r>
              <w:rPr>
                <w:spacing w:val="-8"/>
                <w:sz w:val="20"/>
              </w:rPr>
              <w:t xml:space="preserve"> </w:t>
            </w:r>
            <w:r>
              <w:rPr>
                <w:sz w:val="20"/>
              </w:rPr>
              <w:t>любил:</w:t>
            </w:r>
          </w:p>
          <w:p w:rsidR="00CD4114" w:rsidRDefault="002654B0">
            <w:pPr>
              <w:pStyle w:val="TableParagraph"/>
              <w:spacing w:line="227" w:lineRule="exact"/>
              <w:ind w:left="11"/>
              <w:rPr>
                <w:sz w:val="20"/>
              </w:rPr>
            </w:pPr>
            <w:r>
              <w:rPr>
                <w:sz w:val="20"/>
              </w:rPr>
              <w:t>любовь еще, быть может…» (1829),</w:t>
            </w:r>
          </w:p>
          <w:p w:rsidR="00CD4114" w:rsidRDefault="002654B0">
            <w:pPr>
              <w:pStyle w:val="TableParagraph"/>
              <w:spacing w:before="3" w:line="242" w:lineRule="auto"/>
              <w:ind w:left="11" w:right="-15"/>
              <w:rPr>
                <w:sz w:val="20"/>
              </w:rPr>
            </w:pPr>
            <w:r>
              <w:rPr>
                <w:sz w:val="20"/>
              </w:rPr>
              <w:t>«Зимнее утро» (1829), «Я памятник себе воздвиг нерукотворный…» (1836)</w:t>
            </w:r>
          </w:p>
        </w:tc>
        <w:tc>
          <w:tcPr>
            <w:tcW w:w="3346" w:type="dxa"/>
            <w:tcBorders>
              <w:top w:val="nil"/>
              <w:bottom w:val="nil"/>
            </w:tcBorders>
          </w:tcPr>
          <w:p w:rsidR="00CD4114" w:rsidRDefault="002654B0">
            <w:pPr>
              <w:pStyle w:val="TableParagraph"/>
              <w:spacing w:line="249" w:lineRule="auto"/>
              <w:ind w:left="11" w:right="68"/>
              <w:rPr>
                <w:i/>
                <w:sz w:val="20"/>
              </w:rPr>
            </w:pPr>
            <w:r>
              <w:rPr>
                <w:b/>
                <w:i/>
                <w:sz w:val="20"/>
              </w:rPr>
              <w:t>представляющих разные периоды творчества – по выбору, входят в программу каждого класса, например</w:t>
            </w:r>
            <w:r>
              <w:rPr>
                <w:sz w:val="20"/>
              </w:rPr>
              <w:t xml:space="preserve">: </w:t>
            </w:r>
            <w:r>
              <w:rPr>
                <w:i/>
                <w:sz w:val="20"/>
              </w:rPr>
              <w:t>«Воспоминания в Царском Селе» (1814), «Вольность»</w:t>
            </w:r>
          </w:p>
          <w:p w:rsidR="00CD4114" w:rsidRDefault="002654B0">
            <w:pPr>
              <w:pStyle w:val="TableParagraph"/>
              <w:spacing w:before="6" w:line="249" w:lineRule="auto"/>
              <w:ind w:left="11" w:right="385"/>
              <w:rPr>
                <w:i/>
                <w:sz w:val="20"/>
              </w:rPr>
            </w:pPr>
            <w:r>
              <w:rPr>
                <w:i/>
                <w:sz w:val="20"/>
              </w:rPr>
              <w:t>(1817), «Деревня» (181), «Редеет облаков летучая гряда» (1820),</w:t>
            </w:r>
          </w:p>
          <w:p w:rsidR="00CD4114" w:rsidRDefault="002654B0">
            <w:pPr>
              <w:pStyle w:val="TableParagraph"/>
              <w:spacing w:before="4"/>
              <w:ind w:left="11"/>
              <w:rPr>
                <w:i/>
                <w:sz w:val="20"/>
              </w:rPr>
            </w:pPr>
            <w:r>
              <w:rPr>
                <w:i/>
                <w:sz w:val="20"/>
              </w:rPr>
              <w:t>«Погасло дневное светило…» (1820),</w:t>
            </w:r>
          </w:p>
          <w:p w:rsidR="00CD4114" w:rsidRDefault="002654B0">
            <w:pPr>
              <w:pStyle w:val="TableParagraph"/>
              <w:spacing w:before="12" w:line="249" w:lineRule="auto"/>
              <w:ind w:left="11"/>
              <w:rPr>
                <w:i/>
                <w:sz w:val="20"/>
              </w:rPr>
            </w:pPr>
            <w:r>
              <w:rPr>
                <w:i/>
                <w:sz w:val="20"/>
              </w:rPr>
              <w:t>«Свободы сеятель пустынный…» (1823), «К морю» (1824), «19</w:t>
            </w:r>
          </w:p>
          <w:p w:rsidR="00CD4114" w:rsidRDefault="002654B0">
            <w:pPr>
              <w:pStyle w:val="TableParagraph"/>
              <w:spacing w:before="4" w:line="252" w:lineRule="auto"/>
              <w:ind w:left="11"/>
              <w:rPr>
                <w:i/>
                <w:sz w:val="20"/>
              </w:rPr>
            </w:pPr>
            <w:r>
              <w:rPr>
                <w:i/>
                <w:sz w:val="20"/>
              </w:rPr>
              <w:t>октября» («Роняет лес багряный свой убор…») (1825), «Зимняя дорога» (1826), «И.И. Пущину» (1826), «Няне»</w:t>
            </w:r>
          </w:p>
          <w:p w:rsidR="00CD4114" w:rsidRDefault="002654B0">
            <w:pPr>
              <w:pStyle w:val="TableParagraph"/>
              <w:spacing w:before="1"/>
              <w:ind w:left="11"/>
              <w:rPr>
                <w:i/>
                <w:sz w:val="20"/>
              </w:rPr>
            </w:pPr>
            <w:r>
              <w:rPr>
                <w:i/>
                <w:sz w:val="20"/>
              </w:rPr>
              <w:t>(1826), «Стансы</w:t>
            </w:r>
          </w:p>
          <w:p w:rsidR="00CD4114" w:rsidRDefault="002654B0">
            <w:pPr>
              <w:pStyle w:val="TableParagraph"/>
              <w:spacing w:before="10" w:line="221" w:lineRule="exact"/>
              <w:ind w:left="11"/>
              <w:rPr>
                <w:i/>
                <w:sz w:val="20"/>
              </w:rPr>
            </w:pPr>
            <w:r>
              <w:rPr>
                <w:i/>
                <w:sz w:val="20"/>
              </w:rPr>
              <w:t>(«В надежде славы и добра…»)</w:t>
            </w:r>
          </w:p>
        </w:tc>
        <w:tc>
          <w:tcPr>
            <w:tcW w:w="3082" w:type="dxa"/>
            <w:tcBorders>
              <w:top w:val="nil"/>
              <w:bottom w:val="nil"/>
            </w:tcBorders>
          </w:tcPr>
          <w:p w:rsidR="00CD4114" w:rsidRDefault="002654B0">
            <w:pPr>
              <w:pStyle w:val="TableParagraph"/>
              <w:spacing w:before="35"/>
              <w:ind w:left="9"/>
              <w:rPr>
                <w:i/>
                <w:sz w:val="20"/>
              </w:rPr>
            </w:pPr>
            <w:r>
              <w:rPr>
                <w:b/>
                <w:i/>
                <w:sz w:val="20"/>
              </w:rPr>
              <w:t>К.Н.Батюшков</w:t>
            </w:r>
            <w:r>
              <w:rPr>
                <w:i/>
                <w:sz w:val="20"/>
              </w:rPr>
              <w:t>,</w:t>
            </w:r>
          </w:p>
          <w:p w:rsidR="00CD4114" w:rsidRDefault="002654B0">
            <w:pPr>
              <w:pStyle w:val="TableParagraph"/>
              <w:spacing w:before="44"/>
              <w:ind w:left="9"/>
              <w:rPr>
                <w:i/>
                <w:sz w:val="20"/>
              </w:rPr>
            </w:pPr>
            <w:r>
              <w:rPr>
                <w:b/>
                <w:i/>
                <w:sz w:val="20"/>
              </w:rPr>
              <w:t>А.А.Дельвиг</w:t>
            </w:r>
            <w:r>
              <w:rPr>
                <w:i/>
                <w:sz w:val="20"/>
              </w:rPr>
              <w:t xml:space="preserve">, </w:t>
            </w:r>
            <w:r>
              <w:rPr>
                <w:b/>
                <w:i/>
                <w:sz w:val="20"/>
              </w:rPr>
              <w:t>Н.М.Языков</w:t>
            </w:r>
            <w:r>
              <w:rPr>
                <w:i/>
                <w:sz w:val="20"/>
              </w:rPr>
              <w:t>,</w:t>
            </w:r>
          </w:p>
          <w:p w:rsidR="00CD4114" w:rsidRDefault="002654B0">
            <w:pPr>
              <w:pStyle w:val="TableParagraph"/>
              <w:spacing w:before="48" w:line="229" w:lineRule="exact"/>
              <w:ind w:left="31"/>
              <w:rPr>
                <w:b/>
                <w:i/>
                <w:sz w:val="20"/>
              </w:rPr>
            </w:pPr>
            <w:r>
              <w:rPr>
                <w:b/>
                <w:i/>
                <w:sz w:val="20"/>
              </w:rPr>
              <w:t>Е.А.Баратынский(2-3</w:t>
            </w:r>
          </w:p>
          <w:p w:rsidR="00CD4114" w:rsidRDefault="002654B0">
            <w:pPr>
              <w:pStyle w:val="TableParagraph"/>
              <w:spacing w:line="256" w:lineRule="auto"/>
              <w:ind w:left="9" w:right="668"/>
              <w:rPr>
                <w:i/>
                <w:sz w:val="20"/>
              </w:rPr>
            </w:pPr>
            <w:r>
              <w:rPr>
                <w:b/>
                <w:i/>
                <w:sz w:val="20"/>
              </w:rPr>
              <w:t>стихотворения по выбору, 5-9 кл.</w:t>
            </w:r>
            <w:r>
              <w:rPr>
                <w:i/>
                <w:sz w:val="20"/>
              </w:rPr>
              <w:t>)</w:t>
            </w:r>
          </w:p>
        </w:tc>
      </w:tr>
      <w:tr w:rsidR="00CD4114">
        <w:trPr>
          <w:trHeight w:val="1164"/>
        </w:trPr>
        <w:tc>
          <w:tcPr>
            <w:tcW w:w="3169" w:type="dxa"/>
            <w:tcBorders>
              <w:top w:val="nil"/>
              <w:bottom w:val="nil"/>
            </w:tcBorders>
          </w:tcPr>
          <w:p w:rsidR="00CD4114" w:rsidRDefault="002654B0">
            <w:pPr>
              <w:pStyle w:val="TableParagraph"/>
              <w:spacing w:before="1"/>
              <w:ind w:left="11"/>
              <w:rPr>
                <w:b/>
                <w:sz w:val="20"/>
              </w:rPr>
            </w:pPr>
            <w:r>
              <w:rPr>
                <w:b/>
                <w:sz w:val="20"/>
              </w:rPr>
              <w:t>(5-9 кл.)</w:t>
            </w:r>
          </w:p>
        </w:tc>
        <w:tc>
          <w:tcPr>
            <w:tcW w:w="3346" w:type="dxa"/>
            <w:tcBorders>
              <w:top w:val="nil"/>
              <w:bottom w:val="nil"/>
            </w:tcBorders>
          </w:tcPr>
          <w:p w:rsidR="00CD4114" w:rsidRDefault="002654B0">
            <w:pPr>
              <w:pStyle w:val="TableParagraph"/>
              <w:spacing w:before="9"/>
              <w:ind w:left="11" w:right="103"/>
              <w:rPr>
                <w:i/>
                <w:sz w:val="20"/>
              </w:rPr>
            </w:pPr>
            <w:r>
              <w:rPr>
                <w:i/>
                <w:sz w:val="20"/>
              </w:rPr>
              <w:t>(1826), «Арион» (1827), «Цветок» (1828), «Не пой, красавица, при мне…» (1828), «Анчар» (1828), «На холмах</w:t>
            </w:r>
          </w:p>
          <w:p w:rsidR="00CD4114" w:rsidRDefault="002654B0">
            <w:pPr>
              <w:pStyle w:val="TableParagraph"/>
              <w:spacing w:line="216" w:lineRule="exact"/>
              <w:ind w:left="11"/>
              <w:rPr>
                <w:i/>
                <w:sz w:val="20"/>
              </w:rPr>
            </w:pPr>
            <w:r>
              <w:rPr>
                <w:i/>
                <w:sz w:val="20"/>
              </w:rPr>
              <w:t>Грузии лежит ночная мгла…»</w:t>
            </w:r>
          </w:p>
        </w:tc>
        <w:tc>
          <w:tcPr>
            <w:tcW w:w="3082" w:type="dxa"/>
            <w:tcBorders>
              <w:top w:val="nil"/>
              <w:bottom w:val="nil"/>
            </w:tcBorders>
          </w:tcPr>
          <w:p w:rsidR="00CD4114" w:rsidRDefault="00CD4114">
            <w:pPr>
              <w:pStyle w:val="TableParagraph"/>
              <w:rPr>
                <w:sz w:val="18"/>
              </w:rPr>
            </w:pPr>
          </w:p>
        </w:tc>
      </w:tr>
      <w:tr w:rsidR="00CD4114">
        <w:trPr>
          <w:trHeight w:val="257"/>
        </w:trPr>
        <w:tc>
          <w:tcPr>
            <w:tcW w:w="3169" w:type="dxa"/>
            <w:tcBorders>
              <w:top w:val="nil"/>
              <w:bottom w:val="nil"/>
            </w:tcBorders>
          </w:tcPr>
          <w:p w:rsidR="00CD4114" w:rsidRDefault="00CD4114">
            <w:pPr>
              <w:pStyle w:val="TableParagraph"/>
              <w:rPr>
                <w:sz w:val="18"/>
              </w:rPr>
            </w:pPr>
          </w:p>
        </w:tc>
        <w:tc>
          <w:tcPr>
            <w:tcW w:w="3346" w:type="dxa"/>
            <w:tcBorders>
              <w:top w:val="nil"/>
              <w:bottom w:val="nil"/>
            </w:tcBorders>
          </w:tcPr>
          <w:p w:rsidR="00CD4114" w:rsidRDefault="002654B0">
            <w:pPr>
              <w:pStyle w:val="TableParagraph"/>
              <w:spacing w:before="4"/>
              <w:ind w:left="11" w:right="-15"/>
              <w:rPr>
                <w:i/>
                <w:sz w:val="20"/>
              </w:rPr>
            </w:pPr>
            <w:r>
              <w:rPr>
                <w:i/>
                <w:sz w:val="20"/>
              </w:rPr>
              <w:t>(1829), «Брожу ли я вдоль</w:t>
            </w:r>
            <w:r>
              <w:rPr>
                <w:i/>
                <w:spacing w:val="22"/>
                <w:sz w:val="20"/>
              </w:rPr>
              <w:t xml:space="preserve"> </w:t>
            </w:r>
            <w:r>
              <w:rPr>
                <w:i/>
                <w:sz w:val="20"/>
              </w:rPr>
              <w:t>улиц</w:t>
            </w:r>
          </w:p>
        </w:tc>
        <w:tc>
          <w:tcPr>
            <w:tcW w:w="3082" w:type="dxa"/>
            <w:tcBorders>
              <w:top w:val="nil"/>
              <w:bottom w:val="nil"/>
            </w:tcBorders>
          </w:tcPr>
          <w:p w:rsidR="00CD4114" w:rsidRDefault="00CD4114">
            <w:pPr>
              <w:pStyle w:val="TableParagraph"/>
              <w:rPr>
                <w:sz w:val="18"/>
              </w:rPr>
            </w:pPr>
          </w:p>
        </w:tc>
      </w:tr>
      <w:tr w:rsidR="00CD4114">
        <w:trPr>
          <w:trHeight w:val="267"/>
        </w:trPr>
        <w:tc>
          <w:tcPr>
            <w:tcW w:w="3169" w:type="dxa"/>
            <w:tcBorders>
              <w:top w:val="nil"/>
              <w:bottom w:val="nil"/>
            </w:tcBorders>
          </w:tcPr>
          <w:p w:rsidR="00CD4114" w:rsidRDefault="00CD4114">
            <w:pPr>
              <w:pStyle w:val="TableParagraph"/>
              <w:rPr>
                <w:sz w:val="18"/>
              </w:rPr>
            </w:pPr>
          </w:p>
        </w:tc>
        <w:tc>
          <w:tcPr>
            <w:tcW w:w="3346" w:type="dxa"/>
            <w:tcBorders>
              <w:top w:val="nil"/>
              <w:bottom w:val="nil"/>
            </w:tcBorders>
          </w:tcPr>
          <w:p w:rsidR="00CD4114" w:rsidRDefault="002654B0">
            <w:pPr>
              <w:pStyle w:val="TableParagraph"/>
              <w:spacing w:before="15"/>
              <w:ind w:left="11"/>
              <w:rPr>
                <w:i/>
                <w:sz w:val="20"/>
              </w:rPr>
            </w:pPr>
            <w:r>
              <w:rPr>
                <w:i/>
                <w:sz w:val="20"/>
              </w:rPr>
              <w:t>шумных…» (1829),</w:t>
            </w:r>
          </w:p>
        </w:tc>
        <w:tc>
          <w:tcPr>
            <w:tcW w:w="3082" w:type="dxa"/>
            <w:tcBorders>
              <w:top w:val="nil"/>
              <w:bottom w:val="nil"/>
            </w:tcBorders>
          </w:tcPr>
          <w:p w:rsidR="00CD4114" w:rsidRDefault="00CD4114">
            <w:pPr>
              <w:pStyle w:val="TableParagraph"/>
              <w:rPr>
                <w:sz w:val="18"/>
              </w:rPr>
            </w:pPr>
          </w:p>
        </w:tc>
      </w:tr>
      <w:tr w:rsidR="00CD4114">
        <w:trPr>
          <w:trHeight w:val="1903"/>
        </w:trPr>
        <w:tc>
          <w:tcPr>
            <w:tcW w:w="3169" w:type="dxa"/>
            <w:tcBorders>
              <w:top w:val="nil"/>
              <w:bottom w:val="nil"/>
            </w:tcBorders>
          </w:tcPr>
          <w:p w:rsidR="00CD4114" w:rsidRDefault="00CD4114">
            <w:pPr>
              <w:pStyle w:val="TableParagraph"/>
              <w:rPr>
                <w:sz w:val="18"/>
              </w:rPr>
            </w:pPr>
          </w:p>
        </w:tc>
        <w:tc>
          <w:tcPr>
            <w:tcW w:w="3346" w:type="dxa"/>
            <w:tcBorders>
              <w:top w:val="nil"/>
              <w:bottom w:val="nil"/>
            </w:tcBorders>
          </w:tcPr>
          <w:p w:rsidR="00CD4114" w:rsidRDefault="002654B0">
            <w:pPr>
              <w:pStyle w:val="TableParagraph"/>
              <w:spacing w:before="13" w:line="242" w:lineRule="auto"/>
              <w:ind w:left="11" w:right="385" w:firstLine="50"/>
              <w:rPr>
                <w:i/>
                <w:sz w:val="20"/>
              </w:rPr>
            </w:pPr>
            <w:r>
              <w:rPr>
                <w:i/>
                <w:sz w:val="20"/>
              </w:rPr>
              <w:t>«Кавказ» (1829), «Монастырь на Казбеке» (1829), «Обвал» (1829),</w:t>
            </w:r>
          </w:p>
          <w:p w:rsidR="00CD4114" w:rsidRDefault="002654B0">
            <w:pPr>
              <w:pStyle w:val="TableParagraph"/>
              <w:spacing w:before="4"/>
              <w:ind w:left="11"/>
              <w:rPr>
                <w:i/>
                <w:sz w:val="20"/>
              </w:rPr>
            </w:pPr>
            <w:r>
              <w:rPr>
                <w:i/>
                <w:sz w:val="20"/>
              </w:rPr>
              <w:t>«Поэту» (1830), «Бесы» (1830), «В</w:t>
            </w:r>
          </w:p>
          <w:p w:rsidR="00CD4114" w:rsidRDefault="002654B0">
            <w:pPr>
              <w:pStyle w:val="TableParagraph"/>
              <w:spacing w:before="5" w:line="244" w:lineRule="auto"/>
              <w:ind w:left="11" w:right="385"/>
              <w:rPr>
                <w:i/>
                <w:sz w:val="20"/>
              </w:rPr>
            </w:pPr>
            <w:r>
              <w:rPr>
                <w:i/>
                <w:sz w:val="20"/>
              </w:rPr>
              <w:t>начале жизни школу помню я…» (1830), «Эхо» (1831), «Чем чаще</w:t>
            </w:r>
          </w:p>
          <w:p w:rsidR="00CD4114" w:rsidRDefault="002654B0">
            <w:pPr>
              <w:pStyle w:val="TableParagraph"/>
              <w:spacing w:before="1" w:line="244" w:lineRule="auto"/>
              <w:ind w:left="11" w:right="473"/>
              <w:rPr>
                <w:i/>
                <w:sz w:val="20"/>
              </w:rPr>
            </w:pPr>
            <w:r>
              <w:rPr>
                <w:i/>
                <w:sz w:val="20"/>
              </w:rPr>
              <w:t>празднует лицей…» (1831), «Пир Петра</w:t>
            </w:r>
          </w:p>
          <w:p w:rsidR="00CD4114" w:rsidRDefault="002654B0">
            <w:pPr>
              <w:pStyle w:val="TableParagraph"/>
              <w:spacing w:before="2" w:line="226" w:lineRule="exact"/>
              <w:ind w:left="11"/>
              <w:rPr>
                <w:i/>
                <w:sz w:val="20"/>
              </w:rPr>
            </w:pPr>
            <w:r>
              <w:rPr>
                <w:i/>
                <w:sz w:val="20"/>
              </w:rPr>
              <w:t>Первого» (1835), «Туча» (1835), «Была</w:t>
            </w:r>
          </w:p>
        </w:tc>
        <w:tc>
          <w:tcPr>
            <w:tcW w:w="3082" w:type="dxa"/>
            <w:tcBorders>
              <w:top w:val="nil"/>
              <w:bottom w:val="nil"/>
            </w:tcBorders>
          </w:tcPr>
          <w:p w:rsidR="00CD4114" w:rsidRDefault="00CD4114">
            <w:pPr>
              <w:pStyle w:val="TableParagraph"/>
              <w:rPr>
                <w:sz w:val="18"/>
              </w:rPr>
            </w:pPr>
          </w:p>
        </w:tc>
      </w:tr>
      <w:tr w:rsidR="00CD4114">
        <w:trPr>
          <w:trHeight w:val="251"/>
        </w:trPr>
        <w:tc>
          <w:tcPr>
            <w:tcW w:w="3169" w:type="dxa"/>
            <w:tcBorders>
              <w:top w:val="nil"/>
              <w:bottom w:val="nil"/>
            </w:tcBorders>
          </w:tcPr>
          <w:p w:rsidR="00CD4114" w:rsidRDefault="00CD4114">
            <w:pPr>
              <w:pStyle w:val="TableParagraph"/>
              <w:rPr>
                <w:sz w:val="18"/>
              </w:rPr>
            </w:pPr>
          </w:p>
        </w:tc>
        <w:tc>
          <w:tcPr>
            <w:tcW w:w="3346" w:type="dxa"/>
            <w:tcBorders>
              <w:top w:val="nil"/>
              <w:bottom w:val="nil"/>
            </w:tcBorders>
          </w:tcPr>
          <w:p w:rsidR="00CD4114" w:rsidRDefault="002654B0">
            <w:pPr>
              <w:pStyle w:val="TableParagraph"/>
              <w:spacing w:before="6" w:line="226" w:lineRule="exact"/>
              <w:ind w:left="11"/>
              <w:rPr>
                <w:i/>
                <w:sz w:val="20"/>
              </w:rPr>
            </w:pPr>
            <w:r>
              <w:rPr>
                <w:i/>
                <w:sz w:val="20"/>
              </w:rPr>
              <w:t>пора: наш праздник молодой…» (1836)</w:t>
            </w:r>
          </w:p>
        </w:tc>
        <w:tc>
          <w:tcPr>
            <w:tcW w:w="3082" w:type="dxa"/>
            <w:tcBorders>
              <w:top w:val="nil"/>
              <w:bottom w:val="nil"/>
            </w:tcBorders>
          </w:tcPr>
          <w:p w:rsidR="00CD4114" w:rsidRDefault="00CD4114">
            <w:pPr>
              <w:pStyle w:val="TableParagraph"/>
              <w:rPr>
                <w:sz w:val="18"/>
              </w:rPr>
            </w:pPr>
          </w:p>
        </w:tc>
      </w:tr>
      <w:tr w:rsidR="00CD4114">
        <w:trPr>
          <w:trHeight w:val="256"/>
        </w:trPr>
        <w:tc>
          <w:tcPr>
            <w:tcW w:w="3169" w:type="dxa"/>
            <w:tcBorders>
              <w:top w:val="nil"/>
              <w:bottom w:val="nil"/>
            </w:tcBorders>
          </w:tcPr>
          <w:p w:rsidR="00CD4114" w:rsidRDefault="00CD4114">
            <w:pPr>
              <w:pStyle w:val="TableParagraph"/>
              <w:rPr>
                <w:sz w:val="18"/>
              </w:rPr>
            </w:pPr>
          </w:p>
        </w:tc>
        <w:tc>
          <w:tcPr>
            <w:tcW w:w="3346" w:type="dxa"/>
            <w:tcBorders>
              <w:top w:val="nil"/>
              <w:bottom w:val="nil"/>
            </w:tcBorders>
          </w:tcPr>
          <w:p w:rsidR="00CD4114" w:rsidRDefault="002654B0">
            <w:pPr>
              <w:pStyle w:val="TableParagraph"/>
              <w:spacing w:before="6"/>
              <w:ind w:left="11"/>
              <w:rPr>
                <w:b/>
                <w:sz w:val="20"/>
              </w:rPr>
            </w:pPr>
            <w:r>
              <w:rPr>
                <w:i/>
                <w:sz w:val="20"/>
              </w:rPr>
              <w:t xml:space="preserve">и др. </w:t>
            </w:r>
            <w:r>
              <w:rPr>
                <w:b/>
                <w:sz w:val="20"/>
              </w:rPr>
              <w:t>(5-9 кл.)</w:t>
            </w:r>
          </w:p>
        </w:tc>
        <w:tc>
          <w:tcPr>
            <w:tcW w:w="3082" w:type="dxa"/>
            <w:tcBorders>
              <w:top w:val="nil"/>
              <w:bottom w:val="nil"/>
            </w:tcBorders>
          </w:tcPr>
          <w:p w:rsidR="00CD4114" w:rsidRDefault="00CD4114">
            <w:pPr>
              <w:pStyle w:val="TableParagraph"/>
              <w:rPr>
                <w:sz w:val="18"/>
              </w:rPr>
            </w:pPr>
          </w:p>
        </w:tc>
      </w:tr>
      <w:tr w:rsidR="00CD4114">
        <w:trPr>
          <w:trHeight w:val="254"/>
        </w:trPr>
        <w:tc>
          <w:tcPr>
            <w:tcW w:w="3169" w:type="dxa"/>
            <w:tcBorders>
              <w:top w:val="nil"/>
              <w:bottom w:val="nil"/>
            </w:tcBorders>
          </w:tcPr>
          <w:p w:rsidR="00CD4114" w:rsidRDefault="00CD4114">
            <w:pPr>
              <w:pStyle w:val="TableParagraph"/>
              <w:rPr>
                <w:sz w:val="18"/>
              </w:rPr>
            </w:pPr>
          </w:p>
        </w:tc>
        <w:tc>
          <w:tcPr>
            <w:tcW w:w="3346" w:type="dxa"/>
            <w:tcBorders>
              <w:top w:val="nil"/>
              <w:bottom w:val="nil"/>
            </w:tcBorders>
          </w:tcPr>
          <w:p w:rsidR="00CD4114" w:rsidRDefault="002654B0">
            <w:pPr>
              <w:pStyle w:val="TableParagraph"/>
              <w:spacing w:before="11" w:line="223" w:lineRule="exact"/>
              <w:ind w:left="11"/>
              <w:rPr>
                <w:b/>
                <w:i/>
                <w:sz w:val="20"/>
              </w:rPr>
            </w:pPr>
            <w:r>
              <w:rPr>
                <w:i/>
                <w:sz w:val="20"/>
              </w:rPr>
              <w:t xml:space="preserve">«Маленькие трагедии» (1830) </w:t>
            </w:r>
            <w:r>
              <w:rPr>
                <w:b/>
                <w:i/>
                <w:sz w:val="20"/>
              </w:rPr>
              <w:t>12 по</w:t>
            </w:r>
          </w:p>
        </w:tc>
        <w:tc>
          <w:tcPr>
            <w:tcW w:w="3082" w:type="dxa"/>
            <w:tcBorders>
              <w:top w:val="nil"/>
              <w:bottom w:val="nil"/>
            </w:tcBorders>
          </w:tcPr>
          <w:p w:rsidR="00CD4114" w:rsidRDefault="00CD4114">
            <w:pPr>
              <w:pStyle w:val="TableParagraph"/>
              <w:rPr>
                <w:sz w:val="18"/>
              </w:rPr>
            </w:pPr>
          </w:p>
        </w:tc>
      </w:tr>
      <w:tr w:rsidR="00CD4114">
        <w:trPr>
          <w:trHeight w:val="593"/>
        </w:trPr>
        <w:tc>
          <w:tcPr>
            <w:tcW w:w="3169" w:type="dxa"/>
            <w:tcBorders>
              <w:top w:val="nil"/>
            </w:tcBorders>
          </w:tcPr>
          <w:p w:rsidR="00CD4114" w:rsidRDefault="00CD4114">
            <w:pPr>
              <w:pStyle w:val="TableParagraph"/>
              <w:rPr>
                <w:sz w:val="18"/>
              </w:rPr>
            </w:pPr>
          </w:p>
        </w:tc>
        <w:tc>
          <w:tcPr>
            <w:tcW w:w="3346" w:type="dxa"/>
            <w:tcBorders>
              <w:top w:val="nil"/>
            </w:tcBorders>
          </w:tcPr>
          <w:p w:rsidR="00CD4114" w:rsidRDefault="002654B0">
            <w:pPr>
              <w:pStyle w:val="TableParagraph"/>
              <w:spacing w:before="4"/>
              <w:ind w:left="11"/>
              <w:rPr>
                <w:i/>
                <w:sz w:val="20"/>
              </w:rPr>
            </w:pPr>
            <w:r>
              <w:rPr>
                <w:b/>
                <w:i/>
                <w:sz w:val="20"/>
              </w:rPr>
              <w:t>выбору, например</w:t>
            </w:r>
            <w:r>
              <w:rPr>
                <w:i/>
                <w:sz w:val="20"/>
              </w:rPr>
              <w:t>:</w:t>
            </w:r>
          </w:p>
        </w:tc>
        <w:tc>
          <w:tcPr>
            <w:tcW w:w="3082" w:type="dxa"/>
            <w:tcBorders>
              <w:top w:val="nil"/>
            </w:tcBorders>
          </w:tcPr>
          <w:p w:rsidR="00CD4114" w:rsidRDefault="00CD4114">
            <w:pPr>
              <w:pStyle w:val="TableParagraph"/>
              <w:rPr>
                <w:sz w:val="18"/>
              </w:rPr>
            </w:pPr>
          </w:p>
        </w:tc>
      </w:tr>
    </w:tbl>
    <w:p w:rsidR="00CD4114" w:rsidRDefault="00CD4114">
      <w:pPr>
        <w:pStyle w:val="a3"/>
        <w:spacing w:before="3"/>
        <w:ind w:left="0"/>
        <w:rPr>
          <w:b/>
          <w:sz w:val="22"/>
        </w:rPr>
      </w:pPr>
    </w:p>
    <w:tbl>
      <w:tblPr>
        <w:tblStyle w:val="TableNormal"/>
        <w:tblW w:w="0" w:type="auto"/>
        <w:tblInd w:w="5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64"/>
        <w:gridCol w:w="4253"/>
        <w:gridCol w:w="2678"/>
      </w:tblGrid>
      <w:tr w:rsidR="00CD4114">
        <w:trPr>
          <w:trHeight w:val="3940"/>
        </w:trPr>
        <w:tc>
          <w:tcPr>
            <w:tcW w:w="2664" w:type="dxa"/>
          </w:tcPr>
          <w:p w:rsidR="00CD4114" w:rsidRDefault="00CD4114">
            <w:pPr>
              <w:pStyle w:val="TableParagraph"/>
              <w:rPr>
                <w:sz w:val="18"/>
              </w:rPr>
            </w:pPr>
          </w:p>
        </w:tc>
        <w:tc>
          <w:tcPr>
            <w:tcW w:w="4253" w:type="dxa"/>
          </w:tcPr>
          <w:p w:rsidR="00CD4114" w:rsidRDefault="002654B0">
            <w:pPr>
              <w:pStyle w:val="TableParagraph"/>
              <w:spacing w:line="268" w:lineRule="auto"/>
              <w:ind w:left="12" w:right="132"/>
              <w:rPr>
                <w:i/>
                <w:sz w:val="20"/>
              </w:rPr>
            </w:pPr>
            <w:r>
              <w:rPr>
                <w:i/>
                <w:sz w:val="20"/>
              </w:rPr>
              <w:t xml:space="preserve">«Моцарт и Сальери», «Каменный гость». </w:t>
            </w:r>
            <w:r>
              <w:rPr>
                <w:b/>
                <w:sz w:val="20"/>
              </w:rPr>
              <w:t xml:space="preserve">(8-9 кл.) </w:t>
            </w:r>
            <w:r>
              <w:rPr>
                <w:i/>
                <w:sz w:val="20"/>
              </w:rPr>
              <w:t xml:space="preserve">«Повести Белкина» (1830) - </w:t>
            </w:r>
            <w:r>
              <w:rPr>
                <w:b/>
                <w:i/>
                <w:sz w:val="20"/>
              </w:rPr>
              <w:t>2-3 по выбору, например</w:t>
            </w:r>
            <w:r>
              <w:rPr>
                <w:i/>
                <w:sz w:val="20"/>
              </w:rPr>
              <w:t>: «Станционный смотритель»,</w:t>
            </w:r>
          </w:p>
          <w:p w:rsidR="00CD4114" w:rsidRDefault="002654B0">
            <w:pPr>
              <w:pStyle w:val="TableParagraph"/>
              <w:spacing w:before="7"/>
              <w:ind w:left="12"/>
              <w:rPr>
                <w:b/>
                <w:sz w:val="20"/>
              </w:rPr>
            </w:pPr>
            <w:r>
              <w:rPr>
                <w:i/>
                <w:sz w:val="20"/>
              </w:rPr>
              <w:t xml:space="preserve">«Метель», «Выстрел» и др. </w:t>
            </w:r>
            <w:r>
              <w:rPr>
                <w:b/>
                <w:sz w:val="20"/>
              </w:rPr>
              <w:t>(7-8 кл.)</w:t>
            </w:r>
          </w:p>
          <w:p w:rsidR="00CD4114" w:rsidRDefault="002654B0">
            <w:pPr>
              <w:pStyle w:val="TableParagraph"/>
              <w:spacing w:before="41"/>
              <w:ind w:left="12"/>
              <w:rPr>
                <w:b/>
                <w:i/>
                <w:sz w:val="20"/>
              </w:rPr>
            </w:pPr>
            <w:r>
              <w:rPr>
                <w:b/>
                <w:i/>
                <w:sz w:val="20"/>
              </w:rPr>
              <w:t>Поэмы –1 по выбору,</w:t>
            </w:r>
          </w:p>
          <w:p w:rsidR="00CD4114" w:rsidRDefault="002654B0">
            <w:pPr>
              <w:pStyle w:val="TableParagraph"/>
              <w:spacing w:before="18"/>
              <w:ind w:left="12"/>
              <w:rPr>
                <w:i/>
                <w:sz w:val="20"/>
              </w:rPr>
            </w:pPr>
            <w:r>
              <w:rPr>
                <w:b/>
                <w:i/>
                <w:sz w:val="20"/>
              </w:rPr>
              <w:t>например</w:t>
            </w:r>
            <w:r>
              <w:rPr>
                <w:i/>
                <w:sz w:val="20"/>
              </w:rPr>
              <w:t>: «Руслан и Людмила» (1818—1820),</w:t>
            </w:r>
          </w:p>
          <w:p w:rsidR="00CD4114" w:rsidRDefault="002654B0">
            <w:pPr>
              <w:pStyle w:val="TableParagraph"/>
              <w:spacing w:before="18"/>
              <w:ind w:left="12"/>
              <w:rPr>
                <w:i/>
                <w:sz w:val="20"/>
              </w:rPr>
            </w:pPr>
            <w:r>
              <w:rPr>
                <w:i/>
                <w:sz w:val="20"/>
              </w:rPr>
              <w:t>«Кавказский пленник» (1820 – 1821), «Цыганы»</w:t>
            </w:r>
          </w:p>
          <w:p w:rsidR="00CD4114" w:rsidRDefault="002654B0">
            <w:pPr>
              <w:pStyle w:val="TableParagraph"/>
              <w:spacing w:before="17" w:line="254" w:lineRule="auto"/>
              <w:ind w:left="12" w:right="132"/>
              <w:rPr>
                <w:i/>
                <w:sz w:val="20"/>
              </w:rPr>
            </w:pPr>
            <w:r>
              <w:rPr>
                <w:i/>
                <w:sz w:val="20"/>
              </w:rPr>
              <w:t>(1824), «Полтава» (1828), «Медный всадник» (1833) (Вступление) и др.</w:t>
            </w:r>
          </w:p>
          <w:p w:rsidR="00CD4114" w:rsidRDefault="002654B0">
            <w:pPr>
              <w:pStyle w:val="TableParagraph"/>
              <w:spacing w:before="21"/>
              <w:ind w:left="12"/>
              <w:rPr>
                <w:b/>
                <w:sz w:val="20"/>
              </w:rPr>
            </w:pPr>
            <w:r>
              <w:rPr>
                <w:b/>
                <w:sz w:val="20"/>
              </w:rPr>
              <w:t>(7-9 кл.)</w:t>
            </w:r>
          </w:p>
          <w:p w:rsidR="00CD4114" w:rsidRDefault="002654B0">
            <w:pPr>
              <w:pStyle w:val="TableParagraph"/>
              <w:spacing w:before="41" w:line="261" w:lineRule="auto"/>
              <w:ind w:left="12" w:right="132"/>
              <w:rPr>
                <w:b/>
                <w:sz w:val="20"/>
              </w:rPr>
            </w:pPr>
            <w:r>
              <w:rPr>
                <w:b/>
                <w:i/>
                <w:sz w:val="20"/>
              </w:rPr>
              <w:t xml:space="preserve">Сказки – 1 по выбору, например: </w:t>
            </w:r>
            <w:r>
              <w:rPr>
                <w:i/>
                <w:sz w:val="20"/>
              </w:rPr>
              <w:t>«Сказка о мертвой царевне и о семи богатырях» и др</w:t>
            </w:r>
            <w:r>
              <w:rPr>
                <w:sz w:val="20"/>
              </w:rPr>
              <w:t xml:space="preserve">. </w:t>
            </w:r>
            <w:r>
              <w:rPr>
                <w:b/>
                <w:sz w:val="20"/>
              </w:rPr>
              <w:t>(5 кл.)</w:t>
            </w:r>
          </w:p>
        </w:tc>
        <w:tc>
          <w:tcPr>
            <w:tcW w:w="2678" w:type="dxa"/>
          </w:tcPr>
          <w:p w:rsidR="00CD4114" w:rsidRDefault="00CD4114">
            <w:pPr>
              <w:pStyle w:val="TableParagraph"/>
              <w:rPr>
                <w:sz w:val="18"/>
              </w:rPr>
            </w:pPr>
          </w:p>
        </w:tc>
      </w:tr>
    </w:tbl>
    <w:p w:rsidR="00CD4114" w:rsidRDefault="00CD4114">
      <w:pPr>
        <w:pStyle w:val="a3"/>
        <w:ind w:left="0"/>
        <w:rPr>
          <w:b/>
        </w:rPr>
      </w:pPr>
    </w:p>
    <w:p w:rsidR="00CD4114" w:rsidRDefault="00CD4114">
      <w:pPr>
        <w:pStyle w:val="a3"/>
        <w:ind w:left="0"/>
        <w:rPr>
          <w:b/>
        </w:rPr>
      </w:pPr>
    </w:p>
    <w:p w:rsidR="00CD4114" w:rsidRDefault="00CD4114">
      <w:pPr>
        <w:pStyle w:val="a3"/>
        <w:ind w:left="0"/>
        <w:rPr>
          <w:b/>
        </w:rPr>
      </w:pPr>
    </w:p>
    <w:p w:rsidR="00CD4114" w:rsidRDefault="00CD4114">
      <w:pPr>
        <w:pStyle w:val="a3"/>
        <w:ind w:left="0"/>
        <w:rPr>
          <w:b/>
        </w:rPr>
      </w:pPr>
    </w:p>
    <w:p w:rsidR="00CD4114" w:rsidRDefault="00CD4114">
      <w:pPr>
        <w:pStyle w:val="a3"/>
        <w:ind w:left="0"/>
        <w:rPr>
          <w:b/>
        </w:rPr>
      </w:pPr>
    </w:p>
    <w:p w:rsidR="00CD4114" w:rsidRDefault="00CD4114">
      <w:pPr>
        <w:pStyle w:val="a3"/>
        <w:ind w:left="0"/>
        <w:rPr>
          <w:b/>
        </w:rPr>
      </w:pPr>
    </w:p>
    <w:p w:rsidR="00CD4114" w:rsidRDefault="00CD4114">
      <w:pPr>
        <w:pStyle w:val="a3"/>
        <w:ind w:left="0"/>
        <w:rPr>
          <w:b/>
        </w:rPr>
      </w:pPr>
    </w:p>
    <w:p w:rsidR="00CD4114" w:rsidRDefault="00CD4114">
      <w:pPr>
        <w:pStyle w:val="a3"/>
        <w:spacing w:before="3"/>
        <w:ind w:left="0"/>
        <w:rPr>
          <w:b/>
          <w:sz w:val="21"/>
        </w:rPr>
      </w:pPr>
    </w:p>
    <w:p w:rsidR="00CD4114" w:rsidRDefault="002654B0">
      <w:pPr>
        <w:ind w:left="1505" w:right="126"/>
        <w:jc w:val="center"/>
        <w:rPr>
          <w:sz w:val="24"/>
        </w:rPr>
      </w:pPr>
      <w:r>
        <w:rPr>
          <w:sz w:val="24"/>
        </w:rPr>
        <w:t>98</w:t>
      </w:r>
    </w:p>
    <w:p w:rsidR="00CD4114" w:rsidRDefault="00CD4114">
      <w:pPr>
        <w:jc w:val="center"/>
        <w:rPr>
          <w:sz w:val="24"/>
        </w:rPr>
        <w:sectPr w:rsidR="00CD4114">
          <w:pgSz w:w="11910" w:h="16840"/>
          <w:pgMar w:top="400" w:right="140" w:bottom="280" w:left="460" w:header="720" w:footer="720" w:gutter="0"/>
          <w:cols w:space="720"/>
        </w:sectPr>
      </w:pPr>
    </w:p>
    <w:tbl>
      <w:tblPr>
        <w:tblStyle w:val="TableNormal"/>
        <w:tblW w:w="0" w:type="auto"/>
        <w:tblInd w:w="5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64"/>
        <w:gridCol w:w="4253"/>
        <w:gridCol w:w="2678"/>
      </w:tblGrid>
      <w:tr w:rsidR="00CD4114">
        <w:trPr>
          <w:trHeight w:val="247"/>
        </w:trPr>
        <w:tc>
          <w:tcPr>
            <w:tcW w:w="2664" w:type="dxa"/>
            <w:tcBorders>
              <w:bottom w:val="nil"/>
            </w:tcBorders>
          </w:tcPr>
          <w:p w:rsidR="00CD4114" w:rsidRDefault="002654B0">
            <w:pPr>
              <w:pStyle w:val="TableParagraph"/>
              <w:spacing w:line="228" w:lineRule="exact"/>
              <w:ind w:left="11"/>
              <w:rPr>
                <w:sz w:val="20"/>
              </w:rPr>
            </w:pPr>
            <w:r>
              <w:rPr>
                <w:b/>
                <w:sz w:val="20"/>
              </w:rPr>
              <w:lastRenderedPageBreak/>
              <w:t xml:space="preserve">М.Ю.Лермонтов </w:t>
            </w:r>
            <w:r>
              <w:rPr>
                <w:sz w:val="20"/>
              </w:rPr>
              <w:t>«Герой</w:t>
            </w:r>
          </w:p>
        </w:tc>
        <w:tc>
          <w:tcPr>
            <w:tcW w:w="4253" w:type="dxa"/>
            <w:vMerge w:val="restart"/>
          </w:tcPr>
          <w:p w:rsidR="00CD4114" w:rsidRDefault="002654B0">
            <w:pPr>
              <w:pStyle w:val="TableParagraph"/>
              <w:spacing w:before="5"/>
              <w:ind w:left="12"/>
              <w:rPr>
                <w:b/>
                <w:i/>
                <w:sz w:val="20"/>
              </w:rPr>
            </w:pPr>
            <w:r>
              <w:rPr>
                <w:b/>
                <w:sz w:val="20"/>
              </w:rPr>
              <w:t xml:space="preserve">М.Ю.Лермонтов - </w:t>
            </w:r>
            <w:r>
              <w:rPr>
                <w:b/>
                <w:i/>
                <w:sz w:val="20"/>
              </w:rPr>
              <w:t>10 стихотворений по</w:t>
            </w:r>
          </w:p>
          <w:p w:rsidR="00CD4114" w:rsidRDefault="002654B0">
            <w:pPr>
              <w:pStyle w:val="TableParagraph"/>
              <w:spacing w:before="7" w:line="244" w:lineRule="auto"/>
              <w:ind w:left="12" w:right="213"/>
              <w:rPr>
                <w:sz w:val="20"/>
              </w:rPr>
            </w:pPr>
            <w:r>
              <w:rPr>
                <w:b/>
                <w:i/>
                <w:sz w:val="20"/>
              </w:rPr>
              <w:t>выбору, входят в программу каждого класса, например</w:t>
            </w:r>
            <w:r>
              <w:rPr>
                <w:sz w:val="20"/>
              </w:rPr>
              <w:t>:</w:t>
            </w:r>
          </w:p>
          <w:p w:rsidR="00CD4114" w:rsidRDefault="002654B0">
            <w:pPr>
              <w:pStyle w:val="TableParagraph"/>
              <w:spacing w:before="6" w:line="229" w:lineRule="exact"/>
              <w:ind w:left="12"/>
              <w:rPr>
                <w:i/>
                <w:sz w:val="20"/>
              </w:rPr>
            </w:pPr>
            <w:r>
              <w:rPr>
                <w:i/>
                <w:sz w:val="20"/>
              </w:rPr>
              <w:t>«Ангел» (1831), «Дума» (1838), «Три пальмы»</w:t>
            </w:r>
          </w:p>
          <w:p w:rsidR="00CD4114" w:rsidRDefault="002654B0">
            <w:pPr>
              <w:pStyle w:val="TableParagraph"/>
              <w:spacing w:line="228" w:lineRule="exact"/>
              <w:ind w:left="12"/>
              <w:rPr>
                <w:i/>
                <w:sz w:val="20"/>
              </w:rPr>
            </w:pPr>
            <w:r>
              <w:rPr>
                <w:i/>
                <w:sz w:val="20"/>
              </w:rPr>
              <w:t>(1838),</w:t>
            </w:r>
          </w:p>
          <w:p w:rsidR="00CD4114" w:rsidRDefault="002654B0">
            <w:pPr>
              <w:pStyle w:val="TableParagraph"/>
              <w:spacing w:line="242" w:lineRule="auto"/>
              <w:ind w:left="12" w:right="16"/>
              <w:rPr>
                <w:i/>
                <w:sz w:val="20"/>
              </w:rPr>
            </w:pPr>
            <w:r>
              <w:rPr>
                <w:i/>
                <w:sz w:val="20"/>
              </w:rPr>
              <w:t>«Молитва» («В минуту жизни трудную…») (1839), «И скучно и грустно» (1840), «Молитва» («Я, Матерь Божия, ныне с молитвою...») (1840), «Когда волнуется желтеющая нива…» (1840), «Из Гёте («Горные вершины…») (1840),</w:t>
            </w:r>
          </w:p>
          <w:p w:rsidR="00CD4114" w:rsidRDefault="002654B0">
            <w:pPr>
              <w:pStyle w:val="TableParagraph"/>
              <w:spacing w:line="228" w:lineRule="exact"/>
              <w:ind w:left="12"/>
              <w:rPr>
                <w:i/>
                <w:sz w:val="20"/>
              </w:rPr>
            </w:pPr>
            <w:r>
              <w:rPr>
                <w:i/>
                <w:sz w:val="20"/>
              </w:rPr>
              <w:t>«Нет, не тебя так пылко я люблю…» (1841),</w:t>
            </w:r>
          </w:p>
          <w:p w:rsidR="00CD4114" w:rsidRDefault="002654B0">
            <w:pPr>
              <w:pStyle w:val="TableParagraph"/>
              <w:spacing w:before="2" w:line="242" w:lineRule="auto"/>
              <w:ind w:left="12" w:right="143"/>
              <w:jc w:val="both"/>
              <w:rPr>
                <w:i/>
                <w:sz w:val="20"/>
              </w:rPr>
            </w:pPr>
            <w:r>
              <w:rPr>
                <w:i/>
                <w:sz w:val="20"/>
              </w:rPr>
              <w:t>«Родина» (1841), «Пророк» (1841), «Как часто, пестрою толпою окружен...» (1841), «Листок» (1841) и др.</w:t>
            </w:r>
          </w:p>
          <w:p w:rsidR="00CD4114" w:rsidRDefault="002654B0">
            <w:pPr>
              <w:pStyle w:val="TableParagraph"/>
              <w:spacing w:before="36"/>
              <w:ind w:left="12"/>
              <w:rPr>
                <w:b/>
                <w:sz w:val="20"/>
              </w:rPr>
            </w:pPr>
            <w:r>
              <w:rPr>
                <w:b/>
                <w:sz w:val="20"/>
              </w:rPr>
              <w:t>(5-9 кл.)</w:t>
            </w:r>
          </w:p>
          <w:p w:rsidR="00CD4114" w:rsidRDefault="002654B0">
            <w:pPr>
              <w:pStyle w:val="TableParagraph"/>
              <w:spacing w:before="43"/>
              <w:ind w:left="12"/>
              <w:rPr>
                <w:b/>
                <w:i/>
                <w:sz w:val="20"/>
              </w:rPr>
            </w:pPr>
            <w:r>
              <w:rPr>
                <w:b/>
                <w:i/>
                <w:sz w:val="20"/>
              </w:rPr>
              <w:t>Поэмы</w:t>
            </w:r>
          </w:p>
          <w:p w:rsidR="00CD4114" w:rsidRDefault="002654B0">
            <w:pPr>
              <w:pStyle w:val="TableParagraph"/>
              <w:spacing w:before="29" w:line="244" w:lineRule="auto"/>
              <w:ind w:left="12" w:right="132" w:firstLine="51"/>
              <w:rPr>
                <w:i/>
                <w:sz w:val="20"/>
              </w:rPr>
            </w:pPr>
            <w:r>
              <w:rPr>
                <w:b/>
                <w:i/>
                <w:sz w:val="20"/>
              </w:rPr>
              <w:t>-1-2 по выбору,например</w:t>
            </w:r>
            <w:r>
              <w:rPr>
                <w:i/>
                <w:sz w:val="20"/>
              </w:rPr>
              <w:t>: «Песня про царя Ивана Васильевича, молодого опричника и удалого купца Калашникова» (1837), «Мцыри» (1839) и др.</w:t>
            </w:r>
          </w:p>
          <w:p w:rsidR="00CD4114" w:rsidRDefault="002654B0">
            <w:pPr>
              <w:pStyle w:val="TableParagraph"/>
              <w:spacing w:before="35"/>
              <w:ind w:left="12"/>
              <w:rPr>
                <w:b/>
                <w:sz w:val="20"/>
              </w:rPr>
            </w:pPr>
            <w:r>
              <w:rPr>
                <w:b/>
                <w:sz w:val="20"/>
              </w:rPr>
              <w:t>(8-9 кл.)</w:t>
            </w:r>
          </w:p>
        </w:tc>
        <w:tc>
          <w:tcPr>
            <w:tcW w:w="2678" w:type="dxa"/>
            <w:tcBorders>
              <w:bottom w:val="nil"/>
            </w:tcBorders>
          </w:tcPr>
          <w:p w:rsidR="00CD4114" w:rsidRDefault="002654B0">
            <w:pPr>
              <w:pStyle w:val="TableParagraph"/>
              <w:spacing w:before="5" w:line="223" w:lineRule="exact"/>
              <w:ind w:left="12"/>
              <w:rPr>
                <w:b/>
                <w:i/>
                <w:sz w:val="20"/>
              </w:rPr>
            </w:pPr>
            <w:r>
              <w:rPr>
                <w:b/>
                <w:i/>
                <w:sz w:val="20"/>
              </w:rPr>
              <w:t>Литературные сказки</w:t>
            </w:r>
          </w:p>
        </w:tc>
      </w:tr>
      <w:tr w:rsidR="00CD4114">
        <w:trPr>
          <w:trHeight w:val="250"/>
        </w:trPr>
        <w:tc>
          <w:tcPr>
            <w:tcW w:w="2664" w:type="dxa"/>
            <w:tcBorders>
              <w:top w:val="nil"/>
              <w:bottom w:val="nil"/>
            </w:tcBorders>
          </w:tcPr>
          <w:p w:rsidR="00CD4114" w:rsidRDefault="002654B0">
            <w:pPr>
              <w:pStyle w:val="TableParagraph"/>
              <w:spacing w:before="11" w:line="219" w:lineRule="exact"/>
              <w:ind w:left="11"/>
              <w:rPr>
                <w:sz w:val="20"/>
              </w:rPr>
            </w:pPr>
            <w:r>
              <w:rPr>
                <w:sz w:val="20"/>
              </w:rPr>
              <w:t>нашего времени» (1838 —</w:t>
            </w:r>
          </w:p>
        </w:tc>
        <w:tc>
          <w:tcPr>
            <w:tcW w:w="4253" w:type="dxa"/>
            <w:vMerge/>
            <w:tcBorders>
              <w:top w:val="nil"/>
            </w:tcBorders>
          </w:tcPr>
          <w:p w:rsidR="00CD4114" w:rsidRDefault="00CD4114">
            <w:pPr>
              <w:rPr>
                <w:sz w:val="2"/>
                <w:szCs w:val="2"/>
              </w:rPr>
            </w:pPr>
          </w:p>
        </w:tc>
        <w:tc>
          <w:tcPr>
            <w:tcW w:w="2678" w:type="dxa"/>
            <w:tcBorders>
              <w:top w:val="nil"/>
              <w:bottom w:val="nil"/>
            </w:tcBorders>
          </w:tcPr>
          <w:p w:rsidR="00CD4114" w:rsidRDefault="002654B0">
            <w:pPr>
              <w:pStyle w:val="TableParagraph"/>
              <w:spacing w:before="4" w:line="227" w:lineRule="exact"/>
              <w:ind w:left="12"/>
              <w:rPr>
                <w:sz w:val="20"/>
              </w:rPr>
            </w:pPr>
            <w:r>
              <w:rPr>
                <w:b/>
                <w:i/>
                <w:sz w:val="20"/>
              </w:rPr>
              <w:t>XIXХХ века</w:t>
            </w:r>
            <w:r>
              <w:rPr>
                <w:sz w:val="20"/>
              </w:rPr>
              <w:t>, например:</w:t>
            </w:r>
          </w:p>
        </w:tc>
      </w:tr>
      <w:tr w:rsidR="00CD4114">
        <w:trPr>
          <w:trHeight w:val="244"/>
        </w:trPr>
        <w:tc>
          <w:tcPr>
            <w:tcW w:w="2664" w:type="dxa"/>
            <w:tcBorders>
              <w:top w:val="nil"/>
              <w:bottom w:val="nil"/>
            </w:tcBorders>
          </w:tcPr>
          <w:p w:rsidR="00CD4114" w:rsidRDefault="002654B0">
            <w:pPr>
              <w:pStyle w:val="TableParagraph"/>
              <w:spacing w:line="224" w:lineRule="exact"/>
              <w:ind w:left="11"/>
              <w:rPr>
                <w:b/>
                <w:sz w:val="20"/>
              </w:rPr>
            </w:pPr>
            <w:r>
              <w:rPr>
                <w:sz w:val="20"/>
              </w:rPr>
              <w:t xml:space="preserve">1840). </w:t>
            </w:r>
            <w:r>
              <w:rPr>
                <w:b/>
                <w:sz w:val="20"/>
              </w:rPr>
              <w:t>(9 кл.)</w:t>
            </w:r>
          </w:p>
        </w:tc>
        <w:tc>
          <w:tcPr>
            <w:tcW w:w="4253" w:type="dxa"/>
            <w:vMerge/>
            <w:tcBorders>
              <w:top w:val="nil"/>
            </w:tcBorders>
          </w:tcPr>
          <w:p w:rsidR="00CD4114" w:rsidRDefault="00CD4114">
            <w:pPr>
              <w:rPr>
                <w:sz w:val="2"/>
                <w:szCs w:val="2"/>
              </w:rPr>
            </w:pPr>
          </w:p>
        </w:tc>
        <w:tc>
          <w:tcPr>
            <w:tcW w:w="2678" w:type="dxa"/>
            <w:tcBorders>
              <w:top w:val="nil"/>
              <w:bottom w:val="nil"/>
            </w:tcBorders>
          </w:tcPr>
          <w:p w:rsidR="00CD4114" w:rsidRDefault="002654B0">
            <w:pPr>
              <w:pStyle w:val="TableParagraph"/>
              <w:spacing w:before="12" w:line="212" w:lineRule="exact"/>
              <w:ind w:left="12"/>
              <w:rPr>
                <w:b/>
                <w:i/>
                <w:sz w:val="20"/>
              </w:rPr>
            </w:pPr>
            <w:r>
              <w:rPr>
                <w:b/>
                <w:i/>
                <w:sz w:val="20"/>
              </w:rPr>
              <w:t>А.Погорельский,</w:t>
            </w:r>
          </w:p>
        </w:tc>
      </w:tr>
      <w:tr w:rsidR="00CD4114">
        <w:trPr>
          <w:trHeight w:val="238"/>
        </w:trPr>
        <w:tc>
          <w:tcPr>
            <w:tcW w:w="2664" w:type="dxa"/>
            <w:tcBorders>
              <w:top w:val="nil"/>
              <w:bottom w:val="nil"/>
            </w:tcBorders>
          </w:tcPr>
          <w:p w:rsidR="00CD4114" w:rsidRDefault="002654B0">
            <w:pPr>
              <w:pStyle w:val="TableParagraph"/>
              <w:spacing w:line="219" w:lineRule="exact"/>
              <w:ind w:left="11"/>
              <w:rPr>
                <w:sz w:val="20"/>
              </w:rPr>
            </w:pPr>
            <w:r>
              <w:rPr>
                <w:b/>
                <w:sz w:val="20"/>
              </w:rPr>
              <w:t>Стихотворения</w:t>
            </w:r>
            <w:r>
              <w:rPr>
                <w:sz w:val="20"/>
              </w:rPr>
              <w:t>: «Парус»</w:t>
            </w:r>
          </w:p>
        </w:tc>
        <w:tc>
          <w:tcPr>
            <w:tcW w:w="4253" w:type="dxa"/>
            <w:vMerge/>
            <w:tcBorders>
              <w:top w:val="nil"/>
            </w:tcBorders>
          </w:tcPr>
          <w:p w:rsidR="00CD4114" w:rsidRDefault="00CD4114">
            <w:pPr>
              <w:rPr>
                <w:sz w:val="2"/>
                <w:szCs w:val="2"/>
              </w:rPr>
            </w:pPr>
          </w:p>
        </w:tc>
        <w:tc>
          <w:tcPr>
            <w:tcW w:w="2678" w:type="dxa"/>
            <w:tcBorders>
              <w:top w:val="nil"/>
              <w:bottom w:val="nil"/>
            </w:tcBorders>
          </w:tcPr>
          <w:p w:rsidR="00CD4114" w:rsidRDefault="002654B0">
            <w:pPr>
              <w:pStyle w:val="TableParagraph"/>
              <w:spacing w:before="7" w:line="211" w:lineRule="exact"/>
              <w:ind w:left="12"/>
              <w:rPr>
                <w:b/>
                <w:i/>
                <w:sz w:val="20"/>
              </w:rPr>
            </w:pPr>
            <w:r>
              <w:rPr>
                <w:b/>
                <w:i/>
                <w:sz w:val="20"/>
              </w:rPr>
              <w:t>В.Ф.Одоевский,</w:t>
            </w:r>
          </w:p>
        </w:tc>
      </w:tr>
      <w:tr w:rsidR="00CD4114">
        <w:trPr>
          <w:trHeight w:val="479"/>
        </w:trPr>
        <w:tc>
          <w:tcPr>
            <w:tcW w:w="2664" w:type="dxa"/>
            <w:tcBorders>
              <w:top w:val="nil"/>
              <w:bottom w:val="nil"/>
            </w:tcBorders>
          </w:tcPr>
          <w:p w:rsidR="00CD4114" w:rsidRDefault="002654B0">
            <w:pPr>
              <w:pStyle w:val="TableParagraph"/>
              <w:spacing w:line="222" w:lineRule="exact"/>
              <w:ind w:left="11"/>
              <w:rPr>
                <w:sz w:val="20"/>
              </w:rPr>
            </w:pPr>
            <w:r>
              <w:rPr>
                <w:sz w:val="20"/>
              </w:rPr>
              <w:t>(1832), «Смерть Поэта»</w:t>
            </w:r>
          </w:p>
          <w:p w:rsidR="00CD4114" w:rsidRDefault="002654B0">
            <w:pPr>
              <w:pStyle w:val="TableParagraph"/>
              <w:spacing w:before="19" w:line="218" w:lineRule="exact"/>
              <w:ind w:left="11"/>
              <w:rPr>
                <w:sz w:val="20"/>
              </w:rPr>
            </w:pPr>
            <w:r>
              <w:rPr>
                <w:sz w:val="20"/>
              </w:rPr>
              <w:t>(1837), «Бородино» (1837),</w:t>
            </w:r>
          </w:p>
        </w:tc>
        <w:tc>
          <w:tcPr>
            <w:tcW w:w="4253" w:type="dxa"/>
            <w:vMerge/>
            <w:tcBorders>
              <w:top w:val="nil"/>
            </w:tcBorders>
          </w:tcPr>
          <w:p w:rsidR="00CD4114" w:rsidRDefault="00CD4114">
            <w:pPr>
              <w:rPr>
                <w:sz w:val="2"/>
                <w:szCs w:val="2"/>
              </w:rPr>
            </w:pPr>
          </w:p>
        </w:tc>
        <w:tc>
          <w:tcPr>
            <w:tcW w:w="2678" w:type="dxa"/>
            <w:tcBorders>
              <w:top w:val="nil"/>
              <w:bottom w:val="nil"/>
            </w:tcBorders>
          </w:tcPr>
          <w:p w:rsidR="00CD4114" w:rsidRDefault="002654B0">
            <w:pPr>
              <w:pStyle w:val="TableParagraph"/>
              <w:spacing w:before="12" w:line="226" w:lineRule="exact"/>
              <w:ind w:left="12"/>
              <w:rPr>
                <w:b/>
                <w:i/>
                <w:sz w:val="20"/>
              </w:rPr>
            </w:pPr>
            <w:r>
              <w:rPr>
                <w:b/>
                <w:i/>
                <w:sz w:val="20"/>
              </w:rPr>
              <w:t>С.Г.Писахов, Б.В.Шергин, А.М.Ремизов, Ю.К.Олеша,</w:t>
            </w:r>
          </w:p>
        </w:tc>
      </w:tr>
      <w:tr w:rsidR="00CD4114">
        <w:trPr>
          <w:trHeight w:val="250"/>
        </w:trPr>
        <w:tc>
          <w:tcPr>
            <w:tcW w:w="2664" w:type="dxa"/>
            <w:tcBorders>
              <w:top w:val="nil"/>
              <w:bottom w:val="nil"/>
            </w:tcBorders>
          </w:tcPr>
          <w:p w:rsidR="00CD4114" w:rsidRDefault="002654B0">
            <w:pPr>
              <w:pStyle w:val="TableParagraph"/>
              <w:spacing w:line="229" w:lineRule="exact"/>
              <w:ind w:left="11"/>
              <w:rPr>
                <w:sz w:val="20"/>
              </w:rPr>
            </w:pPr>
            <w:r>
              <w:rPr>
                <w:sz w:val="20"/>
              </w:rPr>
              <w:t>«Узник» (1837), «Тучи»</w:t>
            </w:r>
          </w:p>
        </w:tc>
        <w:tc>
          <w:tcPr>
            <w:tcW w:w="4253" w:type="dxa"/>
            <w:vMerge/>
            <w:tcBorders>
              <w:top w:val="nil"/>
            </w:tcBorders>
          </w:tcPr>
          <w:p w:rsidR="00CD4114" w:rsidRDefault="00CD4114">
            <w:pPr>
              <w:rPr>
                <w:sz w:val="2"/>
                <w:szCs w:val="2"/>
              </w:rPr>
            </w:pPr>
          </w:p>
        </w:tc>
        <w:tc>
          <w:tcPr>
            <w:tcW w:w="2678" w:type="dxa"/>
            <w:tcBorders>
              <w:top w:val="nil"/>
              <w:bottom w:val="nil"/>
            </w:tcBorders>
          </w:tcPr>
          <w:p w:rsidR="00CD4114" w:rsidRDefault="002654B0">
            <w:pPr>
              <w:pStyle w:val="TableParagraph"/>
              <w:spacing w:before="23" w:line="207" w:lineRule="exact"/>
              <w:ind w:left="12"/>
              <w:rPr>
                <w:b/>
                <w:i/>
                <w:sz w:val="20"/>
              </w:rPr>
            </w:pPr>
            <w:r>
              <w:rPr>
                <w:b/>
                <w:i/>
                <w:sz w:val="20"/>
              </w:rPr>
              <w:t>Е.В.Клюев и др.</w:t>
            </w:r>
          </w:p>
        </w:tc>
      </w:tr>
      <w:tr w:rsidR="00CD4114">
        <w:trPr>
          <w:trHeight w:val="713"/>
        </w:trPr>
        <w:tc>
          <w:tcPr>
            <w:tcW w:w="2664" w:type="dxa"/>
            <w:tcBorders>
              <w:top w:val="nil"/>
              <w:bottom w:val="nil"/>
            </w:tcBorders>
          </w:tcPr>
          <w:p w:rsidR="00CD4114" w:rsidRDefault="002654B0">
            <w:pPr>
              <w:pStyle w:val="TableParagraph"/>
              <w:spacing w:line="218" w:lineRule="exact"/>
              <w:ind w:left="11"/>
              <w:rPr>
                <w:sz w:val="20"/>
              </w:rPr>
            </w:pPr>
            <w:r>
              <w:rPr>
                <w:sz w:val="20"/>
              </w:rPr>
              <w:t>(1840), «Утес» (1841),</w:t>
            </w:r>
          </w:p>
          <w:p w:rsidR="00CD4114" w:rsidRDefault="002654B0">
            <w:pPr>
              <w:pStyle w:val="TableParagraph"/>
              <w:spacing w:before="17"/>
              <w:ind w:left="11"/>
              <w:rPr>
                <w:sz w:val="20"/>
              </w:rPr>
            </w:pPr>
            <w:r>
              <w:rPr>
                <w:sz w:val="20"/>
              </w:rPr>
              <w:t>«Выхожу один я на дорогу...» (1841).</w:t>
            </w:r>
          </w:p>
        </w:tc>
        <w:tc>
          <w:tcPr>
            <w:tcW w:w="4253" w:type="dxa"/>
            <w:vMerge/>
            <w:tcBorders>
              <w:top w:val="nil"/>
            </w:tcBorders>
          </w:tcPr>
          <w:p w:rsidR="00CD4114" w:rsidRDefault="00CD4114">
            <w:pPr>
              <w:rPr>
                <w:sz w:val="2"/>
                <w:szCs w:val="2"/>
              </w:rPr>
            </w:pPr>
          </w:p>
        </w:tc>
        <w:tc>
          <w:tcPr>
            <w:tcW w:w="2678" w:type="dxa"/>
            <w:tcBorders>
              <w:top w:val="nil"/>
              <w:bottom w:val="nil"/>
            </w:tcBorders>
          </w:tcPr>
          <w:p w:rsidR="00CD4114" w:rsidRDefault="002654B0">
            <w:pPr>
              <w:pStyle w:val="TableParagraph"/>
              <w:spacing w:before="36"/>
              <w:ind w:left="12"/>
              <w:rPr>
                <w:b/>
                <w:i/>
                <w:sz w:val="20"/>
              </w:rPr>
            </w:pPr>
            <w:r>
              <w:rPr>
                <w:b/>
                <w:i/>
                <w:sz w:val="20"/>
              </w:rPr>
              <w:t>(1 сказка на выбор, 5 кл.)</w:t>
            </w:r>
          </w:p>
        </w:tc>
      </w:tr>
      <w:tr w:rsidR="00CD4114">
        <w:trPr>
          <w:trHeight w:val="2859"/>
        </w:trPr>
        <w:tc>
          <w:tcPr>
            <w:tcW w:w="2664" w:type="dxa"/>
            <w:tcBorders>
              <w:top w:val="nil"/>
            </w:tcBorders>
          </w:tcPr>
          <w:p w:rsidR="00CD4114" w:rsidRDefault="002654B0">
            <w:pPr>
              <w:pStyle w:val="TableParagraph"/>
              <w:spacing w:before="11"/>
              <w:ind w:left="11"/>
              <w:rPr>
                <w:b/>
                <w:sz w:val="20"/>
              </w:rPr>
            </w:pPr>
            <w:r>
              <w:rPr>
                <w:b/>
                <w:sz w:val="20"/>
              </w:rPr>
              <w:t>(5-9 кл.)</w:t>
            </w:r>
          </w:p>
        </w:tc>
        <w:tc>
          <w:tcPr>
            <w:tcW w:w="4253" w:type="dxa"/>
            <w:vMerge/>
            <w:tcBorders>
              <w:top w:val="nil"/>
            </w:tcBorders>
          </w:tcPr>
          <w:p w:rsidR="00CD4114" w:rsidRDefault="00CD4114">
            <w:pPr>
              <w:rPr>
                <w:sz w:val="2"/>
                <w:szCs w:val="2"/>
              </w:rPr>
            </w:pPr>
          </w:p>
        </w:tc>
        <w:tc>
          <w:tcPr>
            <w:tcW w:w="2678" w:type="dxa"/>
            <w:tcBorders>
              <w:top w:val="nil"/>
            </w:tcBorders>
          </w:tcPr>
          <w:p w:rsidR="00CD4114" w:rsidRDefault="00CD4114">
            <w:pPr>
              <w:pStyle w:val="TableParagraph"/>
              <w:rPr>
                <w:sz w:val="18"/>
              </w:rPr>
            </w:pPr>
          </w:p>
        </w:tc>
      </w:tr>
      <w:tr w:rsidR="00CD4114">
        <w:trPr>
          <w:trHeight w:val="1207"/>
        </w:trPr>
        <w:tc>
          <w:tcPr>
            <w:tcW w:w="2664" w:type="dxa"/>
            <w:tcBorders>
              <w:bottom w:val="nil"/>
            </w:tcBorders>
          </w:tcPr>
          <w:p w:rsidR="00CD4114" w:rsidRDefault="002654B0">
            <w:pPr>
              <w:pStyle w:val="TableParagraph"/>
              <w:spacing w:before="5"/>
              <w:ind w:left="11"/>
              <w:rPr>
                <w:b/>
                <w:sz w:val="20"/>
              </w:rPr>
            </w:pPr>
            <w:r>
              <w:rPr>
                <w:b/>
                <w:sz w:val="20"/>
              </w:rPr>
              <w:t>Н.В.Гоголь</w:t>
            </w:r>
          </w:p>
          <w:p w:rsidR="00CD4114" w:rsidRDefault="002654B0">
            <w:pPr>
              <w:pStyle w:val="TableParagraph"/>
              <w:spacing w:before="31"/>
              <w:ind w:left="11"/>
              <w:rPr>
                <w:b/>
                <w:sz w:val="20"/>
              </w:rPr>
            </w:pPr>
            <w:r>
              <w:rPr>
                <w:sz w:val="20"/>
              </w:rPr>
              <w:t xml:space="preserve">«Ревизор» (1835) </w:t>
            </w:r>
            <w:r>
              <w:rPr>
                <w:b/>
                <w:sz w:val="20"/>
              </w:rPr>
              <w:t>(7-8 кл.),</w:t>
            </w:r>
          </w:p>
          <w:p w:rsidR="00CD4114" w:rsidRDefault="002654B0">
            <w:pPr>
              <w:pStyle w:val="TableParagraph"/>
              <w:spacing w:before="27" w:line="268" w:lineRule="auto"/>
              <w:ind w:left="11" w:right="472"/>
              <w:rPr>
                <w:b/>
                <w:sz w:val="20"/>
              </w:rPr>
            </w:pPr>
            <w:r>
              <w:rPr>
                <w:sz w:val="20"/>
              </w:rPr>
              <w:t xml:space="preserve">«Мертвые души» (1835 – 1841) </w:t>
            </w:r>
            <w:r>
              <w:rPr>
                <w:b/>
                <w:sz w:val="20"/>
              </w:rPr>
              <w:t>(9-10 кл.)</w:t>
            </w:r>
          </w:p>
        </w:tc>
        <w:tc>
          <w:tcPr>
            <w:tcW w:w="4253" w:type="dxa"/>
            <w:tcBorders>
              <w:bottom w:val="nil"/>
            </w:tcBorders>
          </w:tcPr>
          <w:p w:rsidR="00CD4114" w:rsidRDefault="002654B0">
            <w:pPr>
              <w:pStyle w:val="TableParagraph"/>
              <w:spacing w:before="9" w:line="235" w:lineRule="auto"/>
              <w:ind w:left="12" w:right="152"/>
              <w:rPr>
                <w:i/>
                <w:sz w:val="20"/>
              </w:rPr>
            </w:pPr>
            <w:r>
              <w:rPr>
                <w:b/>
                <w:sz w:val="20"/>
              </w:rPr>
              <w:t xml:space="preserve">Н.В.Гоголь </w:t>
            </w:r>
            <w:r>
              <w:rPr>
                <w:b/>
                <w:i/>
                <w:sz w:val="20"/>
              </w:rPr>
              <w:t>Повести – 5 из разных циклов, на выбор, входят в программу каждого класса, например:</w:t>
            </w:r>
            <w:r>
              <w:rPr>
                <w:i/>
                <w:sz w:val="20"/>
              </w:rPr>
              <w:t>«Ночь перед</w:t>
            </w:r>
          </w:p>
          <w:p w:rsidR="00CD4114" w:rsidRDefault="002654B0">
            <w:pPr>
              <w:pStyle w:val="TableParagraph"/>
              <w:spacing w:before="37"/>
              <w:ind w:left="12"/>
              <w:rPr>
                <w:i/>
                <w:sz w:val="20"/>
              </w:rPr>
            </w:pPr>
            <w:r>
              <w:rPr>
                <w:i/>
                <w:sz w:val="20"/>
              </w:rPr>
              <w:t>Рождеством» (1830 – 1831),</w:t>
            </w:r>
          </w:p>
          <w:p w:rsidR="00CD4114" w:rsidRDefault="002654B0">
            <w:pPr>
              <w:pStyle w:val="TableParagraph"/>
              <w:spacing w:before="17" w:line="218" w:lineRule="exact"/>
              <w:ind w:left="12"/>
              <w:rPr>
                <w:i/>
                <w:sz w:val="20"/>
              </w:rPr>
            </w:pPr>
            <w:r>
              <w:rPr>
                <w:i/>
                <w:sz w:val="20"/>
              </w:rPr>
              <w:t>«Повесть о том, как поссорился Иван Иванович</w:t>
            </w:r>
          </w:p>
        </w:tc>
        <w:tc>
          <w:tcPr>
            <w:tcW w:w="2678" w:type="dxa"/>
            <w:vMerge w:val="restart"/>
          </w:tcPr>
          <w:p w:rsidR="00CD4114" w:rsidRDefault="00CD4114">
            <w:pPr>
              <w:pStyle w:val="TableParagraph"/>
              <w:rPr>
                <w:sz w:val="18"/>
              </w:rPr>
            </w:pPr>
          </w:p>
        </w:tc>
      </w:tr>
      <w:tr w:rsidR="00CD4114">
        <w:trPr>
          <w:trHeight w:val="732"/>
        </w:trPr>
        <w:tc>
          <w:tcPr>
            <w:tcW w:w="2664" w:type="dxa"/>
            <w:tcBorders>
              <w:top w:val="nil"/>
            </w:tcBorders>
          </w:tcPr>
          <w:p w:rsidR="00CD4114" w:rsidRDefault="00CD4114">
            <w:pPr>
              <w:pStyle w:val="TableParagraph"/>
              <w:rPr>
                <w:sz w:val="18"/>
              </w:rPr>
            </w:pPr>
          </w:p>
        </w:tc>
        <w:tc>
          <w:tcPr>
            <w:tcW w:w="4253" w:type="dxa"/>
            <w:tcBorders>
              <w:top w:val="nil"/>
            </w:tcBorders>
          </w:tcPr>
          <w:p w:rsidR="00CD4114" w:rsidRDefault="002654B0">
            <w:pPr>
              <w:pStyle w:val="TableParagraph"/>
              <w:spacing w:line="229" w:lineRule="exact"/>
              <w:ind w:left="12"/>
              <w:rPr>
                <w:i/>
                <w:sz w:val="20"/>
              </w:rPr>
            </w:pPr>
            <w:r>
              <w:rPr>
                <w:i/>
                <w:w w:val="99"/>
                <w:sz w:val="20"/>
              </w:rPr>
              <w:t>с</w:t>
            </w:r>
          </w:p>
        </w:tc>
        <w:tc>
          <w:tcPr>
            <w:tcW w:w="2678" w:type="dxa"/>
            <w:vMerge/>
            <w:tcBorders>
              <w:top w:val="nil"/>
            </w:tcBorders>
          </w:tcPr>
          <w:p w:rsidR="00CD4114" w:rsidRDefault="00CD4114">
            <w:pPr>
              <w:rPr>
                <w:sz w:val="2"/>
                <w:szCs w:val="2"/>
              </w:rPr>
            </w:pPr>
          </w:p>
        </w:tc>
      </w:tr>
    </w:tbl>
    <w:p w:rsidR="00CD4114" w:rsidRDefault="00CD4114">
      <w:pPr>
        <w:pStyle w:val="a3"/>
        <w:spacing w:before="2" w:after="1"/>
        <w:ind w:left="0"/>
        <w:rPr>
          <w:sz w:val="22"/>
        </w:rPr>
      </w:pPr>
    </w:p>
    <w:tbl>
      <w:tblPr>
        <w:tblStyle w:val="TableNormal"/>
        <w:tblW w:w="0" w:type="auto"/>
        <w:tblInd w:w="5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64"/>
        <w:gridCol w:w="4253"/>
        <w:gridCol w:w="2678"/>
      </w:tblGrid>
      <w:tr w:rsidR="00CD4114">
        <w:trPr>
          <w:trHeight w:val="1946"/>
        </w:trPr>
        <w:tc>
          <w:tcPr>
            <w:tcW w:w="2664" w:type="dxa"/>
            <w:tcBorders>
              <w:left w:val="single" w:sz="4" w:space="0" w:color="000000"/>
              <w:bottom w:val="single" w:sz="4" w:space="0" w:color="000000"/>
              <w:right w:val="single" w:sz="4" w:space="0" w:color="000000"/>
            </w:tcBorders>
          </w:tcPr>
          <w:p w:rsidR="00CD4114" w:rsidRDefault="00CD4114">
            <w:pPr>
              <w:pStyle w:val="TableParagraph"/>
              <w:rPr>
                <w:sz w:val="18"/>
              </w:rPr>
            </w:pPr>
          </w:p>
        </w:tc>
        <w:tc>
          <w:tcPr>
            <w:tcW w:w="4253" w:type="dxa"/>
            <w:tcBorders>
              <w:left w:val="single" w:sz="4" w:space="0" w:color="000000"/>
              <w:bottom w:val="single" w:sz="4" w:space="0" w:color="000000"/>
              <w:right w:val="single" w:sz="4" w:space="0" w:color="000000"/>
            </w:tcBorders>
          </w:tcPr>
          <w:p w:rsidR="00CD4114" w:rsidRDefault="002654B0">
            <w:pPr>
              <w:pStyle w:val="TableParagraph"/>
              <w:ind w:left="12" w:right="132"/>
              <w:rPr>
                <w:i/>
                <w:sz w:val="20"/>
              </w:rPr>
            </w:pPr>
            <w:r>
              <w:rPr>
                <w:i/>
                <w:sz w:val="20"/>
              </w:rPr>
              <w:t>Иваном Никифоровичем» (1834), «Невский проспект»</w:t>
            </w:r>
          </w:p>
          <w:p w:rsidR="00CD4114" w:rsidRDefault="002654B0">
            <w:pPr>
              <w:pStyle w:val="TableParagraph"/>
              <w:spacing w:before="32"/>
              <w:ind w:left="12"/>
              <w:rPr>
                <w:i/>
                <w:sz w:val="20"/>
              </w:rPr>
            </w:pPr>
            <w:r>
              <w:rPr>
                <w:i/>
                <w:sz w:val="20"/>
              </w:rPr>
              <w:t>(1833 – 1834), «Тарас Бульба»</w:t>
            </w:r>
          </w:p>
          <w:p w:rsidR="00CD4114" w:rsidRDefault="002654B0">
            <w:pPr>
              <w:pStyle w:val="TableParagraph"/>
              <w:spacing w:before="20"/>
              <w:ind w:left="12"/>
              <w:rPr>
                <w:i/>
                <w:sz w:val="20"/>
              </w:rPr>
            </w:pPr>
            <w:r>
              <w:rPr>
                <w:i/>
                <w:sz w:val="20"/>
              </w:rPr>
              <w:t>(1835), «Старосветские помещики» (1835),</w:t>
            </w:r>
          </w:p>
          <w:p w:rsidR="00CD4114" w:rsidRDefault="002654B0">
            <w:pPr>
              <w:pStyle w:val="TableParagraph"/>
              <w:spacing w:before="17"/>
              <w:ind w:left="12"/>
              <w:rPr>
                <w:i/>
                <w:sz w:val="20"/>
              </w:rPr>
            </w:pPr>
            <w:r>
              <w:rPr>
                <w:i/>
                <w:sz w:val="20"/>
              </w:rPr>
              <w:t>«Шинель» (1839) и др.</w:t>
            </w:r>
          </w:p>
          <w:p w:rsidR="00CD4114" w:rsidRDefault="002654B0">
            <w:pPr>
              <w:pStyle w:val="TableParagraph"/>
              <w:spacing w:before="34"/>
              <w:ind w:left="12"/>
              <w:rPr>
                <w:b/>
                <w:sz w:val="20"/>
              </w:rPr>
            </w:pPr>
            <w:r>
              <w:rPr>
                <w:b/>
                <w:sz w:val="20"/>
              </w:rPr>
              <w:t>(5-9 кл.)</w:t>
            </w:r>
          </w:p>
        </w:tc>
        <w:tc>
          <w:tcPr>
            <w:tcW w:w="2678" w:type="dxa"/>
            <w:tcBorders>
              <w:left w:val="single" w:sz="4" w:space="0" w:color="000000"/>
              <w:bottom w:val="single" w:sz="4" w:space="0" w:color="000000"/>
              <w:right w:val="single" w:sz="4" w:space="0" w:color="000000"/>
            </w:tcBorders>
          </w:tcPr>
          <w:p w:rsidR="00CD4114" w:rsidRDefault="00CD4114">
            <w:pPr>
              <w:pStyle w:val="TableParagraph"/>
              <w:rPr>
                <w:sz w:val="18"/>
              </w:rPr>
            </w:pPr>
          </w:p>
        </w:tc>
      </w:tr>
      <w:tr w:rsidR="00CD4114">
        <w:trPr>
          <w:trHeight w:val="251"/>
        </w:trPr>
        <w:tc>
          <w:tcPr>
            <w:tcW w:w="2664" w:type="dxa"/>
            <w:tcBorders>
              <w:top w:val="single" w:sz="4" w:space="0" w:color="000000"/>
              <w:left w:val="single" w:sz="4" w:space="0" w:color="000000"/>
              <w:bottom w:val="nil"/>
              <w:right w:val="single" w:sz="4" w:space="0" w:color="000000"/>
            </w:tcBorders>
          </w:tcPr>
          <w:p w:rsidR="00CD4114" w:rsidRDefault="002654B0">
            <w:pPr>
              <w:pStyle w:val="TableParagraph"/>
              <w:spacing w:before="7" w:line="224" w:lineRule="exact"/>
              <w:ind w:left="11"/>
              <w:rPr>
                <w:b/>
                <w:sz w:val="20"/>
              </w:rPr>
            </w:pPr>
            <w:r>
              <w:rPr>
                <w:b/>
                <w:sz w:val="20"/>
              </w:rPr>
              <w:t>Ф.И. Тютчев –</w:t>
            </w:r>
          </w:p>
        </w:tc>
        <w:tc>
          <w:tcPr>
            <w:tcW w:w="4253" w:type="dxa"/>
            <w:vMerge w:val="restart"/>
            <w:tcBorders>
              <w:top w:val="single" w:sz="4" w:space="0" w:color="000000"/>
              <w:left w:val="single" w:sz="4" w:space="0" w:color="000000"/>
              <w:bottom w:val="single" w:sz="4" w:space="0" w:color="000000"/>
              <w:right w:val="single" w:sz="4" w:space="0" w:color="000000"/>
            </w:tcBorders>
          </w:tcPr>
          <w:p w:rsidR="00CD4114" w:rsidRDefault="002654B0">
            <w:pPr>
              <w:pStyle w:val="TableParagraph"/>
              <w:spacing w:before="7" w:line="249" w:lineRule="auto"/>
              <w:ind w:left="12" w:right="163"/>
              <w:rPr>
                <w:i/>
                <w:sz w:val="20"/>
              </w:rPr>
            </w:pPr>
            <w:r>
              <w:rPr>
                <w:b/>
                <w:sz w:val="20"/>
              </w:rPr>
              <w:t xml:space="preserve">Ф.И. Тютчев - </w:t>
            </w:r>
            <w:r>
              <w:rPr>
                <w:b/>
                <w:i/>
                <w:sz w:val="20"/>
              </w:rPr>
              <w:t>3-4 стихотворения по выбору, например</w:t>
            </w:r>
            <w:r>
              <w:rPr>
                <w:sz w:val="20"/>
              </w:rPr>
              <w:t xml:space="preserve">: </w:t>
            </w:r>
            <w:r>
              <w:rPr>
                <w:i/>
                <w:sz w:val="20"/>
              </w:rPr>
              <w:t>«Еще в полях белеет снег…» (1829, нач. 1830-х), «Цицерон» (1829, нач. 1830-х),</w:t>
            </w:r>
          </w:p>
          <w:p w:rsidR="00CD4114" w:rsidRDefault="002654B0">
            <w:pPr>
              <w:pStyle w:val="TableParagraph"/>
              <w:spacing w:before="7" w:line="252" w:lineRule="auto"/>
              <w:ind w:left="12"/>
              <w:rPr>
                <w:i/>
                <w:sz w:val="20"/>
              </w:rPr>
            </w:pPr>
            <w:r>
              <w:rPr>
                <w:i/>
                <w:sz w:val="20"/>
              </w:rPr>
              <w:t>«Фонтан» (1836), «Эти бедные селенья…» (1855), «Есть в осени первоначальной…» (1857),</w:t>
            </w:r>
          </w:p>
          <w:p w:rsidR="00CD4114" w:rsidRDefault="002654B0">
            <w:pPr>
              <w:pStyle w:val="TableParagraph"/>
              <w:spacing w:before="5"/>
              <w:ind w:left="12"/>
              <w:rPr>
                <w:i/>
                <w:sz w:val="20"/>
              </w:rPr>
            </w:pPr>
            <w:r>
              <w:rPr>
                <w:i/>
                <w:sz w:val="20"/>
              </w:rPr>
              <w:t>«Певучесть есть в морских волнах…» (1865),</w:t>
            </w:r>
          </w:p>
          <w:p w:rsidR="00CD4114" w:rsidRDefault="002654B0">
            <w:pPr>
              <w:pStyle w:val="TableParagraph"/>
              <w:spacing w:before="13" w:line="266" w:lineRule="auto"/>
              <w:ind w:left="12" w:right="188"/>
              <w:rPr>
                <w:b/>
                <w:sz w:val="20"/>
              </w:rPr>
            </w:pPr>
            <w:r>
              <w:rPr>
                <w:i/>
                <w:sz w:val="20"/>
              </w:rPr>
              <w:t xml:space="preserve">«Нам не дано предугадать…» (1869), «К. Б.» («Я встретил вас – и все былое...») (1870) и др. </w:t>
            </w:r>
            <w:r>
              <w:rPr>
                <w:b/>
                <w:sz w:val="20"/>
              </w:rPr>
              <w:t>(5-8 кл.)</w:t>
            </w:r>
          </w:p>
          <w:p w:rsidR="00CD4114" w:rsidRDefault="00CD4114">
            <w:pPr>
              <w:pStyle w:val="TableParagraph"/>
              <w:spacing w:before="1"/>
            </w:pPr>
          </w:p>
          <w:p w:rsidR="00CD4114" w:rsidRDefault="002654B0">
            <w:pPr>
              <w:pStyle w:val="TableParagraph"/>
              <w:spacing w:line="252" w:lineRule="auto"/>
              <w:ind w:left="-3" w:right="33" w:firstLine="14"/>
              <w:jc w:val="both"/>
              <w:rPr>
                <w:b/>
                <w:i/>
                <w:sz w:val="20"/>
              </w:rPr>
            </w:pPr>
            <w:r>
              <w:rPr>
                <w:sz w:val="20"/>
              </w:rPr>
              <w:t xml:space="preserve">А.А. Фет </w:t>
            </w:r>
            <w:r>
              <w:rPr>
                <w:b/>
                <w:sz w:val="20"/>
              </w:rPr>
              <w:t xml:space="preserve">- </w:t>
            </w:r>
            <w:r>
              <w:rPr>
                <w:i/>
                <w:sz w:val="20"/>
              </w:rPr>
              <w:t>3-4 стихотворения по выбору, например</w:t>
            </w:r>
            <w:r>
              <w:rPr>
                <w:sz w:val="20"/>
              </w:rPr>
              <w:t xml:space="preserve">: </w:t>
            </w:r>
            <w:r>
              <w:rPr>
                <w:b/>
                <w:i/>
                <w:sz w:val="20"/>
              </w:rPr>
              <w:t>«Я пришел к тебе с приветом…» (1843), «На стоге сена ночью южной…» (1857), «Сияла ночь. Луной был полон сад. Лежали…» (1877), «Это утро, радость эта…» (1881), «Учись у них – у дуба, у березы…» (1883), «Я тебе ничего не скажу…» (1885) и</w:t>
            </w:r>
            <w:r>
              <w:rPr>
                <w:b/>
                <w:i/>
                <w:spacing w:val="-2"/>
                <w:sz w:val="20"/>
              </w:rPr>
              <w:t xml:space="preserve"> </w:t>
            </w:r>
            <w:r>
              <w:rPr>
                <w:b/>
                <w:i/>
                <w:sz w:val="20"/>
              </w:rPr>
              <w:t>др.</w:t>
            </w:r>
          </w:p>
          <w:p w:rsidR="00CD4114" w:rsidRDefault="002654B0">
            <w:pPr>
              <w:pStyle w:val="TableParagraph"/>
              <w:spacing w:before="8"/>
              <w:ind w:left="12"/>
              <w:rPr>
                <w:sz w:val="20"/>
              </w:rPr>
            </w:pPr>
            <w:r>
              <w:rPr>
                <w:sz w:val="20"/>
              </w:rPr>
              <w:t>(5-8 кл.)</w:t>
            </w:r>
          </w:p>
          <w:p w:rsidR="00CD4114" w:rsidRDefault="00CD4114">
            <w:pPr>
              <w:pStyle w:val="TableParagraph"/>
              <w:spacing w:before="10"/>
              <w:rPr>
                <w:sz w:val="25"/>
              </w:rPr>
            </w:pPr>
          </w:p>
          <w:p w:rsidR="00CD4114" w:rsidRDefault="002654B0">
            <w:pPr>
              <w:pStyle w:val="TableParagraph"/>
              <w:ind w:left="12"/>
              <w:rPr>
                <w:b/>
                <w:sz w:val="20"/>
              </w:rPr>
            </w:pPr>
            <w:r>
              <w:rPr>
                <w:b/>
                <w:sz w:val="20"/>
              </w:rPr>
              <w:t>Н.А.Некрасов</w:t>
            </w:r>
          </w:p>
          <w:p w:rsidR="00CD4114" w:rsidRDefault="002654B0">
            <w:pPr>
              <w:pStyle w:val="TableParagraph"/>
              <w:spacing w:before="39" w:line="227" w:lineRule="exact"/>
              <w:ind w:left="12"/>
              <w:rPr>
                <w:b/>
                <w:i/>
                <w:sz w:val="20"/>
              </w:rPr>
            </w:pPr>
            <w:r>
              <w:rPr>
                <w:b/>
                <w:i/>
                <w:sz w:val="20"/>
              </w:rPr>
              <w:t>- 1–2 стихотворения по выбору,например:</w:t>
            </w:r>
          </w:p>
          <w:p w:rsidR="00CD4114" w:rsidRDefault="002654B0">
            <w:pPr>
              <w:pStyle w:val="TableParagraph"/>
              <w:spacing w:line="227" w:lineRule="exact"/>
              <w:ind w:left="12"/>
              <w:rPr>
                <w:i/>
                <w:sz w:val="20"/>
              </w:rPr>
            </w:pPr>
            <w:r>
              <w:rPr>
                <w:i/>
                <w:sz w:val="20"/>
              </w:rPr>
              <w:t>«Тройка» (1846), «Размышления у парадного</w:t>
            </w:r>
          </w:p>
        </w:tc>
        <w:tc>
          <w:tcPr>
            <w:tcW w:w="2678" w:type="dxa"/>
            <w:tcBorders>
              <w:top w:val="single" w:sz="4" w:space="0" w:color="000000"/>
              <w:left w:val="single" w:sz="4" w:space="0" w:color="000000"/>
              <w:bottom w:val="nil"/>
              <w:right w:val="single" w:sz="4" w:space="0" w:color="000000"/>
            </w:tcBorders>
          </w:tcPr>
          <w:p w:rsidR="00CD4114" w:rsidRDefault="002654B0">
            <w:pPr>
              <w:pStyle w:val="TableParagraph"/>
              <w:spacing w:before="10" w:line="222" w:lineRule="exact"/>
              <w:ind w:left="12"/>
              <w:rPr>
                <w:b/>
                <w:i/>
                <w:sz w:val="20"/>
              </w:rPr>
            </w:pPr>
            <w:r>
              <w:rPr>
                <w:b/>
                <w:i/>
                <w:sz w:val="20"/>
              </w:rPr>
              <w:t>Поэзия 2-й половины XIX в.,</w:t>
            </w:r>
          </w:p>
        </w:tc>
      </w:tr>
      <w:tr w:rsidR="00CD4114">
        <w:trPr>
          <w:trHeight w:val="253"/>
        </w:trPr>
        <w:tc>
          <w:tcPr>
            <w:tcW w:w="2664" w:type="dxa"/>
            <w:tcBorders>
              <w:top w:val="nil"/>
              <w:left w:val="single" w:sz="4" w:space="0" w:color="000000"/>
              <w:bottom w:val="nil"/>
              <w:right w:val="single" w:sz="4" w:space="0" w:color="000000"/>
            </w:tcBorders>
          </w:tcPr>
          <w:p w:rsidR="00CD4114" w:rsidRDefault="002654B0">
            <w:pPr>
              <w:pStyle w:val="TableParagraph"/>
              <w:spacing w:before="12" w:line="222" w:lineRule="exact"/>
              <w:ind w:left="11"/>
              <w:rPr>
                <w:b/>
                <w:sz w:val="20"/>
              </w:rPr>
            </w:pPr>
            <w:r>
              <w:rPr>
                <w:b/>
                <w:sz w:val="20"/>
              </w:rPr>
              <w:t>Стихотворения:</w:t>
            </w:r>
          </w:p>
        </w:tc>
        <w:tc>
          <w:tcPr>
            <w:tcW w:w="4253" w:type="dxa"/>
            <w:vMerge/>
            <w:tcBorders>
              <w:top w:val="nil"/>
              <w:left w:val="single" w:sz="4" w:space="0" w:color="000000"/>
              <w:bottom w:val="single" w:sz="4" w:space="0" w:color="000000"/>
              <w:right w:val="single" w:sz="4" w:space="0" w:color="000000"/>
            </w:tcBorders>
          </w:tcPr>
          <w:p w:rsidR="00CD4114" w:rsidRDefault="00CD4114">
            <w:pPr>
              <w:rPr>
                <w:sz w:val="2"/>
                <w:szCs w:val="2"/>
              </w:rPr>
            </w:pPr>
          </w:p>
        </w:tc>
        <w:tc>
          <w:tcPr>
            <w:tcW w:w="2678" w:type="dxa"/>
            <w:tcBorders>
              <w:top w:val="nil"/>
              <w:left w:val="single" w:sz="4" w:space="0" w:color="000000"/>
              <w:bottom w:val="nil"/>
              <w:right w:val="single" w:sz="4" w:space="0" w:color="000000"/>
            </w:tcBorders>
          </w:tcPr>
          <w:p w:rsidR="00CD4114" w:rsidRDefault="002654B0">
            <w:pPr>
              <w:pStyle w:val="TableParagraph"/>
              <w:spacing w:before="2"/>
              <w:ind w:left="12"/>
              <w:rPr>
                <w:i/>
                <w:sz w:val="20"/>
              </w:rPr>
            </w:pPr>
            <w:r>
              <w:rPr>
                <w:i/>
                <w:sz w:val="20"/>
              </w:rPr>
              <w:t>например:</w:t>
            </w:r>
          </w:p>
        </w:tc>
      </w:tr>
      <w:tr w:rsidR="00CD4114">
        <w:trPr>
          <w:trHeight w:val="246"/>
        </w:trPr>
        <w:tc>
          <w:tcPr>
            <w:tcW w:w="2664" w:type="dxa"/>
            <w:tcBorders>
              <w:top w:val="nil"/>
              <w:left w:val="single" w:sz="4" w:space="0" w:color="000000"/>
              <w:bottom w:val="nil"/>
              <w:right w:val="single" w:sz="4" w:space="0" w:color="000000"/>
            </w:tcBorders>
          </w:tcPr>
          <w:p w:rsidR="00CD4114" w:rsidRDefault="002654B0">
            <w:pPr>
              <w:pStyle w:val="TableParagraph"/>
              <w:spacing w:before="10" w:line="217" w:lineRule="exact"/>
              <w:ind w:left="64"/>
              <w:rPr>
                <w:sz w:val="20"/>
              </w:rPr>
            </w:pPr>
            <w:r>
              <w:rPr>
                <w:sz w:val="20"/>
              </w:rPr>
              <w:t>«Весенняя гроза» («Люблю</w:t>
            </w:r>
          </w:p>
        </w:tc>
        <w:tc>
          <w:tcPr>
            <w:tcW w:w="4253" w:type="dxa"/>
            <w:vMerge/>
            <w:tcBorders>
              <w:top w:val="nil"/>
              <w:left w:val="single" w:sz="4" w:space="0" w:color="000000"/>
              <w:bottom w:val="single" w:sz="4" w:space="0" w:color="000000"/>
              <w:right w:val="single" w:sz="4" w:space="0" w:color="000000"/>
            </w:tcBorders>
          </w:tcPr>
          <w:p w:rsidR="00CD4114" w:rsidRDefault="00CD4114">
            <w:pPr>
              <w:rPr>
                <w:sz w:val="2"/>
                <w:szCs w:val="2"/>
              </w:rPr>
            </w:pPr>
          </w:p>
        </w:tc>
        <w:tc>
          <w:tcPr>
            <w:tcW w:w="2678" w:type="dxa"/>
            <w:tcBorders>
              <w:top w:val="nil"/>
              <w:left w:val="single" w:sz="4" w:space="0" w:color="000000"/>
              <w:bottom w:val="nil"/>
              <w:right w:val="single" w:sz="4" w:space="0" w:color="000000"/>
            </w:tcBorders>
          </w:tcPr>
          <w:p w:rsidR="00CD4114" w:rsidRDefault="002654B0">
            <w:pPr>
              <w:pStyle w:val="TableParagraph"/>
              <w:spacing w:before="2" w:line="224" w:lineRule="exact"/>
              <w:ind w:left="12"/>
              <w:rPr>
                <w:i/>
                <w:sz w:val="20"/>
              </w:rPr>
            </w:pPr>
            <w:r>
              <w:rPr>
                <w:b/>
                <w:i/>
                <w:sz w:val="20"/>
              </w:rPr>
              <w:t>А.Н.Майков</w:t>
            </w:r>
            <w:r>
              <w:rPr>
                <w:i/>
                <w:sz w:val="20"/>
              </w:rPr>
              <w:t xml:space="preserve">, </w:t>
            </w:r>
            <w:r>
              <w:rPr>
                <w:b/>
                <w:i/>
                <w:sz w:val="20"/>
              </w:rPr>
              <w:t>А.К.Толстой</w:t>
            </w:r>
            <w:r>
              <w:rPr>
                <w:i/>
                <w:sz w:val="20"/>
              </w:rPr>
              <w:t>,</w:t>
            </w:r>
          </w:p>
        </w:tc>
      </w:tr>
      <w:tr w:rsidR="00CD4114">
        <w:trPr>
          <w:trHeight w:val="245"/>
        </w:trPr>
        <w:tc>
          <w:tcPr>
            <w:tcW w:w="2664" w:type="dxa"/>
            <w:tcBorders>
              <w:top w:val="nil"/>
              <w:left w:val="single" w:sz="4" w:space="0" w:color="000000"/>
              <w:bottom w:val="nil"/>
              <w:right w:val="single" w:sz="4" w:space="0" w:color="000000"/>
            </w:tcBorders>
          </w:tcPr>
          <w:p w:rsidR="00CD4114" w:rsidRDefault="002654B0">
            <w:pPr>
              <w:pStyle w:val="TableParagraph"/>
              <w:spacing w:line="226" w:lineRule="exact"/>
              <w:ind w:left="11"/>
              <w:rPr>
                <w:sz w:val="20"/>
              </w:rPr>
            </w:pPr>
            <w:r>
              <w:rPr>
                <w:sz w:val="20"/>
              </w:rPr>
              <w:t>грозу в начале мая…») (1828,</w:t>
            </w:r>
          </w:p>
        </w:tc>
        <w:tc>
          <w:tcPr>
            <w:tcW w:w="4253" w:type="dxa"/>
            <w:vMerge/>
            <w:tcBorders>
              <w:top w:val="nil"/>
              <w:left w:val="single" w:sz="4" w:space="0" w:color="000000"/>
              <w:bottom w:val="single" w:sz="4" w:space="0" w:color="000000"/>
              <w:right w:val="single" w:sz="4" w:space="0" w:color="000000"/>
            </w:tcBorders>
          </w:tcPr>
          <w:p w:rsidR="00CD4114" w:rsidRDefault="00CD4114">
            <w:pPr>
              <w:rPr>
                <w:sz w:val="2"/>
                <w:szCs w:val="2"/>
              </w:rPr>
            </w:pPr>
          </w:p>
        </w:tc>
        <w:tc>
          <w:tcPr>
            <w:tcW w:w="2678" w:type="dxa"/>
            <w:tcBorders>
              <w:top w:val="nil"/>
              <w:left w:val="single" w:sz="4" w:space="0" w:color="000000"/>
              <w:bottom w:val="nil"/>
              <w:right w:val="single" w:sz="4" w:space="0" w:color="000000"/>
            </w:tcBorders>
          </w:tcPr>
          <w:p w:rsidR="00CD4114" w:rsidRDefault="002654B0">
            <w:pPr>
              <w:pStyle w:val="TableParagraph"/>
              <w:spacing w:before="19" w:line="206" w:lineRule="exact"/>
              <w:ind w:left="12"/>
              <w:rPr>
                <w:i/>
                <w:sz w:val="20"/>
              </w:rPr>
            </w:pPr>
            <w:r>
              <w:rPr>
                <w:b/>
                <w:i/>
                <w:sz w:val="20"/>
              </w:rPr>
              <w:t xml:space="preserve">Я.П.Полонский </w:t>
            </w:r>
            <w:r>
              <w:rPr>
                <w:i/>
                <w:sz w:val="20"/>
              </w:rPr>
              <w:t>и др.</w:t>
            </w:r>
          </w:p>
        </w:tc>
      </w:tr>
      <w:tr w:rsidR="00CD4114">
        <w:trPr>
          <w:trHeight w:val="727"/>
        </w:trPr>
        <w:tc>
          <w:tcPr>
            <w:tcW w:w="2664" w:type="dxa"/>
            <w:tcBorders>
              <w:top w:val="nil"/>
              <w:left w:val="single" w:sz="4" w:space="0" w:color="000000"/>
              <w:bottom w:val="nil"/>
              <w:right w:val="single" w:sz="4" w:space="0" w:color="000000"/>
            </w:tcBorders>
          </w:tcPr>
          <w:p w:rsidR="00CD4114" w:rsidRDefault="002654B0">
            <w:pPr>
              <w:pStyle w:val="TableParagraph"/>
              <w:spacing w:line="217" w:lineRule="exact"/>
              <w:ind w:left="11"/>
              <w:rPr>
                <w:sz w:val="20"/>
              </w:rPr>
            </w:pPr>
            <w:r>
              <w:rPr>
                <w:sz w:val="20"/>
              </w:rPr>
              <w:t>нач. 1850-х), «Silentium!»</w:t>
            </w:r>
          </w:p>
          <w:p w:rsidR="00CD4114" w:rsidRDefault="002654B0">
            <w:pPr>
              <w:pStyle w:val="TableParagraph"/>
              <w:spacing w:before="5" w:line="240" w:lineRule="atLeast"/>
              <w:ind w:left="11"/>
              <w:rPr>
                <w:sz w:val="20"/>
              </w:rPr>
            </w:pPr>
            <w:r>
              <w:rPr>
                <w:sz w:val="20"/>
              </w:rPr>
              <w:t>(Молчи, скрывайся и таи…) (1829, нач. 1830-х), «Умом</w:t>
            </w:r>
          </w:p>
        </w:tc>
        <w:tc>
          <w:tcPr>
            <w:tcW w:w="4253" w:type="dxa"/>
            <w:vMerge/>
            <w:tcBorders>
              <w:top w:val="nil"/>
              <w:left w:val="single" w:sz="4" w:space="0" w:color="000000"/>
              <w:bottom w:val="single" w:sz="4" w:space="0" w:color="000000"/>
              <w:right w:val="single" w:sz="4" w:space="0" w:color="000000"/>
            </w:tcBorders>
          </w:tcPr>
          <w:p w:rsidR="00CD4114" w:rsidRDefault="00CD4114">
            <w:pPr>
              <w:rPr>
                <w:sz w:val="2"/>
                <w:szCs w:val="2"/>
              </w:rPr>
            </w:pPr>
          </w:p>
        </w:tc>
        <w:tc>
          <w:tcPr>
            <w:tcW w:w="2678" w:type="dxa"/>
            <w:tcBorders>
              <w:top w:val="nil"/>
              <w:left w:val="single" w:sz="4" w:space="0" w:color="000000"/>
              <w:bottom w:val="nil"/>
              <w:right w:val="single" w:sz="4" w:space="0" w:color="000000"/>
            </w:tcBorders>
          </w:tcPr>
          <w:p w:rsidR="00CD4114" w:rsidRDefault="002654B0">
            <w:pPr>
              <w:pStyle w:val="TableParagraph"/>
              <w:spacing w:before="45"/>
              <w:ind w:left="12"/>
              <w:rPr>
                <w:b/>
                <w:i/>
                <w:sz w:val="20"/>
              </w:rPr>
            </w:pPr>
            <w:r>
              <w:rPr>
                <w:b/>
                <w:i/>
                <w:sz w:val="20"/>
              </w:rPr>
              <w:t>(1-2 стихотворения по</w:t>
            </w:r>
          </w:p>
          <w:p w:rsidR="00CD4114" w:rsidRDefault="002654B0">
            <w:pPr>
              <w:pStyle w:val="TableParagraph"/>
              <w:spacing w:before="36"/>
              <w:ind w:left="12"/>
              <w:rPr>
                <w:b/>
                <w:i/>
                <w:sz w:val="20"/>
              </w:rPr>
            </w:pPr>
            <w:r>
              <w:rPr>
                <w:b/>
                <w:i/>
                <w:sz w:val="20"/>
              </w:rPr>
              <w:t>выбору, 5-9 кл.)</w:t>
            </w:r>
          </w:p>
        </w:tc>
      </w:tr>
      <w:tr w:rsidR="00CD4114">
        <w:trPr>
          <w:trHeight w:val="258"/>
        </w:trPr>
        <w:tc>
          <w:tcPr>
            <w:tcW w:w="2664" w:type="dxa"/>
            <w:tcBorders>
              <w:top w:val="nil"/>
              <w:left w:val="single" w:sz="4" w:space="0" w:color="000000"/>
              <w:bottom w:val="nil"/>
              <w:right w:val="single" w:sz="4" w:space="0" w:color="000000"/>
            </w:tcBorders>
          </w:tcPr>
          <w:p w:rsidR="00CD4114" w:rsidRDefault="002654B0">
            <w:pPr>
              <w:pStyle w:val="TableParagraph"/>
              <w:spacing w:before="11" w:line="228" w:lineRule="exact"/>
              <w:ind w:left="11"/>
              <w:rPr>
                <w:sz w:val="20"/>
              </w:rPr>
            </w:pPr>
            <w:r>
              <w:rPr>
                <w:sz w:val="20"/>
              </w:rPr>
              <w:t>Россию не понять…» (1866).</w:t>
            </w:r>
          </w:p>
        </w:tc>
        <w:tc>
          <w:tcPr>
            <w:tcW w:w="4253" w:type="dxa"/>
            <w:vMerge/>
            <w:tcBorders>
              <w:top w:val="nil"/>
              <w:left w:val="single" w:sz="4" w:space="0" w:color="000000"/>
              <w:bottom w:val="single" w:sz="4" w:space="0" w:color="000000"/>
              <w:right w:val="single" w:sz="4" w:space="0" w:color="000000"/>
            </w:tcBorders>
          </w:tcPr>
          <w:p w:rsidR="00CD4114" w:rsidRDefault="00CD4114">
            <w:pPr>
              <w:rPr>
                <w:sz w:val="2"/>
                <w:szCs w:val="2"/>
              </w:rPr>
            </w:pPr>
          </w:p>
        </w:tc>
        <w:tc>
          <w:tcPr>
            <w:tcW w:w="2678" w:type="dxa"/>
            <w:tcBorders>
              <w:top w:val="nil"/>
              <w:left w:val="single" w:sz="4" w:space="0" w:color="000000"/>
              <w:bottom w:val="nil"/>
              <w:right w:val="single" w:sz="4" w:space="0" w:color="000000"/>
            </w:tcBorders>
          </w:tcPr>
          <w:p w:rsidR="00CD4114" w:rsidRDefault="00CD4114">
            <w:pPr>
              <w:pStyle w:val="TableParagraph"/>
              <w:rPr>
                <w:sz w:val="18"/>
              </w:rPr>
            </w:pPr>
          </w:p>
        </w:tc>
      </w:tr>
      <w:tr w:rsidR="00CD4114">
        <w:trPr>
          <w:trHeight w:val="383"/>
        </w:trPr>
        <w:tc>
          <w:tcPr>
            <w:tcW w:w="2664" w:type="dxa"/>
            <w:tcBorders>
              <w:top w:val="nil"/>
              <w:left w:val="single" w:sz="4" w:space="0" w:color="000000"/>
              <w:bottom w:val="nil"/>
              <w:right w:val="single" w:sz="4" w:space="0" w:color="000000"/>
            </w:tcBorders>
          </w:tcPr>
          <w:p w:rsidR="00CD4114" w:rsidRDefault="002654B0">
            <w:pPr>
              <w:pStyle w:val="TableParagraph"/>
              <w:spacing w:before="8"/>
              <w:ind w:left="11"/>
              <w:rPr>
                <w:b/>
                <w:sz w:val="20"/>
              </w:rPr>
            </w:pPr>
            <w:r>
              <w:rPr>
                <w:b/>
                <w:sz w:val="20"/>
              </w:rPr>
              <w:t>(5-8 кл.)</w:t>
            </w:r>
          </w:p>
        </w:tc>
        <w:tc>
          <w:tcPr>
            <w:tcW w:w="4253" w:type="dxa"/>
            <w:vMerge/>
            <w:tcBorders>
              <w:top w:val="nil"/>
              <w:left w:val="single" w:sz="4" w:space="0" w:color="000000"/>
              <w:bottom w:val="single" w:sz="4" w:space="0" w:color="000000"/>
              <w:right w:val="single" w:sz="4" w:space="0" w:color="000000"/>
            </w:tcBorders>
          </w:tcPr>
          <w:p w:rsidR="00CD4114" w:rsidRDefault="00CD4114">
            <w:pPr>
              <w:rPr>
                <w:sz w:val="2"/>
                <w:szCs w:val="2"/>
              </w:rPr>
            </w:pPr>
          </w:p>
        </w:tc>
        <w:tc>
          <w:tcPr>
            <w:tcW w:w="2678" w:type="dxa"/>
            <w:tcBorders>
              <w:top w:val="nil"/>
              <w:left w:val="single" w:sz="4" w:space="0" w:color="000000"/>
              <w:bottom w:val="nil"/>
              <w:right w:val="single" w:sz="4" w:space="0" w:color="000000"/>
            </w:tcBorders>
          </w:tcPr>
          <w:p w:rsidR="00CD4114" w:rsidRDefault="00CD4114">
            <w:pPr>
              <w:pStyle w:val="TableParagraph"/>
              <w:rPr>
                <w:sz w:val="18"/>
              </w:rPr>
            </w:pPr>
          </w:p>
        </w:tc>
      </w:tr>
      <w:tr w:rsidR="00CD4114">
        <w:trPr>
          <w:trHeight w:val="372"/>
        </w:trPr>
        <w:tc>
          <w:tcPr>
            <w:tcW w:w="2664" w:type="dxa"/>
            <w:tcBorders>
              <w:top w:val="nil"/>
              <w:left w:val="single" w:sz="4" w:space="0" w:color="000000"/>
              <w:bottom w:val="nil"/>
              <w:right w:val="single" w:sz="4" w:space="0" w:color="000000"/>
            </w:tcBorders>
          </w:tcPr>
          <w:p w:rsidR="00CD4114" w:rsidRDefault="002654B0">
            <w:pPr>
              <w:pStyle w:val="TableParagraph"/>
              <w:spacing w:before="136" w:line="217" w:lineRule="exact"/>
              <w:ind w:left="11"/>
              <w:rPr>
                <w:b/>
                <w:sz w:val="20"/>
              </w:rPr>
            </w:pPr>
            <w:r>
              <w:rPr>
                <w:b/>
                <w:sz w:val="20"/>
              </w:rPr>
              <w:t>А.А. Фет</w:t>
            </w:r>
          </w:p>
        </w:tc>
        <w:tc>
          <w:tcPr>
            <w:tcW w:w="4253" w:type="dxa"/>
            <w:vMerge/>
            <w:tcBorders>
              <w:top w:val="nil"/>
              <w:left w:val="single" w:sz="4" w:space="0" w:color="000000"/>
              <w:bottom w:val="single" w:sz="4" w:space="0" w:color="000000"/>
              <w:right w:val="single" w:sz="4" w:space="0" w:color="000000"/>
            </w:tcBorders>
          </w:tcPr>
          <w:p w:rsidR="00CD4114" w:rsidRDefault="00CD4114">
            <w:pPr>
              <w:rPr>
                <w:sz w:val="2"/>
                <w:szCs w:val="2"/>
              </w:rPr>
            </w:pPr>
          </w:p>
        </w:tc>
        <w:tc>
          <w:tcPr>
            <w:tcW w:w="2678" w:type="dxa"/>
            <w:tcBorders>
              <w:top w:val="nil"/>
              <w:left w:val="single" w:sz="4" w:space="0" w:color="000000"/>
              <w:bottom w:val="nil"/>
              <w:right w:val="single" w:sz="4" w:space="0" w:color="000000"/>
            </w:tcBorders>
          </w:tcPr>
          <w:p w:rsidR="00CD4114" w:rsidRDefault="00CD4114">
            <w:pPr>
              <w:pStyle w:val="TableParagraph"/>
              <w:rPr>
                <w:sz w:val="18"/>
              </w:rPr>
            </w:pPr>
          </w:p>
        </w:tc>
      </w:tr>
      <w:tr w:rsidR="00CD4114">
        <w:trPr>
          <w:trHeight w:val="238"/>
        </w:trPr>
        <w:tc>
          <w:tcPr>
            <w:tcW w:w="2664" w:type="dxa"/>
            <w:tcBorders>
              <w:top w:val="nil"/>
              <w:left w:val="single" w:sz="4" w:space="0" w:color="000000"/>
              <w:bottom w:val="nil"/>
              <w:right w:val="single" w:sz="4" w:space="0" w:color="000000"/>
            </w:tcBorders>
          </w:tcPr>
          <w:p w:rsidR="00CD4114" w:rsidRDefault="002654B0">
            <w:pPr>
              <w:pStyle w:val="TableParagraph"/>
              <w:spacing w:line="218" w:lineRule="exact"/>
              <w:ind w:left="11"/>
              <w:rPr>
                <w:sz w:val="20"/>
              </w:rPr>
            </w:pPr>
            <w:r>
              <w:rPr>
                <w:b/>
                <w:sz w:val="20"/>
              </w:rPr>
              <w:t>Стихотворения</w:t>
            </w:r>
            <w:r>
              <w:rPr>
                <w:sz w:val="20"/>
              </w:rPr>
              <w:t>: «Шепот,</w:t>
            </w:r>
          </w:p>
        </w:tc>
        <w:tc>
          <w:tcPr>
            <w:tcW w:w="4253" w:type="dxa"/>
            <w:vMerge/>
            <w:tcBorders>
              <w:top w:val="nil"/>
              <w:left w:val="single" w:sz="4" w:space="0" w:color="000000"/>
              <w:bottom w:val="single" w:sz="4" w:space="0" w:color="000000"/>
              <w:right w:val="single" w:sz="4" w:space="0" w:color="000000"/>
            </w:tcBorders>
          </w:tcPr>
          <w:p w:rsidR="00CD4114" w:rsidRDefault="00CD4114">
            <w:pPr>
              <w:rPr>
                <w:sz w:val="2"/>
                <w:szCs w:val="2"/>
              </w:rPr>
            </w:pPr>
          </w:p>
        </w:tc>
        <w:tc>
          <w:tcPr>
            <w:tcW w:w="2678" w:type="dxa"/>
            <w:tcBorders>
              <w:top w:val="nil"/>
              <w:left w:val="single" w:sz="4" w:space="0" w:color="000000"/>
              <w:bottom w:val="nil"/>
              <w:right w:val="single" w:sz="4" w:space="0" w:color="000000"/>
            </w:tcBorders>
          </w:tcPr>
          <w:p w:rsidR="00CD4114" w:rsidRDefault="00CD4114">
            <w:pPr>
              <w:pStyle w:val="TableParagraph"/>
              <w:rPr>
                <w:sz w:val="16"/>
              </w:rPr>
            </w:pPr>
          </w:p>
        </w:tc>
      </w:tr>
      <w:tr w:rsidR="00CD4114">
        <w:trPr>
          <w:trHeight w:val="242"/>
        </w:trPr>
        <w:tc>
          <w:tcPr>
            <w:tcW w:w="2664" w:type="dxa"/>
            <w:tcBorders>
              <w:top w:val="nil"/>
              <w:left w:val="single" w:sz="4" w:space="0" w:color="000000"/>
              <w:bottom w:val="nil"/>
              <w:right w:val="single" w:sz="4" w:space="0" w:color="000000"/>
            </w:tcBorders>
          </w:tcPr>
          <w:p w:rsidR="00CD4114" w:rsidRDefault="002654B0">
            <w:pPr>
              <w:pStyle w:val="TableParagraph"/>
              <w:spacing w:before="1" w:line="221" w:lineRule="exact"/>
              <w:ind w:left="11"/>
              <w:rPr>
                <w:sz w:val="20"/>
              </w:rPr>
            </w:pPr>
            <w:r>
              <w:rPr>
                <w:sz w:val="20"/>
              </w:rPr>
              <w:t>робкое дыханье…» (1850),</w:t>
            </w:r>
          </w:p>
        </w:tc>
        <w:tc>
          <w:tcPr>
            <w:tcW w:w="4253" w:type="dxa"/>
            <w:vMerge/>
            <w:tcBorders>
              <w:top w:val="nil"/>
              <w:left w:val="single" w:sz="4" w:space="0" w:color="000000"/>
              <w:bottom w:val="single" w:sz="4" w:space="0" w:color="000000"/>
              <w:right w:val="single" w:sz="4" w:space="0" w:color="000000"/>
            </w:tcBorders>
          </w:tcPr>
          <w:p w:rsidR="00CD4114" w:rsidRDefault="00CD4114">
            <w:pPr>
              <w:rPr>
                <w:sz w:val="2"/>
                <w:szCs w:val="2"/>
              </w:rPr>
            </w:pPr>
          </w:p>
        </w:tc>
        <w:tc>
          <w:tcPr>
            <w:tcW w:w="2678" w:type="dxa"/>
            <w:tcBorders>
              <w:top w:val="nil"/>
              <w:left w:val="single" w:sz="4" w:space="0" w:color="000000"/>
              <w:bottom w:val="nil"/>
              <w:right w:val="single" w:sz="4" w:space="0" w:color="000000"/>
            </w:tcBorders>
          </w:tcPr>
          <w:p w:rsidR="00CD4114" w:rsidRDefault="00CD4114">
            <w:pPr>
              <w:pStyle w:val="TableParagraph"/>
              <w:rPr>
                <w:sz w:val="16"/>
              </w:rPr>
            </w:pPr>
          </w:p>
        </w:tc>
      </w:tr>
      <w:tr w:rsidR="00CD4114">
        <w:trPr>
          <w:trHeight w:val="243"/>
        </w:trPr>
        <w:tc>
          <w:tcPr>
            <w:tcW w:w="2664" w:type="dxa"/>
            <w:tcBorders>
              <w:top w:val="nil"/>
              <w:left w:val="single" w:sz="4" w:space="0" w:color="000000"/>
              <w:bottom w:val="nil"/>
              <w:right w:val="single" w:sz="4" w:space="0" w:color="000000"/>
            </w:tcBorders>
          </w:tcPr>
          <w:p w:rsidR="00CD4114" w:rsidRDefault="002654B0">
            <w:pPr>
              <w:pStyle w:val="TableParagraph"/>
              <w:spacing w:before="1" w:line="222" w:lineRule="exact"/>
              <w:ind w:left="11"/>
              <w:rPr>
                <w:sz w:val="20"/>
              </w:rPr>
            </w:pPr>
            <w:r>
              <w:rPr>
                <w:sz w:val="20"/>
              </w:rPr>
              <w:t>«Как беден наш язык! Хочу и</w:t>
            </w:r>
          </w:p>
        </w:tc>
        <w:tc>
          <w:tcPr>
            <w:tcW w:w="4253" w:type="dxa"/>
            <w:vMerge/>
            <w:tcBorders>
              <w:top w:val="nil"/>
              <w:left w:val="single" w:sz="4" w:space="0" w:color="000000"/>
              <w:bottom w:val="single" w:sz="4" w:space="0" w:color="000000"/>
              <w:right w:val="single" w:sz="4" w:space="0" w:color="000000"/>
            </w:tcBorders>
          </w:tcPr>
          <w:p w:rsidR="00CD4114" w:rsidRDefault="00CD4114">
            <w:pPr>
              <w:rPr>
                <w:sz w:val="2"/>
                <w:szCs w:val="2"/>
              </w:rPr>
            </w:pPr>
          </w:p>
        </w:tc>
        <w:tc>
          <w:tcPr>
            <w:tcW w:w="2678" w:type="dxa"/>
            <w:tcBorders>
              <w:top w:val="nil"/>
              <w:left w:val="single" w:sz="4" w:space="0" w:color="000000"/>
              <w:bottom w:val="nil"/>
              <w:right w:val="single" w:sz="4" w:space="0" w:color="000000"/>
            </w:tcBorders>
          </w:tcPr>
          <w:p w:rsidR="00CD4114" w:rsidRDefault="00CD4114">
            <w:pPr>
              <w:pStyle w:val="TableParagraph"/>
              <w:rPr>
                <w:sz w:val="16"/>
              </w:rPr>
            </w:pPr>
          </w:p>
        </w:tc>
      </w:tr>
      <w:tr w:rsidR="00CD4114">
        <w:trPr>
          <w:trHeight w:val="246"/>
        </w:trPr>
        <w:tc>
          <w:tcPr>
            <w:tcW w:w="2664" w:type="dxa"/>
            <w:tcBorders>
              <w:top w:val="nil"/>
              <w:left w:val="single" w:sz="4" w:space="0" w:color="000000"/>
              <w:bottom w:val="nil"/>
              <w:right w:val="single" w:sz="4" w:space="0" w:color="000000"/>
            </w:tcBorders>
          </w:tcPr>
          <w:p w:rsidR="00CD4114" w:rsidRDefault="002654B0">
            <w:pPr>
              <w:pStyle w:val="TableParagraph"/>
              <w:spacing w:before="2" w:line="224" w:lineRule="exact"/>
              <w:ind w:left="11"/>
              <w:rPr>
                <w:sz w:val="20"/>
              </w:rPr>
            </w:pPr>
            <w:r>
              <w:rPr>
                <w:sz w:val="20"/>
              </w:rPr>
              <w:t>не могу…» (1887).</w:t>
            </w:r>
          </w:p>
        </w:tc>
        <w:tc>
          <w:tcPr>
            <w:tcW w:w="4253" w:type="dxa"/>
            <w:vMerge/>
            <w:tcBorders>
              <w:top w:val="nil"/>
              <w:left w:val="single" w:sz="4" w:space="0" w:color="000000"/>
              <w:bottom w:val="single" w:sz="4" w:space="0" w:color="000000"/>
              <w:right w:val="single" w:sz="4" w:space="0" w:color="000000"/>
            </w:tcBorders>
          </w:tcPr>
          <w:p w:rsidR="00CD4114" w:rsidRDefault="00CD4114">
            <w:pPr>
              <w:rPr>
                <w:sz w:val="2"/>
                <w:szCs w:val="2"/>
              </w:rPr>
            </w:pPr>
          </w:p>
        </w:tc>
        <w:tc>
          <w:tcPr>
            <w:tcW w:w="2678" w:type="dxa"/>
            <w:tcBorders>
              <w:top w:val="nil"/>
              <w:left w:val="single" w:sz="4" w:space="0" w:color="000000"/>
              <w:bottom w:val="nil"/>
              <w:right w:val="single" w:sz="4" w:space="0" w:color="000000"/>
            </w:tcBorders>
          </w:tcPr>
          <w:p w:rsidR="00CD4114" w:rsidRDefault="00CD4114">
            <w:pPr>
              <w:pStyle w:val="TableParagraph"/>
              <w:rPr>
                <w:sz w:val="16"/>
              </w:rPr>
            </w:pPr>
          </w:p>
        </w:tc>
      </w:tr>
      <w:tr w:rsidR="00CD4114">
        <w:trPr>
          <w:trHeight w:val="381"/>
        </w:trPr>
        <w:tc>
          <w:tcPr>
            <w:tcW w:w="2664" w:type="dxa"/>
            <w:tcBorders>
              <w:top w:val="nil"/>
              <w:left w:val="single" w:sz="4" w:space="0" w:color="000000"/>
              <w:bottom w:val="nil"/>
              <w:right w:val="single" w:sz="4" w:space="0" w:color="000000"/>
            </w:tcBorders>
          </w:tcPr>
          <w:p w:rsidR="00CD4114" w:rsidRDefault="002654B0">
            <w:pPr>
              <w:pStyle w:val="TableParagraph"/>
              <w:spacing w:before="5"/>
              <w:ind w:left="11"/>
              <w:rPr>
                <w:b/>
                <w:sz w:val="20"/>
              </w:rPr>
            </w:pPr>
            <w:r>
              <w:rPr>
                <w:b/>
                <w:sz w:val="20"/>
              </w:rPr>
              <w:t>(5-8 кл.)</w:t>
            </w:r>
          </w:p>
        </w:tc>
        <w:tc>
          <w:tcPr>
            <w:tcW w:w="4253" w:type="dxa"/>
            <w:vMerge/>
            <w:tcBorders>
              <w:top w:val="nil"/>
              <w:left w:val="single" w:sz="4" w:space="0" w:color="000000"/>
              <w:bottom w:val="single" w:sz="4" w:space="0" w:color="000000"/>
              <w:right w:val="single" w:sz="4" w:space="0" w:color="000000"/>
            </w:tcBorders>
          </w:tcPr>
          <w:p w:rsidR="00CD4114" w:rsidRDefault="00CD4114">
            <w:pPr>
              <w:rPr>
                <w:sz w:val="2"/>
                <w:szCs w:val="2"/>
              </w:rPr>
            </w:pPr>
          </w:p>
        </w:tc>
        <w:tc>
          <w:tcPr>
            <w:tcW w:w="2678" w:type="dxa"/>
            <w:tcBorders>
              <w:top w:val="nil"/>
              <w:left w:val="single" w:sz="4" w:space="0" w:color="000000"/>
              <w:bottom w:val="nil"/>
              <w:right w:val="single" w:sz="4" w:space="0" w:color="000000"/>
            </w:tcBorders>
          </w:tcPr>
          <w:p w:rsidR="00CD4114" w:rsidRDefault="00CD4114">
            <w:pPr>
              <w:pStyle w:val="TableParagraph"/>
              <w:rPr>
                <w:sz w:val="18"/>
              </w:rPr>
            </w:pPr>
          </w:p>
        </w:tc>
      </w:tr>
      <w:tr w:rsidR="00CD4114">
        <w:trPr>
          <w:trHeight w:val="373"/>
        </w:trPr>
        <w:tc>
          <w:tcPr>
            <w:tcW w:w="2664" w:type="dxa"/>
            <w:tcBorders>
              <w:top w:val="nil"/>
              <w:left w:val="single" w:sz="4" w:space="0" w:color="000000"/>
              <w:bottom w:val="nil"/>
              <w:right w:val="single" w:sz="4" w:space="0" w:color="000000"/>
            </w:tcBorders>
          </w:tcPr>
          <w:p w:rsidR="00CD4114" w:rsidRDefault="002654B0">
            <w:pPr>
              <w:pStyle w:val="TableParagraph"/>
              <w:spacing w:before="137" w:line="216" w:lineRule="exact"/>
              <w:ind w:left="11"/>
              <w:rPr>
                <w:b/>
                <w:sz w:val="20"/>
              </w:rPr>
            </w:pPr>
            <w:r>
              <w:rPr>
                <w:b/>
                <w:sz w:val="20"/>
              </w:rPr>
              <w:t>Н.А.Некрасов.</w:t>
            </w:r>
          </w:p>
        </w:tc>
        <w:tc>
          <w:tcPr>
            <w:tcW w:w="4253" w:type="dxa"/>
            <w:vMerge/>
            <w:tcBorders>
              <w:top w:val="nil"/>
              <w:left w:val="single" w:sz="4" w:space="0" w:color="000000"/>
              <w:bottom w:val="single" w:sz="4" w:space="0" w:color="000000"/>
              <w:right w:val="single" w:sz="4" w:space="0" w:color="000000"/>
            </w:tcBorders>
          </w:tcPr>
          <w:p w:rsidR="00CD4114" w:rsidRDefault="00CD4114">
            <w:pPr>
              <w:rPr>
                <w:sz w:val="2"/>
                <w:szCs w:val="2"/>
              </w:rPr>
            </w:pPr>
          </w:p>
        </w:tc>
        <w:tc>
          <w:tcPr>
            <w:tcW w:w="2678" w:type="dxa"/>
            <w:tcBorders>
              <w:top w:val="nil"/>
              <w:left w:val="single" w:sz="4" w:space="0" w:color="000000"/>
              <w:bottom w:val="nil"/>
              <w:right w:val="single" w:sz="4" w:space="0" w:color="000000"/>
            </w:tcBorders>
          </w:tcPr>
          <w:p w:rsidR="00CD4114" w:rsidRDefault="00CD4114">
            <w:pPr>
              <w:pStyle w:val="TableParagraph"/>
              <w:rPr>
                <w:sz w:val="18"/>
              </w:rPr>
            </w:pPr>
          </w:p>
        </w:tc>
      </w:tr>
      <w:tr w:rsidR="00CD4114">
        <w:trPr>
          <w:trHeight w:val="930"/>
        </w:trPr>
        <w:tc>
          <w:tcPr>
            <w:tcW w:w="2664" w:type="dxa"/>
            <w:tcBorders>
              <w:top w:val="nil"/>
              <w:left w:val="single" w:sz="4" w:space="0" w:color="000000"/>
              <w:bottom w:val="nil"/>
              <w:right w:val="single" w:sz="4" w:space="0" w:color="000000"/>
            </w:tcBorders>
          </w:tcPr>
          <w:p w:rsidR="00CD4114" w:rsidRDefault="002654B0">
            <w:pPr>
              <w:pStyle w:val="TableParagraph"/>
              <w:spacing w:line="237" w:lineRule="auto"/>
              <w:ind w:left="11" w:right="1"/>
              <w:jc w:val="both"/>
              <w:rPr>
                <w:sz w:val="20"/>
              </w:rPr>
            </w:pPr>
            <w:r>
              <w:rPr>
                <w:sz w:val="20"/>
              </w:rPr>
              <w:t>Стихотворения:«Крестьянские дети» (1861), «Вчерашний день, часу в шестом…» (1848),</w:t>
            </w:r>
          </w:p>
          <w:p w:rsidR="00CD4114" w:rsidRDefault="002654B0">
            <w:pPr>
              <w:pStyle w:val="TableParagraph"/>
              <w:spacing w:line="229" w:lineRule="exact"/>
              <w:ind w:left="11"/>
              <w:jc w:val="both"/>
              <w:rPr>
                <w:sz w:val="20"/>
              </w:rPr>
            </w:pPr>
            <w:r>
              <w:rPr>
                <w:sz w:val="20"/>
              </w:rPr>
              <w:t>«Несжатая полоса» (1854).</w:t>
            </w:r>
          </w:p>
        </w:tc>
        <w:tc>
          <w:tcPr>
            <w:tcW w:w="4253" w:type="dxa"/>
            <w:vMerge/>
            <w:tcBorders>
              <w:top w:val="nil"/>
              <w:left w:val="single" w:sz="4" w:space="0" w:color="000000"/>
              <w:bottom w:val="single" w:sz="4" w:space="0" w:color="000000"/>
              <w:right w:val="single" w:sz="4" w:space="0" w:color="000000"/>
            </w:tcBorders>
          </w:tcPr>
          <w:p w:rsidR="00CD4114" w:rsidRDefault="00CD4114">
            <w:pPr>
              <w:rPr>
                <w:sz w:val="2"/>
                <w:szCs w:val="2"/>
              </w:rPr>
            </w:pPr>
          </w:p>
        </w:tc>
        <w:tc>
          <w:tcPr>
            <w:tcW w:w="2678" w:type="dxa"/>
            <w:tcBorders>
              <w:top w:val="nil"/>
              <w:left w:val="single" w:sz="4" w:space="0" w:color="000000"/>
              <w:bottom w:val="nil"/>
              <w:right w:val="single" w:sz="4" w:space="0" w:color="000000"/>
            </w:tcBorders>
          </w:tcPr>
          <w:p w:rsidR="00CD4114" w:rsidRDefault="00CD4114">
            <w:pPr>
              <w:pStyle w:val="TableParagraph"/>
              <w:rPr>
                <w:sz w:val="18"/>
              </w:rPr>
            </w:pPr>
          </w:p>
        </w:tc>
      </w:tr>
      <w:tr w:rsidR="00CD4114">
        <w:trPr>
          <w:trHeight w:val="260"/>
        </w:trPr>
        <w:tc>
          <w:tcPr>
            <w:tcW w:w="2664" w:type="dxa"/>
            <w:tcBorders>
              <w:top w:val="nil"/>
              <w:left w:val="single" w:sz="4" w:space="0" w:color="000000"/>
              <w:bottom w:val="single" w:sz="4" w:space="0" w:color="000000"/>
              <w:right w:val="single" w:sz="4" w:space="0" w:color="000000"/>
            </w:tcBorders>
          </w:tcPr>
          <w:p w:rsidR="00CD4114" w:rsidRDefault="002654B0">
            <w:pPr>
              <w:pStyle w:val="TableParagraph"/>
              <w:spacing w:before="11" w:line="229" w:lineRule="exact"/>
              <w:ind w:left="11"/>
              <w:rPr>
                <w:b/>
                <w:sz w:val="20"/>
              </w:rPr>
            </w:pPr>
            <w:r>
              <w:rPr>
                <w:b/>
                <w:sz w:val="20"/>
              </w:rPr>
              <w:t>(5-8 кл.)</w:t>
            </w:r>
          </w:p>
        </w:tc>
        <w:tc>
          <w:tcPr>
            <w:tcW w:w="4253" w:type="dxa"/>
            <w:vMerge/>
            <w:tcBorders>
              <w:top w:val="nil"/>
              <w:left w:val="single" w:sz="4" w:space="0" w:color="000000"/>
              <w:bottom w:val="single" w:sz="4" w:space="0" w:color="000000"/>
              <w:right w:val="single" w:sz="4" w:space="0" w:color="000000"/>
            </w:tcBorders>
          </w:tcPr>
          <w:p w:rsidR="00CD4114" w:rsidRDefault="00CD4114">
            <w:pPr>
              <w:rPr>
                <w:sz w:val="2"/>
                <w:szCs w:val="2"/>
              </w:rPr>
            </w:pPr>
          </w:p>
        </w:tc>
        <w:tc>
          <w:tcPr>
            <w:tcW w:w="2678" w:type="dxa"/>
            <w:tcBorders>
              <w:top w:val="nil"/>
              <w:left w:val="single" w:sz="4" w:space="0" w:color="000000"/>
              <w:bottom w:val="single" w:sz="4" w:space="0" w:color="000000"/>
              <w:right w:val="single" w:sz="4" w:space="0" w:color="000000"/>
            </w:tcBorders>
          </w:tcPr>
          <w:p w:rsidR="00CD4114" w:rsidRDefault="00CD4114">
            <w:pPr>
              <w:pStyle w:val="TableParagraph"/>
              <w:rPr>
                <w:sz w:val="18"/>
              </w:rPr>
            </w:pPr>
          </w:p>
        </w:tc>
      </w:tr>
    </w:tbl>
    <w:p w:rsidR="00CD4114" w:rsidRDefault="00CD4114">
      <w:pPr>
        <w:rPr>
          <w:sz w:val="18"/>
        </w:rPr>
        <w:sectPr w:rsidR="00CD4114">
          <w:pgSz w:w="11910" w:h="16840"/>
          <w:pgMar w:top="400" w:right="140" w:bottom="280" w:left="460" w:header="720" w:footer="720" w:gutter="0"/>
          <w:cols w:space="720"/>
        </w:sectPr>
      </w:pPr>
    </w:p>
    <w:tbl>
      <w:tblPr>
        <w:tblStyle w:val="TableNormal"/>
        <w:tblW w:w="0" w:type="auto"/>
        <w:tblInd w:w="5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64"/>
        <w:gridCol w:w="4253"/>
        <w:gridCol w:w="2678"/>
      </w:tblGrid>
      <w:tr w:rsidR="00CD4114">
        <w:trPr>
          <w:trHeight w:val="789"/>
        </w:trPr>
        <w:tc>
          <w:tcPr>
            <w:tcW w:w="2664" w:type="dxa"/>
          </w:tcPr>
          <w:p w:rsidR="00CD4114" w:rsidRDefault="00CD4114">
            <w:pPr>
              <w:pStyle w:val="TableParagraph"/>
              <w:rPr>
                <w:sz w:val="18"/>
              </w:rPr>
            </w:pPr>
          </w:p>
        </w:tc>
        <w:tc>
          <w:tcPr>
            <w:tcW w:w="4253" w:type="dxa"/>
          </w:tcPr>
          <w:p w:rsidR="00CD4114" w:rsidRDefault="002654B0">
            <w:pPr>
              <w:pStyle w:val="TableParagraph"/>
              <w:spacing w:line="228" w:lineRule="exact"/>
              <w:ind w:left="12"/>
              <w:rPr>
                <w:i/>
                <w:sz w:val="20"/>
              </w:rPr>
            </w:pPr>
            <w:r>
              <w:rPr>
                <w:i/>
                <w:sz w:val="20"/>
              </w:rPr>
              <w:t>подъезда» (1858),</w:t>
            </w:r>
          </w:p>
          <w:p w:rsidR="00CD4114" w:rsidRDefault="002654B0">
            <w:pPr>
              <w:pStyle w:val="TableParagraph"/>
              <w:spacing w:before="16" w:line="260" w:lineRule="atLeast"/>
              <w:ind w:left="12" w:right="1637"/>
              <w:rPr>
                <w:b/>
                <w:sz w:val="20"/>
              </w:rPr>
            </w:pPr>
            <w:r>
              <w:rPr>
                <w:i/>
                <w:sz w:val="20"/>
              </w:rPr>
              <w:t xml:space="preserve">«Зеленый Шум» (1862-1863) и др. </w:t>
            </w:r>
            <w:r>
              <w:rPr>
                <w:b/>
                <w:sz w:val="20"/>
              </w:rPr>
              <w:t>(5-8 кл.)</w:t>
            </w:r>
          </w:p>
        </w:tc>
        <w:tc>
          <w:tcPr>
            <w:tcW w:w="2678" w:type="dxa"/>
          </w:tcPr>
          <w:p w:rsidR="00CD4114" w:rsidRDefault="00CD4114">
            <w:pPr>
              <w:pStyle w:val="TableParagraph"/>
              <w:rPr>
                <w:sz w:val="18"/>
              </w:rPr>
            </w:pPr>
          </w:p>
        </w:tc>
      </w:tr>
      <w:tr w:rsidR="00CD4114">
        <w:trPr>
          <w:trHeight w:val="2507"/>
        </w:trPr>
        <w:tc>
          <w:tcPr>
            <w:tcW w:w="2664" w:type="dxa"/>
          </w:tcPr>
          <w:p w:rsidR="00CD4114" w:rsidRDefault="00CD4114">
            <w:pPr>
              <w:pStyle w:val="TableParagraph"/>
              <w:rPr>
                <w:sz w:val="18"/>
              </w:rPr>
            </w:pPr>
          </w:p>
        </w:tc>
        <w:tc>
          <w:tcPr>
            <w:tcW w:w="4253" w:type="dxa"/>
          </w:tcPr>
          <w:p w:rsidR="00CD4114" w:rsidRDefault="002654B0">
            <w:pPr>
              <w:pStyle w:val="TableParagraph"/>
              <w:ind w:left="12" w:right="-15"/>
              <w:rPr>
                <w:b/>
                <w:i/>
                <w:sz w:val="20"/>
              </w:rPr>
            </w:pPr>
            <w:r>
              <w:rPr>
                <w:b/>
                <w:sz w:val="20"/>
              </w:rPr>
              <w:t xml:space="preserve">И.С.Тургенев   </w:t>
            </w:r>
            <w:r>
              <w:rPr>
                <w:i/>
                <w:sz w:val="20"/>
              </w:rPr>
              <w:t>- 1 рассказ по выбору,</w:t>
            </w:r>
            <w:r>
              <w:rPr>
                <w:i/>
                <w:spacing w:val="16"/>
                <w:sz w:val="20"/>
              </w:rPr>
              <w:t xml:space="preserve"> </w:t>
            </w:r>
            <w:r>
              <w:rPr>
                <w:i/>
                <w:sz w:val="20"/>
              </w:rPr>
              <w:t>например</w:t>
            </w:r>
            <w:r>
              <w:rPr>
                <w:b/>
                <w:i/>
                <w:sz w:val="20"/>
              </w:rPr>
              <w:t>:</w:t>
            </w:r>
          </w:p>
          <w:p w:rsidR="00CD4114" w:rsidRDefault="002654B0">
            <w:pPr>
              <w:pStyle w:val="TableParagraph"/>
              <w:spacing w:before="15"/>
              <w:ind w:left="12"/>
              <w:rPr>
                <w:b/>
                <w:i/>
                <w:sz w:val="20"/>
              </w:rPr>
            </w:pPr>
            <w:r>
              <w:rPr>
                <w:b/>
                <w:i/>
                <w:sz w:val="20"/>
              </w:rPr>
              <w:t>«Певцы» (1852), «Бежин луг» (1846, 1874) и</w:t>
            </w:r>
            <w:r>
              <w:rPr>
                <w:b/>
                <w:i/>
                <w:spacing w:val="-7"/>
                <w:sz w:val="20"/>
              </w:rPr>
              <w:t xml:space="preserve"> </w:t>
            </w:r>
            <w:r>
              <w:rPr>
                <w:b/>
                <w:i/>
                <w:sz w:val="20"/>
              </w:rPr>
              <w:t>др.;</w:t>
            </w:r>
          </w:p>
          <w:p w:rsidR="00CD4114" w:rsidRDefault="002654B0">
            <w:pPr>
              <w:pStyle w:val="TableParagraph"/>
              <w:spacing w:before="5"/>
              <w:ind w:left="12" w:right="-15"/>
              <w:rPr>
                <w:b/>
                <w:i/>
                <w:sz w:val="20"/>
              </w:rPr>
            </w:pPr>
            <w:r>
              <w:rPr>
                <w:i/>
                <w:sz w:val="20"/>
              </w:rPr>
              <w:t xml:space="preserve">1 повесть на выбор,   например:  </w:t>
            </w:r>
            <w:r>
              <w:rPr>
                <w:b/>
                <w:i/>
                <w:sz w:val="20"/>
              </w:rPr>
              <w:t>«Муму»</w:t>
            </w:r>
            <w:r>
              <w:rPr>
                <w:b/>
                <w:i/>
                <w:spacing w:val="31"/>
                <w:sz w:val="20"/>
              </w:rPr>
              <w:t xml:space="preserve"> </w:t>
            </w:r>
            <w:r>
              <w:rPr>
                <w:b/>
                <w:i/>
                <w:sz w:val="20"/>
              </w:rPr>
              <w:t>(1852),</w:t>
            </w:r>
          </w:p>
          <w:p w:rsidR="00CD4114" w:rsidRDefault="002654B0">
            <w:pPr>
              <w:pStyle w:val="TableParagraph"/>
              <w:tabs>
                <w:tab w:val="left" w:pos="3356"/>
              </w:tabs>
              <w:spacing w:before="10" w:line="247" w:lineRule="auto"/>
              <w:ind w:left="12" w:right="-15"/>
              <w:rPr>
                <w:i/>
                <w:sz w:val="20"/>
              </w:rPr>
            </w:pPr>
            <w:r>
              <w:rPr>
                <w:b/>
                <w:i/>
                <w:sz w:val="20"/>
              </w:rPr>
              <w:t>«Ася» (1857), «Первая любовь» (1860) и др.</w:t>
            </w:r>
            <w:r>
              <w:rPr>
                <w:i/>
                <w:sz w:val="20"/>
              </w:rPr>
              <w:t xml:space="preserve">; 1 стихотворение  в  прозе </w:t>
            </w:r>
            <w:r>
              <w:rPr>
                <w:i/>
                <w:spacing w:val="38"/>
                <w:sz w:val="20"/>
              </w:rPr>
              <w:t xml:space="preserve"> </w:t>
            </w:r>
            <w:r>
              <w:rPr>
                <w:i/>
                <w:sz w:val="20"/>
              </w:rPr>
              <w:t xml:space="preserve">на </w:t>
            </w:r>
            <w:r>
              <w:rPr>
                <w:i/>
                <w:spacing w:val="12"/>
                <w:sz w:val="20"/>
              </w:rPr>
              <w:t xml:space="preserve"> </w:t>
            </w:r>
            <w:r>
              <w:rPr>
                <w:i/>
                <w:sz w:val="20"/>
              </w:rPr>
              <w:t>выбор,</w:t>
            </w:r>
            <w:r>
              <w:rPr>
                <w:i/>
                <w:sz w:val="20"/>
              </w:rPr>
              <w:tab/>
              <w:t>например:</w:t>
            </w:r>
          </w:p>
          <w:p w:rsidR="00CD4114" w:rsidRDefault="002654B0">
            <w:pPr>
              <w:pStyle w:val="TableParagraph"/>
              <w:tabs>
                <w:tab w:val="left" w:pos="1222"/>
                <w:tab w:val="left" w:pos="2051"/>
                <w:tab w:val="left" w:pos="3231"/>
              </w:tabs>
              <w:spacing w:before="9" w:line="249" w:lineRule="auto"/>
              <w:ind w:left="12" w:right="2"/>
              <w:rPr>
                <w:b/>
                <w:i/>
                <w:sz w:val="20"/>
              </w:rPr>
            </w:pPr>
            <w:r>
              <w:rPr>
                <w:b/>
                <w:i/>
                <w:sz w:val="20"/>
              </w:rPr>
              <w:t>«Разговор»</w:t>
            </w:r>
            <w:r>
              <w:rPr>
                <w:b/>
                <w:i/>
                <w:sz w:val="20"/>
              </w:rPr>
              <w:tab/>
              <w:t>(1878),</w:t>
            </w:r>
            <w:r>
              <w:rPr>
                <w:b/>
                <w:i/>
                <w:sz w:val="20"/>
              </w:rPr>
              <w:tab/>
              <w:t>«Воробей»</w:t>
            </w:r>
            <w:r>
              <w:rPr>
                <w:b/>
                <w:i/>
                <w:sz w:val="20"/>
              </w:rPr>
              <w:tab/>
            </w:r>
            <w:r>
              <w:rPr>
                <w:b/>
                <w:i/>
                <w:spacing w:val="-3"/>
                <w:sz w:val="20"/>
              </w:rPr>
              <w:t xml:space="preserve">(1878),«Два </w:t>
            </w:r>
            <w:r>
              <w:rPr>
                <w:b/>
                <w:i/>
                <w:sz w:val="20"/>
              </w:rPr>
              <w:t>богача» (1878), «Русский язык» (1882) и</w:t>
            </w:r>
            <w:r>
              <w:rPr>
                <w:b/>
                <w:i/>
                <w:spacing w:val="-9"/>
                <w:sz w:val="20"/>
              </w:rPr>
              <w:t xml:space="preserve"> </w:t>
            </w:r>
            <w:r>
              <w:rPr>
                <w:b/>
                <w:i/>
                <w:sz w:val="20"/>
              </w:rPr>
              <w:t>др.</w:t>
            </w:r>
          </w:p>
          <w:p w:rsidR="00CD4114" w:rsidRDefault="002654B0">
            <w:pPr>
              <w:pStyle w:val="TableParagraph"/>
              <w:spacing w:before="7"/>
              <w:ind w:left="12"/>
              <w:rPr>
                <w:sz w:val="20"/>
              </w:rPr>
            </w:pPr>
            <w:r>
              <w:rPr>
                <w:sz w:val="20"/>
              </w:rPr>
              <w:t>(6-8 кл.)</w:t>
            </w:r>
          </w:p>
        </w:tc>
        <w:tc>
          <w:tcPr>
            <w:tcW w:w="2678" w:type="dxa"/>
          </w:tcPr>
          <w:p w:rsidR="00CD4114" w:rsidRDefault="00CD4114">
            <w:pPr>
              <w:pStyle w:val="TableParagraph"/>
              <w:rPr>
                <w:sz w:val="18"/>
              </w:rPr>
            </w:pPr>
          </w:p>
        </w:tc>
      </w:tr>
    </w:tbl>
    <w:p w:rsidR="00CD4114" w:rsidRDefault="00CD4114">
      <w:pPr>
        <w:pStyle w:val="a3"/>
        <w:spacing w:before="5"/>
        <w:ind w:left="0"/>
        <w:rPr>
          <w:sz w:val="22"/>
        </w:rPr>
      </w:pPr>
    </w:p>
    <w:tbl>
      <w:tblPr>
        <w:tblStyle w:val="TableNormal"/>
        <w:tblW w:w="0" w:type="auto"/>
        <w:tblInd w:w="5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64"/>
        <w:gridCol w:w="4253"/>
        <w:gridCol w:w="2678"/>
      </w:tblGrid>
      <w:tr w:rsidR="00CD4114">
        <w:trPr>
          <w:trHeight w:val="9783"/>
        </w:trPr>
        <w:tc>
          <w:tcPr>
            <w:tcW w:w="2664" w:type="dxa"/>
          </w:tcPr>
          <w:p w:rsidR="00CD4114" w:rsidRDefault="00CD4114">
            <w:pPr>
              <w:pStyle w:val="TableParagraph"/>
              <w:rPr>
                <w:sz w:val="18"/>
              </w:rPr>
            </w:pPr>
          </w:p>
        </w:tc>
        <w:tc>
          <w:tcPr>
            <w:tcW w:w="4253" w:type="dxa"/>
          </w:tcPr>
          <w:p w:rsidR="00CD4114" w:rsidRDefault="00CD4114">
            <w:pPr>
              <w:pStyle w:val="TableParagraph"/>
              <w:spacing w:before="7"/>
              <w:rPr>
                <w:sz w:val="24"/>
              </w:rPr>
            </w:pPr>
          </w:p>
          <w:p w:rsidR="00CD4114" w:rsidRDefault="002654B0">
            <w:pPr>
              <w:pStyle w:val="TableParagraph"/>
              <w:ind w:left="12"/>
              <w:rPr>
                <w:b/>
                <w:sz w:val="20"/>
              </w:rPr>
            </w:pPr>
            <w:r>
              <w:rPr>
                <w:b/>
                <w:sz w:val="20"/>
              </w:rPr>
              <w:t>Н.С.Лесков</w:t>
            </w:r>
          </w:p>
          <w:p w:rsidR="00CD4114" w:rsidRDefault="002654B0">
            <w:pPr>
              <w:pStyle w:val="TableParagraph"/>
              <w:tabs>
                <w:tab w:val="left" w:pos="715"/>
              </w:tabs>
              <w:spacing w:before="33" w:line="271" w:lineRule="exact"/>
              <w:ind w:left="12"/>
              <w:rPr>
                <w:i/>
                <w:sz w:val="20"/>
              </w:rPr>
            </w:pPr>
            <w:r>
              <w:rPr>
                <w:b/>
                <w:i/>
                <w:sz w:val="24"/>
              </w:rPr>
              <w:t>-</w:t>
            </w:r>
            <w:r>
              <w:rPr>
                <w:b/>
                <w:i/>
                <w:sz w:val="24"/>
              </w:rPr>
              <w:tab/>
            </w:r>
            <w:r>
              <w:rPr>
                <w:b/>
                <w:i/>
                <w:sz w:val="20"/>
              </w:rPr>
              <w:t>1 повесть по выбору,</w:t>
            </w:r>
            <w:r>
              <w:rPr>
                <w:b/>
                <w:i/>
                <w:spacing w:val="-3"/>
                <w:sz w:val="20"/>
              </w:rPr>
              <w:t xml:space="preserve"> </w:t>
            </w:r>
            <w:r>
              <w:rPr>
                <w:b/>
                <w:i/>
                <w:sz w:val="20"/>
              </w:rPr>
              <w:t>например</w:t>
            </w:r>
            <w:r>
              <w:rPr>
                <w:i/>
                <w:sz w:val="20"/>
              </w:rPr>
              <w:t>:</w:t>
            </w:r>
          </w:p>
          <w:p w:rsidR="00CD4114" w:rsidRDefault="002654B0">
            <w:pPr>
              <w:pStyle w:val="TableParagraph"/>
              <w:spacing w:line="225" w:lineRule="exact"/>
              <w:ind w:left="12"/>
              <w:rPr>
                <w:i/>
                <w:sz w:val="20"/>
              </w:rPr>
            </w:pPr>
            <w:r>
              <w:rPr>
                <w:i/>
                <w:sz w:val="20"/>
              </w:rPr>
              <w:t>«Несмертельный</w:t>
            </w:r>
          </w:p>
          <w:p w:rsidR="00CD4114" w:rsidRDefault="002654B0">
            <w:pPr>
              <w:pStyle w:val="TableParagraph"/>
              <w:ind w:left="12" w:right="132"/>
              <w:rPr>
                <w:i/>
                <w:sz w:val="20"/>
              </w:rPr>
            </w:pPr>
            <w:r>
              <w:rPr>
                <w:i/>
                <w:sz w:val="20"/>
              </w:rPr>
              <w:t>Голован (Из рассказов о трех праведниках)» (1880),</w:t>
            </w:r>
            <w:r>
              <w:rPr>
                <w:i/>
                <w:spacing w:val="-1"/>
                <w:sz w:val="20"/>
              </w:rPr>
              <w:t xml:space="preserve"> </w:t>
            </w:r>
            <w:r>
              <w:rPr>
                <w:i/>
                <w:sz w:val="20"/>
              </w:rPr>
              <w:t>«Левша»</w:t>
            </w:r>
          </w:p>
          <w:p w:rsidR="00CD4114" w:rsidRDefault="002654B0">
            <w:pPr>
              <w:pStyle w:val="TableParagraph"/>
              <w:spacing w:line="261" w:lineRule="auto"/>
              <w:ind w:left="12" w:right="132"/>
              <w:rPr>
                <w:i/>
                <w:sz w:val="20"/>
              </w:rPr>
            </w:pPr>
            <w:r>
              <w:rPr>
                <w:i/>
                <w:sz w:val="20"/>
              </w:rPr>
              <w:t>(1881), «Тупейный художник» (1883), «Человек на часах» (1887) и др.</w:t>
            </w:r>
          </w:p>
          <w:p w:rsidR="00CD4114" w:rsidRDefault="002654B0">
            <w:pPr>
              <w:pStyle w:val="TableParagraph"/>
              <w:spacing w:before="11"/>
              <w:ind w:left="12"/>
              <w:rPr>
                <w:b/>
                <w:sz w:val="20"/>
              </w:rPr>
            </w:pPr>
            <w:r>
              <w:rPr>
                <w:b/>
                <w:sz w:val="20"/>
              </w:rPr>
              <w:t>(6-8 кл.)</w:t>
            </w:r>
          </w:p>
          <w:p w:rsidR="00CD4114" w:rsidRDefault="002654B0">
            <w:pPr>
              <w:pStyle w:val="TableParagraph"/>
              <w:spacing w:before="41"/>
              <w:ind w:left="12"/>
              <w:rPr>
                <w:b/>
                <w:sz w:val="20"/>
              </w:rPr>
            </w:pPr>
            <w:r>
              <w:rPr>
                <w:b/>
                <w:sz w:val="20"/>
              </w:rPr>
              <w:t>М.Е.Салтыков-Щедрин</w:t>
            </w:r>
          </w:p>
          <w:p w:rsidR="00CD4114" w:rsidRDefault="002654B0">
            <w:pPr>
              <w:pStyle w:val="TableParagraph"/>
              <w:tabs>
                <w:tab w:val="left" w:pos="715"/>
              </w:tabs>
              <w:spacing w:before="26"/>
              <w:ind w:left="12"/>
              <w:rPr>
                <w:b/>
                <w:i/>
                <w:sz w:val="20"/>
              </w:rPr>
            </w:pPr>
            <w:r>
              <w:rPr>
                <w:b/>
                <w:i/>
                <w:sz w:val="24"/>
              </w:rPr>
              <w:t>-</w:t>
            </w:r>
            <w:r>
              <w:rPr>
                <w:b/>
                <w:i/>
                <w:sz w:val="24"/>
              </w:rPr>
              <w:tab/>
            </w:r>
            <w:r>
              <w:rPr>
                <w:i/>
                <w:sz w:val="20"/>
              </w:rPr>
              <w:t>2 сказки по выбору,</w:t>
            </w:r>
            <w:r>
              <w:rPr>
                <w:i/>
                <w:spacing w:val="1"/>
                <w:sz w:val="20"/>
              </w:rPr>
              <w:t xml:space="preserve"> </w:t>
            </w:r>
            <w:r>
              <w:rPr>
                <w:i/>
                <w:sz w:val="20"/>
              </w:rPr>
              <w:t>например</w:t>
            </w:r>
            <w:r>
              <w:rPr>
                <w:b/>
                <w:i/>
                <w:sz w:val="20"/>
              </w:rPr>
              <w:t>:</w:t>
            </w:r>
          </w:p>
          <w:p w:rsidR="00CD4114" w:rsidRDefault="002654B0">
            <w:pPr>
              <w:pStyle w:val="TableParagraph"/>
              <w:spacing w:before="15"/>
              <w:ind w:left="12" w:right="789"/>
              <w:rPr>
                <w:b/>
                <w:i/>
                <w:sz w:val="20"/>
              </w:rPr>
            </w:pPr>
            <w:r>
              <w:rPr>
                <w:b/>
                <w:i/>
                <w:sz w:val="20"/>
              </w:rPr>
              <w:t>«Повесть о том, как один мужик</w:t>
            </w:r>
            <w:r>
              <w:rPr>
                <w:b/>
                <w:i/>
                <w:spacing w:val="-21"/>
                <w:sz w:val="20"/>
              </w:rPr>
              <w:t xml:space="preserve"> </w:t>
            </w:r>
            <w:r>
              <w:rPr>
                <w:b/>
                <w:i/>
                <w:sz w:val="20"/>
              </w:rPr>
              <w:t>двух генералов прокормил»</w:t>
            </w:r>
            <w:r>
              <w:rPr>
                <w:b/>
                <w:i/>
                <w:spacing w:val="-1"/>
                <w:sz w:val="20"/>
              </w:rPr>
              <w:t xml:space="preserve"> </w:t>
            </w:r>
            <w:r>
              <w:rPr>
                <w:b/>
                <w:i/>
                <w:sz w:val="20"/>
              </w:rPr>
              <w:t>(1869),</w:t>
            </w:r>
          </w:p>
          <w:p w:rsidR="00CD4114" w:rsidRDefault="002654B0">
            <w:pPr>
              <w:pStyle w:val="TableParagraph"/>
              <w:spacing w:line="226" w:lineRule="exact"/>
              <w:ind w:left="12"/>
              <w:rPr>
                <w:b/>
                <w:i/>
                <w:sz w:val="20"/>
              </w:rPr>
            </w:pPr>
            <w:r>
              <w:rPr>
                <w:b/>
                <w:i/>
                <w:sz w:val="20"/>
              </w:rPr>
              <w:t>«Премудрый пискарь»</w:t>
            </w:r>
            <w:r>
              <w:rPr>
                <w:b/>
                <w:i/>
                <w:spacing w:val="-13"/>
                <w:sz w:val="20"/>
              </w:rPr>
              <w:t xml:space="preserve"> </w:t>
            </w:r>
            <w:r>
              <w:rPr>
                <w:b/>
                <w:i/>
                <w:sz w:val="20"/>
              </w:rPr>
              <w:t>(1883),</w:t>
            </w:r>
          </w:p>
          <w:p w:rsidR="00CD4114" w:rsidRDefault="002654B0">
            <w:pPr>
              <w:pStyle w:val="TableParagraph"/>
              <w:spacing w:before="22"/>
              <w:ind w:left="12"/>
              <w:rPr>
                <w:b/>
                <w:i/>
                <w:sz w:val="20"/>
              </w:rPr>
            </w:pPr>
            <w:r>
              <w:rPr>
                <w:b/>
                <w:i/>
                <w:sz w:val="20"/>
              </w:rPr>
              <w:t>«Медведь на воеводстве» (1884) и др.</w:t>
            </w:r>
          </w:p>
          <w:p w:rsidR="00CD4114" w:rsidRDefault="002654B0">
            <w:pPr>
              <w:pStyle w:val="TableParagraph"/>
              <w:spacing w:before="32"/>
              <w:ind w:left="12"/>
              <w:rPr>
                <w:sz w:val="20"/>
              </w:rPr>
            </w:pPr>
            <w:r>
              <w:rPr>
                <w:sz w:val="20"/>
              </w:rPr>
              <w:t>(7-8 кл.)</w:t>
            </w:r>
          </w:p>
          <w:p w:rsidR="00CD4114" w:rsidRDefault="00CD4114">
            <w:pPr>
              <w:pStyle w:val="TableParagraph"/>
              <w:spacing w:before="8"/>
              <w:rPr>
                <w:sz w:val="25"/>
              </w:rPr>
            </w:pPr>
          </w:p>
          <w:p w:rsidR="00CD4114" w:rsidRDefault="002654B0">
            <w:pPr>
              <w:pStyle w:val="TableParagraph"/>
              <w:spacing w:before="1"/>
              <w:ind w:left="12"/>
              <w:rPr>
                <w:b/>
                <w:sz w:val="20"/>
              </w:rPr>
            </w:pPr>
            <w:r>
              <w:rPr>
                <w:b/>
                <w:sz w:val="20"/>
              </w:rPr>
              <w:t>Л.Н.Толстой</w:t>
            </w:r>
          </w:p>
          <w:p w:rsidR="00CD4114" w:rsidRDefault="002654B0">
            <w:pPr>
              <w:pStyle w:val="TableParagraph"/>
              <w:tabs>
                <w:tab w:val="left" w:pos="715"/>
              </w:tabs>
              <w:spacing w:before="44"/>
              <w:ind w:left="12"/>
              <w:rPr>
                <w:b/>
                <w:i/>
                <w:sz w:val="20"/>
              </w:rPr>
            </w:pPr>
            <w:r>
              <w:rPr>
                <w:b/>
                <w:i/>
                <w:sz w:val="24"/>
              </w:rPr>
              <w:t>-</w:t>
            </w:r>
            <w:r>
              <w:rPr>
                <w:b/>
                <w:i/>
                <w:sz w:val="24"/>
              </w:rPr>
              <w:tab/>
            </w:r>
            <w:r>
              <w:rPr>
                <w:b/>
                <w:i/>
                <w:sz w:val="20"/>
              </w:rPr>
              <w:t>1 повесть по выбору,</w:t>
            </w:r>
            <w:r>
              <w:rPr>
                <w:b/>
                <w:i/>
                <w:spacing w:val="-3"/>
                <w:sz w:val="20"/>
              </w:rPr>
              <w:t xml:space="preserve"> </w:t>
            </w:r>
            <w:r>
              <w:rPr>
                <w:b/>
                <w:i/>
                <w:sz w:val="20"/>
              </w:rPr>
              <w:t>например:</w:t>
            </w:r>
          </w:p>
          <w:p w:rsidR="00CD4114" w:rsidRDefault="002654B0">
            <w:pPr>
              <w:pStyle w:val="TableParagraph"/>
              <w:spacing w:before="21"/>
              <w:ind w:left="12"/>
              <w:rPr>
                <w:i/>
                <w:sz w:val="20"/>
              </w:rPr>
            </w:pPr>
            <w:r>
              <w:rPr>
                <w:i/>
                <w:sz w:val="20"/>
              </w:rPr>
              <w:t>«Детство» (1852), «Отрочество» (1854),</w:t>
            </w:r>
          </w:p>
          <w:p w:rsidR="00CD4114" w:rsidRDefault="002654B0">
            <w:pPr>
              <w:pStyle w:val="TableParagraph"/>
              <w:spacing w:before="36" w:line="278" w:lineRule="auto"/>
              <w:ind w:left="12" w:right="5"/>
              <w:rPr>
                <w:i/>
                <w:sz w:val="20"/>
              </w:rPr>
            </w:pPr>
            <w:r>
              <w:rPr>
                <w:i/>
                <w:sz w:val="20"/>
              </w:rPr>
              <w:t xml:space="preserve">«ХаджиМурат» (1896—1904) и др.; </w:t>
            </w:r>
            <w:r>
              <w:rPr>
                <w:b/>
                <w:i/>
                <w:sz w:val="20"/>
              </w:rPr>
              <w:t>1 рассказ на выбор, например</w:t>
            </w:r>
            <w:r>
              <w:rPr>
                <w:i/>
                <w:sz w:val="20"/>
              </w:rPr>
              <w:t>:</w:t>
            </w:r>
          </w:p>
          <w:p w:rsidR="00CD4114" w:rsidRDefault="002654B0">
            <w:pPr>
              <w:pStyle w:val="TableParagraph"/>
              <w:spacing w:line="229" w:lineRule="exact"/>
              <w:ind w:left="12"/>
              <w:rPr>
                <w:i/>
                <w:sz w:val="20"/>
              </w:rPr>
            </w:pPr>
            <w:r>
              <w:rPr>
                <w:i/>
                <w:sz w:val="20"/>
              </w:rPr>
              <w:t>«Три смерти» (1858),</w:t>
            </w:r>
          </w:p>
          <w:p w:rsidR="00CD4114" w:rsidRDefault="002654B0">
            <w:pPr>
              <w:pStyle w:val="TableParagraph"/>
              <w:spacing w:before="20"/>
              <w:ind w:left="12"/>
              <w:rPr>
                <w:i/>
                <w:sz w:val="20"/>
              </w:rPr>
            </w:pPr>
            <w:r>
              <w:rPr>
                <w:i/>
                <w:sz w:val="20"/>
              </w:rPr>
              <w:t>«Холстомер» (1863, 1885),</w:t>
            </w:r>
          </w:p>
          <w:p w:rsidR="00CD4114" w:rsidRDefault="002654B0">
            <w:pPr>
              <w:pStyle w:val="TableParagraph"/>
              <w:spacing w:before="17" w:line="278" w:lineRule="auto"/>
              <w:ind w:left="12" w:right="132"/>
              <w:rPr>
                <w:i/>
                <w:sz w:val="20"/>
              </w:rPr>
            </w:pPr>
            <w:r>
              <w:rPr>
                <w:i/>
                <w:sz w:val="20"/>
              </w:rPr>
              <w:t>«Кавказский пленник» (1872), «После бала» (1903) и др.</w:t>
            </w:r>
          </w:p>
          <w:p w:rsidR="00CD4114" w:rsidRDefault="002654B0">
            <w:pPr>
              <w:pStyle w:val="TableParagraph"/>
              <w:spacing w:before="4"/>
              <w:ind w:left="12"/>
              <w:rPr>
                <w:b/>
                <w:sz w:val="20"/>
              </w:rPr>
            </w:pPr>
            <w:r>
              <w:rPr>
                <w:b/>
                <w:sz w:val="20"/>
              </w:rPr>
              <w:t>(5-8 кл.)</w:t>
            </w:r>
          </w:p>
          <w:p w:rsidR="00CD4114" w:rsidRDefault="00CD4114">
            <w:pPr>
              <w:pStyle w:val="TableParagraph"/>
              <w:spacing w:before="9"/>
              <w:rPr>
                <w:sz w:val="25"/>
              </w:rPr>
            </w:pPr>
          </w:p>
          <w:p w:rsidR="00CD4114" w:rsidRDefault="002654B0">
            <w:pPr>
              <w:pStyle w:val="TableParagraph"/>
              <w:ind w:left="12"/>
              <w:rPr>
                <w:b/>
                <w:sz w:val="20"/>
              </w:rPr>
            </w:pPr>
            <w:r>
              <w:rPr>
                <w:b/>
                <w:sz w:val="20"/>
              </w:rPr>
              <w:t>А.П.Чехов</w:t>
            </w:r>
          </w:p>
          <w:p w:rsidR="00CD4114" w:rsidRDefault="002654B0">
            <w:pPr>
              <w:pStyle w:val="TableParagraph"/>
              <w:tabs>
                <w:tab w:val="left" w:pos="715"/>
              </w:tabs>
              <w:spacing w:before="35" w:line="271" w:lineRule="exact"/>
              <w:ind w:left="12"/>
              <w:rPr>
                <w:i/>
                <w:sz w:val="20"/>
              </w:rPr>
            </w:pPr>
            <w:r>
              <w:rPr>
                <w:b/>
                <w:i/>
                <w:sz w:val="24"/>
              </w:rPr>
              <w:t>-</w:t>
            </w:r>
            <w:r>
              <w:rPr>
                <w:b/>
                <w:i/>
                <w:sz w:val="24"/>
              </w:rPr>
              <w:tab/>
            </w:r>
            <w:r>
              <w:rPr>
                <w:b/>
                <w:i/>
                <w:sz w:val="20"/>
              </w:rPr>
              <w:t>3 рассказа по выбору,</w:t>
            </w:r>
            <w:r>
              <w:rPr>
                <w:b/>
                <w:i/>
                <w:spacing w:val="-2"/>
                <w:sz w:val="20"/>
              </w:rPr>
              <w:t xml:space="preserve"> </w:t>
            </w:r>
            <w:r>
              <w:rPr>
                <w:b/>
                <w:i/>
                <w:sz w:val="20"/>
              </w:rPr>
              <w:t>например</w:t>
            </w:r>
            <w:r>
              <w:rPr>
                <w:i/>
                <w:sz w:val="20"/>
              </w:rPr>
              <w:t>:</w:t>
            </w:r>
          </w:p>
          <w:p w:rsidR="00CD4114" w:rsidRDefault="002654B0">
            <w:pPr>
              <w:pStyle w:val="TableParagraph"/>
              <w:spacing w:line="224" w:lineRule="exact"/>
              <w:ind w:left="12"/>
              <w:rPr>
                <w:i/>
                <w:sz w:val="20"/>
              </w:rPr>
            </w:pPr>
            <w:r>
              <w:rPr>
                <w:i/>
                <w:sz w:val="20"/>
              </w:rPr>
              <w:t>«Толстый и тонкий» (1883), «Хамелеон» (1884),</w:t>
            </w:r>
          </w:p>
          <w:p w:rsidR="00CD4114" w:rsidRDefault="002654B0">
            <w:pPr>
              <w:pStyle w:val="TableParagraph"/>
              <w:spacing w:line="228" w:lineRule="exact"/>
              <w:ind w:left="12"/>
              <w:rPr>
                <w:i/>
                <w:sz w:val="20"/>
              </w:rPr>
            </w:pPr>
            <w:r>
              <w:rPr>
                <w:i/>
                <w:sz w:val="20"/>
              </w:rPr>
              <w:t>«Смерть чиновника»</w:t>
            </w:r>
          </w:p>
          <w:p w:rsidR="00CD4114" w:rsidRDefault="002654B0">
            <w:pPr>
              <w:pStyle w:val="TableParagraph"/>
              <w:spacing w:line="229" w:lineRule="exact"/>
              <w:ind w:left="12"/>
              <w:rPr>
                <w:i/>
                <w:sz w:val="20"/>
              </w:rPr>
            </w:pPr>
            <w:r>
              <w:rPr>
                <w:i/>
                <w:sz w:val="20"/>
              </w:rPr>
              <w:t>(1883), «Лошадиная фамилия»</w:t>
            </w:r>
          </w:p>
          <w:p w:rsidR="00CD4114" w:rsidRDefault="002654B0">
            <w:pPr>
              <w:pStyle w:val="TableParagraph"/>
              <w:spacing w:before="20" w:line="229" w:lineRule="exact"/>
              <w:ind w:left="12"/>
              <w:rPr>
                <w:i/>
                <w:sz w:val="20"/>
              </w:rPr>
            </w:pPr>
            <w:r>
              <w:rPr>
                <w:i/>
                <w:sz w:val="20"/>
              </w:rPr>
              <w:t>(1885), «Злоумышленник» (1885), «Ванька»</w:t>
            </w:r>
          </w:p>
          <w:p w:rsidR="00CD4114" w:rsidRDefault="002654B0">
            <w:pPr>
              <w:pStyle w:val="TableParagraph"/>
              <w:spacing w:line="229" w:lineRule="exact"/>
              <w:ind w:left="12"/>
              <w:rPr>
                <w:i/>
                <w:sz w:val="20"/>
              </w:rPr>
            </w:pPr>
            <w:r>
              <w:rPr>
                <w:i/>
                <w:sz w:val="20"/>
              </w:rPr>
              <w:t>(1886),</w:t>
            </w:r>
          </w:p>
          <w:p w:rsidR="00CD4114" w:rsidRDefault="002654B0">
            <w:pPr>
              <w:pStyle w:val="TableParagraph"/>
              <w:spacing w:before="43"/>
              <w:ind w:left="12"/>
              <w:rPr>
                <w:i/>
                <w:sz w:val="20"/>
              </w:rPr>
            </w:pPr>
            <w:r>
              <w:rPr>
                <w:i/>
                <w:sz w:val="20"/>
              </w:rPr>
              <w:t>«Спать хочется» (1888) и др.</w:t>
            </w:r>
          </w:p>
          <w:p w:rsidR="00CD4114" w:rsidRDefault="002654B0">
            <w:pPr>
              <w:pStyle w:val="TableParagraph"/>
              <w:spacing w:before="37"/>
              <w:ind w:left="12"/>
              <w:rPr>
                <w:b/>
                <w:sz w:val="20"/>
              </w:rPr>
            </w:pPr>
            <w:r>
              <w:rPr>
                <w:b/>
                <w:sz w:val="20"/>
              </w:rPr>
              <w:t>(6-8 кл.)</w:t>
            </w:r>
          </w:p>
        </w:tc>
        <w:tc>
          <w:tcPr>
            <w:tcW w:w="2678" w:type="dxa"/>
          </w:tcPr>
          <w:p w:rsidR="00CD4114" w:rsidRDefault="00CD4114">
            <w:pPr>
              <w:pStyle w:val="TableParagraph"/>
              <w:rPr>
                <w:sz w:val="18"/>
              </w:rPr>
            </w:pPr>
          </w:p>
        </w:tc>
      </w:tr>
    </w:tbl>
    <w:p w:rsidR="00CD4114" w:rsidRDefault="00CD4114">
      <w:pPr>
        <w:pStyle w:val="a3"/>
        <w:ind w:left="0"/>
      </w:pPr>
    </w:p>
    <w:p w:rsidR="00CD4114" w:rsidRDefault="00CD4114">
      <w:pPr>
        <w:pStyle w:val="a3"/>
        <w:ind w:left="0"/>
      </w:pPr>
    </w:p>
    <w:p w:rsidR="00CD4114" w:rsidRDefault="00CD4114">
      <w:pPr>
        <w:pStyle w:val="a3"/>
        <w:ind w:left="0"/>
      </w:pPr>
    </w:p>
    <w:p w:rsidR="00CD4114" w:rsidRDefault="00CD4114">
      <w:pPr>
        <w:pStyle w:val="a3"/>
        <w:ind w:left="0"/>
      </w:pPr>
    </w:p>
    <w:p w:rsidR="00CD4114" w:rsidRDefault="00CD4114">
      <w:pPr>
        <w:pStyle w:val="a3"/>
        <w:ind w:left="0"/>
      </w:pPr>
    </w:p>
    <w:p w:rsidR="00CD4114" w:rsidRDefault="00CD4114">
      <w:pPr>
        <w:pStyle w:val="a3"/>
        <w:ind w:left="0"/>
      </w:pPr>
    </w:p>
    <w:p w:rsidR="00CD4114" w:rsidRDefault="00CD4114">
      <w:pPr>
        <w:pStyle w:val="a3"/>
        <w:spacing w:before="6"/>
        <w:ind w:left="0"/>
        <w:rPr>
          <w:sz w:val="25"/>
        </w:rPr>
      </w:pPr>
    </w:p>
    <w:p w:rsidR="00CD4114" w:rsidRDefault="002654B0">
      <w:pPr>
        <w:spacing w:before="90"/>
        <w:ind w:left="1505" w:right="126"/>
        <w:jc w:val="center"/>
        <w:rPr>
          <w:sz w:val="24"/>
        </w:rPr>
      </w:pPr>
      <w:r>
        <w:rPr>
          <w:sz w:val="24"/>
        </w:rPr>
        <w:t>100</w:t>
      </w:r>
    </w:p>
    <w:p w:rsidR="00CD4114" w:rsidRDefault="00CD4114">
      <w:pPr>
        <w:jc w:val="center"/>
        <w:rPr>
          <w:sz w:val="24"/>
        </w:rPr>
        <w:sectPr w:rsidR="00CD4114">
          <w:pgSz w:w="11910" w:h="16840"/>
          <w:pgMar w:top="400" w:right="140" w:bottom="280" w:left="460" w:header="720" w:footer="720" w:gutter="0"/>
          <w:cols w:space="720"/>
        </w:sectPr>
      </w:pPr>
    </w:p>
    <w:tbl>
      <w:tblPr>
        <w:tblStyle w:val="TableNormal"/>
        <w:tblW w:w="0" w:type="auto"/>
        <w:tblInd w:w="5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64"/>
        <w:gridCol w:w="4253"/>
        <w:gridCol w:w="2678"/>
      </w:tblGrid>
      <w:tr w:rsidR="00CD4114">
        <w:trPr>
          <w:trHeight w:val="249"/>
        </w:trPr>
        <w:tc>
          <w:tcPr>
            <w:tcW w:w="2664" w:type="dxa"/>
            <w:vMerge w:val="restart"/>
          </w:tcPr>
          <w:p w:rsidR="00CD4114" w:rsidRDefault="00CD4114">
            <w:pPr>
              <w:pStyle w:val="TableParagraph"/>
              <w:rPr>
                <w:sz w:val="18"/>
              </w:rPr>
            </w:pPr>
          </w:p>
        </w:tc>
        <w:tc>
          <w:tcPr>
            <w:tcW w:w="4253" w:type="dxa"/>
            <w:tcBorders>
              <w:bottom w:val="nil"/>
            </w:tcBorders>
          </w:tcPr>
          <w:p w:rsidR="00CD4114" w:rsidRDefault="002654B0">
            <w:pPr>
              <w:pStyle w:val="TableParagraph"/>
              <w:spacing w:before="10" w:line="219" w:lineRule="exact"/>
              <w:ind w:left="12"/>
              <w:rPr>
                <w:b/>
                <w:sz w:val="20"/>
              </w:rPr>
            </w:pPr>
            <w:r>
              <w:rPr>
                <w:b/>
                <w:sz w:val="20"/>
              </w:rPr>
              <w:t>А.А.Блок</w:t>
            </w:r>
          </w:p>
        </w:tc>
        <w:tc>
          <w:tcPr>
            <w:tcW w:w="2678" w:type="dxa"/>
            <w:tcBorders>
              <w:bottom w:val="nil"/>
            </w:tcBorders>
          </w:tcPr>
          <w:p w:rsidR="00CD4114" w:rsidRDefault="002654B0">
            <w:pPr>
              <w:pStyle w:val="TableParagraph"/>
              <w:spacing w:before="12" w:line="217" w:lineRule="exact"/>
              <w:ind w:left="12" w:right="-15"/>
              <w:rPr>
                <w:b/>
                <w:i/>
                <w:sz w:val="20"/>
              </w:rPr>
            </w:pPr>
            <w:r>
              <w:rPr>
                <w:b/>
                <w:i/>
                <w:sz w:val="20"/>
              </w:rPr>
              <w:t>Проза конца XIX – начала</w:t>
            </w:r>
            <w:r>
              <w:rPr>
                <w:b/>
                <w:i/>
                <w:spacing w:val="14"/>
                <w:sz w:val="20"/>
              </w:rPr>
              <w:t xml:space="preserve"> </w:t>
            </w:r>
            <w:r>
              <w:rPr>
                <w:b/>
                <w:i/>
                <w:sz w:val="20"/>
              </w:rPr>
              <w:t>XX</w:t>
            </w:r>
          </w:p>
        </w:tc>
      </w:tr>
      <w:tr w:rsidR="00CD4114">
        <w:trPr>
          <w:trHeight w:val="780"/>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tabs>
                <w:tab w:val="left" w:pos="715"/>
              </w:tabs>
              <w:spacing w:before="18"/>
              <w:ind w:left="12"/>
              <w:rPr>
                <w:i/>
                <w:sz w:val="20"/>
              </w:rPr>
            </w:pPr>
            <w:r>
              <w:rPr>
                <w:b/>
                <w:i/>
                <w:sz w:val="24"/>
              </w:rPr>
              <w:t>-</w:t>
            </w:r>
            <w:r>
              <w:rPr>
                <w:b/>
                <w:i/>
                <w:sz w:val="24"/>
              </w:rPr>
              <w:tab/>
            </w:r>
            <w:r>
              <w:rPr>
                <w:b/>
                <w:i/>
                <w:sz w:val="20"/>
              </w:rPr>
              <w:t>2 стихотворения по выбору,</w:t>
            </w:r>
            <w:r>
              <w:rPr>
                <w:b/>
                <w:i/>
                <w:spacing w:val="-11"/>
                <w:sz w:val="20"/>
              </w:rPr>
              <w:t xml:space="preserve"> </w:t>
            </w:r>
            <w:r>
              <w:rPr>
                <w:b/>
                <w:i/>
                <w:sz w:val="20"/>
              </w:rPr>
              <w:t>например</w:t>
            </w:r>
            <w:r>
              <w:rPr>
                <w:i/>
                <w:sz w:val="20"/>
              </w:rPr>
              <w:t>:</w:t>
            </w:r>
          </w:p>
          <w:p w:rsidR="00CD4114" w:rsidRDefault="002654B0">
            <w:pPr>
              <w:pStyle w:val="TableParagraph"/>
              <w:spacing w:before="4"/>
              <w:ind w:left="12"/>
              <w:rPr>
                <w:i/>
                <w:sz w:val="20"/>
              </w:rPr>
            </w:pPr>
            <w:r>
              <w:rPr>
                <w:i/>
                <w:sz w:val="20"/>
              </w:rPr>
              <w:t>«Перед грозой» (1899), «После грозы» (1900),</w:t>
            </w:r>
          </w:p>
          <w:p w:rsidR="00CD4114" w:rsidRDefault="002654B0">
            <w:pPr>
              <w:pStyle w:val="TableParagraph"/>
              <w:spacing w:before="10" w:line="223" w:lineRule="exact"/>
              <w:ind w:left="12"/>
              <w:rPr>
                <w:i/>
                <w:sz w:val="20"/>
              </w:rPr>
            </w:pPr>
            <w:r>
              <w:rPr>
                <w:i/>
                <w:sz w:val="20"/>
              </w:rPr>
              <w:t>«Девушка пела в церковном хоре…» (1905), «Ты</w:t>
            </w:r>
          </w:p>
        </w:tc>
        <w:tc>
          <w:tcPr>
            <w:tcW w:w="2678" w:type="dxa"/>
            <w:tcBorders>
              <w:top w:val="nil"/>
              <w:bottom w:val="nil"/>
            </w:tcBorders>
          </w:tcPr>
          <w:p w:rsidR="00CD4114" w:rsidRDefault="002654B0">
            <w:pPr>
              <w:pStyle w:val="TableParagraph"/>
              <w:spacing w:line="228" w:lineRule="exact"/>
              <w:ind w:left="12"/>
              <w:rPr>
                <w:i/>
                <w:sz w:val="20"/>
              </w:rPr>
            </w:pPr>
            <w:r>
              <w:rPr>
                <w:b/>
                <w:i/>
                <w:sz w:val="20"/>
              </w:rPr>
              <w:t>вв</w:t>
            </w:r>
            <w:r>
              <w:rPr>
                <w:i/>
                <w:sz w:val="20"/>
              </w:rPr>
              <w:t>., например:</w:t>
            </w:r>
          </w:p>
          <w:p w:rsidR="00CD4114" w:rsidRDefault="002654B0">
            <w:pPr>
              <w:pStyle w:val="TableParagraph"/>
              <w:spacing w:before="10" w:line="270" w:lineRule="atLeast"/>
              <w:ind w:left="12"/>
              <w:rPr>
                <w:b/>
                <w:i/>
                <w:sz w:val="20"/>
              </w:rPr>
            </w:pPr>
            <w:r>
              <w:rPr>
                <w:b/>
                <w:i/>
                <w:sz w:val="20"/>
              </w:rPr>
              <w:t>М.Горький, А.И.Куприн, Л.Н.Андреев, И.А.Бунин,</w:t>
            </w:r>
          </w:p>
        </w:tc>
      </w:tr>
      <w:tr w:rsidR="00CD4114">
        <w:trPr>
          <w:trHeight w:val="941"/>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line="247" w:lineRule="auto"/>
              <w:ind w:left="12" w:right="438"/>
              <w:rPr>
                <w:i/>
                <w:sz w:val="20"/>
              </w:rPr>
            </w:pPr>
            <w:r>
              <w:rPr>
                <w:i/>
                <w:sz w:val="20"/>
              </w:rPr>
              <w:t>помнишь? В нашей бухте сонной…» (1911 – 1914) и др.</w:t>
            </w:r>
          </w:p>
          <w:p w:rsidR="00CD4114" w:rsidRDefault="002654B0">
            <w:pPr>
              <w:pStyle w:val="TableParagraph"/>
              <w:spacing w:before="22"/>
              <w:ind w:left="12"/>
              <w:rPr>
                <w:b/>
                <w:sz w:val="20"/>
              </w:rPr>
            </w:pPr>
            <w:r>
              <w:rPr>
                <w:b/>
                <w:sz w:val="20"/>
              </w:rPr>
              <w:t>(7-9 кл.)</w:t>
            </w:r>
          </w:p>
        </w:tc>
        <w:tc>
          <w:tcPr>
            <w:tcW w:w="2678" w:type="dxa"/>
            <w:tcBorders>
              <w:top w:val="nil"/>
              <w:bottom w:val="nil"/>
            </w:tcBorders>
          </w:tcPr>
          <w:p w:rsidR="00CD4114" w:rsidRDefault="002654B0">
            <w:pPr>
              <w:pStyle w:val="TableParagraph"/>
              <w:spacing w:before="40" w:line="273" w:lineRule="auto"/>
              <w:ind w:left="1" w:firstLine="12"/>
              <w:rPr>
                <w:b/>
                <w:i/>
                <w:sz w:val="20"/>
              </w:rPr>
            </w:pPr>
            <w:r>
              <w:rPr>
                <w:b/>
                <w:i/>
                <w:sz w:val="20"/>
              </w:rPr>
              <w:t>И.С.Шмелев, А.С. Грин (2-3 рассказа или повести по</w:t>
            </w:r>
          </w:p>
          <w:p w:rsidR="00CD4114" w:rsidRDefault="002654B0">
            <w:pPr>
              <w:pStyle w:val="TableParagraph"/>
              <w:spacing w:line="224" w:lineRule="exact"/>
              <w:ind w:left="1"/>
              <w:rPr>
                <w:b/>
                <w:i/>
                <w:sz w:val="20"/>
              </w:rPr>
            </w:pPr>
            <w:r>
              <w:rPr>
                <w:b/>
                <w:i/>
                <w:sz w:val="20"/>
              </w:rPr>
              <w:t>выбору</w:t>
            </w:r>
            <w:r>
              <w:rPr>
                <w:i/>
                <w:sz w:val="20"/>
              </w:rPr>
              <w:t xml:space="preserve">, </w:t>
            </w:r>
            <w:r>
              <w:rPr>
                <w:b/>
                <w:i/>
                <w:sz w:val="20"/>
              </w:rPr>
              <w:t>5-8 кл.)</w:t>
            </w:r>
          </w:p>
        </w:tc>
      </w:tr>
      <w:tr w:rsidR="00CD4114">
        <w:trPr>
          <w:trHeight w:val="907"/>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CD4114">
            <w:pPr>
              <w:pStyle w:val="TableParagraph"/>
              <w:spacing w:before="1"/>
              <w:rPr>
                <w:sz w:val="27"/>
              </w:rPr>
            </w:pPr>
          </w:p>
          <w:p w:rsidR="00CD4114" w:rsidRDefault="002654B0">
            <w:pPr>
              <w:pStyle w:val="TableParagraph"/>
              <w:spacing w:before="1"/>
              <w:ind w:left="12"/>
              <w:rPr>
                <w:b/>
                <w:sz w:val="20"/>
              </w:rPr>
            </w:pPr>
            <w:r>
              <w:rPr>
                <w:b/>
                <w:sz w:val="20"/>
              </w:rPr>
              <w:t>А.А.Ахматова</w:t>
            </w:r>
          </w:p>
          <w:p w:rsidR="00CD4114" w:rsidRDefault="002654B0">
            <w:pPr>
              <w:pStyle w:val="TableParagraph"/>
              <w:tabs>
                <w:tab w:val="left" w:pos="715"/>
              </w:tabs>
              <w:spacing w:before="27"/>
              <w:ind w:left="12"/>
              <w:rPr>
                <w:i/>
                <w:sz w:val="20"/>
              </w:rPr>
            </w:pPr>
            <w:r>
              <w:rPr>
                <w:b/>
                <w:i/>
                <w:sz w:val="24"/>
              </w:rPr>
              <w:t>-</w:t>
            </w:r>
            <w:r>
              <w:rPr>
                <w:b/>
                <w:i/>
                <w:sz w:val="24"/>
              </w:rPr>
              <w:tab/>
            </w:r>
            <w:r>
              <w:rPr>
                <w:i/>
                <w:sz w:val="20"/>
              </w:rPr>
              <w:t>1 стихотворение по</w:t>
            </w:r>
            <w:r>
              <w:rPr>
                <w:i/>
                <w:spacing w:val="-2"/>
                <w:sz w:val="20"/>
              </w:rPr>
              <w:t xml:space="preserve"> </w:t>
            </w:r>
            <w:r>
              <w:rPr>
                <w:i/>
                <w:sz w:val="20"/>
              </w:rPr>
              <w:t>выбору,</w:t>
            </w:r>
          </w:p>
        </w:tc>
        <w:tc>
          <w:tcPr>
            <w:tcW w:w="2678" w:type="dxa"/>
            <w:tcBorders>
              <w:top w:val="nil"/>
              <w:bottom w:val="nil"/>
            </w:tcBorders>
          </w:tcPr>
          <w:p w:rsidR="00CD4114" w:rsidRDefault="002654B0">
            <w:pPr>
              <w:pStyle w:val="TableParagraph"/>
              <w:spacing w:before="144" w:line="256" w:lineRule="auto"/>
              <w:ind w:left="12" w:right="218"/>
              <w:rPr>
                <w:i/>
                <w:sz w:val="20"/>
              </w:rPr>
            </w:pPr>
            <w:r>
              <w:rPr>
                <w:b/>
                <w:i/>
                <w:sz w:val="20"/>
              </w:rPr>
              <w:t>Поэзия конца XIX – начала XX вв</w:t>
            </w:r>
            <w:r>
              <w:rPr>
                <w:i/>
                <w:sz w:val="20"/>
              </w:rPr>
              <w:t>., например:</w:t>
            </w:r>
          </w:p>
          <w:p w:rsidR="00CD4114" w:rsidRDefault="002654B0">
            <w:pPr>
              <w:pStyle w:val="TableParagraph"/>
              <w:spacing w:before="36" w:line="216" w:lineRule="exact"/>
              <w:ind w:left="12"/>
              <w:rPr>
                <w:b/>
                <w:i/>
                <w:sz w:val="20"/>
              </w:rPr>
            </w:pPr>
            <w:r>
              <w:rPr>
                <w:b/>
                <w:i/>
                <w:sz w:val="20"/>
              </w:rPr>
              <w:t>К.Д.Бальмонт, И.А.Бунин,</w:t>
            </w:r>
          </w:p>
        </w:tc>
      </w:tr>
      <w:tr w:rsidR="00CD4114">
        <w:trPr>
          <w:trHeight w:val="235"/>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CD4114">
            <w:pPr>
              <w:pStyle w:val="TableParagraph"/>
              <w:rPr>
                <w:sz w:val="16"/>
              </w:rPr>
            </w:pPr>
          </w:p>
        </w:tc>
        <w:tc>
          <w:tcPr>
            <w:tcW w:w="2678" w:type="dxa"/>
            <w:tcBorders>
              <w:top w:val="nil"/>
              <w:bottom w:val="nil"/>
            </w:tcBorders>
          </w:tcPr>
          <w:p w:rsidR="00CD4114" w:rsidRDefault="002654B0">
            <w:pPr>
              <w:pStyle w:val="TableParagraph"/>
              <w:spacing w:line="216" w:lineRule="exact"/>
              <w:ind w:left="12"/>
              <w:rPr>
                <w:i/>
                <w:sz w:val="20"/>
              </w:rPr>
            </w:pPr>
            <w:r>
              <w:rPr>
                <w:b/>
                <w:i/>
                <w:sz w:val="20"/>
              </w:rPr>
              <w:t xml:space="preserve">М.А.Волошин, В.Хлебников </w:t>
            </w:r>
            <w:r>
              <w:rPr>
                <w:i/>
                <w:sz w:val="20"/>
              </w:rPr>
              <w:t>и</w:t>
            </w:r>
          </w:p>
        </w:tc>
      </w:tr>
      <w:tr w:rsidR="00CD4114">
        <w:trPr>
          <w:trHeight w:val="443"/>
        </w:trPr>
        <w:tc>
          <w:tcPr>
            <w:tcW w:w="2664" w:type="dxa"/>
            <w:vMerge/>
            <w:tcBorders>
              <w:top w:val="nil"/>
            </w:tcBorders>
          </w:tcPr>
          <w:p w:rsidR="00CD4114" w:rsidRDefault="00CD4114">
            <w:pPr>
              <w:rPr>
                <w:sz w:val="2"/>
                <w:szCs w:val="2"/>
              </w:rPr>
            </w:pPr>
          </w:p>
        </w:tc>
        <w:tc>
          <w:tcPr>
            <w:tcW w:w="4253" w:type="dxa"/>
            <w:tcBorders>
              <w:top w:val="nil"/>
            </w:tcBorders>
          </w:tcPr>
          <w:p w:rsidR="00CD4114" w:rsidRDefault="00CD4114">
            <w:pPr>
              <w:pStyle w:val="TableParagraph"/>
              <w:rPr>
                <w:sz w:val="18"/>
              </w:rPr>
            </w:pPr>
          </w:p>
        </w:tc>
        <w:tc>
          <w:tcPr>
            <w:tcW w:w="2678" w:type="dxa"/>
            <w:tcBorders>
              <w:top w:val="nil"/>
            </w:tcBorders>
          </w:tcPr>
          <w:p w:rsidR="00CD4114" w:rsidRDefault="002654B0">
            <w:pPr>
              <w:pStyle w:val="TableParagraph"/>
              <w:ind w:left="12"/>
              <w:rPr>
                <w:i/>
                <w:sz w:val="20"/>
              </w:rPr>
            </w:pPr>
            <w:r>
              <w:rPr>
                <w:i/>
                <w:sz w:val="20"/>
              </w:rPr>
              <w:t>др.</w:t>
            </w:r>
          </w:p>
        </w:tc>
      </w:tr>
    </w:tbl>
    <w:p w:rsidR="00CD4114" w:rsidRDefault="00CD4114">
      <w:pPr>
        <w:pStyle w:val="a3"/>
        <w:spacing w:before="3"/>
        <w:ind w:left="0"/>
        <w:rPr>
          <w:sz w:val="22"/>
        </w:rPr>
      </w:pPr>
    </w:p>
    <w:tbl>
      <w:tblPr>
        <w:tblStyle w:val="TableNormal"/>
        <w:tblW w:w="0" w:type="auto"/>
        <w:tblInd w:w="5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64"/>
        <w:gridCol w:w="4253"/>
        <w:gridCol w:w="2678"/>
      </w:tblGrid>
      <w:tr w:rsidR="00CD4114">
        <w:trPr>
          <w:trHeight w:val="287"/>
        </w:trPr>
        <w:tc>
          <w:tcPr>
            <w:tcW w:w="2664" w:type="dxa"/>
            <w:vMerge w:val="restart"/>
          </w:tcPr>
          <w:p w:rsidR="00CD4114" w:rsidRDefault="00CD4114">
            <w:pPr>
              <w:pStyle w:val="TableParagraph"/>
              <w:rPr>
                <w:sz w:val="18"/>
              </w:rPr>
            </w:pPr>
          </w:p>
        </w:tc>
        <w:tc>
          <w:tcPr>
            <w:tcW w:w="4253" w:type="dxa"/>
            <w:tcBorders>
              <w:bottom w:val="nil"/>
            </w:tcBorders>
          </w:tcPr>
          <w:p w:rsidR="00CD4114" w:rsidRDefault="002654B0">
            <w:pPr>
              <w:pStyle w:val="TableParagraph"/>
              <w:spacing w:before="50" w:line="217" w:lineRule="exact"/>
              <w:ind w:left="12"/>
              <w:rPr>
                <w:b/>
                <w:i/>
                <w:sz w:val="20"/>
              </w:rPr>
            </w:pPr>
            <w:r>
              <w:rPr>
                <w:i/>
                <w:sz w:val="20"/>
              </w:rPr>
              <w:t xml:space="preserve">например: </w:t>
            </w:r>
            <w:r>
              <w:rPr>
                <w:b/>
                <w:i/>
                <w:sz w:val="20"/>
              </w:rPr>
              <w:t>«Смуглый отрок бродил по</w:t>
            </w:r>
          </w:p>
        </w:tc>
        <w:tc>
          <w:tcPr>
            <w:tcW w:w="2678" w:type="dxa"/>
            <w:vMerge w:val="restart"/>
          </w:tcPr>
          <w:p w:rsidR="00CD4114" w:rsidRDefault="002654B0">
            <w:pPr>
              <w:pStyle w:val="TableParagraph"/>
              <w:spacing w:before="55"/>
              <w:ind w:left="12"/>
              <w:rPr>
                <w:b/>
                <w:i/>
                <w:sz w:val="20"/>
              </w:rPr>
            </w:pPr>
            <w:r>
              <w:rPr>
                <w:b/>
                <w:i/>
                <w:sz w:val="20"/>
              </w:rPr>
              <w:t>(2-3 стихотворения по</w:t>
            </w:r>
          </w:p>
          <w:p w:rsidR="00CD4114" w:rsidRDefault="002654B0">
            <w:pPr>
              <w:pStyle w:val="TableParagraph"/>
              <w:spacing w:before="35"/>
              <w:ind w:left="12"/>
              <w:rPr>
                <w:b/>
                <w:i/>
                <w:sz w:val="20"/>
              </w:rPr>
            </w:pPr>
            <w:r>
              <w:rPr>
                <w:b/>
                <w:i/>
                <w:sz w:val="20"/>
              </w:rPr>
              <w:t>выбору, 5-8 кл.)</w:t>
            </w:r>
          </w:p>
          <w:p w:rsidR="00CD4114" w:rsidRDefault="00CD4114">
            <w:pPr>
              <w:pStyle w:val="TableParagraph"/>
            </w:pPr>
          </w:p>
          <w:p w:rsidR="00CD4114" w:rsidRDefault="00CD4114">
            <w:pPr>
              <w:pStyle w:val="TableParagraph"/>
            </w:pPr>
          </w:p>
          <w:p w:rsidR="00CD4114" w:rsidRDefault="00CD4114">
            <w:pPr>
              <w:pStyle w:val="TableParagraph"/>
            </w:pPr>
          </w:p>
          <w:p w:rsidR="00CD4114" w:rsidRDefault="00CD4114">
            <w:pPr>
              <w:pStyle w:val="TableParagraph"/>
            </w:pPr>
          </w:p>
          <w:p w:rsidR="00CD4114" w:rsidRDefault="00CD4114">
            <w:pPr>
              <w:pStyle w:val="TableParagraph"/>
            </w:pPr>
          </w:p>
          <w:p w:rsidR="00CD4114" w:rsidRDefault="00CD4114">
            <w:pPr>
              <w:pStyle w:val="TableParagraph"/>
            </w:pPr>
          </w:p>
          <w:p w:rsidR="00CD4114" w:rsidRDefault="00CD4114">
            <w:pPr>
              <w:pStyle w:val="TableParagraph"/>
            </w:pPr>
          </w:p>
          <w:p w:rsidR="00CD4114" w:rsidRDefault="00CD4114">
            <w:pPr>
              <w:pStyle w:val="TableParagraph"/>
            </w:pPr>
          </w:p>
          <w:p w:rsidR="00CD4114" w:rsidRDefault="00CD4114">
            <w:pPr>
              <w:pStyle w:val="TableParagraph"/>
            </w:pPr>
          </w:p>
          <w:p w:rsidR="00CD4114" w:rsidRDefault="00CD4114">
            <w:pPr>
              <w:pStyle w:val="TableParagraph"/>
            </w:pPr>
          </w:p>
          <w:p w:rsidR="00CD4114" w:rsidRDefault="00CD4114">
            <w:pPr>
              <w:pStyle w:val="TableParagraph"/>
            </w:pPr>
          </w:p>
          <w:p w:rsidR="00CD4114" w:rsidRDefault="00CD4114">
            <w:pPr>
              <w:pStyle w:val="TableParagraph"/>
            </w:pPr>
          </w:p>
          <w:p w:rsidR="00CD4114" w:rsidRDefault="00CD4114">
            <w:pPr>
              <w:pStyle w:val="TableParagraph"/>
            </w:pPr>
          </w:p>
          <w:p w:rsidR="00CD4114" w:rsidRDefault="00CD4114">
            <w:pPr>
              <w:pStyle w:val="TableParagraph"/>
            </w:pPr>
          </w:p>
          <w:p w:rsidR="00CD4114" w:rsidRDefault="00CD4114">
            <w:pPr>
              <w:pStyle w:val="TableParagraph"/>
            </w:pPr>
          </w:p>
          <w:p w:rsidR="00CD4114" w:rsidRDefault="00CD4114">
            <w:pPr>
              <w:pStyle w:val="TableParagraph"/>
            </w:pPr>
          </w:p>
          <w:p w:rsidR="00CD4114" w:rsidRDefault="00CD4114">
            <w:pPr>
              <w:pStyle w:val="TableParagraph"/>
            </w:pPr>
          </w:p>
          <w:p w:rsidR="00CD4114" w:rsidRDefault="00CD4114">
            <w:pPr>
              <w:pStyle w:val="TableParagraph"/>
              <w:spacing w:before="8"/>
              <w:rPr>
                <w:sz w:val="19"/>
              </w:rPr>
            </w:pPr>
          </w:p>
          <w:p w:rsidR="00CD4114" w:rsidRDefault="002654B0">
            <w:pPr>
              <w:pStyle w:val="TableParagraph"/>
              <w:ind w:left="12"/>
              <w:rPr>
                <w:b/>
                <w:i/>
                <w:sz w:val="20"/>
              </w:rPr>
            </w:pPr>
            <w:r>
              <w:rPr>
                <w:b/>
                <w:i/>
                <w:sz w:val="20"/>
              </w:rPr>
              <w:t>Поэзия 20-50-х годов ХХ в.,</w:t>
            </w:r>
          </w:p>
          <w:p w:rsidR="00CD4114" w:rsidRDefault="002654B0">
            <w:pPr>
              <w:pStyle w:val="TableParagraph"/>
              <w:spacing w:before="27"/>
              <w:ind w:left="12"/>
              <w:rPr>
                <w:i/>
                <w:sz w:val="20"/>
              </w:rPr>
            </w:pPr>
            <w:r>
              <w:rPr>
                <w:i/>
                <w:sz w:val="20"/>
              </w:rPr>
              <w:t>например:</w:t>
            </w:r>
          </w:p>
          <w:p w:rsidR="00CD4114" w:rsidRDefault="002654B0">
            <w:pPr>
              <w:pStyle w:val="TableParagraph"/>
              <w:spacing w:before="34"/>
              <w:ind w:left="12"/>
              <w:rPr>
                <w:b/>
                <w:i/>
                <w:sz w:val="20"/>
              </w:rPr>
            </w:pPr>
            <w:r>
              <w:rPr>
                <w:b/>
                <w:i/>
                <w:sz w:val="20"/>
              </w:rPr>
              <w:t>Б.Л.Пастернак,</w:t>
            </w:r>
          </w:p>
          <w:p w:rsidR="00CD4114" w:rsidRDefault="002654B0">
            <w:pPr>
              <w:pStyle w:val="TableParagraph"/>
              <w:spacing w:before="43" w:line="273" w:lineRule="auto"/>
              <w:ind w:left="12"/>
              <w:rPr>
                <w:i/>
                <w:sz w:val="20"/>
              </w:rPr>
            </w:pPr>
            <w:r>
              <w:rPr>
                <w:b/>
                <w:i/>
                <w:sz w:val="20"/>
              </w:rPr>
              <w:t xml:space="preserve">Н.А.Заболоцкий, Д.Хармс, Н.М.Олейников </w:t>
            </w:r>
            <w:r>
              <w:rPr>
                <w:i/>
                <w:sz w:val="20"/>
              </w:rPr>
              <w:t>и др.</w:t>
            </w:r>
          </w:p>
          <w:p w:rsidR="00CD4114" w:rsidRDefault="002654B0">
            <w:pPr>
              <w:pStyle w:val="TableParagraph"/>
              <w:spacing w:before="18"/>
              <w:ind w:left="12"/>
              <w:rPr>
                <w:b/>
                <w:i/>
                <w:sz w:val="20"/>
              </w:rPr>
            </w:pPr>
            <w:r>
              <w:rPr>
                <w:b/>
                <w:i/>
                <w:sz w:val="20"/>
              </w:rPr>
              <w:t>(3-4 стихотворения по</w:t>
            </w:r>
          </w:p>
          <w:p w:rsidR="00CD4114" w:rsidRDefault="002654B0">
            <w:pPr>
              <w:pStyle w:val="TableParagraph"/>
              <w:spacing w:before="27"/>
              <w:ind w:left="12"/>
              <w:rPr>
                <w:b/>
                <w:i/>
                <w:sz w:val="20"/>
              </w:rPr>
            </w:pPr>
            <w:r>
              <w:rPr>
                <w:b/>
                <w:i/>
                <w:sz w:val="20"/>
              </w:rPr>
              <w:t>выбору, 5-9 кл</w:t>
            </w:r>
            <w:r>
              <w:rPr>
                <w:i/>
                <w:sz w:val="20"/>
              </w:rPr>
              <w:t>.</w:t>
            </w:r>
            <w:r>
              <w:rPr>
                <w:b/>
                <w:i/>
                <w:sz w:val="20"/>
              </w:rPr>
              <w:t>)</w:t>
            </w:r>
          </w:p>
          <w:p w:rsidR="00CD4114" w:rsidRDefault="00CD4114">
            <w:pPr>
              <w:pStyle w:val="TableParagraph"/>
            </w:pPr>
          </w:p>
          <w:p w:rsidR="00CD4114" w:rsidRDefault="00CD4114">
            <w:pPr>
              <w:pStyle w:val="TableParagraph"/>
            </w:pPr>
          </w:p>
          <w:p w:rsidR="00CD4114" w:rsidRDefault="00CD4114">
            <w:pPr>
              <w:pStyle w:val="TableParagraph"/>
            </w:pPr>
          </w:p>
          <w:p w:rsidR="00CD4114" w:rsidRDefault="00CD4114">
            <w:pPr>
              <w:pStyle w:val="TableParagraph"/>
            </w:pPr>
          </w:p>
          <w:p w:rsidR="00CD4114" w:rsidRDefault="00CD4114">
            <w:pPr>
              <w:pStyle w:val="TableParagraph"/>
            </w:pPr>
          </w:p>
          <w:p w:rsidR="00CD4114" w:rsidRDefault="00CD4114">
            <w:pPr>
              <w:pStyle w:val="TableParagraph"/>
            </w:pPr>
          </w:p>
          <w:p w:rsidR="00CD4114" w:rsidRDefault="00CD4114">
            <w:pPr>
              <w:pStyle w:val="TableParagraph"/>
            </w:pPr>
          </w:p>
          <w:p w:rsidR="00CD4114" w:rsidRDefault="00CD4114">
            <w:pPr>
              <w:pStyle w:val="TableParagraph"/>
              <w:spacing w:before="5"/>
              <w:rPr>
                <w:sz w:val="21"/>
              </w:rPr>
            </w:pPr>
          </w:p>
          <w:p w:rsidR="00CD4114" w:rsidRDefault="002654B0">
            <w:pPr>
              <w:pStyle w:val="TableParagraph"/>
              <w:ind w:left="12"/>
              <w:rPr>
                <w:b/>
                <w:i/>
                <w:sz w:val="20"/>
              </w:rPr>
            </w:pPr>
            <w:r>
              <w:rPr>
                <w:b/>
                <w:i/>
                <w:sz w:val="20"/>
              </w:rPr>
              <w:t>Проза о Великой</w:t>
            </w:r>
          </w:p>
          <w:p w:rsidR="00CD4114" w:rsidRDefault="002654B0">
            <w:pPr>
              <w:pStyle w:val="TableParagraph"/>
              <w:spacing w:before="20" w:line="268" w:lineRule="auto"/>
              <w:ind w:left="1" w:right="194" w:firstLine="12"/>
              <w:rPr>
                <w:i/>
                <w:sz w:val="20"/>
              </w:rPr>
            </w:pPr>
            <w:r>
              <w:rPr>
                <w:b/>
                <w:i/>
                <w:sz w:val="20"/>
              </w:rPr>
              <w:t>Отечественной войне</w:t>
            </w:r>
            <w:r>
              <w:rPr>
                <w:i/>
                <w:sz w:val="20"/>
              </w:rPr>
              <w:t xml:space="preserve">, например: </w:t>
            </w:r>
            <w:r>
              <w:rPr>
                <w:b/>
                <w:i/>
                <w:sz w:val="20"/>
              </w:rPr>
              <w:t xml:space="preserve">М.А.Шолохов, В.Л.Кондратьев, В.О. Богомолов, Б.Л.Васильев, В.В.Быков, В.П.Астафьев </w:t>
            </w:r>
            <w:r>
              <w:rPr>
                <w:i/>
                <w:sz w:val="20"/>
              </w:rPr>
              <w:t>и др.</w:t>
            </w:r>
          </w:p>
          <w:p w:rsidR="00CD4114" w:rsidRDefault="002654B0">
            <w:pPr>
              <w:pStyle w:val="TableParagraph"/>
              <w:spacing w:before="19" w:line="268" w:lineRule="auto"/>
              <w:ind w:left="12" w:right="175"/>
              <w:rPr>
                <w:b/>
                <w:i/>
                <w:sz w:val="20"/>
              </w:rPr>
            </w:pPr>
            <w:r>
              <w:rPr>
                <w:b/>
                <w:i/>
                <w:sz w:val="20"/>
              </w:rPr>
              <w:t>(1-2 повести или рассказа – по выбору, 6-9 кл</w:t>
            </w:r>
            <w:r>
              <w:rPr>
                <w:i/>
                <w:sz w:val="20"/>
              </w:rPr>
              <w:t>.</w:t>
            </w:r>
            <w:r>
              <w:rPr>
                <w:b/>
                <w:i/>
                <w:sz w:val="20"/>
              </w:rPr>
              <w:t>)</w:t>
            </w:r>
          </w:p>
        </w:tc>
      </w:tr>
      <w:tr w:rsidR="00CD4114">
        <w:trPr>
          <w:trHeight w:val="232"/>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line="213" w:lineRule="exact"/>
              <w:ind w:left="12"/>
              <w:rPr>
                <w:b/>
                <w:i/>
                <w:sz w:val="20"/>
              </w:rPr>
            </w:pPr>
            <w:r>
              <w:rPr>
                <w:b/>
                <w:i/>
                <w:sz w:val="20"/>
              </w:rPr>
              <w:t>аллеям…» (1911), «Перед весной бывают дни</w:t>
            </w:r>
          </w:p>
        </w:tc>
        <w:tc>
          <w:tcPr>
            <w:tcW w:w="2678" w:type="dxa"/>
            <w:vMerge/>
            <w:tcBorders>
              <w:top w:val="nil"/>
            </w:tcBorders>
          </w:tcPr>
          <w:p w:rsidR="00CD4114" w:rsidRDefault="00CD4114">
            <w:pPr>
              <w:rPr>
                <w:sz w:val="2"/>
                <w:szCs w:val="2"/>
              </w:rPr>
            </w:pPr>
          </w:p>
        </w:tc>
      </w:tr>
      <w:tr w:rsidR="00CD4114">
        <w:trPr>
          <w:trHeight w:val="232"/>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line="213" w:lineRule="exact"/>
              <w:ind w:left="12"/>
              <w:rPr>
                <w:b/>
                <w:i/>
                <w:sz w:val="20"/>
              </w:rPr>
            </w:pPr>
            <w:r>
              <w:rPr>
                <w:b/>
                <w:i/>
                <w:sz w:val="20"/>
              </w:rPr>
              <w:t>такие…» (1915), «Родная земля» (1961) и др.</w:t>
            </w:r>
          </w:p>
        </w:tc>
        <w:tc>
          <w:tcPr>
            <w:tcW w:w="2678" w:type="dxa"/>
            <w:vMerge/>
            <w:tcBorders>
              <w:top w:val="nil"/>
            </w:tcBorders>
          </w:tcPr>
          <w:p w:rsidR="00CD4114" w:rsidRDefault="00CD4114">
            <w:pPr>
              <w:rPr>
                <w:sz w:val="2"/>
                <w:szCs w:val="2"/>
              </w:rPr>
            </w:pPr>
          </w:p>
        </w:tc>
      </w:tr>
      <w:tr w:rsidR="00CD4114">
        <w:trPr>
          <w:trHeight w:val="376"/>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line="228" w:lineRule="exact"/>
              <w:ind w:left="12"/>
              <w:rPr>
                <w:sz w:val="20"/>
              </w:rPr>
            </w:pPr>
            <w:r>
              <w:rPr>
                <w:sz w:val="20"/>
              </w:rPr>
              <w:t>(7-9 кл.)</w:t>
            </w:r>
          </w:p>
        </w:tc>
        <w:tc>
          <w:tcPr>
            <w:tcW w:w="2678" w:type="dxa"/>
            <w:vMerge/>
            <w:tcBorders>
              <w:top w:val="nil"/>
            </w:tcBorders>
          </w:tcPr>
          <w:p w:rsidR="00CD4114" w:rsidRDefault="00CD4114">
            <w:pPr>
              <w:rPr>
                <w:sz w:val="2"/>
                <w:szCs w:val="2"/>
              </w:rPr>
            </w:pPr>
          </w:p>
        </w:tc>
      </w:tr>
      <w:tr w:rsidR="00CD4114">
        <w:trPr>
          <w:trHeight w:val="388"/>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139" w:line="229" w:lineRule="exact"/>
              <w:ind w:left="12"/>
              <w:rPr>
                <w:b/>
                <w:sz w:val="20"/>
              </w:rPr>
            </w:pPr>
            <w:r>
              <w:rPr>
                <w:b/>
                <w:sz w:val="20"/>
              </w:rPr>
              <w:t>Н.С.Гумилев</w:t>
            </w:r>
          </w:p>
        </w:tc>
        <w:tc>
          <w:tcPr>
            <w:tcW w:w="2678" w:type="dxa"/>
            <w:vMerge/>
            <w:tcBorders>
              <w:top w:val="nil"/>
            </w:tcBorders>
          </w:tcPr>
          <w:p w:rsidR="00CD4114" w:rsidRDefault="00CD4114">
            <w:pPr>
              <w:rPr>
                <w:sz w:val="2"/>
                <w:szCs w:val="2"/>
              </w:rPr>
            </w:pPr>
          </w:p>
        </w:tc>
      </w:tr>
      <w:tr w:rsidR="00CD4114">
        <w:trPr>
          <w:trHeight w:val="534"/>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tabs>
                <w:tab w:val="left" w:pos="715"/>
              </w:tabs>
              <w:spacing w:before="8"/>
              <w:ind w:left="12"/>
              <w:rPr>
                <w:i/>
                <w:sz w:val="20"/>
              </w:rPr>
            </w:pPr>
            <w:r>
              <w:rPr>
                <w:b/>
                <w:i/>
                <w:sz w:val="24"/>
              </w:rPr>
              <w:t>-</w:t>
            </w:r>
            <w:r>
              <w:rPr>
                <w:b/>
                <w:i/>
                <w:sz w:val="24"/>
              </w:rPr>
              <w:tab/>
            </w:r>
            <w:r>
              <w:rPr>
                <w:b/>
                <w:i/>
                <w:sz w:val="20"/>
              </w:rPr>
              <w:t>1 стихотворение по выбору,</w:t>
            </w:r>
            <w:r>
              <w:rPr>
                <w:b/>
                <w:i/>
                <w:spacing w:val="-10"/>
                <w:sz w:val="20"/>
              </w:rPr>
              <w:t xml:space="preserve"> </w:t>
            </w:r>
            <w:r>
              <w:rPr>
                <w:b/>
                <w:i/>
                <w:sz w:val="20"/>
              </w:rPr>
              <w:t>например</w:t>
            </w:r>
            <w:r>
              <w:rPr>
                <w:i/>
                <w:sz w:val="20"/>
              </w:rPr>
              <w:t>:</w:t>
            </w:r>
          </w:p>
          <w:p w:rsidR="00CD4114" w:rsidRDefault="002654B0">
            <w:pPr>
              <w:pStyle w:val="TableParagraph"/>
              <w:spacing w:before="2" w:line="229" w:lineRule="exact"/>
              <w:ind w:left="12"/>
              <w:rPr>
                <w:i/>
                <w:sz w:val="20"/>
              </w:rPr>
            </w:pPr>
            <w:r>
              <w:rPr>
                <w:i/>
                <w:sz w:val="20"/>
              </w:rPr>
              <w:t>«Капитаны» (1912), «Слово» (1921).</w:t>
            </w:r>
          </w:p>
        </w:tc>
        <w:tc>
          <w:tcPr>
            <w:tcW w:w="2678" w:type="dxa"/>
            <w:vMerge/>
            <w:tcBorders>
              <w:top w:val="nil"/>
            </w:tcBorders>
          </w:tcPr>
          <w:p w:rsidR="00CD4114" w:rsidRDefault="00CD4114">
            <w:pPr>
              <w:rPr>
                <w:sz w:val="2"/>
                <w:szCs w:val="2"/>
              </w:rPr>
            </w:pPr>
          </w:p>
        </w:tc>
      </w:tr>
      <w:tr w:rsidR="00CD4114">
        <w:trPr>
          <w:trHeight w:val="387"/>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10"/>
              <w:ind w:left="12"/>
              <w:rPr>
                <w:b/>
                <w:sz w:val="20"/>
              </w:rPr>
            </w:pPr>
            <w:r>
              <w:rPr>
                <w:b/>
                <w:sz w:val="20"/>
              </w:rPr>
              <w:t>(6-8 кл.)</w:t>
            </w:r>
          </w:p>
        </w:tc>
        <w:tc>
          <w:tcPr>
            <w:tcW w:w="2678" w:type="dxa"/>
            <w:vMerge/>
            <w:tcBorders>
              <w:top w:val="nil"/>
            </w:tcBorders>
          </w:tcPr>
          <w:p w:rsidR="00CD4114" w:rsidRDefault="00CD4114">
            <w:pPr>
              <w:rPr>
                <w:sz w:val="2"/>
                <w:szCs w:val="2"/>
              </w:rPr>
            </w:pPr>
          </w:p>
        </w:tc>
      </w:tr>
      <w:tr w:rsidR="00CD4114">
        <w:trPr>
          <w:trHeight w:val="390"/>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138"/>
              <w:ind w:left="12"/>
              <w:rPr>
                <w:b/>
                <w:sz w:val="20"/>
              </w:rPr>
            </w:pPr>
            <w:r>
              <w:rPr>
                <w:b/>
                <w:sz w:val="20"/>
              </w:rPr>
              <w:t>М.И.Цветаева</w:t>
            </w:r>
          </w:p>
        </w:tc>
        <w:tc>
          <w:tcPr>
            <w:tcW w:w="2678" w:type="dxa"/>
            <w:vMerge/>
            <w:tcBorders>
              <w:top w:val="nil"/>
            </w:tcBorders>
          </w:tcPr>
          <w:p w:rsidR="00CD4114" w:rsidRDefault="00CD4114">
            <w:pPr>
              <w:rPr>
                <w:sz w:val="2"/>
                <w:szCs w:val="2"/>
              </w:rPr>
            </w:pPr>
          </w:p>
        </w:tc>
      </w:tr>
      <w:tr w:rsidR="00CD4114">
        <w:trPr>
          <w:trHeight w:val="1935"/>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tabs>
                <w:tab w:val="left" w:pos="715"/>
              </w:tabs>
              <w:spacing w:before="12" w:line="271" w:lineRule="exact"/>
              <w:ind w:left="12"/>
              <w:rPr>
                <w:b/>
                <w:i/>
                <w:sz w:val="20"/>
              </w:rPr>
            </w:pPr>
            <w:r>
              <w:rPr>
                <w:b/>
                <w:i/>
                <w:sz w:val="24"/>
              </w:rPr>
              <w:t>-</w:t>
            </w:r>
            <w:r>
              <w:rPr>
                <w:b/>
                <w:i/>
                <w:sz w:val="24"/>
              </w:rPr>
              <w:tab/>
            </w:r>
            <w:r>
              <w:rPr>
                <w:b/>
                <w:i/>
                <w:sz w:val="20"/>
              </w:rPr>
              <w:t>1 стихотворение по выбору,</w:t>
            </w:r>
            <w:r>
              <w:rPr>
                <w:b/>
                <w:i/>
                <w:spacing w:val="-16"/>
                <w:sz w:val="20"/>
              </w:rPr>
              <w:t xml:space="preserve"> </w:t>
            </w:r>
            <w:r>
              <w:rPr>
                <w:b/>
                <w:i/>
                <w:sz w:val="20"/>
              </w:rPr>
              <w:t>например:</w:t>
            </w:r>
          </w:p>
          <w:p w:rsidR="00CD4114" w:rsidRDefault="002654B0">
            <w:pPr>
              <w:pStyle w:val="TableParagraph"/>
              <w:spacing w:line="225" w:lineRule="exact"/>
              <w:ind w:left="12"/>
              <w:rPr>
                <w:i/>
                <w:sz w:val="20"/>
              </w:rPr>
            </w:pPr>
            <w:r>
              <w:rPr>
                <w:i/>
                <w:sz w:val="20"/>
              </w:rPr>
              <w:t>«Моим стихам, написанным так рано…»</w:t>
            </w:r>
            <w:r>
              <w:rPr>
                <w:i/>
                <w:spacing w:val="-18"/>
                <w:sz w:val="20"/>
              </w:rPr>
              <w:t xml:space="preserve"> </w:t>
            </w:r>
            <w:r>
              <w:rPr>
                <w:i/>
                <w:sz w:val="20"/>
              </w:rPr>
              <w:t>(1913),</w:t>
            </w:r>
          </w:p>
          <w:p w:rsidR="00CD4114" w:rsidRDefault="002654B0">
            <w:pPr>
              <w:pStyle w:val="TableParagraph"/>
              <w:spacing w:before="5" w:line="244" w:lineRule="auto"/>
              <w:ind w:left="12" w:right="42"/>
              <w:rPr>
                <w:i/>
                <w:sz w:val="20"/>
              </w:rPr>
            </w:pPr>
            <w:r>
              <w:rPr>
                <w:i/>
                <w:sz w:val="20"/>
              </w:rPr>
              <w:t>«Идешь, на меня похожий» (1913), «Генералам двенадцатого года» (1913), «Мне нравится, что вы больны не мной…» (1915), из цикла «Стихи к Блоку» («Имя твое – птица в руке…») (1916), из цикла «Стихи о Москве» (1916), «Тоска по</w:t>
            </w:r>
          </w:p>
          <w:p w:rsidR="00CD4114" w:rsidRDefault="002654B0">
            <w:pPr>
              <w:pStyle w:val="TableParagraph"/>
              <w:spacing w:before="1" w:line="229" w:lineRule="exact"/>
              <w:ind w:left="12"/>
              <w:rPr>
                <w:i/>
                <w:sz w:val="20"/>
              </w:rPr>
            </w:pPr>
            <w:r>
              <w:rPr>
                <w:i/>
                <w:sz w:val="20"/>
              </w:rPr>
              <w:t>родине! Давно…» (1934) и др.</w:t>
            </w:r>
          </w:p>
        </w:tc>
        <w:tc>
          <w:tcPr>
            <w:tcW w:w="2678" w:type="dxa"/>
            <w:vMerge/>
            <w:tcBorders>
              <w:top w:val="nil"/>
            </w:tcBorders>
          </w:tcPr>
          <w:p w:rsidR="00CD4114" w:rsidRDefault="00CD4114">
            <w:pPr>
              <w:rPr>
                <w:sz w:val="2"/>
                <w:szCs w:val="2"/>
              </w:rPr>
            </w:pPr>
          </w:p>
        </w:tc>
      </w:tr>
      <w:tr w:rsidR="00CD4114">
        <w:trPr>
          <w:trHeight w:val="388"/>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10"/>
              <w:ind w:left="12"/>
              <w:rPr>
                <w:b/>
                <w:sz w:val="20"/>
              </w:rPr>
            </w:pPr>
            <w:r>
              <w:rPr>
                <w:b/>
                <w:sz w:val="20"/>
              </w:rPr>
              <w:t>(6-8 кл.)</w:t>
            </w:r>
          </w:p>
        </w:tc>
        <w:tc>
          <w:tcPr>
            <w:tcW w:w="2678" w:type="dxa"/>
            <w:vMerge/>
            <w:tcBorders>
              <w:top w:val="nil"/>
            </w:tcBorders>
          </w:tcPr>
          <w:p w:rsidR="00CD4114" w:rsidRDefault="00CD4114">
            <w:pPr>
              <w:rPr>
                <w:sz w:val="2"/>
                <w:szCs w:val="2"/>
              </w:rPr>
            </w:pPr>
          </w:p>
        </w:tc>
      </w:tr>
      <w:tr w:rsidR="00CD4114">
        <w:trPr>
          <w:trHeight w:val="389"/>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139"/>
              <w:ind w:left="12"/>
              <w:rPr>
                <w:b/>
                <w:sz w:val="20"/>
              </w:rPr>
            </w:pPr>
            <w:r>
              <w:rPr>
                <w:b/>
                <w:sz w:val="20"/>
              </w:rPr>
              <w:t>О.Э.Мандельштам</w:t>
            </w:r>
          </w:p>
        </w:tc>
        <w:tc>
          <w:tcPr>
            <w:tcW w:w="2678" w:type="dxa"/>
            <w:vMerge/>
            <w:tcBorders>
              <w:top w:val="nil"/>
            </w:tcBorders>
          </w:tcPr>
          <w:p w:rsidR="00CD4114" w:rsidRDefault="00CD4114">
            <w:pPr>
              <w:rPr>
                <w:sz w:val="2"/>
                <w:szCs w:val="2"/>
              </w:rPr>
            </w:pPr>
          </w:p>
        </w:tc>
      </w:tr>
      <w:tr w:rsidR="00CD4114">
        <w:trPr>
          <w:trHeight w:val="528"/>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tabs>
                <w:tab w:val="left" w:pos="715"/>
              </w:tabs>
              <w:spacing w:before="10"/>
              <w:ind w:left="12"/>
              <w:rPr>
                <w:i/>
                <w:sz w:val="20"/>
              </w:rPr>
            </w:pPr>
            <w:r>
              <w:rPr>
                <w:b/>
                <w:i/>
                <w:sz w:val="24"/>
              </w:rPr>
              <w:t>-</w:t>
            </w:r>
            <w:r>
              <w:rPr>
                <w:b/>
                <w:i/>
                <w:sz w:val="24"/>
              </w:rPr>
              <w:tab/>
            </w:r>
            <w:r>
              <w:rPr>
                <w:b/>
                <w:i/>
                <w:sz w:val="20"/>
              </w:rPr>
              <w:t>1 стихотворение по выбору,</w:t>
            </w:r>
            <w:r>
              <w:rPr>
                <w:b/>
                <w:i/>
                <w:spacing w:val="-10"/>
                <w:sz w:val="20"/>
              </w:rPr>
              <w:t xml:space="preserve"> </w:t>
            </w:r>
            <w:r>
              <w:rPr>
                <w:b/>
                <w:i/>
                <w:sz w:val="20"/>
              </w:rPr>
              <w:t>например</w:t>
            </w:r>
            <w:r>
              <w:rPr>
                <w:i/>
                <w:sz w:val="20"/>
              </w:rPr>
              <w:t>:</w:t>
            </w:r>
          </w:p>
          <w:p w:rsidR="00CD4114" w:rsidRDefault="002654B0">
            <w:pPr>
              <w:pStyle w:val="TableParagraph"/>
              <w:spacing w:before="6" w:line="217" w:lineRule="exact"/>
              <w:ind w:left="12"/>
              <w:rPr>
                <w:i/>
                <w:sz w:val="20"/>
              </w:rPr>
            </w:pPr>
            <w:r>
              <w:rPr>
                <w:i/>
                <w:sz w:val="20"/>
              </w:rPr>
              <w:t>«Звук осторожный и глухой…» (1908),</w:t>
            </w:r>
          </w:p>
        </w:tc>
        <w:tc>
          <w:tcPr>
            <w:tcW w:w="2678" w:type="dxa"/>
            <w:vMerge/>
            <w:tcBorders>
              <w:top w:val="nil"/>
            </w:tcBorders>
          </w:tcPr>
          <w:p w:rsidR="00CD4114" w:rsidRDefault="00CD4114">
            <w:pPr>
              <w:rPr>
                <w:sz w:val="2"/>
                <w:szCs w:val="2"/>
              </w:rPr>
            </w:pPr>
          </w:p>
        </w:tc>
      </w:tr>
      <w:tr w:rsidR="00CD4114">
        <w:trPr>
          <w:trHeight w:val="478"/>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line="237" w:lineRule="auto"/>
              <w:ind w:left="12" w:right="-18"/>
              <w:rPr>
                <w:i/>
                <w:sz w:val="20"/>
              </w:rPr>
            </w:pPr>
            <w:r>
              <w:rPr>
                <w:i/>
                <w:sz w:val="20"/>
              </w:rPr>
              <w:t>«Равноденствие» («Есть иволги в лесах, и гласных долгота…») (1913), «Бессонница. Гомер.</w:t>
            </w:r>
          </w:p>
        </w:tc>
        <w:tc>
          <w:tcPr>
            <w:tcW w:w="2678" w:type="dxa"/>
            <w:vMerge/>
            <w:tcBorders>
              <w:top w:val="nil"/>
            </w:tcBorders>
          </w:tcPr>
          <w:p w:rsidR="00CD4114" w:rsidRDefault="00CD4114">
            <w:pPr>
              <w:rPr>
                <w:sz w:val="2"/>
                <w:szCs w:val="2"/>
              </w:rPr>
            </w:pPr>
          </w:p>
        </w:tc>
      </w:tr>
      <w:tr w:rsidR="00CD4114">
        <w:trPr>
          <w:trHeight w:val="260"/>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13" w:line="227" w:lineRule="exact"/>
              <w:ind w:left="12"/>
              <w:rPr>
                <w:i/>
                <w:sz w:val="20"/>
              </w:rPr>
            </w:pPr>
            <w:r>
              <w:rPr>
                <w:i/>
                <w:sz w:val="20"/>
              </w:rPr>
              <w:t>Тугие паруса…» (1915) и др.</w:t>
            </w:r>
          </w:p>
        </w:tc>
        <w:tc>
          <w:tcPr>
            <w:tcW w:w="2678" w:type="dxa"/>
            <w:vMerge/>
            <w:tcBorders>
              <w:top w:val="nil"/>
            </w:tcBorders>
          </w:tcPr>
          <w:p w:rsidR="00CD4114" w:rsidRDefault="00CD4114">
            <w:pPr>
              <w:rPr>
                <w:sz w:val="2"/>
                <w:szCs w:val="2"/>
              </w:rPr>
            </w:pPr>
          </w:p>
        </w:tc>
      </w:tr>
      <w:tr w:rsidR="00CD4114">
        <w:trPr>
          <w:trHeight w:val="386"/>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7"/>
              <w:ind w:left="12"/>
              <w:rPr>
                <w:b/>
                <w:sz w:val="20"/>
              </w:rPr>
            </w:pPr>
            <w:r>
              <w:rPr>
                <w:b/>
                <w:sz w:val="20"/>
              </w:rPr>
              <w:t>(6-9 кл.)</w:t>
            </w:r>
          </w:p>
        </w:tc>
        <w:tc>
          <w:tcPr>
            <w:tcW w:w="2678" w:type="dxa"/>
            <w:vMerge/>
            <w:tcBorders>
              <w:top w:val="nil"/>
            </w:tcBorders>
          </w:tcPr>
          <w:p w:rsidR="00CD4114" w:rsidRDefault="00CD4114">
            <w:pPr>
              <w:rPr>
                <w:sz w:val="2"/>
                <w:szCs w:val="2"/>
              </w:rPr>
            </w:pPr>
          </w:p>
        </w:tc>
      </w:tr>
      <w:tr w:rsidR="00CD4114">
        <w:trPr>
          <w:trHeight w:val="383"/>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139" w:line="224" w:lineRule="exact"/>
              <w:ind w:left="12"/>
              <w:rPr>
                <w:b/>
                <w:sz w:val="20"/>
              </w:rPr>
            </w:pPr>
            <w:r>
              <w:rPr>
                <w:b/>
                <w:sz w:val="20"/>
              </w:rPr>
              <w:t>В.В.Маяковский</w:t>
            </w:r>
          </w:p>
        </w:tc>
        <w:tc>
          <w:tcPr>
            <w:tcW w:w="2678" w:type="dxa"/>
            <w:vMerge/>
            <w:tcBorders>
              <w:top w:val="nil"/>
            </w:tcBorders>
          </w:tcPr>
          <w:p w:rsidR="00CD4114" w:rsidRDefault="00CD4114">
            <w:pPr>
              <w:rPr>
                <w:sz w:val="2"/>
                <w:szCs w:val="2"/>
              </w:rPr>
            </w:pPr>
          </w:p>
        </w:tc>
      </w:tr>
      <w:tr w:rsidR="00CD4114">
        <w:trPr>
          <w:trHeight w:val="986"/>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tabs>
                <w:tab w:val="left" w:pos="715"/>
              </w:tabs>
              <w:spacing w:before="4" w:line="274" w:lineRule="exact"/>
              <w:ind w:left="12"/>
              <w:rPr>
                <w:i/>
                <w:sz w:val="20"/>
              </w:rPr>
            </w:pPr>
            <w:r>
              <w:rPr>
                <w:b/>
                <w:i/>
                <w:sz w:val="24"/>
              </w:rPr>
              <w:t>-</w:t>
            </w:r>
            <w:r>
              <w:rPr>
                <w:b/>
                <w:i/>
                <w:sz w:val="24"/>
              </w:rPr>
              <w:tab/>
            </w:r>
            <w:r>
              <w:rPr>
                <w:i/>
                <w:sz w:val="20"/>
              </w:rPr>
              <w:t>1 стихотворение по выбору,</w:t>
            </w:r>
            <w:r>
              <w:rPr>
                <w:i/>
                <w:spacing w:val="-10"/>
                <w:sz w:val="20"/>
              </w:rPr>
              <w:t xml:space="preserve"> </w:t>
            </w:r>
            <w:r>
              <w:rPr>
                <w:i/>
                <w:sz w:val="20"/>
              </w:rPr>
              <w:t>например:</w:t>
            </w:r>
          </w:p>
          <w:p w:rsidR="00CD4114" w:rsidRDefault="002654B0">
            <w:pPr>
              <w:pStyle w:val="TableParagraph"/>
              <w:spacing w:line="227" w:lineRule="exact"/>
              <w:ind w:left="12"/>
              <w:rPr>
                <w:b/>
                <w:i/>
                <w:sz w:val="20"/>
              </w:rPr>
            </w:pPr>
            <w:r>
              <w:rPr>
                <w:b/>
                <w:i/>
                <w:sz w:val="20"/>
              </w:rPr>
              <w:t>«Хорошее отношение к лошадям»</w:t>
            </w:r>
            <w:r>
              <w:rPr>
                <w:b/>
                <w:i/>
                <w:spacing w:val="-16"/>
                <w:sz w:val="20"/>
              </w:rPr>
              <w:t xml:space="preserve"> </w:t>
            </w:r>
            <w:r>
              <w:rPr>
                <w:b/>
                <w:i/>
                <w:sz w:val="20"/>
              </w:rPr>
              <w:t>(1918),</w:t>
            </w:r>
          </w:p>
          <w:p w:rsidR="00CD4114" w:rsidRDefault="002654B0">
            <w:pPr>
              <w:pStyle w:val="TableParagraph"/>
              <w:ind w:left="12" w:right="497"/>
              <w:rPr>
                <w:b/>
                <w:i/>
                <w:sz w:val="20"/>
              </w:rPr>
            </w:pPr>
            <w:r>
              <w:rPr>
                <w:b/>
                <w:i/>
                <w:sz w:val="20"/>
              </w:rPr>
              <w:t>«Необычайное приключение, бывшее с Владимиром Маяковским летом на</w:t>
            </w:r>
            <w:r>
              <w:rPr>
                <w:b/>
                <w:i/>
                <w:spacing w:val="-16"/>
                <w:sz w:val="20"/>
              </w:rPr>
              <w:t xml:space="preserve"> </w:t>
            </w:r>
            <w:r>
              <w:rPr>
                <w:b/>
                <w:i/>
                <w:sz w:val="20"/>
              </w:rPr>
              <w:t>даче»</w:t>
            </w:r>
          </w:p>
        </w:tc>
        <w:tc>
          <w:tcPr>
            <w:tcW w:w="2678" w:type="dxa"/>
            <w:vMerge/>
            <w:tcBorders>
              <w:top w:val="nil"/>
            </w:tcBorders>
          </w:tcPr>
          <w:p w:rsidR="00CD4114" w:rsidRDefault="00CD4114">
            <w:pPr>
              <w:rPr>
                <w:sz w:val="2"/>
                <w:szCs w:val="2"/>
              </w:rPr>
            </w:pPr>
          </w:p>
        </w:tc>
      </w:tr>
      <w:tr w:rsidR="00CD4114">
        <w:trPr>
          <w:trHeight w:val="247"/>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12" w:line="216" w:lineRule="exact"/>
              <w:ind w:left="12"/>
              <w:rPr>
                <w:b/>
                <w:i/>
                <w:sz w:val="20"/>
              </w:rPr>
            </w:pPr>
            <w:r>
              <w:rPr>
                <w:b/>
                <w:i/>
                <w:sz w:val="20"/>
              </w:rPr>
              <w:t>(1920) и др.</w:t>
            </w:r>
          </w:p>
        </w:tc>
        <w:tc>
          <w:tcPr>
            <w:tcW w:w="2678" w:type="dxa"/>
            <w:vMerge/>
            <w:tcBorders>
              <w:top w:val="nil"/>
            </w:tcBorders>
          </w:tcPr>
          <w:p w:rsidR="00CD4114" w:rsidRDefault="00CD4114">
            <w:pPr>
              <w:rPr>
                <w:sz w:val="2"/>
                <w:szCs w:val="2"/>
              </w:rPr>
            </w:pPr>
          </w:p>
        </w:tc>
      </w:tr>
      <w:tr w:rsidR="00CD4114">
        <w:trPr>
          <w:trHeight w:val="373"/>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line="227" w:lineRule="exact"/>
              <w:ind w:left="12"/>
              <w:rPr>
                <w:sz w:val="20"/>
              </w:rPr>
            </w:pPr>
            <w:r>
              <w:rPr>
                <w:sz w:val="20"/>
              </w:rPr>
              <w:t>(7-8 кл.)</w:t>
            </w:r>
          </w:p>
        </w:tc>
        <w:tc>
          <w:tcPr>
            <w:tcW w:w="2678" w:type="dxa"/>
            <w:vMerge/>
            <w:tcBorders>
              <w:top w:val="nil"/>
            </w:tcBorders>
          </w:tcPr>
          <w:p w:rsidR="00CD4114" w:rsidRDefault="00CD4114">
            <w:pPr>
              <w:rPr>
                <w:sz w:val="2"/>
                <w:szCs w:val="2"/>
              </w:rPr>
            </w:pPr>
          </w:p>
        </w:tc>
      </w:tr>
      <w:tr w:rsidR="00CD4114">
        <w:trPr>
          <w:trHeight w:val="388"/>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138"/>
              <w:ind w:left="12"/>
              <w:rPr>
                <w:b/>
                <w:sz w:val="20"/>
              </w:rPr>
            </w:pPr>
            <w:r>
              <w:rPr>
                <w:b/>
                <w:sz w:val="20"/>
              </w:rPr>
              <w:t>С.А.Есенин</w:t>
            </w:r>
          </w:p>
        </w:tc>
        <w:tc>
          <w:tcPr>
            <w:tcW w:w="2678" w:type="dxa"/>
            <w:vMerge/>
            <w:tcBorders>
              <w:top w:val="nil"/>
            </w:tcBorders>
          </w:tcPr>
          <w:p w:rsidR="00CD4114" w:rsidRDefault="00CD4114">
            <w:pPr>
              <w:rPr>
                <w:sz w:val="2"/>
                <w:szCs w:val="2"/>
              </w:rPr>
            </w:pPr>
          </w:p>
        </w:tc>
      </w:tr>
      <w:tr w:rsidR="00CD4114">
        <w:trPr>
          <w:trHeight w:val="255"/>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11" w:line="224" w:lineRule="exact"/>
              <w:ind w:left="12"/>
              <w:rPr>
                <w:i/>
                <w:sz w:val="20"/>
              </w:rPr>
            </w:pPr>
            <w:r>
              <w:rPr>
                <w:b/>
                <w:i/>
                <w:sz w:val="20"/>
              </w:rPr>
              <w:t>- 1 стихотворение по выбору, например</w:t>
            </w:r>
            <w:r>
              <w:rPr>
                <w:i/>
                <w:sz w:val="20"/>
              </w:rPr>
              <w:t>:</w:t>
            </w:r>
          </w:p>
        </w:tc>
        <w:tc>
          <w:tcPr>
            <w:tcW w:w="2678" w:type="dxa"/>
            <w:vMerge/>
            <w:tcBorders>
              <w:top w:val="nil"/>
            </w:tcBorders>
          </w:tcPr>
          <w:p w:rsidR="00CD4114" w:rsidRDefault="00CD4114">
            <w:pPr>
              <w:rPr>
                <w:sz w:val="2"/>
                <w:szCs w:val="2"/>
              </w:rPr>
            </w:pPr>
          </w:p>
        </w:tc>
      </w:tr>
      <w:tr w:rsidR="00CD4114">
        <w:trPr>
          <w:trHeight w:val="244"/>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5" w:line="219" w:lineRule="exact"/>
              <w:ind w:left="12"/>
              <w:rPr>
                <w:i/>
                <w:sz w:val="20"/>
              </w:rPr>
            </w:pPr>
            <w:r>
              <w:rPr>
                <w:i/>
                <w:sz w:val="20"/>
              </w:rPr>
              <w:t>«Гой ты, Русь, моя родная…»</w:t>
            </w:r>
          </w:p>
        </w:tc>
        <w:tc>
          <w:tcPr>
            <w:tcW w:w="2678" w:type="dxa"/>
            <w:vMerge/>
            <w:tcBorders>
              <w:top w:val="nil"/>
            </w:tcBorders>
          </w:tcPr>
          <w:p w:rsidR="00CD4114" w:rsidRDefault="00CD4114">
            <w:pPr>
              <w:rPr>
                <w:sz w:val="2"/>
                <w:szCs w:val="2"/>
              </w:rPr>
            </w:pPr>
          </w:p>
        </w:tc>
      </w:tr>
      <w:tr w:rsidR="00CD4114">
        <w:trPr>
          <w:trHeight w:val="238"/>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line="218" w:lineRule="exact"/>
              <w:ind w:left="12"/>
              <w:rPr>
                <w:i/>
                <w:sz w:val="20"/>
              </w:rPr>
            </w:pPr>
            <w:r>
              <w:rPr>
                <w:i/>
                <w:sz w:val="20"/>
              </w:rPr>
              <w:t>(1914), «Песнь о собаке» (1915),</w:t>
            </w:r>
          </w:p>
        </w:tc>
        <w:tc>
          <w:tcPr>
            <w:tcW w:w="2678" w:type="dxa"/>
            <w:vMerge/>
            <w:tcBorders>
              <w:top w:val="nil"/>
            </w:tcBorders>
          </w:tcPr>
          <w:p w:rsidR="00CD4114" w:rsidRDefault="00CD4114">
            <w:pPr>
              <w:rPr>
                <w:sz w:val="2"/>
                <w:szCs w:val="2"/>
              </w:rPr>
            </w:pPr>
          </w:p>
        </w:tc>
      </w:tr>
      <w:tr w:rsidR="00CD4114">
        <w:trPr>
          <w:trHeight w:val="958"/>
        </w:trPr>
        <w:tc>
          <w:tcPr>
            <w:tcW w:w="2664" w:type="dxa"/>
            <w:vMerge/>
            <w:tcBorders>
              <w:top w:val="nil"/>
            </w:tcBorders>
          </w:tcPr>
          <w:p w:rsidR="00CD4114" w:rsidRDefault="00CD4114">
            <w:pPr>
              <w:rPr>
                <w:sz w:val="2"/>
                <w:szCs w:val="2"/>
              </w:rPr>
            </w:pPr>
          </w:p>
        </w:tc>
        <w:tc>
          <w:tcPr>
            <w:tcW w:w="4253" w:type="dxa"/>
            <w:tcBorders>
              <w:top w:val="nil"/>
            </w:tcBorders>
          </w:tcPr>
          <w:p w:rsidR="00CD4114" w:rsidRDefault="002654B0">
            <w:pPr>
              <w:pStyle w:val="TableParagraph"/>
              <w:spacing w:line="229" w:lineRule="exact"/>
              <w:ind w:left="12"/>
              <w:rPr>
                <w:i/>
                <w:sz w:val="20"/>
              </w:rPr>
            </w:pPr>
            <w:r>
              <w:rPr>
                <w:i/>
                <w:sz w:val="20"/>
              </w:rPr>
              <w:t>«Нивы сжаты, рощи голы…»</w:t>
            </w:r>
          </w:p>
        </w:tc>
        <w:tc>
          <w:tcPr>
            <w:tcW w:w="2678" w:type="dxa"/>
            <w:vMerge/>
            <w:tcBorders>
              <w:top w:val="nil"/>
            </w:tcBorders>
          </w:tcPr>
          <w:p w:rsidR="00CD4114" w:rsidRDefault="00CD4114">
            <w:pPr>
              <w:rPr>
                <w:sz w:val="2"/>
                <w:szCs w:val="2"/>
              </w:rPr>
            </w:pPr>
          </w:p>
        </w:tc>
      </w:tr>
    </w:tbl>
    <w:p w:rsidR="00CD4114" w:rsidRDefault="00CD4114">
      <w:pPr>
        <w:rPr>
          <w:sz w:val="2"/>
          <w:szCs w:val="2"/>
        </w:rPr>
        <w:sectPr w:rsidR="00CD4114">
          <w:pgSz w:w="11910" w:h="16840"/>
          <w:pgMar w:top="400" w:right="140" w:bottom="280" w:left="460" w:header="720" w:footer="720" w:gutter="0"/>
          <w:cols w:space="720"/>
        </w:sectPr>
      </w:pPr>
    </w:p>
    <w:tbl>
      <w:tblPr>
        <w:tblStyle w:val="TableNormal"/>
        <w:tblW w:w="0" w:type="auto"/>
        <w:tblInd w:w="5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64"/>
        <w:gridCol w:w="4253"/>
        <w:gridCol w:w="2678"/>
      </w:tblGrid>
      <w:tr w:rsidR="00CD4114">
        <w:trPr>
          <w:trHeight w:val="2392"/>
        </w:trPr>
        <w:tc>
          <w:tcPr>
            <w:tcW w:w="2664" w:type="dxa"/>
          </w:tcPr>
          <w:p w:rsidR="00CD4114" w:rsidRDefault="00CD4114">
            <w:pPr>
              <w:pStyle w:val="TableParagraph"/>
              <w:rPr>
                <w:sz w:val="16"/>
              </w:rPr>
            </w:pPr>
          </w:p>
        </w:tc>
        <w:tc>
          <w:tcPr>
            <w:tcW w:w="4253" w:type="dxa"/>
          </w:tcPr>
          <w:p w:rsidR="00CD4114" w:rsidRDefault="00CD4114">
            <w:pPr>
              <w:pStyle w:val="TableParagraph"/>
              <w:rPr>
                <w:sz w:val="16"/>
              </w:rPr>
            </w:pPr>
          </w:p>
        </w:tc>
        <w:tc>
          <w:tcPr>
            <w:tcW w:w="2678" w:type="dxa"/>
          </w:tcPr>
          <w:p w:rsidR="00CD4114" w:rsidRDefault="002654B0">
            <w:pPr>
              <w:pStyle w:val="TableParagraph"/>
              <w:spacing w:before="53" w:line="266" w:lineRule="auto"/>
              <w:ind w:left="12" w:right="398"/>
              <w:rPr>
                <w:b/>
                <w:i/>
                <w:sz w:val="20"/>
              </w:rPr>
            </w:pPr>
            <w:r>
              <w:rPr>
                <w:b/>
                <w:i/>
                <w:sz w:val="20"/>
              </w:rPr>
              <w:t>Художественная проза о человеке и природе, их</w:t>
            </w:r>
          </w:p>
          <w:p w:rsidR="00CD4114" w:rsidRDefault="002654B0">
            <w:pPr>
              <w:pStyle w:val="TableParagraph"/>
              <w:spacing w:line="278" w:lineRule="auto"/>
              <w:ind w:left="12" w:right="823"/>
              <w:rPr>
                <w:b/>
                <w:i/>
                <w:sz w:val="20"/>
              </w:rPr>
            </w:pPr>
            <w:r>
              <w:rPr>
                <w:b/>
                <w:i/>
                <w:sz w:val="20"/>
              </w:rPr>
              <w:t>взаимоотношениях</w:t>
            </w:r>
            <w:r>
              <w:rPr>
                <w:i/>
                <w:sz w:val="20"/>
              </w:rPr>
              <w:t xml:space="preserve">, например: </w:t>
            </w:r>
            <w:r>
              <w:rPr>
                <w:b/>
                <w:i/>
                <w:sz w:val="20"/>
              </w:rPr>
              <w:t>М.М.Пришвин,</w:t>
            </w:r>
          </w:p>
          <w:p w:rsidR="00CD4114" w:rsidRDefault="002654B0">
            <w:pPr>
              <w:pStyle w:val="TableParagraph"/>
              <w:spacing w:line="273" w:lineRule="auto"/>
              <w:ind w:left="12" w:right="270"/>
              <w:rPr>
                <w:b/>
                <w:i/>
                <w:sz w:val="20"/>
              </w:rPr>
            </w:pPr>
            <w:r>
              <w:rPr>
                <w:b/>
                <w:i/>
                <w:sz w:val="20"/>
              </w:rPr>
              <w:t xml:space="preserve">К.Г.Паустовский </w:t>
            </w:r>
            <w:r>
              <w:rPr>
                <w:i/>
                <w:sz w:val="20"/>
              </w:rPr>
              <w:t xml:space="preserve">и др. </w:t>
            </w:r>
            <w:r>
              <w:rPr>
                <w:b/>
                <w:i/>
                <w:sz w:val="20"/>
              </w:rPr>
              <w:t>(1-2 произведения – по выбору</w:t>
            </w:r>
            <w:r>
              <w:rPr>
                <w:i/>
                <w:sz w:val="20"/>
              </w:rPr>
              <w:t>, 5-6 кл.</w:t>
            </w:r>
            <w:r>
              <w:rPr>
                <w:b/>
                <w:i/>
                <w:sz w:val="20"/>
              </w:rPr>
              <w:t>)</w:t>
            </w:r>
          </w:p>
        </w:tc>
      </w:tr>
    </w:tbl>
    <w:p w:rsidR="00CD4114" w:rsidRDefault="00CD4114">
      <w:pPr>
        <w:pStyle w:val="a3"/>
        <w:spacing w:before="5"/>
        <w:ind w:left="0"/>
        <w:rPr>
          <w:sz w:val="22"/>
        </w:rPr>
      </w:pPr>
    </w:p>
    <w:tbl>
      <w:tblPr>
        <w:tblStyle w:val="TableNormal"/>
        <w:tblW w:w="0" w:type="auto"/>
        <w:tblInd w:w="5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64"/>
        <w:gridCol w:w="4253"/>
        <w:gridCol w:w="2678"/>
      </w:tblGrid>
      <w:tr w:rsidR="00CD4114">
        <w:trPr>
          <w:trHeight w:val="224"/>
        </w:trPr>
        <w:tc>
          <w:tcPr>
            <w:tcW w:w="2664" w:type="dxa"/>
            <w:vMerge w:val="restart"/>
          </w:tcPr>
          <w:p w:rsidR="00CD4114" w:rsidRDefault="00CD4114">
            <w:pPr>
              <w:pStyle w:val="TableParagraph"/>
              <w:rPr>
                <w:sz w:val="16"/>
              </w:rPr>
            </w:pPr>
          </w:p>
        </w:tc>
        <w:tc>
          <w:tcPr>
            <w:tcW w:w="4253" w:type="dxa"/>
            <w:tcBorders>
              <w:bottom w:val="nil"/>
            </w:tcBorders>
          </w:tcPr>
          <w:p w:rsidR="00CD4114" w:rsidRDefault="002654B0">
            <w:pPr>
              <w:pStyle w:val="TableParagraph"/>
              <w:spacing w:before="35" w:line="170" w:lineRule="exact"/>
              <w:ind w:left="12"/>
              <w:rPr>
                <w:i/>
                <w:sz w:val="16"/>
              </w:rPr>
            </w:pPr>
            <w:r>
              <w:rPr>
                <w:i/>
                <w:sz w:val="16"/>
              </w:rPr>
              <w:t>(1917 – 1918), «Письмо к матери» (1924) «Собаке Качалова»</w:t>
            </w:r>
          </w:p>
        </w:tc>
        <w:tc>
          <w:tcPr>
            <w:tcW w:w="2678" w:type="dxa"/>
            <w:vMerge w:val="restart"/>
          </w:tcPr>
          <w:p w:rsidR="00CD4114" w:rsidRDefault="002654B0">
            <w:pPr>
              <w:pStyle w:val="TableParagraph"/>
              <w:spacing w:before="35"/>
              <w:ind w:left="12"/>
              <w:rPr>
                <w:i/>
                <w:sz w:val="16"/>
              </w:rPr>
            </w:pPr>
            <w:r>
              <w:rPr>
                <w:b/>
                <w:i/>
                <w:sz w:val="16"/>
              </w:rPr>
              <w:t>Проза о детях</w:t>
            </w:r>
            <w:r>
              <w:rPr>
                <w:i/>
                <w:sz w:val="16"/>
              </w:rPr>
              <w:t>, например:</w:t>
            </w:r>
          </w:p>
          <w:p w:rsidR="00CD4114" w:rsidRDefault="002654B0">
            <w:pPr>
              <w:pStyle w:val="TableParagraph"/>
              <w:spacing w:before="20" w:line="259" w:lineRule="auto"/>
              <w:ind w:left="12" w:right="1572"/>
              <w:rPr>
                <w:b/>
                <w:i/>
                <w:sz w:val="16"/>
              </w:rPr>
            </w:pPr>
            <w:r>
              <w:rPr>
                <w:b/>
                <w:i/>
                <w:sz w:val="16"/>
              </w:rPr>
              <w:t>В.Г.Распутин, В.П.Астафьев,</w:t>
            </w:r>
          </w:p>
          <w:p w:rsidR="00CD4114" w:rsidRDefault="002654B0">
            <w:pPr>
              <w:pStyle w:val="TableParagraph"/>
              <w:spacing w:before="27" w:line="271" w:lineRule="auto"/>
              <w:ind w:left="12" w:right="308"/>
              <w:rPr>
                <w:i/>
                <w:sz w:val="16"/>
              </w:rPr>
            </w:pPr>
            <w:r>
              <w:rPr>
                <w:b/>
                <w:i/>
                <w:sz w:val="16"/>
              </w:rPr>
              <w:t xml:space="preserve">Ф.А.Искандер, Ю.И.Коваль, Ю.П.Казаков, В.В.Голявкин </w:t>
            </w:r>
            <w:r>
              <w:rPr>
                <w:i/>
                <w:sz w:val="16"/>
              </w:rPr>
              <w:t xml:space="preserve">и др. </w:t>
            </w:r>
            <w:r>
              <w:rPr>
                <w:b/>
                <w:i/>
                <w:sz w:val="16"/>
              </w:rPr>
              <w:t>(3-4 произведения по выбору</w:t>
            </w:r>
            <w:r>
              <w:rPr>
                <w:i/>
                <w:sz w:val="16"/>
              </w:rPr>
              <w:t>,</w:t>
            </w:r>
          </w:p>
          <w:p w:rsidR="00CD4114" w:rsidRDefault="002654B0">
            <w:pPr>
              <w:pStyle w:val="TableParagraph"/>
              <w:spacing w:before="15"/>
              <w:ind w:left="12"/>
              <w:rPr>
                <w:b/>
                <w:i/>
                <w:sz w:val="16"/>
              </w:rPr>
            </w:pPr>
            <w:r>
              <w:rPr>
                <w:b/>
                <w:i/>
                <w:sz w:val="16"/>
              </w:rPr>
              <w:t>5-8 кл.)</w:t>
            </w:r>
          </w:p>
          <w:p w:rsidR="00CD4114" w:rsidRDefault="00CD4114">
            <w:pPr>
              <w:pStyle w:val="TableParagraph"/>
              <w:spacing w:before="4"/>
              <w:rPr>
                <w:sz w:val="20"/>
              </w:rPr>
            </w:pPr>
          </w:p>
          <w:p w:rsidR="00CD4114" w:rsidRDefault="002654B0">
            <w:pPr>
              <w:pStyle w:val="TableParagraph"/>
              <w:spacing w:line="261" w:lineRule="auto"/>
              <w:ind w:left="12" w:right="692"/>
              <w:rPr>
                <w:b/>
                <w:i/>
                <w:sz w:val="16"/>
              </w:rPr>
            </w:pPr>
            <w:r>
              <w:rPr>
                <w:b/>
                <w:i/>
                <w:sz w:val="16"/>
              </w:rPr>
              <w:t>Поэзия 2-й половины ХХ в.</w:t>
            </w:r>
            <w:r>
              <w:rPr>
                <w:i/>
                <w:sz w:val="16"/>
              </w:rPr>
              <w:t xml:space="preserve">, например: </w:t>
            </w:r>
            <w:r>
              <w:rPr>
                <w:b/>
                <w:i/>
                <w:sz w:val="16"/>
              </w:rPr>
              <w:t>Н.И. Глазков, Е.А.Евтушенко, А.А.Вознесенский,</w:t>
            </w:r>
          </w:p>
          <w:p w:rsidR="00CD4114" w:rsidRDefault="002654B0">
            <w:pPr>
              <w:pStyle w:val="TableParagraph"/>
              <w:spacing w:line="256" w:lineRule="auto"/>
              <w:ind w:left="12" w:right="823"/>
              <w:rPr>
                <w:b/>
                <w:i/>
                <w:sz w:val="16"/>
              </w:rPr>
            </w:pPr>
            <w:r>
              <w:rPr>
                <w:b/>
                <w:i/>
                <w:sz w:val="16"/>
              </w:rPr>
              <w:t xml:space="preserve">Н.М.Рубцов, </w:t>
            </w:r>
            <w:r>
              <w:rPr>
                <w:b/>
                <w:i/>
                <w:spacing w:val="-1"/>
                <w:sz w:val="16"/>
              </w:rPr>
              <w:t>Д.С.Самойлов,А.А.</w:t>
            </w:r>
          </w:p>
          <w:p w:rsidR="00CD4114" w:rsidRDefault="002654B0">
            <w:pPr>
              <w:pStyle w:val="TableParagraph"/>
              <w:spacing w:line="249" w:lineRule="auto"/>
              <w:ind w:left="12" w:right="602"/>
              <w:rPr>
                <w:b/>
                <w:i/>
                <w:sz w:val="16"/>
              </w:rPr>
            </w:pPr>
            <w:r>
              <w:rPr>
                <w:b/>
                <w:i/>
                <w:sz w:val="16"/>
              </w:rPr>
              <w:t>Тарковский, Б.Ш.Окуджава, В.С.Высоцкий, Ю.П.Мориц, И.А.Бродский, А.С.Кушнер,</w:t>
            </w:r>
          </w:p>
          <w:p w:rsidR="00CD4114" w:rsidRDefault="002654B0">
            <w:pPr>
              <w:pStyle w:val="TableParagraph"/>
              <w:spacing w:before="30"/>
              <w:ind w:left="12"/>
              <w:rPr>
                <w:i/>
                <w:sz w:val="16"/>
              </w:rPr>
            </w:pPr>
            <w:r>
              <w:rPr>
                <w:b/>
                <w:i/>
                <w:sz w:val="16"/>
              </w:rPr>
              <w:t xml:space="preserve">О.Е.Григорьев </w:t>
            </w:r>
            <w:r>
              <w:rPr>
                <w:i/>
                <w:sz w:val="16"/>
              </w:rPr>
              <w:t>и др.</w:t>
            </w:r>
          </w:p>
          <w:p w:rsidR="00CD4114" w:rsidRDefault="002654B0">
            <w:pPr>
              <w:pStyle w:val="TableParagraph"/>
              <w:spacing w:before="44" w:line="278" w:lineRule="auto"/>
              <w:ind w:left="12" w:right="122" w:firstLine="40"/>
              <w:rPr>
                <w:b/>
                <w:i/>
                <w:sz w:val="16"/>
              </w:rPr>
            </w:pPr>
            <w:r>
              <w:rPr>
                <w:b/>
                <w:i/>
                <w:sz w:val="16"/>
              </w:rPr>
              <w:t>(3-4 стихотворения по выбору, 5-9 кл.)</w:t>
            </w:r>
          </w:p>
          <w:p w:rsidR="00CD4114" w:rsidRDefault="00CD4114">
            <w:pPr>
              <w:pStyle w:val="TableParagraph"/>
              <w:spacing w:before="7"/>
              <w:rPr>
                <w:sz w:val="18"/>
              </w:rPr>
            </w:pPr>
          </w:p>
          <w:p w:rsidR="00CD4114" w:rsidRDefault="002654B0">
            <w:pPr>
              <w:pStyle w:val="TableParagraph"/>
              <w:ind w:left="12"/>
              <w:rPr>
                <w:i/>
                <w:sz w:val="16"/>
              </w:rPr>
            </w:pPr>
            <w:r>
              <w:rPr>
                <w:b/>
                <w:i/>
                <w:sz w:val="16"/>
              </w:rPr>
              <w:t>Проза русской эмиграции</w:t>
            </w:r>
            <w:r>
              <w:rPr>
                <w:i/>
                <w:sz w:val="16"/>
              </w:rPr>
              <w:t>, например:</w:t>
            </w:r>
          </w:p>
          <w:p w:rsidR="00CD4114" w:rsidRDefault="002654B0">
            <w:pPr>
              <w:pStyle w:val="TableParagraph"/>
              <w:spacing w:before="42" w:line="276" w:lineRule="auto"/>
              <w:ind w:left="12" w:right="729"/>
              <w:rPr>
                <w:i/>
                <w:sz w:val="16"/>
              </w:rPr>
            </w:pPr>
            <w:r>
              <w:rPr>
                <w:b/>
                <w:i/>
                <w:sz w:val="16"/>
              </w:rPr>
              <w:t xml:space="preserve">И.С.Шмелев, В.В.Набоков, С.Д.Довлатов </w:t>
            </w:r>
            <w:r>
              <w:rPr>
                <w:i/>
                <w:sz w:val="16"/>
              </w:rPr>
              <w:t>и др.</w:t>
            </w:r>
          </w:p>
          <w:p w:rsidR="00CD4114" w:rsidRDefault="002654B0">
            <w:pPr>
              <w:pStyle w:val="TableParagraph"/>
              <w:spacing w:before="24" w:line="271" w:lineRule="auto"/>
              <w:ind w:left="12" w:right="632"/>
              <w:rPr>
                <w:b/>
                <w:i/>
                <w:sz w:val="16"/>
              </w:rPr>
            </w:pPr>
            <w:r>
              <w:rPr>
                <w:b/>
                <w:i/>
                <w:sz w:val="16"/>
              </w:rPr>
              <w:t>(1 произведение – по выбору, 5-9 кл.)</w:t>
            </w:r>
          </w:p>
          <w:p w:rsidR="00CD4114" w:rsidRDefault="00CD4114">
            <w:pPr>
              <w:pStyle w:val="TableParagraph"/>
              <w:spacing w:before="4"/>
              <w:rPr>
                <w:sz w:val="16"/>
              </w:rPr>
            </w:pPr>
          </w:p>
          <w:p w:rsidR="00CD4114" w:rsidRDefault="002654B0">
            <w:pPr>
              <w:pStyle w:val="TableParagraph"/>
              <w:spacing w:before="1" w:line="247" w:lineRule="auto"/>
              <w:ind w:left="-7" w:right="35" w:firstLine="19"/>
              <w:rPr>
                <w:b/>
                <w:i/>
                <w:sz w:val="16"/>
              </w:rPr>
            </w:pPr>
            <w:r>
              <w:rPr>
                <w:b/>
                <w:i/>
                <w:sz w:val="16"/>
              </w:rPr>
              <w:t>Проза и поэзия о подростках и для подростков последних десятилетий авторовлауреатов премий и</w:t>
            </w:r>
          </w:p>
          <w:p w:rsidR="00CD4114" w:rsidRDefault="002654B0">
            <w:pPr>
              <w:pStyle w:val="TableParagraph"/>
              <w:spacing w:line="244" w:lineRule="auto"/>
              <w:ind w:left="-7" w:right="250"/>
              <w:rPr>
                <w:sz w:val="16"/>
              </w:rPr>
            </w:pPr>
            <w:r>
              <w:rPr>
                <w:b/>
                <w:i/>
                <w:sz w:val="16"/>
              </w:rPr>
              <w:t xml:space="preserve">конкурсов («Книгуру», премия им. Владислава Крапивина, Премия Детгиза, «Лучшая детская книга издательства «РОСМЭН» </w:t>
            </w:r>
            <w:r>
              <w:rPr>
                <w:sz w:val="16"/>
              </w:rPr>
              <w:t>и др., например:</w:t>
            </w:r>
          </w:p>
          <w:p w:rsidR="00CD4114" w:rsidRDefault="002654B0">
            <w:pPr>
              <w:pStyle w:val="TableParagraph"/>
              <w:spacing w:before="53" w:line="278" w:lineRule="auto"/>
              <w:ind w:left="12" w:right="641"/>
              <w:jc w:val="both"/>
              <w:rPr>
                <w:b/>
                <w:i/>
                <w:sz w:val="16"/>
              </w:rPr>
            </w:pPr>
            <w:r>
              <w:rPr>
                <w:b/>
                <w:i/>
                <w:sz w:val="16"/>
              </w:rPr>
              <w:t>Н.Назаркин, А.Гиваргизов, Ю.Кузнецова, Д.Сабитова, Е.Мурашова, М.Аромштам,</w:t>
            </w:r>
          </w:p>
          <w:p w:rsidR="00CD4114" w:rsidRDefault="002654B0">
            <w:pPr>
              <w:pStyle w:val="TableParagraph"/>
              <w:spacing w:line="168" w:lineRule="exact"/>
              <w:ind w:left="12"/>
              <w:rPr>
                <w:b/>
                <w:i/>
                <w:sz w:val="16"/>
              </w:rPr>
            </w:pPr>
            <w:r>
              <w:rPr>
                <w:b/>
                <w:i/>
                <w:sz w:val="16"/>
              </w:rPr>
              <w:t>А.Петрова, С.Седов,</w:t>
            </w:r>
          </w:p>
          <w:p w:rsidR="00CD4114" w:rsidRDefault="002654B0">
            <w:pPr>
              <w:pStyle w:val="TableParagraph"/>
              <w:spacing w:before="16" w:line="259" w:lineRule="auto"/>
              <w:ind w:left="12" w:right="973"/>
              <w:rPr>
                <w:b/>
                <w:i/>
                <w:sz w:val="16"/>
              </w:rPr>
            </w:pPr>
            <w:r>
              <w:rPr>
                <w:b/>
                <w:i/>
                <w:sz w:val="16"/>
              </w:rPr>
              <w:t>С.Востоков , Э.Веркин, М.Аромштам,</w:t>
            </w:r>
          </w:p>
          <w:p w:rsidR="00CD4114" w:rsidRDefault="002654B0">
            <w:pPr>
              <w:pStyle w:val="TableParagraph"/>
              <w:spacing w:line="249" w:lineRule="auto"/>
              <w:ind w:left="12" w:right="93"/>
              <w:rPr>
                <w:i/>
                <w:sz w:val="16"/>
              </w:rPr>
            </w:pPr>
            <w:r>
              <w:rPr>
                <w:b/>
                <w:i/>
                <w:sz w:val="16"/>
              </w:rPr>
              <w:t xml:space="preserve">Н.Евдокимова, Н.Абгарян, М.Петросян, А.Жвалевский и Е.Пастернак, Ая Эн, Д.Вильке </w:t>
            </w:r>
            <w:r>
              <w:rPr>
                <w:i/>
                <w:sz w:val="16"/>
              </w:rPr>
              <w:t>и др.</w:t>
            </w:r>
          </w:p>
          <w:p w:rsidR="00CD4114" w:rsidRDefault="002654B0">
            <w:pPr>
              <w:pStyle w:val="TableParagraph"/>
              <w:spacing w:before="39" w:line="276" w:lineRule="auto"/>
              <w:ind w:left="25" w:right="610" w:hanging="12"/>
              <w:rPr>
                <w:b/>
                <w:i/>
                <w:sz w:val="16"/>
              </w:rPr>
            </w:pPr>
            <w:r>
              <w:rPr>
                <w:b/>
                <w:i/>
                <w:sz w:val="16"/>
              </w:rPr>
              <w:t>(1-2 произведения по выбору, 5-8 кл.)</w:t>
            </w:r>
          </w:p>
        </w:tc>
      </w:tr>
      <w:tr w:rsidR="00CD4114">
        <w:trPr>
          <w:trHeight w:val="197"/>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line="178" w:lineRule="exact"/>
              <w:ind w:left="12"/>
              <w:rPr>
                <w:i/>
                <w:sz w:val="16"/>
              </w:rPr>
            </w:pPr>
            <w:r>
              <w:rPr>
                <w:i/>
                <w:sz w:val="16"/>
              </w:rPr>
              <w:t>(1925) и др.</w:t>
            </w:r>
          </w:p>
        </w:tc>
        <w:tc>
          <w:tcPr>
            <w:tcW w:w="2678" w:type="dxa"/>
            <w:vMerge/>
            <w:tcBorders>
              <w:top w:val="nil"/>
            </w:tcBorders>
          </w:tcPr>
          <w:p w:rsidR="00CD4114" w:rsidRDefault="00CD4114">
            <w:pPr>
              <w:rPr>
                <w:sz w:val="2"/>
                <w:szCs w:val="2"/>
              </w:rPr>
            </w:pPr>
          </w:p>
        </w:tc>
      </w:tr>
      <w:tr w:rsidR="00CD4114">
        <w:trPr>
          <w:trHeight w:val="309"/>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8"/>
              <w:ind w:left="12"/>
              <w:rPr>
                <w:b/>
                <w:sz w:val="16"/>
              </w:rPr>
            </w:pPr>
            <w:r>
              <w:rPr>
                <w:b/>
                <w:sz w:val="16"/>
              </w:rPr>
              <w:t>(5-6 кл.)</w:t>
            </w:r>
          </w:p>
        </w:tc>
        <w:tc>
          <w:tcPr>
            <w:tcW w:w="2678" w:type="dxa"/>
            <w:vMerge/>
            <w:tcBorders>
              <w:top w:val="nil"/>
            </w:tcBorders>
          </w:tcPr>
          <w:p w:rsidR="00CD4114" w:rsidRDefault="00CD4114">
            <w:pPr>
              <w:rPr>
                <w:sz w:val="2"/>
                <w:szCs w:val="2"/>
              </w:rPr>
            </w:pPr>
          </w:p>
        </w:tc>
      </w:tr>
      <w:tr w:rsidR="00CD4114">
        <w:trPr>
          <w:trHeight w:val="300"/>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111" w:line="170" w:lineRule="exact"/>
              <w:ind w:left="12"/>
              <w:rPr>
                <w:i/>
                <w:sz w:val="16"/>
              </w:rPr>
            </w:pPr>
            <w:r>
              <w:rPr>
                <w:b/>
                <w:sz w:val="16"/>
              </w:rPr>
              <w:t xml:space="preserve">М.А.Булгаков </w:t>
            </w:r>
            <w:r>
              <w:rPr>
                <w:b/>
                <w:i/>
                <w:sz w:val="16"/>
              </w:rPr>
              <w:t>1 повесть по выбору</w:t>
            </w:r>
            <w:r>
              <w:rPr>
                <w:i/>
                <w:sz w:val="16"/>
              </w:rPr>
              <w:t xml:space="preserve">, </w:t>
            </w:r>
            <w:r>
              <w:rPr>
                <w:b/>
                <w:i/>
                <w:sz w:val="16"/>
              </w:rPr>
              <w:t>например</w:t>
            </w:r>
            <w:r>
              <w:rPr>
                <w:i/>
                <w:sz w:val="16"/>
              </w:rPr>
              <w:t>:</w:t>
            </w:r>
          </w:p>
        </w:tc>
        <w:tc>
          <w:tcPr>
            <w:tcW w:w="2678" w:type="dxa"/>
            <w:vMerge/>
            <w:tcBorders>
              <w:top w:val="nil"/>
            </w:tcBorders>
          </w:tcPr>
          <w:p w:rsidR="00CD4114" w:rsidRDefault="00CD4114">
            <w:pPr>
              <w:rPr>
                <w:sz w:val="2"/>
                <w:szCs w:val="2"/>
              </w:rPr>
            </w:pPr>
          </w:p>
        </w:tc>
      </w:tr>
      <w:tr w:rsidR="00CD4114">
        <w:trPr>
          <w:trHeight w:val="507"/>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line="183" w:lineRule="exact"/>
              <w:ind w:left="12"/>
              <w:rPr>
                <w:i/>
                <w:sz w:val="16"/>
              </w:rPr>
            </w:pPr>
            <w:r>
              <w:rPr>
                <w:i/>
                <w:sz w:val="16"/>
              </w:rPr>
              <w:t>«Роковые яйца»</w:t>
            </w:r>
          </w:p>
          <w:p w:rsidR="00CD4114" w:rsidRDefault="002654B0">
            <w:pPr>
              <w:pStyle w:val="TableParagraph"/>
              <w:spacing w:before="13"/>
              <w:ind w:left="12"/>
              <w:rPr>
                <w:b/>
                <w:sz w:val="16"/>
              </w:rPr>
            </w:pPr>
            <w:r>
              <w:rPr>
                <w:i/>
                <w:sz w:val="16"/>
              </w:rPr>
              <w:t xml:space="preserve">(1924), «Собачье сердце» (1925) и др. </w:t>
            </w:r>
            <w:r>
              <w:rPr>
                <w:b/>
                <w:sz w:val="16"/>
              </w:rPr>
              <w:t>(7-8 кл.)</w:t>
            </w:r>
          </w:p>
        </w:tc>
        <w:tc>
          <w:tcPr>
            <w:tcW w:w="2678" w:type="dxa"/>
            <w:vMerge/>
            <w:tcBorders>
              <w:top w:val="nil"/>
            </w:tcBorders>
          </w:tcPr>
          <w:p w:rsidR="00CD4114" w:rsidRDefault="00CD4114">
            <w:pPr>
              <w:rPr>
                <w:sz w:val="2"/>
                <w:szCs w:val="2"/>
              </w:rPr>
            </w:pPr>
          </w:p>
        </w:tc>
      </w:tr>
      <w:tr w:rsidR="00CD4114">
        <w:trPr>
          <w:trHeight w:val="317"/>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121" w:line="177" w:lineRule="exact"/>
              <w:ind w:left="12"/>
              <w:rPr>
                <w:b/>
                <w:sz w:val="16"/>
              </w:rPr>
            </w:pPr>
            <w:r>
              <w:rPr>
                <w:b/>
                <w:sz w:val="16"/>
              </w:rPr>
              <w:t>А.П.Платонов</w:t>
            </w:r>
          </w:p>
        </w:tc>
        <w:tc>
          <w:tcPr>
            <w:tcW w:w="2678" w:type="dxa"/>
            <w:vMerge/>
            <w:tcBorders>
              <w:top w:val="nil"/>
            </w:tcBorders>
          </w:tcPr>
          <w:p w:rsidR="00CD4114" w:rsidRDefault="00CD4114">
            <w:pPr>
              <w:rPr>
                <w:sz w:val="2"/>
                <w:szCs w:val="2"/>
              </w:rPr>
            </w:pPr>
          </w:p>
        </w:tc>
      </w:tr>
      <w:tr w:rsidR="00CD4114">
        <w:trPr>
          <w:trHeight w:val="786"/>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6" w:line="252" w:lineRule="auto"/>
              <w:ind w:left="12" w:right="-10"/>
              <w:rPr>
                <w:i/>
                <w:sz w:val="16"/>
              </w:rPr>
            </w:pPr>
            <w:r>
              <w:rPr>
                <w:i/>
                <w:sz w:val="16"/>
              </w:rPr>
              <w:t xml:space="preserve">- </w:t>
            </w:r>
            <w:r>
              <w:rPr>
                <w:b/>
                <w:i/>
                <w:sz w:val="16"/>
              </w:rPr>
              <w:t>1 рассказ по выбору, например</w:t>
            </w:r>
            <w:r>
              <w:rPr>
                <w:i/>
                <w:sz w:val="16"/>
              </w:rPr>
              <w:t>: «В прекрасном и яростном мире (Машинист Мальцев)» (1937), «Рассказ о мертвом старике» (1942), «Никита» (1945), «Цветок на земле» (1949)</w:t>
            </w:r>
          </w:p>
          <w:p w:rsidR="00CD4114" w:rsidRDefault="002654B0">
            <w:pPr>
              <w:pStyle w:val="TableParagraph"/>
              <w:spacing w:before="2" w:line="179" w:lineRule="exact"/>
              <w:ind w:left="12"/>
              <w:rPr>
                <w:i/>
                <w:sz w:val="16"/>
              </w:rPr>
            </w:pPr>
            <w:r>
              <w:rPr>
                <w:i/>
                <w:sz w:val="16"/>
              </w:rPr>
              <w:t>и др.</w:t>
            </w:r>
          </w:p>
        </w:tc>
        <w:tc>
          <w:tcPr>
            <w:tcW w:w="2678" w:type="dxa"/>
            <w:vMerge/>
            <w:tcBorders>
              <w:top w:val="nil"/>
            </w:tcBorders>
          </w:tcPr>
          <w:p w:rsidR="00CD4114" w:rsidRDefault="00CD4114">
            <w:pPr>
              <w:rPr>
                <w:sz w:val="2"/>
                <w:szCs w:val="2"/>
              </w:rPr>
            </w:pPr>
          </w:p>
        </w:tc>
      </w:tr>
      <w:tr w:rsidR="00CD4114">
        <w:trPr>
          <w:trHeight w:val="311"/>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9"/>
              <w:ind w:left="12"/>
              <w:rPr>
                <w:b/>
                <w:sz w:val="16"/>
              </w:rPr>
            </w:pPr>
            <w:r>
              <w:rPr>
                <w:b/>
                <w:sz w:val="16"/>
              </w:rPr>
              <w:t>(6-8 кл.)</w:t>
            </w:r>
          </w:p>
        </w:tc>
        <w:tc>
          <w:tcPr>
            <w:tcW w:w="2678" w:type="dxa"/>
            <w:vMerge/>
            <w:tcBorders>
              <w:top w:val="nil"/>
            </w:tcBorders>
          </w:tcPr>
          <w:p w:rsidR="00CD4114" w:rsidRDefault="00CD4114">
            <w:pPr>
              <w:rPr>
                <w:sz w:val="2"/>
                <w:szCs w:val="2"/>
              </w:rPr>
            </w:pPr>
          </w:p>
        </w:tc>
      </w:tr>
      <w:tr w:rsidR="00CD4114">
        <w:trPr>
          <w:trHeight w:val="302"/>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112" w:line="170" w:lineRule="exact"/>
              <w:ind w:left="12"/>
              <w:rPr>
                <w:b/>
                <w:sz w:val="16"/>
              </w:rPr>
            </w:pPr>
            <w:r>
              <w:rPr>
                <w:b/>
                <w:sz w:val="16"/>
              </w:rPr>
              <w:t>М.М.Зощенко</w:t>
            </w:r>
          </w:p>
        </w:tc>
        <w:tc>
          <w:tcPr>
            <w:tcW w:w="2678" w:type="dxa"/>
            <w:vMerge/>
            <w:tcBorders>
              <w:top w:val="nil"/>
            </w:tcBorders>
          </w:tcPr>
          <w:p w:rsidR="00CD4114" w:rsidRDefault="00CD4114">
            <w:pPr>
              <w:rPr>
                <w:sz w:val="2"/>
                <w:szCs w:val="2"/>
              </w:rPr>
            </w:pPr>
          </w:p>
        </w:tc>
      </w:tr>
      <w:tr w:rsidR="00CD4114">
        <w:trPr>
          <w:trHeight w:val="392"/>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line="183" w:lineRule="exact"/>
              <w:ind w:left="12"/>
              <w:rPr>
                <w:i/>
                <w:sz w:val="16"/>
              </w:rPr>
            </w:pPr>
            <w:r>
              <w:rPr>
                <w:b/>
                <w:i/>
                <w:sz w:val="16"/>
              </w:rPr>
              <w:t xml:space="preserve">2 рассказа по выбору, например: </w:t>
            </w:r>
            <w:r>
              <w:rPr>
                <w:i/>
                <w:sz w:val="16"/>
              </w:rPr>
              <w:t>«Аристократка» (1923),</w:t>
            </w:r>
          </w:p>
          <w:p w:rsidR="00CD4114" w:rsidRDefault="002654B0">
            <w:pPr>
              <w:pStyle w:val="TableParagraph"/>
              <w:spacing w:before="10" w:line="178" w:lineRule="exact"/>
              <w:ind w:left="12"/>
              <w:rPr>
                <w:i/>
                <w:sz w:val="16"/>
              </w:rPr>
            </w:pPr>
            <w:r>
              <w:rPr>
                <w:i/>
                <w:sz w:val="16"/>
              </w:rPr>
              <w:t>«Баня» (1924) и др.</w:t>
            </w:r>
          </w:p>
        </w:tc>
        <w:tc>
          <w:tcPr>
            <w:tcW w:w="2678" w:type="dxa"/>
            <w:vMerge/>
            <w:tcBorders>
              <w:top w:val="nil"/>
            </w:tcBorders>
          </w:tcPr>
          <w:p w:rsidR="00CD4114" w:rsidRDefault="00CD4114">
            <w:pPr>
              <w:rPr>
                <w:sz w:val="2"/>
                <w:szCs w:val="2"/>
              </w:rPr>
            </w:pPr>
          </w:p>
        </w:tc>
      </w:tr>
      <w:tr w:rsidR="00CD4114">
        <w:trPr>
          <w:trHeight w:val="311"/>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8"/>
              <w:ind w:left="12"/>
              <w:rPr>
                <w:b/>
                <w:sz w:val="16"/>
              </w:rPr>
            </w:pPr>
            <w:r>
              <w:rPr>
                <w:b/>
                <w:sz w:val="16"/>
              </w:rPr>
              <w:t>(5-7 кл.)</w:t>
            </w:r>
          </w:p>
        </w:tc>
        <w:tc>
          <w:tcPr>
            <w:tcW w:w="2678" w:type="dxa"/>
            <w:vMerge/>
            <w:tcBorders>
              <w:top w:val="nil"/>
            </w:tcBorders>
          </w:tcPr>
          <w:p w:rsidR="00CD4114" w:rsidRDefault="00CD4114">
            <w:pPr>
              <w:rPr>
                <w:sz w:val="2"/>
                <w:szCs w:val="2"/>
              </w:rPr>
            </w:pPr>
          </w:p>
        </w:tc>
      </w:tr>
      <w:tr w:rsidR="00CD4114">
        <w:trPr>
          <w:trHeight w:val="697"/>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113"/>
              <w:ind w:left="12"/>
              <w:rPr>
                <w:b/>
                <w:sz w:val="16"/>
              </w:rPr>
            </w:pPr>
            <w:r>
              <w:rPr>
                <w:b/>
                <w:sz w:val="16"/>
              </w:rPr>
              <w:t>А.Т. Твардовский</w:t>
            </w:r>
          </w:p>
          <w:p w:rsidR="00CD4114" w:rsidRDefault="002654B0">
            <w:pPr>
              <w:pStyle w:val="TableParagraph"/>
              <w:spacing w:before="7" w:line="190" w:lineRule="atLeast"/>
              <w:ind w:left="12"/>
              <w:rPr>
                <w:i/>
                <w:sz w:val="16"/>
              </w:rPr>
            </w:pPr>
            <w:r>
              <w:rPr>
                <w:b/>
                <w:i/>
                <w:sz w:val="16"/>
              </w:rPr>
              <w:t>1 стихотворение по выбору, например: «</w:t>
            </w:r>
            <w:r>
              <w:rPr>
                <w:i/>
                <w:sz w:val="16"/>
              </w:rPr>
              <w:t xml:space="preserve">В тот день, когда окончилась война…» (1948), </w:t>
            </w:r>
            <w:r>
              <w:rPr>
                <w:b/>
                <w:i/>
                <w:sz w:val="16"/>
              </w:rPr>
              <w:t>«</w:t>
            </w:r>
            <w:r>
              <w:rPr>
                <w:i/>
                <w:sz w:val="16"/>
              </w:rPr>
              <w:t>О сущем» (1957 – 1958), «Вся</w:t>
            </w:r>
          </w:p>
        </w:tc>
        <w:tc>
          <w:tcPr>
            <w:tcW w:w="2678" w:type="dxa"/>
            <w:vMerge/>
            <w:tcBorders>
              <w:top w:val="nil"/>
            </w:tcBorders>
          </w:tcPr>
          <w:p w:rsidR="00CD4114" w:rsidRDefault="00CD4114">
            <w:pPr>
              <w:rPr>
                <w:sz w:val="2"/>
                <w:szCs w:val="2"/>
              </w:rPr>
            </w:pPr>
          </w:p>
        </w:tc>
      </w:tr>
      <w:tr w:rsidR="00CD4114">
        <w:trPr>
          <w:trHeight w:val="189"/>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line="169" w:lineRule="exact"/>
              <w:ind w:left="12"/>
              <w:rPr>
                <w:i/>
                <w:sz w:val="16"/>
              </w:rPr>
            </w:pPr>
            <w:r>
              <w:rPr>
                <w:i/>
                <w:sz w:val="16"/>
              </w:rPr>
              <w:t>суть в одном-единственном завете…» (1958), «Я знаю,</w:t>
            </w:r>
          </w:p>
        </w:tc>
        <w:tc>
          <w:tcPr>
            <w:tcW w:w="2678" w:type="dxa"/>
            <w:vMerge/>
            <w:tcBorders>
              <w:top w:val="nil"/>
            </w:tcBorders>
          </w:tcPr>
          <w:p w:rsidR="00CD4114" w:rsidRDefault="00CD4114">
            <w:pPr>
              <w:rPr>
                <w:sz w:val="2"/>
                <w:szCs w:val="2"/>
              </w:rPr>
            </w:pPr>
          </w:p>
        </w:tc>
      </w:tr>
      <w:tr w:rsidR="00CD4114">
        <w:trPr>
          <w:trHeight w:val="189"/>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line="169" w:lineRule="exact"/>
              <w:ind w:left="12"/>
              <w:rPr>
                <w:i/>
                <w:sz w:val="16"/>
              </w:rPr>
            </w:pPr>
            <w:r>
              <w:rPr>
                <w:i/>
                <w:sz w:val="16"/>
              </w:rPr>
              <w:t>никакой моей вины…» (1966) и др.; «Василий Теркин»</w:t>
            </w:r>
          </w:p>
        </w:tc>
        <w:tc>
          <w:tcPr>
            <w:tcW w:w="2678" w:type="dxa"/>
            <w:vMerge/>
            <w:tcBorders>
              <w:top w:val="nil"/>
            </w:tcBorders>
          </w:tcPr>
          <w:p w:rsidR="00CD4114" w:rsidRDefault="00CD4114">
            <w:pPr>
              <w:rPr>
                <w:sz w:val="2"/>
                <w:szCs w:val="2"/>
              </w:rPr>
            </w:pPr>
          </w:p>
        </w:tc>
      </w:tr>
      <w:tr w:rsidR="00CD4114">
        <w:trPr>
          <w:trHeight w:val="193"/>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line="174" w:lineRule="exact"/>
              <w:ind w:left="12"/>
              <w:rPr>
                <w:b/>
                <w:i/>
                <w:sz w:val="16"/>
              </w:rPr>
            </w:pPr>
            <w:r>
              <w:rPr>
                <w:i/>
                <w:sz w:val="16"/>
              </w:rPr>
              <w:t xml:space="preserve">(«Книга про бойца») (1942-1945) – </w:t>
            </w:r>
            <w:r>
              <w:rPr>
                <w:b/>
                <w:i/>
                <w:sz w:val="16"/>
              </w:rPr>
              <w:t>главы по выбору.</w:t>
            </w:r>
          </w:p>
        </w:tc>
        <w:tc>
          <w:tcPr>
            <w:tcW w:w="2678" w:type="dxa"/>
            <w:vMerge/>
            <w:tcBorders>
              <w:top w:val="nil"/>
            </w:tcBorders>
          </w:tcPr>
          <w:p w:rsidR="00CD4114" w:rsidRDefault="00CD4114">
            <w:pPr>
              <w:rPr>
                <w:sz w:val="2"/>
                <w:szCs w:val="2"/>
              </w:rPr>
            </w:pPr>
          </w:p>
        </w:tc>
      </w:tr>
      <w:tr w:rsidR="00CD4114">
        <w:trPr>
          <w:trHeight w:val="307"/>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4"/>
              <w:ind w:left="12"/>
              <w:rPr>
                <w:b/>
                <w:sz w:val="16"/>
              </w:rPr>
            </w:pPr>
            <w:r>
              <w:rPr>
                <w:b/>
                <w:sz w:val="16"/>
              </w:rPr>
              <w:t>(7-8 кл.)</w:t>
            </w:r>
          </w:p>
        </w:tc>
        <w:tc>
          <w:tcPr>
            <w:tcW w:w="2678" w:type="dxa"/>
            <w:vMerge/>
            <w:tcBorders>
              <w:top w:val="nil"/>
            </w:tcBorders>
          </w:tcPr>
          <w:p w:rsidR="00CD4114" w:rsidRDefault="00CD4114">
            <w:pPr>
              <w:rPr>
                <w:sz w:val="2"/>
                <w:szCs w:val="2"/>
              </w:rPr>
            </w:pPr>
          </w:p>
        </w:tc>
      </w:tr>
      <w:tr w:rsidR="00CD4114">
        <w:trPr>
          <w:trHeight w:val="312"/>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113" w:line="179" w:lineRule="exact"/>
              <w:ind w:left="12"/>
              <w:rPr>
                <w:b/>
                <w:sz w:val="16"/>
              </w:rPr>
            </w:pPr>
            <w:r>
              <w:rPr>
                <w:b/>
                <w:sz w:val="16"/>
              </w:rPr>
              <w:t>А.И. Солженицын</w:t>
            </w:r>
          </w:p>
        </w:tc>
        <w:tc>
          <w:tcPr>
            <w:tcW w:w="2678" w:type="dxa"/>
            <w:vMerge/>
            <w:tcBorders>
              <w:top w:val="nil"/>
            </w:tcBorders>
          </w:tcPr>
          <w:p w:rsidR="00CD4114" w:rsidRDefault="00CD4114">
            <w:pPr>
              <w:rPr>
                <w:sz w:val="2"/>
                <w:szCs w:val="2"/>
              </w:rPr>
            </w:pPr>
          </w:p>
        </w:tc>
      </w:tr>
      <w:tr w:rsidR="00CD4114">
        <w:trPr>
          <w:trHeight w:val="783"/>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9" w:line="247" w:lineRule="auto"/>
              <w:ind w:left="12" w:right="-3"/>
              <w:rPr>
                <w:i/>
                <w:sz w:val="16"/>
              </w:rPr>
            </w:pPr>
            <w:r>
              <w:rPr>
                <w:b/>
                <w:i/>
                <w:sz w:val="16"/>
              </w:rPr>
              <w:t>1 рассказ по выбору, например</w:t>
            </w:r>
            <w:r>
              <w:rPr>
                <w:i/>
                <w:sz w:val="16"/>
              </w:rPr>
              <w:t>: «Матренин двор» (1959) или из «Крохоток» (1958 – 1960) – «Лиственница», «Дыхание»,</w:t>
            </w:r>
          </w:p>
          <w:p w:rsidR="00CD4114" w:rsidRDefault="002654B0">
            <w:pPr>
              <w:pStyle w:val="TableParagraph"/>
              <w:spacing w:before="2"/>
              <w:ind w:left="12"/>
              <w:rPr>
                <w:i/>
                <w:sz w:val="16"/>
              </w:rPr>
            </w:pPr>
            <w:r>
              <w:rPr>
                <w:i/>
                <w:sz w:val="16"/>
              </w:rPr>
              <w:t>«Шарик», «Костер и муравьи», «Гроза в горах», «Колокол</w:t>
            </w:r>
          </w:p>
          <w:p w:rsidR="00CD4114" w:rsidRDefault="002654B0">
            <w:pPr>
              <w:pStyle w:val="TableParagraph"/>
              <w:spacing w:before="11" w:line="178" w:lineRule="exact"/>
              <w:ind w:left="12"/>
              <w:rPr>
                <w:sz w:val="16"/>
              </w:rPr>
            </w:pPr>
            <w:r>
              <w:rPr>
                <w:i/>
                <w:sz w:val="16"/>
              </w:rPr>
              <w:t>Углича» и др</w:t>
            </w:r>
            <w:r>
              <w:rPr>
                <w:sz w:val="16"/>
              </w:rPr>
              <w:t>.</w:t>
            </w:r>
          </w:p>
        </w:tc>
        <w:tc>
          <w:tcPr>
            <w:tcW w:w="2678" w:type="dxa"/>
            <w:vMerge/>
            <w:tcBorders>
              <w:top w:val="nil"/>
            </w:tcBorders>
          </w:tcPr>
          <w:p w:rsidR="00CD4114" w:rsidRDefault="00CD4114">
            <w:pPr>
              <w:rPr>
                <w:sz w:val="2"/>
                <w:szCs w:val="2"/>
              </w:rPr>
            </w:pPr>
          </w:p>
        </w:tc>
      </w:tr>
      <w:tr w:rsidR="00CD4114">
        <w:trPr>
          <w:trHeight w:val="311"/>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8"/>
              <w:ind w:left="12"/>
              <w:rPr>
                <w:b/>
                <w:sz w:val="16"/>
              </w:rPr>
            </w:pPr>
            <w:r>
              <w:rPr>
                <w:b/>
                <w:sz w:val="16"/>
              </w:rPr>
              <w:t>(7-9 кл.)</w:t>
            </w:r>
          </w:p>
        </w:tc>
        <w:tc>
          <w:tcPr>
            <w:tcW w:w="2678" w:type="dxa"/>
            <w:vMerge/>
            <w:tcBorders>
              <w:top w:val="nil"/>
            </w:tcBorders>
          </w:tcPr>
          <w:p w:rsidR="00CD4114" w:rsidRDefault="00CD4114">
            <w:pPr>
              <w:rPr>
                <w:sz w:val="2"/>
                <w:szCs w:val="2"/>
              </w:rPr>
            </w:pPr>
          </w:p>
        </w:tc>
      </w:tr>
      <w:tr w:rsidR="00CD4114">
        <w:trPr>
          <w:trHeight w:val="312"/>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113" w:line="179" w:lineRule="exact"/>
              <w:ind w:left="12"/>
              <w:rPr>
                <w:b/>
                <w:sz w:val="16"/>
              </w:rPr>
            </w:pPr>
            <w:r>
              <w:rPr>
                <w:b/>
                <w:sz w:val="16"/>
              </w:rPr>
              <w:t>В.М.Шукшин</w:t>
            </w:r>
          </w:p>
        </w:tc>
        <w:tc>
          <w:tcPr>
            <w:tcW w:w="2678" w:type="dxa"/>
            <w:vMerge/>
            <w:tcBorders>
              <w:top w:val="nil"/>
            </w:tcBorders>
          </w:tcPr>
          <w:p w:rsidR="00CD4114" w:rsidRDefault="00CD4114">
            <w:pPr>
              <w:rPr>
                <w:sz w:val="2"/>
                <w:szCs w:val="2"/>
              </w:rPr>
            </w:pPr>
          </w:p>
        </w:tc>
      </w:tr>
      <w:tr w:rsidR="00CD4114">
        <w:trPr>
          <w:trHeight w:val="213"/>
        </w:trPr>
        <w:tc>
          <w:tcPr>
            <w:tcW w:w="2664" w:type="dxa"/>
            <w:vMerge/>
            <w:tcBorders>
              <w:top w:val="nil"/>
            </w:tcBorders>
          </w:tcPr>
          <w:p w:rsidR="00CD4114" w:rsidRDefault="00CD4114">
            <w:pPr>
              <w:rPr>
                <w:sz w:val="2"/>
                <w:szCs w:val="2"/>
              </w:rPr>
            </w:pPr>
          </w:p>
        </w:tc>
        <w:tc>
          <w:tcPr>
            <w:tcW w:w="4253" w:type="dxa"/>
            <w:tcBorders>
              <w:top w:val="nil"/>
              <w:bottom w:val="nil"/>
            </w:tcBorders>
          </w:tcPr>
          <w:p w:rsidR="00CD4114" w:rsidRDefault="002654B0">
            <w:pPr>
              <w:pStyle w:val="TableParagraph"/>
              <w:spacing w:before="9"/>
              <w:ind w:left="12"/>
              <w:rPr>
                <w:i/>
                <w:sz w:val="16"/>
              </w:rPr>
            </w:pPr>
            <w:r>
              <w:rPr>
                <w:b/>
                <w:i/>
                <w:sz w:val="16"/>
              </w:rPr>
              <w:t>1 рассказ по выбору, например</w:t>
            </w:r>
            <w:r>
              <w:rPr>
                <w:i/>
                <w:sz w:val="16"/>
              </w:rPr>
              <w:t>: «Чудик» (1967), «Срезал»</w:t>
            </w:r>
          </w:p>
        </w:tc>
        <w:tc>
          <w:tcPr>
            <w:tcW w:w="2678" w:type="dxa"/>
            <w:vMerge/>
            <w:tcBorders>
              <w:top w:val="nil"/>
            </w:tcBorders>
          </w:tcPr>
          <w:p w:rsidR="00CD4114" w:rsidRDefault="00CD4114">
            <w:pPr>
              <w:rPr>
                <w:sz w:val="2"/>
                <w:szCs w:val="2"/>
              </w:rPr>
            </w:pPr>
          </w:p>
        </w:tc>
      </w:tr>
      <w:tr w:rsidR="00CD4114">
        <w:trPr>
          <w:trHeight w:val="2184"/>
        </w:trPr>
        <w:tc>
          <w:tcPr>
            <w:tcW w:w="2664" w:type="dxa"/>
            <w:vMerge/>
            <w:tcBorders>
              <w:top w:val="nil"/>
            </w:tcBorders>
          </w:tcPr>
          <w:p w:rsidR="00CD4114" w:rsidRDefault="00CD4114">
            <w:pPr>
              <w:rPr>
                <w:sz w:val="2"/>
                <w:szCs w:val="2"/>
              </w:rPr>
            </w:pPr>
          </w:p>
        </w:tc>
        <w:tc>
          <w:tcPr>
            <w:tcW w:w="4253" w:type="dxa"/>
            <w:tcBorders>
              <w:top w:val="nil"/>
            </w:tcBorders>
          </w:tcPr>
          <w:p w:rsidR="00CD4114" w:rsidRDefault="002654B0">
            <w:pPr>
              <w:pStyle w:val="TableParagraph"/>
              <w:spacing w:before="14"/>
              <w:ind w:left="12"/>
              <w:rPr>
                <w:i/>
                <w:sz w:val="16"/>
              </w:rPr>
            </w:pPr>
            <w:r>
              <w:rPr>
                <w:i/>
                <w:sz w:val="16"/>
              </w:rPr>
              <w:t>(1970), «Мастер» (1971) и др.</w:t>
            </w:r>
          </w:p>
        </w:tc>
        <w:tc>
          <w:tcPr>
            <w:tcW w:w="2678" w:type="dxa"/>
            <w:vMerge/>
            <w:tcBorders>
              <w:top w:val="nil"/>
            </w:tcBorders>
          </w:tcPr>
          <w:p w:rsidR="00CD4114" w:rsidRDefault="00CD4114">
            <w:pPr>
              <w:rPr>
                <w:sz w:val="2"/>
                <w:szCs w:val="2"/>
              </w:rPr>
            </w:pPr>
          </w:p>
        </w:tc>
      </w:tr>
    </w:tbl>
    <w:p w:rsidR="00CD4114" w:rsidRDefault="00CD4114">
      <w:pPr>
        <w:pStyle w:val="a3"/>
        <w:spacing w:before="8"/>
        <w:ind w:left="0"/>
        <w:rPr>
          <w:sz w:val="21"/>
        </w:rPr>
      </w:pPr>
    </w:p>
    <w:tbl>
      <w:tblPr>
        <w:tblStyle w:val="TableNormal"/>
        <w:tblW w:w="0" w:type="auto"/>
        <w:tblInd w:w="5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69"/>
        <w:gridCol w:w="3749"/>
        <w:gridCol w:w="2679"/>
      </w:tblGrid>
      <w:tr w:rsidR="00CD4114">
        <w:trPr>
          <w:trHeight w:val="419"/>
        </w:trPr>
        <w:tc>
          <w:tcPr>
            <w:tcW w:w="3169" w:type="dxa"/>
          </w:tcPr>
          <w:p w:rsidR="00CD4114" w:rsidRDefault="00CD4114">
            <w:pPr>
              <w:pStyle w:val="TableParagraph"/>
              <w:rPr>
                <w:sz w:val="16"/>
              </w:rPr>
            </w:pPr>
          </w:p>
        </w:tc>
        <w:tc>
          <w:tcPr>
            <w:tcW w:w="3749" w:type="dxa"/>
          </w:tcPr>
          <w:p w:rsidR="00CD4114" w:rsidRDefault="002654B0">
            <w:pPr>
              <w:pStyle w:val="TableParagraph"/>
              <w:spacing w:before="5"/>
              <w:ind w:left="11"/>
              <w:rPr>
                <w:b/>
                <w:sz w:val="20"/>
              </w:rPr>
            </w:pPr>
            <w:r>
              <w:rPr>
                <w:sz w:val="20"/>
              </w:rPr>
              <w:t>(</w:t>
            </w:r>
            <w:r>
              <w:rPr>
                <w:b/>
                <w:sz w:val="20"/>
              </w:rPr>
              <w:t>7-9 кл.)</w:t>
            </w:r>
          </w:p>
        </w:tc>
        <w:tc>
          <w:tcPr>
            <w:tcW w:w="2679" w:type="dxa"/>
          </w:tcPr>
          <w:p w:rsidR="00CD4114" w:rsidRDefault="00CD4114">
            <w:pPr>
              <w:pStyle w:val="TableParagraph"/>
              <w:rPr>
                <w:sz w:val="16"/>
              </w:rPr>
            </w:pPr>
          </w:p>
        </w:tc>
      </w:tr>
      <w:tr w:rsidR="00CD4114">
        <w:trPr>
          <w:trHeight w:val="297"/>
        </w:trPr>
        <w:tc>
          <w:tcPr>
            <w:tcW w:w="9597" w:type="dxa"/>
            <w:gridSpan w:val="3"/>
          </w:tcPr>
          <w:p w:rsidR="00CD4114" w:rsidRDefault="002654B0">
            <w:pPr>
              <w:pStyle w:val="TableParagraph"/>
              <w:spacing w:before="10"/>
              <w:ind w:left="11"/>
              <w:rPr>
                <w:b/>
                <w:sz w:val="20"/>
              </w:rPr>
            </w:pPr>
            <w:r>
              <w:rPr>
                <w:b/>
                <w:sz w:val="20"/>
              </w:rPr>
              <w:t>Литература народов России</w:t>
            </w:r>
          </w:p>
        </w:tc>
      </w:tr>
      <w:tr w:rsidR="00CD4114">
        <w:trPr>
          <w:trHeight w:val="1404"/>
        </w:trPr>
        <w:tc>
          <w:tcPr>
            <w:tcW w:w="3169" w:type="dxa"/>
          </w:tcPr>
          <w:p w:rsidR="00CD4114" w:rsidRDefault="00CD4114">
            <w:pPr>
              <w:pStyle w:val="TableParagraph"/>
              <w:rPr>
                <w:sz w:val="16"/>
              </w:rPr>
            </w:pPr>
          </w:p>
        </w:tc>
        <w:tc>
          <w:tcPr>
            <w:tcW w:w="3749" w:type="dxa"/>
          </w:tcPr>
          <w:p w:rsidR="00CD4114" w:rsidRDefault="00CD4114">
            <w:pPr>
              <w:pStyle w:val="TableParagraph"/>
              <w:rPr>
                <w:sz w:val="16"/>
              </w:rPr>
            </w:pPr>
          </w:p>
        </w:tc>
        <w:tc>
          <w:tcPr>
            <w:tcW w:w="2679" w:type="dxa"/>
          </w:tcPr>
          <w:p w:rsidR="00CD4114" w:rsidRDefault="002654B0">
            <w:pPr>
              <w:pStyle w:val="TableParagraph"/>
              <w:spacing w:before="12"/>
              <w:ind w:left="12"/>
              <w:rPr>
                <w:b/>
                <w:i/>
                <w:sz w:val="20"/>
              </w:rPr>
            </w:pPr>
            <w:r>
              <w:rPr>
                <w:b/>
                <w:i/>
                <w:sz w:val="20"/>
              </w:rPr>
              <w:t>Г.Тукай, М.Карим,</w:t>
            </w:r>
          </w:p>
          <w:p w:rsidR="00CD4114" w:rsidRDefault="002654B0">
            <w:pPr>
              <w:pStyle w:val="TableParagraph"/>
              <w:spacing w:before="32" w:line="280" w:lineRule="auto"/>
              <w:ind w:left="12" w:right="245"/>
              <w:jc w:val="both"/>
              <w:rPr>
                <w:b/>
                <w:i/>
                <w:sz w:val="20"/>
              </w:rPr>
            </w:pPr>
            <w:r>
              <w:rPr>
                <w:b/>
                <w:i/>
                <w:sz w:val="20"/>
              </w:rPr>
              <w:t xml:space="preserve">К.Кулиев, Р.Гамзатов </w:t>
            </w:r>
            <w:r>
              <w:rPr>
                <w:i/>
                <w:sz w:val="20"/>
              </w:rPr>
              <w:t xml:space="preserve">и др. </w:t>
            </w:r>
            <w:r>
              <w:rPr>
                <w:b/>
                <w:i/>
                <w:sz w:val="20"/>
              </w:rPr>
              <w:t xml:space="preserve">(1 произведение по выбору, </w:t>
            </w:r>
            <w:r>
              <w:rPr>
                <w:b/>
                <w:sz w:val="20"/>
              </w:rPr>
              <w:t>5-9 кл.</w:t>
            </w:r>
            <w:r>
              <w:rPr>
                <w:b/>
                <w:i/>
                <w:sz w:val="20"/>
              </w:rPr>
              <w:t>)</w:t>
            </w:r>
          </w:p>
        </w:tc>
      </w:tr>
    </w:tbl>
    <w:p w:rsidR="00CD4114" w:rsidRDefault="00CD4114">
      <w:pPr>
        <w:pStyle w:val="a3"/>
        <w:spacing w:before="2"/>
        <w:ind w:left="0"/>
        <w:rPr>
          <w:sz w:val="8"/>
        </w:rPr>
      </w:pPr>
    </w:p>
    <w:p w:rsidR="00CD4114" w:rsidRDefault="002654B0">
      <w:pPr>
        <w:spacing w:before="90"/>
        <w:ind w:left="1505" w:right="126"/>
        <w:jc w:val="center"/>
        <w:rPr>
          <w:sz w:val="24"/>
        </w:rPr>
      </w:pPr>
      <w:r>
        <w:rPr>
          <w:sz w:val="24"/>
        </w:rPr>
        <w:t>102</w:t>
      </w:r>
    </w:p>
    <w:p w:rsidR="00CD4114" w:rsidRDefault="00CD4114">
      <w:pPr>
        <w:jc w:val="center"/>
        <w:rPr>
          <w:sz w:val="24"/>
        </w:rPr>
        <w:sectPr w:rsidR="00CD4114">
          <w:pgSz w:w="11910" w:h="16840"/>
          <w:pgMar w:top="400" w:right="140" w:bottom="280" w:left="460" w:header="720" w:footer="720" w:gutter="0"/>
          <w:cols w:space="720"/>
        </w:sectPr>
      </w:pPr>
    </w:p>
    <w:tbl>
      <w:tblPr>
        <w:tblStyle w:val="TableNormal"/>
        <w:tblW w:w="0" w:type="auto"/>
        <w:tblInd w:w="5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69"/>
        <w:gridCol w:w="3749"/>
        <w:gridCol w:w="2679"/>
      </w:tblGrid>
      <w:tr w:rsidR="00CD4114">
        <w:trPr>
          <w:trHeight w:val="299"/>
        </w:trPr>
        <w:tc>
          <w:tcPr>
            <w:tcW w:w="9597" w:type="dxa"/>
            <w:gridSpan w:val="3"/>
          </w:tcPr>
          <w:p w:rsidR="00CD4114" w:rsidRDefault="002654B0">
            <w:pPr>
              <w:pStyle w:val="TableParagraph"/>
              <w:spacing w:before="10"/>
              <w:ind w:left="11"/>
              <w:rPr>
                <w:b/>
                <w:sz w:val="20"/>
              </w:rPr>
            </w:pPr>
            <w:r>
              <w:rPr>
                <w:b/>
                <w:sz w:val="20"/>
              </w:rPr>
              <w:lastRenderedPageBreak/>
              <w:t>Зарубежная литература</w:t>
            </w:r>
          </w:p>
        </w:tc>
      </w:tr>
      <w:tr w:rsidR="00CD4114">
        <w:trPr>
          <w:trHeight w:val="3609"/>
        </w:trPr>
        <w:tc>
          <w:tcPr>
            <w:tcW w:w="3169" w:type="dxa"/>
          </w:tcPr>
          <w:p w:rsidR="00CD4114" w:rsidRDefault="00CD4114">
            <w:pPr>
              <w:pStyle w:val="TableParagraph"/>
              <w:rPr>
                <w:sz w:val="18"/>
              </w:rPr>
            </w:pPr>
          </w:p>
        </w:tc>
        <w:tc>
          <w:tcPr>
            <w:tcW w:w="3749" w:type="dxa"/>
          </w:tcPr>
          <w:p w:rsidR="00CD4114" w:rsidRDefault="002654B0">
            <w:pPr>
              <w:pStyle w:val="TableParagraph"/>
              <w:spacing w:before="5"/>
              <w:ind w:left="11"/>
              <w:rPr>
                <w:i/>
                <w:sz w:val="20"/>
              </w:rPr>
            </w:pPr>
            <w:r>
              <w:rPr>
                <w:b/>
                <w:sz w:val="20"/>
              </w:rPr>
              <w:t>Гомер</w:t>
            </w:r>
            <w:r>
              <w:rPr>
                <w:i/>
                <w:sz w:val="20"/>
              </w:rPr>
              <w:t>«Илиада» (или «Одиссея»)</w:t>
            </w:r>
          </w:p>
          <w:p w:rsidR="00CD4114" w:rsidRDefault="002654B0">
            <w:pPr>
              <w:pStyle w:val="TableParagraph"/>
              <w:spacing w:before="5" w:line="292" w:lineRule="auto"/>
              <w:ind w:left="11" w:right="2247"/>
              <w:rPr>
                <w:b/>
                <w:sz w:val="20"/>
              </w:rPr>
            </w:pPr>
            <w:r>
              <w:rPr>
                <w:b/>
                <w:i/>
                <w:sz w:val="20"/>
              </w:rPr>
              <w:t xml:space="preserve">(фрагменты по выбору) </w:t>
            </w:r>
            <w:r>
              <w:rPr>
                <w:b/>
                <w:sz w:val="20"/>
              </w:rPr>
              <w:t>(6-8 кл.)</w:t>
            </w:r>
          </w:p>
          <w:p w:rsidR="00CD4114" w:rsidRDefault="00CD4114">
            <w:pPr>
              <w:pStyle w:val="TableParagraph"/>
              <w:spacing w:before="1"/>
              <w:rPr>
                <w:sz w:val="19"/>
              </w:rPr>
            </w:pPr>
          </w:p>
          <w:p w:rsidR="00CD4114" w:rsidRDefault="002654B0">
            <w:pPr>
              <w:pStyle w:val="TableParagraph"/>
              <w:ind w:left="11"/>
              <w:rPr>
                <w:i/>
                <w:sz w:val="20"/>
              </w:rPr>
            </w:pPr>
            <w:r>
              <w:rPr>
                <w:b/>
                <w:sz w:val="20"/>
              </w:rPr>
              <w:t xml:space="preserve">Данте. </w:t>
            </w:r>
            <w:r>
              <w:rPr>
                <w:i/>
                <w:sz w:val="20"/>
              </w:rPr>
              <w:t>«Божественная комедия»</w:t>
            </w:r>
          </w:p>
          <w:p w:rsidR="00CD4114" w:rsidRDefault="002654B0">
            <w:pPr>
              <w:pStyle w:val="TableParagraph"/>
              <w:spacing w:before="43"/>
              <w:ind w:left="11"/>
              <w:rPr>
                <w:b/>
                <w:sz w:val="20"/>
              </w:rPr>
            </w:pPr>
            <w:r>
              <w:rPr>
                <w:b/>
                <w:i/>
                <w:sz w:val="20"/>
              </w:rPr>
              <w:t xml:space="preserve">(фрагменты по выбору) </w:t>
            </w:r>
            <w:r>
              <w:rPr>
                <w:b/>
                <w:sz w:val="20"/>
              </w:rPr>
              <w:t>(9 кл.)</w:t>
            </w:r>
          </w:p>
          <w:p w:rsidR="00CD4114" w:rsidRDefault="00CD4114">
            <w:pPr>
              <w:pStyle w:val="TableParagraph"/>
              <w:spacing w:before="5"/>
              <w:rPr>
                <w:sz w:val="24"/>
              </w:rPr>
            </w:pPr>
          </w:p>
          <w:p w:rsidR="00CD4114" w:rsidRDefault="002654B0">
            <w:pPr>
              <w:pStyle w:val="TableParagraph"/>
              <w:spacing w:before="1"/>
              <w:ind w:left="11"/>
              <w:rPr>
                <w:i/>
                <w:sz w:val="20"/>
              </w:rPr>
            </w:pPr>
            <w:r>
              <w:rPr>
                <w:b/>
                <w:sz w:val="20"/>
              </w:rPr>
              <w:t xml:space="preserve">М. де Сервантес </w:t>
            </w:r>
            <w:r>
              <w:rPr>
                <w:i/>
                <w:sz w:val="20"/>
              </w:rPr>
              <w:t>«Дон Кихот»</w:t>
            </w:r>
          </w:p>
          <w:p w:rsidR="00CD4114" w:rsidRDefault="002654B0">
            <w:pPr>
              <w:pStyle w:val="TableParagraph"/>
              <w:spacing w:before="50"/>
              <w:ind w:left="11"/>
              <w:rPr>
                <w:b/>
                <w:i/>
                <w:sz w:val="20"/>
              </w:rPr>
            </w:pPr>
            <w:r>
              <w:rPr>
                <w:b/>
                <w:i/>
                <w:sz w:val="20"/>
              </w:rPr>
              <w:t>(главы по выбору)</w:t>
            </w:r>
          </w:p>
          <w:p w:rsidR="00CD4114" w:rsidRDefault="002654B0">
            <w:pPr>
              <w:pStyle w:val="TableParagraph"/>
              <w:spacing w:before="27"/>
              <w:ind w:left="11"/>
              <w:rPr>
                <w:b/>
                <w:sz w:val="20"/>
              </w:rPr>
            </w:pPr>
            <w:r>
              <w:rPr>
                <w:b/>
                <w:sz w:val="20"/>
              </w:rPr>
              <w:t>(7-8 кл.)</w:t>
            </w:r>
          </w:p>
        </w:tc>
        <w:tc>
          <w:tcPr>
            <w:tcW w:w="2679" w:type="dxa"/>
          </w:tcPr>
          <w:p w:rsidR="00CD4114" w:rsidRDefault="002654B0">
            <w:pPr>
              <w:pStyle w:val="TableParagraph"/>
              <w:spacing w:before="10"/>
              <w:ind w:left="12"/>
              <w:rPr>
                <w:b/>
                <w:i/>
                <w:sz w:val="20"/>
              </w:rPr>
            </w:pPr>
            <w:r>
              <w:rPr>
                <w:b/>
                <w:i/>
                <w:sz w:val="20"/>
              </w:rPr>
              <w:t>Зарубежный</w:t>
            </w:r>
          </w:p>
          <w:p w:rsidR="00CD4114" w:rsidRDefault="002654B0">
            <w:pPr>
              <w:pStyle w:val="TableParagraph"/>
              <w:spacing w:before="17" w:line="285" w:lineRule="auto"/>
              <w:ind w:left="12" w:right="199"/>
              <w:rPr>
                <w:b/>
                <w:i/>
                <w:sz w:val="20"/>
              </w:rPr>
            </w:pPr>
            <w:r>
              <w:rPr>
                <w:b/>
                <w:i/>
                <w:sz w:val="20"/>
              </w:rPr>
              <w:t>фольклорлегенды, баллады, саги, песни</w:t>
            </w:r>
          </w:p>
          <w:p w:rsidR="00CD4114" w:rsidRDefault="002654B0">
            <w:pPr>
              <w:pStyle w:val="TableParagraph"/>
              <w:spacing w:line="223" w:lineRule="exact"/>
              <w:ind w:left="12"/>
              <w:rPr>
                <w:b/>
                <w:sz w:val="20"/>
              </w:rPr>
            </w:pPr>
            <w:r>
              <w:rPr>
                <w:b/>
                <w:sz w:val="20"/>
              </w:rPr>
              <w:t>(2-3 произведения по</w:t>
            </w:r>
          </w:p>
          <w:p w:rsidR="00CD4114" w:rsidRDefault="002654B0">
            <w:pPr>
              <w:pStyle w:val="TableParagraph"/>
              <w:spacing w:before="43"/>
              <w:ind w:left="12"/>
              <w:rPr>
                <w:b/>
                <w:sz w:val="20"/>
              </w:rPr>
            </w:pPr>
            <w:r>
              <w:rPr>
                <w:b/>
                <w:sz w:val="20"/>
              </w:rPr>
              <w:t>выбору, 5-7 кл.)</w:t>
            </w:r>
          </w:p>
        </w:tc>
      </w:tr>
      <w:tr w:rsidR="00CD4114">
        <w:trPr>
          <w:trHeight w:val="2606"/>
        </w:trPr>
        <w:tc>
          <w:tcPr>
            <w:tcW w:w="3169" w:type="dxa"/>
          </w:tcPr>
          <w:p w:rsidR="00CD4114" w:rsidRDefault="002654B0">
            <w:pPr>
              <w:pStyle w:val="TableParagraph"/>
              <w:spacing w:before="5" w:line="271" w:lineRule="auto"/>
              <w:ind w:left="11" w:right="876"/>
              <w:rPr>
                <w:sz w:val="20"/>
              </w:rPr>
            </w:pPr>
            <w:r>
              <w:rPr>
                <w:b/>
                <w:sz w:val="20"/>
              </w:rPr>
              <w:t xml:space="preserve">В.Шекспир </w:t>
            </w:r>
            <w:r>
              <w:rPr>
                <w:sz w:val="20"/>
              </w:rPr>
              <w:t>«Ромео и Джульетта» (1594 – 1595).</w:t>
            </w:r>
          </w:p>
          <w:p w:rsidR="00CD4114" w:rsidRDefault="002654B0">
            <w:pPr>
              <w:pStyle w:val="TableParagraph"/>
              <w:spacing w:before="6"/>
              <w:ind w:left="11"/>
              <w:rPr>
                <w:b/>
                <w:sz w:val="20"/>
              </w:rPr>
            </w:pPr>
            <w:r>
              <w:rPr>
                <w:b/>
                <w:sz w:val="20"/>
              </w:rPr>
              <w:t>(8-9 кл.)</w:t>
            </w:r>
          </w:p>
        </w:tc>
        <w:tc>
          <w:tcPr>
            <w:tcW w:w="3749" w:type="dxa"/>
          </w:tcPr>
          <w:p w:rsidR="00CD4114" w:rsidRDefault="002654B0">
            <w:pPr>
              <w:pStyle w:val="TableParagraph"/>
              <w:spacing w:before="10"/>
              <w:ind w:left="11"/>
              <w:rPr>
                <w:b/>
                <w:sz w:val="20"/>
              </w:rPr>
            </w:pPr>
            <w:r>
              <w:rPr>
                <w:b/>
                <w:i/>
                <w:sz w:val="20"/>
              </w:rPr>
              <w:t>1–2 сонета по выбору, например</w:t>
            </w:r>
            <w:r>
              <w:rPr>
                <w:b/>
                <w:sz w:val="20"/>
              </w:rPr>
              <w:t>:</w:t>
            </w:r>
          </w:p>
          <w:p w:rsidR="00CD4114" w:rsidRDefault="002654B0">
            <w:pPr>
              <w:pStyle w:val="TableParagraph"/>
              <w:spacing w:before="29" w:line="244" w:lineRule="auto"/>
              <w:ind w:left="11" w:right="5"/>
              <w:rPr>
                <w:i/>
                <w:sz w:val="20"/>
              </w:rPr>
            </w:pPr>
            <w:r>
              <w:rPr>
                <w:i/>
                <w:sz w:val="20"/>
              </w:rPr>
              <w:t>№ 66 «Измучась всем, я умереть хочу...» (пер. Б. Пастернака), № 68 «Его лицо - одно из отражений…» (пер. С. Маршака),</w:t>
            </w:r>
          </w:p>
          <w:p w:rsidR="00CD4114" w:rsidRDefault="002654B0">
            <w:pPr>
              <w:pStyle w:val="TableParagraph"/>
              <w:spacing w:line="244" w:lineRule="auto"/>
              <w:ind w:left="11" w:right="58"/>
              <w:rPr>
                <w:i/>
                <w:sz w:val="20"/>
              </w:rPr>
            </w:pPr>
            <w:r>
              <w:rPr>
                <w:i/>
                <w:sz w:val="20"/>
              </w:rPr>
              <w:t>№116 «Мешать соединенью двух сердец…» (пер. С. Маршака), №130 «Ее глаза на звезды не похожи…» (пер. С.</w:t>
            </w:r>
          </w:p>
          <w:p w:rsidR="00CD4114" w:rsidRDefault="002654B0">
            <w:pPr>
              <w:pStyle w:val="TableParagraph"/>
              <w:spacing w:before="35"/>
              <w:ind w:left="11"/>
              <w:rPr>
                <w:i/>
                <w:sz w:val="20"/>
              </w:rPr>
            </w:pPr>
            <w:r>
              <w:rPr>
                <w:i/>
                <w:sz w:val="20"/>
              </w:rPr>
              <w:t>Маршака).</w:t>
            </w:r>
          </w:p>
          <w:p w:rsidR="00CD4114" w:rsidRDefault="002654B0">
            <w:pPr>
              <w:pStyle w:val="TableParagraph"/>
              <w:spacing w:before="37"/>
              <w:ind w:left="11"/>
              <w:rPr>
                <w:b/>
                <w:sz w:val="20"/>
              </w:rPr>
            </w:pPr>
            <w:r>
              <w:rPr>
                <w:b/>
                <w:sz w:val="20"/>
              </w:rPr>
              <w:t>(7-8 кл.)</w:t>
            </w:r>
          </w:p>
        </w:tc>
        <w:tc>
          <w:tcPr>
            <w:tcW w:w="2679" w:type="dxa"/>
          </w:tcPr>
          <w:p w:rsidR="00CD4114" w:rsidRDefault="00CD4114">
            <w:pPr>
              <w:pStyle w:val="TableParagraph"/>
              <w:rPr>
                <w:sz w:val="18"/>
              </w:rPr>
            </w:pPr>
          </w:p>
        </w:tc>
      </w:tr>
      <w:tr w:rsidR="00CD4114">
        <w:trPr>
          <w:trHeight w:val="258"/>
        </w:trPr>
        <w:tc>
          <w:tcPr>
            <w:tcW w:w="3169" w:type="dxa"/>
            <w:vMerge w:val="restart"/>
          </w:tcPr>
          <w:p w:rsidR="00CD4114" w:rsidRDefault="00CD4114">
            <w:pPr>
              <w:pStyle w:val="TableParagraph"/>
              <w:rPr>
                <w:sz w:val="18"/>
              </w:rPr>
            </w:pPr>
          </w:p>
        </w:tc>
        <w:tc>
          <w:tcPr>
            <w:tcW w:w="3749" w:type="dxa"/>
            <w:tcBorders>
              <w:bottom w:val="nil"/>
            </w:tcBorders>
          </w:tcPr>
          <w:p w:rsidR="00CD4114" w:rsidRDefault="002654B0">
            <w:pPr>
              <w:pStyle w:val="TableParagraph"/>
              <w:spacing w:before="2"/>
              <w:ind w:left="11"/>
              <w:rPr>
                <w:i/>
                <w:sz w:val="20"/>
              </w:rPr>
            </w:pPr>
            <w:r>
              <w:rPr>
                <w:b/>
                <w:sz w:val="20"/>
              </w:rPr>
              <w:t xml:space="preserve">Д.Дефо </w:t>
            </w:r>
            <w:r>
              <w:rPr>
                <w:i/>
                <w:sz w:val="20"/>
              </w:rPr>
              <w:t>«Робинзон Крузо»</w:t>
            </w:r>
          </w:p>
        </w:tc>
        <w:tc>
          <w:tcPr>
            <w:tcW w:w="2679" w:type="dxa"/>
            <w:vMerge w:val="restart"/>
          </w:tcPr>
          <w:p w:rsidR="00CD4114" w:rsidRDefault="002654B0">
            <w:pPr>
              <w:pStyle w:val="TableParagraph"/>
              <w:spacing w:before="5" w:line="256" w:lineRule="auto"/>
              <w:ind w:left="12" w:right="553"/>
              <w:jc w:val="both"/>
              <w:rPr>
                <w:i/>
                <w:sz w:val="20"/>
              </w:rPr>
            </w:pPr>
            <w:r>
              <w:rPr>
                <w:i/>
                <w:sz w:val="20"/>
              </w:rPr>
              <w:t>Зарубежная сказочная и фантастическая проза, например:</w:t>
            </w:r>
          </w:p>
          <w:p w:rsidR="00CD4114" w:rsidRDefault="002654B0">
            <w:pPr>
              <w:pStyle w:val="TableParagraph"/>
              <w:spacing w:before="6" w:line="271" w:lineRule="auto"/>
              <w:ind w:left="12" w:right="144"/>
              <w:rPr>
                <w:sz w:val="20"/>
              </w:rPr>
            </w:pPr>
            <w:r>
              <w:rPr>
                <w:b/>
                <w:sz w:val="20"/>
              </w:rPr>
              <w:t xml:space="preserve">Ш.Перро, В.Гауф, Э.Т.А. Гофман, Бр.Гримм, Л.Кэрролл, Л.Ф.Баум, Д.М. Барри, Д.Родари, М.Энде, Д.Р.Р.Толкиен, К.Льюис </w:t>
            </w:r>
            <w:r>
              <w:rPr>
                <w:sz w:val="20"/>
              </w:rPr>
              <w:t>и др.</w:t>
            </w:r>
          </w:p>
          <w:p w:rsidR="00CD4114" w:rsidRDefault="002654B0">
            <w:pPr>
              <w:pStyle w:val="TableParagraph"/>
              <w:spacing w:before="5"/>
              <w:ind w:left="12"/>
              <w:rPr>
                <w:b/>
                <w:sz w:val="20"/>
              </w:rPr>
            </w:pPr>
            <w:r>
              <w:rPr>
                <w:b/>
                <w:sz w:val="20"/>
              </w:rPr>
              <w:t>(2-3 произведения по</w:t>
            </w:r>
          </w:p>
          <w:p w:rsidR="00CD4114" w:rsidRDefault="002654B0">
            <w:pPr>
              <w:pStyle w:val="TableParagraph"/>
              <w:spacing w:before="44"/>
              <w:ind w:left="12"/>
              <w:rPr>
                <w:b/>
                <w:sz w:val="20"/>
              </w:rPr>
            </w:pPr>
            <w:r>
              <w:rPr>
                <w:b/>
                <w:sz w:val="20"/>
              </w:rPr>
              <w:t>выбору, 5-6 кл.)</w:t>
            </w:r>
          </w:p>
          <w:p w:rsidR="00CD4114" w:rsidRDefault="00CD4114">
            <w:pPr>
              <w:pStyle w:val="TableParagraph"/>
            </w:pPr>
          </w:p>
          <w:p w:rsidR="00CD4114" w:rsidRDefault="00CD4114">
            <w:pPr>
              <w:pStyle w:val="TableParagraph"/>
              <w:spacing w:before="6"/>
            </w:pPr>
          </w:p>
          <w:p w:rsidR="00CD4114" w:rsidRDefault="002654B0">
            <w:pPr>
              <w:pStyle w:val="TableParagraph"/>
              <w:spacing w:line="276" w:lineRule="auto"/>
              <w:ind w:left="12" w:right="305"/>
              <w:rPr>
                <w:i/>
                <w:sz w:val="20"/>
              </w:rPr>
            </w:pPr>
            <w:r>
              <w:rPr>
                <w:i/>
                <w:sz w:val="20"/>
              </w:rPr>
              <w:t>Зарубежная новеллистика, например:</w:t>
            </w:r>
          </w:p>
          <w:p w:rsidR="00CD4114" w:rsidRDefault="002654B0">
            <w:pPr>
              <w:pStyle w:val="TableParagraph"/>
              <w:spacing w:before="6" w:line="259" w:lineRule="auto"/>
              <w:ind w:left="12" w:right="181"/>
              <w:rPr>
                <w:b/>
                <w:sz w:val="20"/>
              </w:rPr>
            </w:pPr>
            <w:r>
              <w:rPr>
                <w:b/>
                <w:sz w:val="20"/>
              </w:rPr>
              <w:t>П.Мериме, Э. По, О`Генри, О.Уайльд,</w:t>
            </w:r>
          </w:p>
          <w:p w:rsidR="00CD4114" w:rsidRDefault="002654B0">
            <w:pPr>
              <w:pStyle w:val="TableParagraph"/>
              <w:spacing w:before="5" w:line="266" w:lineRule="auto"/>
              <w:ind w:left="12" w:right="869"/>
              <w:rPr>
                <w:b/>
                <w:sz w:val="20"/>
              </w:rPr>
            </w:pPr>
            <w:r>
              <w:rPr>
                <w:b/>
                <w:sz w:val="20"/>
              </w:rPr>
              <w:t>А.К.Дойл, Джером К. Джером,</w:t>
            </w:r>
          </w:p>
          <w:p w:rsidR="00CD4114" w:rsidRDefault="002654B0">
            <w:pPr>
              <w:pStyle w:val="TableParagraph"/>
              <w:spacing w:line="276" w:lineRule="auto"/>
              <w:ind w:left="12" w:right="869"/>
              <w:rPr>
                <w:b/>
                <w:sz w:val="20"/>
              </w:rPr>
            </w:pPr>
            <w:r>
              <w:rPr>
                <w:b/>
                <w:sz w:val="20"/>
              </w:rPr>
              <w:t xml:space="preserve">У.Сароян, </w:t>
            </w:r>
            <w:r>
              <w:rPr>
                <w:sz w:val="20"/>
              </w:rPr>
              <w:t xml:space="preserve">и др. </w:t>
            </w:r>
            <w:r>
              <w:rPr>
                <w:b/>
                <w:sz w:val="20"/>
              </w:rPr>
              <w:t>(2-3 произведения по выбору, 7-9 кл.)</w:t>
            </w:r>
          </w:p>
        </w:tc>
      </w:tr>
      <w:tr w:rsidR="00CD4114">
        <w:trPr>
          <w:trHeight w:val="260"/>
        </w:trPr>
        <w:tc>
          <w:tcPr>
            <w:tcW w:w="3169" w:type="dxa"/>
            <w:vMerge/>
            <w:tcBorders>
              <w:top w:val="nil"/>
            </w:tcBorders>
          </w:tcPr>
          <w:p w:rsidR="00CD4114" w:rsidRDefault="00CD4114">
            <w:pPr>
              <w:rPr>
                <w:sz w:val="2"/>
                <w:szCs w:val="2"/>
              </w:rPr>
            </w:pPr>
          </w:p>
        </w:tc>
        <w:tc>
          <w:tcPr>
            <w:tcW w:w="3749" w:type="dxa"/>
            <w:tcBorders>
              <w:top w:val="nil"/>
              <w:bottom w:val="nil"/>
            </w:tcBorders>
          </w:tcPr>
          <w:p w:rsidR="00CD4114" w:rsidRDefault="002654B0">
            <w:pPr>
              <w:pStyle w:val="TableParagraph"/>
              <w:spacing w:before="17" w:line="223" w:lineRule="exact"/>
              <w:ind w:left="11"/>
              <w:rPr>
                <w:b/>
                <w:i/>
                <w:sz w:val="20"/>
              </w:rPr>
            </w:pPr>
            <w:r>
              <w:rPr>
                <w:b/>
                <w:i/>
                <w:sz w:val="20"/>
              </w:rPr>
              <w:t>(главы по выбору)</w:t>
            </w:r>
          </w:p>
        </w:tc>
        <w:tc>
          <w:tcPr>
            <w:tcW w:w="2679" w:type="dxa"/>
            <w:vMerge/>
            <w:tcBorders>
              <w:top w:val="nil"/>
            </w:tcBorders>
          </w:tcPr>
          <w:p w:rsidR="00CD4114" w:rsidRDefault="00CD4114">
            <w:pPr>
              <w:rPr>
                <w:sz w:val="2"/>
                <w:szCs w:val="2"/>
              </w:rPr>
            </w:pPr>
          </w:p>
        </w:tc>
      </w:tr>
      <w:tr w:rsidR="00CD4114">
        <w:trPr>
          <w:trHeight w:val="363"/>
        </w:trPr>
        <w:tc>
          <w:tcPr>
            <w:tcW w:w="3169" w:type="dxa"/>
            <w:vMerge/>
            <w:tcBorders>
              <w:top w:val="nil"/>
            </w:tcBorders>
          </w:tcPr>
          <w:p w:rsidR="00CD4114" w:rsidRDefault="00CD4114">
            <w:pPr>
              <w:rPr>
                <w:sz w:val="2"/>
                <w:szCs w:val="2"/>
              </w:rPr>
            </w:pPr>
          </w:p>
        </w:tc>
        <w:tc>
          <w:tcPr>
            <w:tcW w:w="3749" w:type="dxa"/>
            <w:tcBorders>
              <w:top w:val="nil"/>
              <w:bottom w:val="nil"/>
            </w:tcBorders>
          </w:tcPr>
          <w:p w:rsidR="00CD4114" w:rsidRDefault="002654B0">
            <w:pPr>
              <w:pStyle w:val="TableParagraph"/>
              <w:spacing w:before="4"/>
              <w:ind w:left="11"/>
              <w:rPr>
                <w:b/>
                <w:sz w:val="20"/>
              </w:rPr>
            </w:pPr>
            <w:r>
              <w:rPr>
                <w:b/>
                <w:sz w:val="20"/>
              </w:rPr>
              <w:t>( 6-7 кл.)</w:t>
            </w:r>
          </w:p>
        </w:tc>
        <w:tc>
          <w:tcPr>
            <w:tcW w:w="2679" w:type="dxa"/>
            <w:vMerge/>
            <w:tcBorders>
              <w:top w:val="nil"/>
            </w:tcBorders>
          </w:tcPr>
          <w:p w:rsidR="00CD4114" w:rsidRDefault="00CD4114">
            <w:pPr>
              <w:rPr>
                <w:sz w:val="2"/>
                <w:szCs w:val="2"/>
              </w:rPr>
            </w:pPr>
          </w:p>
        </w:tc>
      </w:tr>
      <w:tr w:rsidR="00CD4114">
        <w:trPr>
          <w:trHeight w:val="368"/>
        </w:trPr>
        <w:tc>
          <w:tcPr>
            <w:tcW w:w="3169" w:type="dxa"/>
            <w:vMerge/>
            <w:tcBorders>
              <w:top w:val="nil"/>
            </w:tcBorders>
          </w:tcPr>
          <w:p w:rsidR="00CD4114" w:rsidRDefault="00CD4114">
            <w:pPr>
              <w:rPr>
                <w:sz w:val="2"/>
                <w:szCs w:val="2"/>
              </w:rPr>
            </w:pPr>
          </w:p>
        </w:tc>
        <w:tc>
          <w:tcPr>
            <w:tcW w:w="3749" w:type="dxa"/>
            <w:tcBorders>
              <w:top w:val="nil"/>
              <w:bottom w:val="nil"/>
            </w:tcBorders>
          </w:tcPr>
          <w:p w:rsidR="00CD4114" w:rsidRDefault="002654B0">
            <w:pPr>
              <w:pStyle w:val="TableParagraph"/>
              <w:spacing w:before="120" w:line="228" w:lineRule="exact"/>
              <w:ind w:left="11"/>
              <w:rPr>
                <w:i/>
                <w:sz w:val="20"/>
              </w:rPr>
            </w:pPr>
            <w:r>
              <w:rPr>
                <w:b/>
                <w:sz w:val="20"/>
              </w:rPr>
              <w:t xml:space="preserve">Дж. Свифт </w:t>
            </w:r>
            <w:r>
              <w:rPr>
                <w:i/>
                <w:sz w:val="20"/>
              </w:rPr>
              <w:t>«Путешествия</w:t>
            </w:r>
          </w:p>
        </w:tc>
        <w:tc>
          <w:tcPr>
            <w:tcW w:w="2679" w:type="dxa"/>
            <w:vMerge/>
            <w:tcBorders>
              <w:top w:val="nil"/>
            </w:tcBorders>
          </w:tcPr>
          <w:p w:rsidR="00CD4114" w:rsidRDefault="00CD4114">
            <w:pPr>
              <w:rPr>
                <w:sz w:val="2"/>
                <w:szCs w:val="2"/>
              </w:rPr>
            </w:pPr>
          </w:p>
        </w:tc>
      </w:tr>
      <w:tr w:rsidR="00CD4114">
        <w:trPr>
          <w:trHeight w:val="258"/>
        </w:trPr>
        <w:tc>
          <w:tcPr>
            <w:tcW w:w="3169" w:type="dxa"/>
            <w:vMerge/>
            <w:tcBorders>
              <w:top w:val="nil"/>
            </w:tcBorders>
          </w:tcPr>
          <w:p w:rsidR="00CD4114" w:rsidRDefault="00CD4114">
            <w:pPr>
              <w:rPr>
                <w:sz w:val="2"/>
                <w:szCs w:val="2"/>
              </w:rPr>
            </w:pPr>
          </w:p>
        </w:tc>
        <w:tc>
          <w:tcPr>
            <w:tcW w:w="3749" w:type="dxa"/>
            <w:tcBorders>
              <w:top w:val="nil"/>
              <w:bottom w:val="nil"/>
            </w:tcBorders>
          </w:tcPr>
          <w:p w:rsidR="00CD4114" w:rsidRDefault="002654B0">
            <w:pPr>
              <w:pStyle w:val="TableParagraph"/>
              <w:spacing w:before="8"/>
              <w:ind w:left="11"/>
              <w:rPr>
                <w:b/>
                <w:i/>
                <w:sz w:val="20"/>
              </w:rPr>
            </w:pPr>
            <w:r>
              <w:rPr>
                <w:i/>
                <w:sz w:val="20"/>
              </w:rPr>
              <w:t xml:space="preserve">Гулливера» </w:t>
            </w:r>
            <w:r>
              <w:rPr>
                <w:b/>
                <w:i/>
                <w:sz w:val="20"/>
              </w:rPr>
              <w:t>(фрагменты по выбору)</w:t>
            </w:r>
          </w:p>
        </w:tc>
        <w:tc>
          <w:tcPr>
            <w:tcW w:w="2679" w:type="dxa"/>
            <w:vMerge/>
            <w:tcBorders>
              <w:top w:val="nil"/>
            </w:tcBorders>
          </w:tcPr>
          <w:p w:rsidR="00CD4114" w:rsidRDefault="00CD4114">
            <w:pPr>
              <w:rPr>
                <w:sz w:val="2"/>
                <w:szCs w:val="2"/>
              </w:rPr>
            </w:pPr>
          </w:p>
        </w:tc>
      </w:tr>
      <w:tr w:rsidR="00CD4114">
        <w:trPr>
          <w:trHeight w:val="389"/>
        </w:trPr>
        <w:tc>
          <w:tcPr>
            <w:tcW w:w="3169" w:type="dxa"/>
            <w:vMerge/>
            <w:tcBorders>
              <w:top w:val="nil"/>
            </w:tcBorders>
          </w:tcPr>
          <w:p w:rsidR="00CD4114" w:rsidRDefault="00CD4114">
            <w:pPr>
              <w:rPr>
                <w:sz w:val="2"/>
                <w:szCs w:val="2"/>
              </w:rPr>
            </w:pPr>
          </w:p>
        </w:tc>
        <w:tc>
          <w:tcPr>
            <w:tcW w:w="3749" w:type="dxa"/>
            <w:tcBorders>
              <w:top w:val="nil"/>
              <w:bottom w:val="nil"/>
            </w:tcBorders>
          </w:tcPr>
          <w:p w:rsidR="00CD4114" w:rsidRDefault="002654B0">
            <w:pPr>
              <w:pStyle w:val="TableParagraph"/>
              <w:spacing w:before="11"/>
              <w:ind w:left="11"/>
              <w:rPr>
                <w:b/>
                <w:sz w:val="20"/>
              </w:rPr>
            </w:pPr>
            <w:r>
              <w:rPr>
                <w:b/>
                <w:sz w:val="20"/>
              </w:rPr>
              <w:t>(6-7 кл.)</w:t>
            </w:r>
          </w:p>
        </w:tc>
        <w:tc>
          <w:tcPr>
            <w:tcW w:w="2679" w:type="dxa"/>
            <w:vMerge/>
            <w:tcBorders>
              <w:top w:val="nil"/>
            </w:tcBorders>
          </w:tcPr>
          <w:p w:rsidR="00CD4114" w:rsidRDefault="00CD4114">
            <w:pPr>
              <w:rPr>
                <w:sz w:val="2"/>
                <w:szCs w:val="2"/>
              </w:rPr>
            </w:pPr>
          </w:p>
        </w:tc>
      </w:tr>
      <w:tr w:rsidR="00CD4114">
        <w:trPr>
          <w:trHeight w:val="395"/>
        </w:trPr>
        <w:tc>
          <w:tcPr>
            <w:tcW w:w="3169" w:type="dxa"/>
            <w:vMerge/>
            <w:tcBorders>
              <w:top w:val="nil"/>
            </w:tcBorders>
          </w:tcPr>
          <w:p w:rsidR="00CD4114" w:rsidRDefault="00CD4114">
            <w:pPr>
              <w:rPr>
                <w:sz w:val="2"/>
                <w:szCs w:val="2"/>
              </w:rPr>
            </w:pPr>
          </w:p>
        </w:tc>
        <w:tc>
          <w:tcPr>
            <w:tcW w:w="3749" w:type="dxa"/>
            <w:tcBorders>
              <w:top w:val="nil"/>
              <w:bottom w:val="nil"/>
            </w:tcBorders>
          </w:tcPr>
          <w:p w:rsidR="00CD4114" w:rsidRDefault="002654B0">
            <w:pPr>
              <w:pStyle w:val="TableParagraph"/>
              <w:spacing w:before="139"/>
              <w:ind w:left="11"/>
              <w:rPr>
                <w:i/>
                <w:sz w:val="20"/>
              </w:rPr>
            </w:pPr>
            <w:r>
              <w:rPr>
                <w:b/>
                <w:sz w:val="20"/>
              </w:rPr>
              <w:t xml:space="preserve">Ж-Б. Мольер </w:t>
            </w:r>
            <w:r>
              <w:rPr>
                <w:i/>
                <w:sz w:val="20"/>
              </w:rPr>
              <w:t>Комедии</w:t>
            </w:r>
          </w:p>
        </w:tc>
        <w:tc>
          <w:tcPr>
            <w:tcW w:w="2679" w:type="dxa"/>
            <w:vMerge/>
            <w:tcBorders>
              <w:top w:val="nil"/>
            </w:tcBorders>
          </w:tcPr>
          <w:p w:rsidR="00CD4114" w:rsidRDefault="00CD4114">
            <w:pPr>
              <w:rPr>
                <w:sz w:val="2"/>
                <w:szCs w:val="2"/>
              </w:rPr>
            </w:pPr>
          </w:p>
        </w:tc>
      </w:tr>
      <w:tr w:rsidR="00CD4114">
        <w:trPr>
          <w:trHeight w:val="538"/>
        </w:trPr>
        <w:tc>
          <w:tcPr>
            <w:tcW w:w="3169" w:type="dxa"/>
            <w:vMerge/>
            <w:tcBorders>
              <w:top w:val="nil"/>
            </w:tcBorders>
          </w:tcPr>
          <w:p w:rsidR="00CD4114" w:rsidRDefault="00CD4114">
            <w:pPr>
              <w:rPr>
                <w:sz w:val="2"/>
                <w:szCs w:val="2"/>
              </w:rPr>
            </w:pPr>
          </w:p>
        </w:tc>
        <w:tc>
          <w:tcPr>
            <w:tcW w:w="3749" w:type="dxa"/>
            <w:tcBorders>
              <w:top w:val="nil"/>
              <w:bottom w:val="nil"/>
            </w:tcBorders>
          </w:tcPr>
          <w:p w:rsidR="00CD4114" w:rsidRDefault="002654B0">
            <w:pPr>
              <w:pStyle w:val="TableParagraph"/>
              <w:spacing w:before="16"/>
              <w:ind w:left="11"/>
              <w:rPr>
                <w:b/>
                <w:i/>
                <w:sz w:val="20"/>
              </w:rPr>
            </w:pPr>
            <w:r>
              <w:rPr>
                <w:b/>
                <w:i/>
                <w:sz w:val="24"/>
              </w:rPr>
              <w:t xml:space="preserve">- </w:t>
            </w:r>
            <w:r>
              <w:rPr>
                <w:b/>
                <w:i/>
                <w:sz w:val="20"/>
              </w:rPr>
              <w:t>1 по выбору, например:</w:t>
            </w:r>
          </w:p>
          <w:p w:rsidR="00CD4114" w:rsidRDefault="002654B0">
            <w:pPr>
              <w:pStyle w:val="TableParagraph"/>
              <w:spacing w:before="8" w:line="218" w:lineRule="exact"/>
              <w:ind w:left="11"/>
              <w:rPr>
                <w:i/>
                <w:sz w:val="20"/>
              </w:rPr>
            </w:pPr>
            <w:r>
              <w:rPr>
                <w:i/>
                <w:sz w:val="20"/>
              </w:rPr>
              <w:t>«Тартюф, или Обманщик»</w:t>
            </w:r>
          </w:p>
        </w:tc>
        <w:tc>
          <w:tcPr>
            <w:tcW w:w="2679" w:type="dxa"/>
            <w:vMerge/>
            <w:tcBorders>
              <w:top w:val="nil"/>
            </w:tcBorders>
          </w:tcPr>
          <w:p w:rsidR="00CD4114" w:rsidRDefault="00CD4114">
            <w:pPr>
              <w:rPr>
                <w:sz w:val="2"/>
                <w:szCs w:val="2"/>
              </w:rPr>
            </w:pPr>
          </w:p>
        </w:tc>
      </w:tr>
      <w:tr w:rsidR="00CD4114">
        <w:trPr>
          <w:trHeight w:val="245"/>
        </w:trPr>
        <w:tc>
          <w:tcPr>
            <w:tcW w:w="3169" w:type="dxa"/>
            <w:vMerge/>
            <w:tcBorders>
              <w:top w:val="nil"/>
            </w:tcBorders>
          </w:tcPr>
          <w:p w:rsidR="00CD4114" w:rsidRDefault="00CD4114">
            <w:pPr>
              <w:rPr>
                <w:sz w:val="2"/>
                <w:szCs w:val="2"/>
              </w:rPr>
            </w:pPr>
          </w:p>
        </w:tc>
        <w:tc>
          <w:tcPr>
            <w:tcW w:w="3749" w:type="dxa"/>
            <w:tcBorders>
              <w:top w:val="nil"/>
              <w:bottom w:val="nil"/>
            </w:tcBorders>
          </w:tcPr>
          <w:p w:rsidR="00CD4114" w:rsidRDefault="002654B0">
            <w:pPr>
              <w:pStyle w:val="TableParagraph"/>
              <w:spacing w:line="226" w:lineRule="exact"/>
              <w:ind w:left="11"/>
              <w:rPr>
                <w:i/>
                <w:sz w:val="20"/>
              </w:rPr>
            </w:pPr>
            <w:r>
              <w:rPr>
                <w:i/>
                <w:sz w:val="20"/>
              </w:rPr>
              <w:t>(1664),«Мещанин во дворянстве» (1670).</w:t>
            </w:r>
          </w:p>
        </w:tc>
        <w:tc>
          <w:tcPr>
            <w:tcW w:w="2679" w:type="dxa"/>
            <w:vMerge/>
            <w:tcBorders>
              <w:top w:val="nil"/>
            </w:tcBorders>
          </w:tcPr>
          <w:p w:rsidR="00CD4114" w:rsidRDefault="00CD4114">
            <w:pPr>
              <w:rPr>
                <w:sz w:val="2"/>
                <w:szCs w:val="2"/>
              </w:rPr>
            </w:pPr>
          </w:p>
        </w:tc>
      </w:tr>
      <w:tr w:rsidR="00CD4114">
        <w:trPr>
          <w:trHeight w:val="380"/>
        </w:trPr>
        <w:tc>
          <w:tcPr>
            <w:tcW w:w="3169" w:type="dxa"/>
            <w:vMerge/>
            <w:tcBorders>
              <w:top w:val="nil"/>
            </w:tcBorders>
          </w:tcPr>
          <w:p w:rsidR="00CD4114" w:rsidRDefault="00CD4114">
            <w:pPr>
              <w:rPr>
                <w:sz w:val="2"/>
                <w:szCs w:val="2"/>
              </w:rPr>
            </w:pPr>
          </w:p>
        </w:tc>
        <w:tc>
          <w:tcPr>
            <w:tcW w:w="3749" w:type="dxa"/>
            <w:tcBorders>
              <w:top w:val="nil"/>
              <w:bottom w:val="nil"/>
            </w:tcBorders>
          </w:tcPr>
          <w:p w:rsidR="00CD4114" w:rsidRDefault="002654B0">
            <w:pPr>
              <w:pStyle w:val="TableParagraph"/>
              <w:spacing w:before="7"/>
              <w:ind w:left="11"/>
              <w:rPr>
                <w:b/>
                <w:sz w:val="20"/>
              </w:rPr>
            </w:pPr>
            <w:r>
              <w:rPr>
                <w:b/>
                <w:sz w:val="20"/>
              </w:rPr>
              <w:t>(8-9 кл.)</w:t>
            </w:r>
          </w:p>
        </w:tc>
        <w:tc>
          <w:tcPr>
            <w:tcW w:w="2679" w:type="dxa"/>
            <w:vMerge/>
            <w:tcBorders>
              <w:top w:val="nil"/>
            </w:tcBorders>
          </w:tcPr>
          <w:p w:rsidR="00CD4114" w:rsidRDefault="00CD4114">
            <w:pPr>
              <w:rPr>
                <w:sz w:val="2"/>
                <w:szCs w:val="2"/>
              </w:rPr>
            </w:pPr>
          </w:p>
        </w:tc>
      </w:tr>
      <w:tr w:rsidR="00CD4114">
        <w:trPr>
          <w:trHeight w:val="381"/>
        </w:trPr>
        <w:tc>
          <w:tcPr>
            <w:tcW w:w="3169" w:type="dxa"/>
            <w:vMerge/>
            <w:tcBorders>
              <w:top w:val="nil"/>
            </w:tcBorders>
          </w:tcPr>
          <w:p w:rsidR="00CD4114" w:rsidRDefault="00CD4114">
            <w:pPr>
              <w:rPr>
                <w:sz w:val="2"/>
                <w:szCs w:val="2"/>
              </w:rPr>
            </w:pPr>
          </w:p>
        </w:tc>
        <w:tc>
          <w:tcPr>
            <w:tcW w:w="3749" w:type="dxa"/>
            <w:tcBorders>
              <w:top w:val="nil"/>
              <w:bottom w:val="nil"/>
            </w:tcBorders>
          </w:tcPr>
          <w:p w:rsidR="00CD4114" w:rsidRDefault="002654B0">
            <w:pPr>
              <w:pStyle w:val="TableParagraph"/>
              <w:spacing w:before="133" w:line="228" w:lineRule="exact"/>
              <w:ind w:left="11"/>
              <w:rPr>
                <w:i/>
                <w:sz w:val="20"/>
              </w:rPr>
            </w:pPr>
            <w:r>
              <w:rPr>
                <w:b/>
                <w:sz w:val="20"/>
              </w:rPr>
              <w:t xml:space="preserve">И.-В. Гете </w:t>
            </w:r>
            <w:r>
              <w:rPr>
                <w:i/>
                <w:sz w:val="20"/>
              </w:rPr>
              <w:t>«Фауст» (1774 – 1832)</w:t>
            </w:r>
          </w:p>
        </w:tc>
        <w:tc>
          <w:tcPr>
            <w:tcW w:w="2679" w:type="dxa"/>
            <w:vMerge/>
            <w:tcBorders>
              <w:top w:val="nil"/>
            </w:tcBorders>
          </w:tcPr>
          <w:p w:rsidR="00CD4114" w:rsidRDefault="00CD4114">
            <w:pPr>
              <w:rPr>
                <w:sz w:val="2"/>
                <w:szCs w:val="2"/>
              </w:rPr>
            </w:pPr>
          </w:p>
        </w:tc>
      </w:tr>
      <w:tr w:rsidR="00CD4114">
        <w:trPr>
          <w:trHeight w:val="253"/>
        </w:trPr>
        <w:tc>
          <w:tcPr>
            <w:tcW w:w="3169" w:type="dxa"/>
            <w:vMerge/>
            <w:tcBorders>
              <w:top w:val="nil"/>
            </w:tcBorders>
          </w:tcPr>
          <w:p w:rsidR="00CD4114" w:rsidRDefault="00CD4114">
            <w:pPr>
              <w:rPr>
                <w:sz w:val="2"/>
                <w:szCs w:val="2"/>
              </w:rPr>
            </w:pPr>
          </w:p>
        </w:tc>
        <w:tc>
          <w:tcPr>
            <w:tcW w:w="3749" w:type="dxa"/>
            <w:tcBorders>
              <w:top w:val="nil"/>
              <w:bottom w:val="nil"/>
            </w:tcBorders>
          </w:tcPr>
          <w:p w:rsidR="00CD4114" w:rsidRDefault="002654B0">
            <w:pPr>
              <w:pStyle w:val="TableParagraph"/>
              <w:spacing w:before="8" w:line="224" w:lineRule="exact"/>
              <w:ind w:left="11"/>
              <w:rPr>
                <w:b/>
                <w:i/>
                <w:sz w:val="20"/>
              </w:rPr>
            </w:pPr>
            <w:r>
              <w:rPr>
                <w:b/>
                <w:i/>
                <w:sz w:val="20"/>
              </w:rPr>
              <w:t>(фрагменты по выбору)</w:t>
            </w:r>
          </w:p>
        </w:tc>
        <w:tc>
          <w:tcPr>
            <w:tcW w:w="2679" w:type="dxa"/>
            <w:vMerge/>
            <w:tcBorders>
              <w:top w:val="nil"/>
            </w:tcBorders>
          </w:tcPr>
          <w:p w:rsidR="00CD4114" w:rsidRDefault="00CD4114">
            <w:pPr>
              <w:rPr>
                <w:sz w:val="2"/>
                <w:szCs w:val="2"/>
              </w:rPr>
            </w:pPr>
          </w:p>
        </w:tc>
      </w:tr>
      <w:tr w:rsidR="00CD4114">
        <w:trPr>
          <w:trHeight w:val="377"/>
        </w:trPr>
        <w:tc>
          <w:tcPr>
            <w:tcW w:w="3169" w:type="dxa"/>
            <w:vMerge/>
            <w:tcBorders>
              <w:top w:val="nil"/>
            </w:tcBorders>
          </w:tcPr>
          <w:p w:rsidR="00CD4114" w:rsidRDefault="00CD4114">
            <w:pPr>
              <w:rPr>
                <w:sz w:val="2"/>
                <w:szCs w:val="2"/>
              </w:rPr>
            </w:pPr>
          </w:p>
        </w:tc>
        <w:tc>
          <w:tcPr>
            <w:tcW w:w="3749" w:type="dxa"/>
            <w:tcBorders>
              <w:top w:val="nil"/>
              <w:bottom w:val="nil"/>
            </w:tcBorders>
          </w:tcPr>
          <w:p w:rsidR="00CD4114" w:rsidRDefault="002654B0">
            <w:pPr>
              <w:pStyle w:val="TableParagraph"/>
              <w:spacing w:before="5"/>
              <w:ind w:left="11"/>
              <w:rPr>
                <w:b/>
                <w:sz w:val="20"/>
              </w:rPr>
            </w:pPr>
            <w:r>
              <w:rPr>
                <w:b/>
                <w:sz w:val="20"/>
              </w:rPr>
              <w:t>( 9-10 кл.)</w:t>
            </w:r>
          </w:p>
        </w:tc>
        <w:tc>
          <w:tcPr>
            <w:tcW w:w="2679" w:type="dxa"/>
            <w:vMerge/>
            <w:tcBorders>
              <w:top w:val="nil"/>
            </w:tcBorders>
          </w:tcPr>
          <w:p w:rsidR="00CD4114" w:rsidRDefault="00CD4114">
            <w:pPr>
              <w:rPr>
                <w:sz w:val="2"/>
                <w:szCs w:val="2"/>
              </w:rPr>
            </w:pPr>
          </w:p>
        </w:tc>
      </w:tr>
      <w:tr w:rsidR="00CD4114">
        <w:trPr>
          <w:trHeight w:val="388"/>
        </w:trPr>
        <w:tc>
          <w:tcPr>
            <w:tcW w:w="3169" w:type="dxa"/>
            <w:vMerge/>
            <w:tcBorders>
              <w:top w:val="nil"/>
            </w:tcBorders>
          </w:tcPr>
          <w:p w:rsidR="00CD4114" w:rsidRDefault="00CD4114">
            <w:pPr>
              <w:rPr>
                <w:sz w:val="2"/>
                <w:szCs w:val="2"/>
              </w:rPr>
            </w:pPr>
          </w:p>
        </w:tc>
        <w:tc>
          <w:tcPr>
            <w:tcW w:w="3749" w:type="dxa"/>
            <w:tcBorders>
              <w:top w:val="nil"/>
              <w:bottom w:val="nil"/>
            </w:tcBorders>
          </w:tcPr>
          <w:p w:rsidR="00CD4114" w:rsidRDefault="002654B0">
            <w:pPr>
              <w:pStyle w:val="TableParagraph"/>
              <w:spacing w:before="133"/>
              <w:ind w:left="11"/>
              <w:rPr>
                <w:i/>
                <w:sz w:val="20"/>
              </w:rPr>
            </w:pPr>
            <w:r>
              <w:rPr>
                <w:b/>
                <w:sz w:val="20"/>
              </w:rPr>
              <w:t>Г.Х.Андерсен</w:t>
            </w:r>
            <w:r>
              <w:rPr>
                <w:i/>
                <w:sz w:val="20"/>
              </w:rPr>
              <w:t>Сказки</w:t>
            </w:r>
          </w:p>
        </w:tc>
        <w:tc>
          <w:tcPr>
            <w:tcW w:w="2679" w:type="dxa"/>
            <w:vMerge/>
            <w:tcBorders>
              <w:top w:val="nil"/>
            </w:tcBorders>
          </w:tcPr>
          <w:p w:rsidR="00CD4114" w:rsidRDefault="00CD4114">
            <w:pPr>
              <w:rPr>
                <w:sz w:val="2"/>
                <w:szCs w:val="2"/>
              </w:rPr>
            </w:pPr>
          </w:p>
        </w:tc>
      </w:tr>
      <w:tr w:rsidR="00CD4114">
        <w:trPr>
          <w:trHeight w:val="1095"/>
        </w:trPr>
        <w:tc>
          <w:tcPr>
            <w:tcW w:w="3169" w:type="dxa"/>
            <w:vMerge/>
            <w:tcBorders>
              <w:top w:val="nil"/>
            </w:tcBorders>
          </w:tcPr>
          <w:p w:rsidR="00CD4114" w:rsidRDefault="00CD4114">
            <w:pPr>
              <w:rPr>
                <w:sz w:val="2"/>
                <w:szCs w:val="2"/>
              </w:rPr>
            </w:pPr>
          </w:p>
        </w:tc>
        <w:tc>
          <w:tcPr>
            <w:tcW w:w="3749" w:type="dxa"/>
            <w:tcBorders>
              <w:top w:val="nil"/>
            </w:tcBorders>
          </w:tcPr>
          <w:p w:rsidR="00CD4114" w:rsidRDefault="002654B0">
            <w:pPr>
              <w:pStyle w:val="TableParagraph"/>
              <w:spacing w:before="14"/>
              <w:ind w:left="11"/>
              <w:rPr>
                <w:b/>
                <w:i/>
                <w:sz w:val="20"/>
              </w:rPr>
            </w:pPr>
            <w:r>
              <w:rPr>
                <w:b/>
                <w:i/>
                <w:sz w:val="24"/>
              </w:rPr>
              <w:t xml:space="preserve">- </w:t>
            </w:r>
            <w:r>
              <w:rPr>
                <w:b/>
                <w:i/>
                <w:sz w:val="20"/>
              </w:rPr>
              <w:t>1 по выбору, например:</w:t>
            </w:r>
          </w:p>
        </w:tc>
        <w:tc>
          <w:tcPr>
            <w:tcW w:w="2679" w:type="dxa"/>
            <w:vMerge/>
            <w:tcBorders>
              <w:top w:val="nil"/>
            </w:tcBorders>
          </w:tcPr>
          <w:p w:rsidR="00CD4114" w:rsidRDefault="00CD4114">
            <w:pPr>
              <w:rPr>
                <w:sz w:val="2"/>
                <w:szCs w:val="2"/>
              </w:rPr>
            </w:pPr>
          </w:p>
        </w:tc>
      </w:tr>
    </w:tbl>
    <w:p w:rsidR="00CD4114" w:rsidRDefault="00CD4114">
      <w:pPr>
        <w:rPr>
          <w:sz w:val="2"/>
          <w:szCs w:val="2"/>
        </w:rPr>
        <w:sectPr w:rsidR="00CD4114">
          <w:pgSz w:w="11910" w:h="16840"/>
          <w:pgMar w:top="400" w:right="140" w:bottom="280" w:left="460" w:header="720" w:footer="720" w:gutter="0"/>
          <w:cols w:space="720"/>
        </w:sectPr>
      </w:pPr>
    </w:p>
    <w:tbl>
      <w:tblPr>
        <w:tblStyle w:val="TableNormal"/>
        <w:tblW w:w="0" w:type="auto"/>
        <w:tblInd w:w="5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69"/>
        <w:gridCol w:w="3749"/>
        <w:gridCol w:w="2679"/>
      </w:tblGrid>
      <w:tr w:rsidR="00CD4114">
        <w:trPr>
          <w:trHeight w:val="249"/>
        </w:trPr>
        <w:tc>
          <w:tcPr>
            <w:tcW w:w="3169" w:type="dxa"/>
            <w:tcBorders>
              <w:bottom w:val="nil"/>
            </w:tcBorders>
          </w:tcPr>
          <w:p w:rsidR="00CD4114" w:rsidRDefault="00CD4114">
            <w:pPr>
              <w:pStyle w:val="TableParagraph"/>
              <w:rPr>
                <w:sz w:val="18"/>
              </w:rPr>
            </w:pPr>
          </w:p>
        </w:tc>
        <w:tc>
          <w:tcPr>
            <w:tcW w:w="3749" w:type="dxa"/>
            <w:tcBorders>
              <w:bottom w:val="nil"/>
            </w:tcBorders>
          </w:tcPr>
          <w:p w:rsidR="00CD4114" w:rsidRDefault="002654B0">
            <w:pPr>
              <w:pStyle w:val="TableParagraph"/>
              <w:spacing w:before="7" w:line="222" w:lineRule="exact"/>
              <w:ind w:left="7"/>
              <w:rPr>
                <w:i/>
                <w:sz w:val="20"/>
              </w:rPr>
            </w:pPr>
            <w:r>
              <w:rPr>
                <w:i/>
                <w:sz w:val="20"/>
              </w:rPr>
              <w:t>«Стойкий оловянный солдатик» (1838),</w:t>
            </w:r>
          </w:p>
        </w:tc>
        <w:tc>
          <w:tcPr>
            <w:tcW w:w="2679" w:type="dxa"/>
            <w:tcBorders>
              <w:bottom w:val="nil"/>
            </w:tcBorders>
          </w:tcPr>
          <w:p w:rsidR="00CD4114" w:rsidRDefault="002654B0">
            <w:pPr>
              <w:pStyle w:val="TableParagraph"/>
              <w:spacing w:before="5" w:line="224" w:lineRule="exact"/>
              <w:ind w:left="7"/>
              <w:rPr>
                <w:i/>
                <w:sz w:val="20"/>
              </w:rPr>
            </w:pPr>
            <w:r>
              <w:rPr>
                <w:i/>
                <w:sz w:val="20"/>
              </w:rPr>
              <w:t>Зарубежная романистика</w:t>
            </w:r>
          </w:p>
        </w:tc>
      </w:tr>
      <w:tr w:rsidR="00CD4114">
        <w:trPr>
          <w:trHeight w:val="263"/>
        </w:trPr>
        <w:tc>
          <w:tcPr>
            <w:tcW w:w="3169" w:type="dxa"/>
            <w:tcBorders>
              <w:top w:val="nil"/>
              <w:bottom w:val="nil"/>
            </w:tcBorders>
          </w:tcPr>
          <w:p w:rsidR="00CD4114" w:rsidRDefault="00CD4114">
            <w:pPr>
              <w:pStyle w:val="TableParagraph"/>
              <w:rPr>
                <w:sz w:val="18"/>
              </w:rPr>
            </w:pPr>
          </w:p>
        </w:tc>
        <w:tc>
          <w:tcPr>
            <w:tcW w:w="3749" w:type="dxa"/>
            <w:tcBorders>
              <w:top w:val="nil"/>
              <w:bottom w:val="nil"/>
            </w:tcBorders>
          </w:tcPr>
          <w:p w:rsidR="00CD4114" w:rsidRDefault="002654B0">
            <w:pPr>
              <w:pStyle w:val="TableParagraph"/>
              <w:spacing w:before="3"/>
              <w:ind w:left="7"/>
              <w:rPr>
                <w:i/>
                <w:sz w:val="20"/>
              </w:rPr>
            </w:pPr>
            <w:r>
              <w:rPr>
                <w:i/>
                <w:sz w:val="20"/>
              </w:rPr>
              <w:t>«Гадкий утенок» (1843).</w:t>
            </w:r>
          </w:p>
        </w:tc>
        <w:tc>
          <w:tcPr>
            <w:tcW w:w="2679" w:type="dxa"/>
            <w:tcBorders>
              <w:top w:val="nil"/>
              <w:bottom w:val="nil"/>
            </w:tcBorders>
          </w:tcPr>
          <w:p w:rsidR="00CD4114" w:rsidRDefault="002654B0">
            <w:pPr>
              <w:pStyle w:val="TableParagraph"/>
              <w:spacing w:before="12"/>
              <w:ind w:left="7"/>
              <w:rPr>
                <w:sz w:val="20"/>
              </w:rPr>
            </w:pPr>
            <w:r>
              <w:rPr>
                <w:i/>
                <w:sz w:val="20"/>
              </w:rPr>
              <w:t>XIX</w:t>
            </w:r>
            <w:r>
              <w:rPr>
                <w:sz w:val="20"/>
              </w:rPr>
              <w:t xml:space="preserve">– </w:t>
            </w:r>
            <w:r>
              <w:rPr>
                <w:i/>
                <w:sz w:val="20"/>
              </w:rPr>
              <w:t>ХХ века, например</w:t>
            </w:r>
            <w:r>
              <w:rPr>
                <w:sz w:val="20"/>
              </w:rPr>
              <w:t>:</w:t>
            </w:r>
          </w:p>
        </w:tc>
      </w:tr>
      <w:tr w:rsidR="00CD4114">
        <w:trPr>
          <w:trHeight w:val="260"/>
        </w:trPr>
        <w:tc>
          <w:tcPr>
            <w:tcW w:w="3169" w:type="dxa"/>
            <w:tcBorders>
              <w:top w:val="nil"/>
              <w:bottom w:val="nil"/>
            </w:tcBorders>
          </w:tcPr>
          <w:p w:rsidR="00CD4114" w:rsidRDefault="00CD4114">
            <w:pPr>
              <w:pStyle w:val="TableParagraph"/>
              <w:rPr>
                <w:sz w:val="18"/>
              </w:rPr>
            </w:pPr>
          </w:p>
        </w:tc>
        <w:tc>
          <w:tcPr>
            <w:tcW w:w="3749" w:type="dxa"/>
            <w:tcBorders>
              <w:top w:val="nil"/>
              <w:bottom w:val="nil"/>
            </w:tcBorders>
          </w:tcPr>
          <w:p w:rsidR="00CD4114" w:rsidRDefault="002654B0">
            <w:pPr>
              <w:pStyle w:val="TableParagraph"/>
              <w:spacing w:before="19" w:line="221" w:lineRule="exact"/>
              <w:ind w:left="7"/>
              <w:rPr>
                <w:b/>
                <w:sz w:val="20"/>
              </w:rPr>
            </w:pPr>
            <w:r>
              <w:rPr>
                <w:b/>
                <w:sz w:val="20"/>
              </w:rPr>
              <w:t>(5 кл.)</w:t>
            </w:r>
          </w:p>
        </w:tc>
        <w:tc>
          <w:tcPr>
            <w:tcW w:w="2679" w:type="dxa"/>
            <w:tcBorders>
              <w:top w:val="nil"/>
              <w:bottom w:val="nil"/>
            </w:tcBorders>
          </w:tcPr>
          <w:p w:rsidR="00CD4114" w:rsidRDefault="002654B0">
            <w:pPr>
              <w:pStyle w:val="TableParagraph"/>
              <w:spacing w:before="12" w:line="228" w:lineRule="exact"/>
              <w:ind w:left="7"/>
              <w:rPr>
                <w:b/>
                <w:sz w:val="20"/>
              </w:rPr>
            </w:pPr>
            <w:r>
              <w:rPr>
                <w:b/>
                <w:sz w:val="20"/>
              </w:rPr>
              <w:t>А.Дюма, В.Скотт, В.Гюго,</w:t>
            </w:r>
          </w:p>
        </w:tc>
      </w:tr>
      <w:tr w:rsidR="00CD4114">
        <w:trPr>
          <w:trHeight w:val="252"/>
        </w:trPr>
        <w:tc>
          <w:tcPr>
            <w:tcW w:w="3169" w:type="dxa"/>
            <w:tcBorders>
              <w:top w:val="nil"/>
              <w:bottom w:val="nil"/>
            </w:tcBorders>
          </w:tcPr>
          <w:p w:rsidR="00CD4114" w:rsidRDefault="00CD4114">
            <w:pPr>
              <w:pStyle w:val="TableParagraph"/>
              <w:rPr>
                <w:sz w:val="18"/>
              </w:rPr>
            </w:pPr>
          </w:p>
        </w:tc>
        <w:tc>
          <w:tcPr>
            <w:tcW w:w="3749" w:type="dxa"/>
            <w:tcBorders>
              <w:top w:val="nil"/>
              <w:bottom w:val="nil"/>
            </w:tcBorders>
          </w:tcPr>
          <w:p w:rsidR="00CD4114" w:rsidRDefault="00CD4114">
            <w:pPr>
              <w:pStyle w:val="TableParagraph"/>
              <w:rPr>
                <w:sz w:val="18"/>
              </w:rPr>
            </w:pPr>
          </w:p>
        </w:tc>
        <w:tc>
          <w:tcPr>
            <w:tcW w:w="2679" w:type="dxa"/>
            <w:tcBorders>
              <w:top w:val="nil"/>
              <w:bottom w:val="nil"/>
            </w:tcBorders>
          </w:tcPr>
          <w:p w:rsidR="00CD4114" w:rsidRDefault="002654B0">
            <w:pPr>
              <w:pStyle w:val="TableParagraph"/>
              <w:spacing w:before="1"/>
              <w:ind w:left="7"/>
              <w:rPr>
                <w:b/>
                <w:sz w:val="20"/>
              </w:rPr>
            </w:pPr>
            <w:r>
              <w:rPr>
                <w:b/>
                <w:sz w:val="20"/>
              </w:rPr>
              <w:t>Ч.Диккенс, М.Рид, Ж.Верн,</w:t>
            </w:r>
          </w:p>
        </w:tc>
      </w:tr>
      <w:tr w:rsidR="00CD4114">
        <w:trPr>
          <w:trHeight w:val="278"/>
        </w:trPr>
        <w:tc>
          <w:tcPr>
            <w:tcW w:w="3169" w:type="dxa"/>
            <w:tcBorders>
              <w:top w:val="nil"/>
              <w:bottom w:val="nil"/>
            </w:tcBorders>
          </w:tcPr>
          <w:p w:rsidR="00CD4114" w:rsidRDefault="00CD4114">
            <w:pPr>
              <w:pStyle w:val="TableParagraph"/>
              <w:rPr>
                <w:sz w:val="18"/>
              </w:rPr>
            </w:pPr>
          </w:p>
        </w:tc>
        <w:tc>
          <w:tcPr>
            <w:tcW w:w="3749" w:type="dxa"/>
            <w:tcBorders>
              <w:top w:val="nil"/>
              <w:bottom w:val="nil"/>
            </w:tcBorders>
          </w:tcPr>
          <w:p w:rsidR="00CD4114" w:rsidRDefault="002654B0">
            <w:pPr>
              <w:pStyle w:val="TableParagraph"/>
              <w:spacing w:before="35" w:line="223" w:lineRule="exact"/>
              <w:ind w:left="7"/>
              <w:rPr>
                <w:b/>
                <w:sz w:val="20"/>
              </w:rPr>
            </w:pPr>
            <w:r>
              <w:rPr>
                <w:b/>
                <w:sz w:val="20"/>
              </w:rPr>
              <w:t>Дж. Г. Байрон</w:t>
            </w:r>
          </w:p>
        </w:tc>
        <w:tc>
          <w:tcPr>
            <w:tcW w:w="2679" w:type="dxa"/>
            <w:tcBorders>
              <w:top w:val="nil"/>
              <w:bottom w:val="nil"/>
            </w:tcBorders>
          </w:tcPr>
          <w:p w:rsidR="00CD4114" w:rsidRDefault="002654B0">
            <w:pPr>
              <w:pStyle w:val="TableParagraph"/>
              <w:spacing w:before="11"/>
              <w:ind w:left="7"/>
              <w:rPr>
                <w:sz w:val="20"/>
              </w:rPr>
            </w:pPr>
            <w:r>
              <w:rPr>
                <w:b/>
                <w:sz w:val="20"/>
              </w:rPr>
              <w:t xml:space="preserve">Г.Уэллс, Э.М.Ремарк </w:t>
            </w:r>
            <w:r>
              <w:rPr>
                <w:sz w:val="20"/>
              </w:rPr>
              <w:t>и др.</w:t>
            </w:r>
          </w:p>
        </w:tc>
      </w:tr>
      <w:tr w:rsidR="00CD4114">
        <w:trPr>
          <w:trHeight w:val="3818"/>
        </w:trPr>
        <w:tc>
          <w:tcPr>
            <w:tcW w:w="3169" w:type="dxa"/>
            <w:tcBorders>
              <w:top w:val="nil"/>
              <w:bottom w:val="nil"/>
            </w:tcBorders>
          </w:tcPr>
          <w:p w:rsidR="00CD4114" w:rsidRDefault="00CD4114">
            <w:pPr>
              <w:pStyle w:val="TableParagraph"/>
            </w:pPr>
          </w:p>
          <w:p w:rsidR="00CD4114" w:rsidRDefault="00CD4114">
            <w:pPr>
              <w:pStyle w:val="TableParagraph"/>
            </w:pPr>
          </w:p>
          <w:p w:rsidR="00CD4114" w:rsidRDefault="00CD4114">
            <w:pPr>
              <w:pStyle w:val="TableParagraph"/>
            </w:pPr>
          </w:p>
          <w:p w:rsidR="00CD4114" w:rsidRDefault="00CD4114">
            <w:pPr>
              <w:pStyle w:val="TableParagraph"/>
            </w:pPr>
          </w:p>
          <w:p w:rsidR="00CD4114" w:rsidRDefault="00CD4114">
            <w:pPr>
              <w:pStyle w:val="TableParagraph"/>
            </w:pPr>
          </w:p>
          <w:p w:rsidR="00CD4114" w:rsidRDefault="00CD4114">
            <w:pPr>
              <w:pStyle w:val="TableParagraph"/>
            </w:pPr>
          </w:p>
          <w:p w:rsidR="00CD4114" w:rsidRDefault="00CD4114">
            <w:pPr>
              <w:pStyle w:val="TableParagraph"/>
            </w:pPr>
          </w:p>
          <w:p w:rsidR="00CD4114" w:rsidRDefault="002654B0">
            <w:pPr>
              <w:pStyle w:val="TableParagraph"/>
              <w:spacing w:before="184"/>
              <w:ind w:left="6"/>
              <w:rPr>
                <w:b/>
                <w:sz w:val="20"/>
              </w:rPr>
            </w:pPr>
            <w:r>
              <w:rPr>
                <w:b/>
                <w:sz w:val="20"/>
              </w:rPr>
              <w:t>А. де Сент-Экзюпери</w:t>
            </w:r>
          </w:p>
          <w:p w:rsidR="00CD4114" w:rsidRDefault="002654B0">
            <w:pPr>
              <w:pStyle w:val="TableParagraph"/>
              <w:spacing w:before="32"/>
              <w:ind w:left="6"/>
              <w:rPr>
                <w:sz w:val="20"/>
              </w:rPr>
            </w:pPr>
            <w:r>
              <w:rPr>
                <w:sz w:val="20"/>
              </w:rPr>
              <w:t>«Маленький принц» (1943)</w:t>
            </w:r>
          </w:p>
          <w:p w:rsidR="00CD4114" w:rsidRDefault="002654B0">
            <w:pPr>
              <w:pStyle w:val="TableParagraph"/>
              <w:spacing w:before="36"/>
              <w:ind w:left="6"/>
              <w:rPr>
                <w:b/>
                <w:sz w:val="20"/>
              </w:rPr>
            </w:pPr>
            <w:r>
              <w:rPr>
                <w:b/>
                <w:sz w:val="20"/>
              </w:rPr>
              <w:t>(6-7 кл.)</w:t>
            </w:r>
          </w:p>
        </w:tc>
        <w:tc>
          <w:tcPr>
            <w:tcW w:w="3749" w:type="dxa"/>
            <w:tcBorders>
              <w:top w:val="nil"/>
              <w:bottom w:val="nil"/>
            </w:tcBorders>
          </w:tcPr>
          <w:p w:rsidR="00CD4114" w:rsidRDefault="002654B0">
            <w:pPr>
              <w:pStyle w:val="TableParagraph"/>
              <w:tabs>
                <w:tab w:val="left" w:pos="714"/>
              </w:tabs>
              <w:spacing w:before="35" w:line="230" w:lineRule="auto"/>
              <w:ind w:left="7" w:right="380"/>
              <w:rPr>
                <w:i/>
                <w:sz w:val="20"/>
              </w:rPr>
            </w:pPr>
            <w:r>
              <w:rPr>
                <w:b/>
                <w:i/>
                <w:sz w:val="24"/>
              </w:rPr>
              <w:t>-</w:t>
            </w:r>
            <w:r>
              <w:rPr>
                <w:b/>
                <w:i/>
                <w:sz w:val="24"/>
              </w:rPr>
              <w:tab/>
            </w:r>
            <w:r>
              <w:rPr>
                <w:b/>
                <w:i/>
                <w:sz w:val="20"/>
              </w:rPr>
              <w:t>1 стихотворение по выбору, например</w:t>
            </w:r>
            <w:r>
              <w:rPr>
                <w:i/>
                <w:sz w:val="20"/>
              </w:rPr>
              <w:t>: «Душа моя мрачна.</w:t>
            </w:r>
            <w:r>
              <w:rPr>
                <w:i/>
                <w:spacing w:val="-18"/>
                <w:sz w:val="20"/>
              </w:rPr>
              <w:t xml:space="preserve"> </w:t>
            </w:r>
            <w:r>
              <w:rPr>
                <w:i/>
                <w:sz w:val="20"/>
              </w:rPr>
              <w:t>Скорей, певец,</w:t>
            </w:r>
            <w:r>
              <w:rPr>
                <w:i/>
                <w:spacing w:val="-1"/>
                <w:sz w:val="20"/>
              </w:rPr>
              <w:t xml:space="preserve"> </w:t>
            </w:r>
            <w:r>
              <w:rPr>
                <w:i/>
                <w:sz w:val="20"/>
              </w:rPr>
              <w:t>скорей!»</w:t>
            </w:r>
          </w:p>
          <w:p w:rsidR="00CD4114" w:rsidRDefault="002654B0">
            <w:pPr>
              <w:pStyle w:val="TableParagraph"/>
              <w:spacing w:before="1"/>
              <w:ind w:left="7"/>
              <w:rPr>
                <w:i/>
                <w:sz w:val="20"/>
              </w:rPr>
            </w:pPr>
            <w:r>
              <w:rPr>
                <w:i/>
                <w:sz w:val="20"/>
              </w:rPr>
              <w:t>(1814)(пер. М. Лермонтова),</w:t>
            </w:r>
          </w:p>
          <w:p w:rsidR="00CD4114" w:rsidRDefault="002654B0">
            <w:pPr>
              <w:pStyle w:val="TableParagraph"/>
              <w:spacing w:before="20"/>
              <w:ind w:left="7"/>
              <w:rPr>
                <w:i/>
                <w:sz w:val="20"/>
              </w:rPr>
            </w:pPr>
            <w:r>
              <w:rPr>
                <w:i/>
                <w:sz w:val="20"/>
              </w:rPr>
              <w:t>«Прощание Наполеона» (1815)</w:t>
            </w:r>
          </w:p>
          <w:p w:rsidR="00CD4114" w:rsidRDefault="002654B0">
            <w:pPr>
              <w:pStyle w:val="TableParagraph"/>
              <w:spacing w:before="20" w:line="247" w:lineRule="auto"/>
              <w:ind w:left="7" w:right="101"/>
              <w:jc w:val="both"/>
              <w:rPr>
                <w:i/>
                <w:sz w:val="20"/>
              </w:rPr>
            </w:pPr>
            <w:r>
              <w:rPr>
                <w:i/>
                <w:sz w:val="20"/>
              </w:rPr>
              <w:t>(пер. В. Луговского), Романс («Какая радость заменит былое светлых чар...») (1815) (пер. Вяч.Иванова), «Стансы к Августе» (1816)(пер. А.</w:t>
            </w:r>
          </w:p>
          <w:p w:rsidR="00CD4114" w:rsidRDefault="002654B0">
            <w:pPr>
              <w:pStyle w:val="TableParagraph"/>
              <w:spacing w:before="31"/>
              <w:ind w:left="7"/>
              <w:rPr>
                <w:i/>
                <w:sz w:val="20"/>
              </w:rPr>
            </w:pPr>
            <w:r>
              <w:rPr>
                <w:i/>
                <w:sz w:val="20"/>
              </w:rPr>
              <w:t>Плещеева) и др.</w:t>
            </w:r>
          </w:p>
          <w:p w:rsidR="00CD4114" w:rsidRDefault="002654B0">
            <w:pPr>
              <w:pStyle w:val="TableParagraph"/>
              <w:tabs>
                <w:tab w:val="left" w:pos="714"/>
              </w:tabs>
              <w:spacing w:before="61" w:line="232" w:lineRule="auto"/>
              <w:ind w:left="7" w:right="423"/>
              <w:rPr>
                <w:b/>
                <w:i/>
                <w:sz w:val="20"/>
              </w:rPr>
            </w:pPr>
            <w:r>
              <w:rPr>
                <w:b/>
                <w:i/>
                <w:sz w:val="24"/>
              </w:rPr>
              <w:t>-</w:t>
            </w:r>
            <w:r>
              <w:rPr>
                <w:b/>
                <w:i/>
                <w:sz w:val="24"/>
              </w:rPr>
              <w:tab/>
            </w:r>
            <w:r>
              <w:rPr>
                <w:b/>
                <w:i/>
                <w:sz w:val="20"/>
              </w:rPr>
              <w:t>фрагменты одной из поэм</w:t>
            </w:r>
            <w:r>
              <w:rPr>
                <w:b/>
                <w:i/>
                <w:spacing w:val="-16"/>
                <w:sz w:val="20"/>
              </w:rPr>
              <w:t xml:space="preserve"> </w:t>
            </w:r>
            <w:r>
              <w:rPr>
                <w:b/>
                <w:i/>
                <w:sz w:val="20"/>
              </w:rPr>
              <w:t>по выбору, например:</w:t>
            </w:r>
          </w:p>
          <w:p w:rsidR="00CD4114" w:rsidRDefault="002654B0">
            <w:pPr>
              <w:pStyle w:val="TableParagraph"/>
              <w:spacing w:line="224" w:lineRule="exact"/>
              <w:ind w:left="7"/>
              <w:rPr>
                <w:i/>
                <w:sz w:val="20"/>
              </w:rPr>
            </w:pPr>
            <w:r>
              <w:rPr>
                <w:i/>
                <w:sz w:val="20"/>
              </w:rPr>
              <w:t>«Паломничество Чайльд Гарольда» (1809</w:t>
            </w:r>
          </w:p>
          <w:p w:rsidR="00CD4114" w:rsidRDefault="002654B0">
            <w:pPr>
              <w:pStyle w:val="TableParagraph"/>
              <w:spacing w:before="37"/>
              <w:ind w:left="7"/>
              <w:rPr>
                <w:i/>
                <w:sz w:val="20"/>
              </w:rPr>
            </w:pPr>
            <w:r>
              <w:rPr>
                <w:i/>
                <w:sz w:val="20"/>
              </w:rPr>
              <w:t>– 1811) (пер. В.</w:t>
            </w:r>
          </w:p>
          <w:p w:rsidR="00CD4114" w:rsidRDefault="002654B0">
            <w:pPr>
              <w:pStyle w:val="TableParagraph"/>
              <w:spacing w:before="36"/>
              <w:ind w:left="7"/>
              <w:rPr>
                <w:b/>
                <w:sz w:val="20"/>
              </w:rPr>
            </w:pPr>
            <w:r>
              <w:rPr>
                <w:i/>
                <w:sz w:val="20"/>
              </w:rPr>
              <w:t xml:space="preserve">Левика). </w:t>
            </w:r>
            <w:r>
              <w:rPr>
                <w:b/>
                <w:sz w:val="20"/>
              </w:rPr>
              <w:t>(9 кл.)</w:t>
            </w:r>
          </w:p>
        </w:tc>
        <w:tc>
          <w:tcPr>
            <w:tcW w:w="2679" w:type="dxa"/>
            <w:tcBorders>
              <w:top w:val="nil"/>
              <w:bottom w:val="nil"/>
            </w:tcBorders>
          </w:tcPr>
          <w:p w:rsidR="00CD4114" w:rsidRDefault="002654B0">
            <w:pPr>
              <w:pStyle w:val="TableParagraph"/>
              <w:spacing w:before="4" w:line="276" w:lineRule="auto"/>
              <w:ind w:left="7" w:right="238"/>
              <w:rPr>
                <w:b/>
                <w:sz w:val="20"/>
              </w:rPr>
            </w:pPr>
            <w:r>
              <w:rPr>
                <w:b/>
                <w:sz w:val="20"/>
              </w:rPr>
              <w:t>(1-2 романа по выбору, 7-9 кл)</w:t>
            </w:r>
          </w:p>
          <w:p w:rsidR="00CD4114" w:rsidRDefault="00CD4114">
            <w:pPr>
              <w:pStyle w:val="TableParagraph"/>
              <w:spacing w:before="2"/>
              <w:rPr>
                <w:sz w:val="21"/>
              </w:rPr>
            </w:pPr>
          </w:p>
          <w:p w:rsidR="00CD4114" w:rsidRDefault="002654B0">
            <w:pPr>
              <w:pStyle w:val="TableParagraph"/>
              <w:spacing w:line="264" w:lineRule="auto"/>
              <w:ind w:left="7" w:right="210"/>
              <w:rPr>
                <w:b/>
                <w:sz w:val="20"/>
              </w:rPr>
            </w:pPr>
            <w:r>
              <w:rPr>
                <w:i/>
                <w:sz w:val="20"/>
              </w:rPr>
              <w:t xml:space="preserve">Зарубежная проза о детях и подростках, например: </w:t>
            </w:r>
            <w:r>
              <w:rPr>
                <w:b/>
                <w:sz w:val="20"/>
              </w:rPr>
              <w:t>М.Твен, Ф.Х.Бёрнетт, Л.М.Монтгомери, А.де Сент-Экзюпери, А.Линдгрен, Я.Корчак, Харпер Ли, У.Голдинг, Р.Брэдбери, Д.Сэлинджер,</w:t>
            </w:r>
          </w:p>
          <w:p w:rsidR="00CD4114" w:rsidRDefault="002654B0">
            <w:pPr>
              <w:pStyle w:val="TableParagraph"/>
              <w:spacing w:before="21" w:line="259" w:lineRule="auto"/>
              <w:ind w:left="7" w:right="422"/>
              <w:rPr>
                <w:sz w:val="20"/>
              </w:rPr>
            </w:pPr>
            <w:r>
              <w:rPr>
                <w:b/>
                <w:sz w:val="20"/>
              </w:rPr>
              <w:t xml:space="preserve">П.Гэллико, Э.Портер, К.Патерсон, Б.Кауфман, Ф.Бёрнетт </w:t>
            </w:r>
            <w:r>
              <w:rPr>
                <w:sz w:val="20"/>
              </w:rPr>
              <w:t>и др.</w:t>
            </w:r>
          </w:p>
          <w:p w:rsidR="00CD4114" w:rsidRDefault="002654B0">
            <w:pPr>
              <w:pStyle w:val="TableParagraph"/>
              <w:spacing w:before="2"/>
              <w:ind w:left="7"/>
              <w:rPr>
                <w:b/>
                <w:sz w:val="20"/>
              </w:rPr>
            </w:pPr>
            <w:r>
              <w:rPr>
                <w:b/>
                <w:sz w:val="20"/>
              </w:rPr>
              <w:t>(2 произведения по выбору,</w:t>
            </w:r>
          </w:p>
        </w:tc>
      </w:tr>
      <w:tr w:rsidR="00CD4114">
        <w:trPr>
          <w:trHeight w:val="377"/>
        </w:trPr>
        <w:tc>
          <w:tcPr>
            <w:tcW w:w="3169" w:type="dxa"/>
            <w:tcBorders>
              <w:top w:val="nil"/>
              <w:bottom w:val="nil"/>
            </w:tcBorders>
          </w:tcPr>
          <w:p w:rsidR="00CD4114" w:rsidRDefault="00CD4114">
            <w:pPr>
              <w:pStyle w:val="TableParagraph"/>
              <w:rPr>
                <w:sz w:val="18"/>
              </w:rPr>
            </w:pPr>
          </w:p>
        </w:tc>
        <w:tc>
          <w:tcPr>
            <w:tcW w:w="3749" w:type="dxa"/>
            <w:tcBorders>
              <w:top w:val="nil"/>
              <w:bottom w:val="nil"/>
            </w:tcBorders>
          </w:tcPr>
          <w:p w:rsidR="00CD4114" w:rsidRDefault="00CD4114">
            <w:pPr>
              <w:pStyle w:val="TableParagraph"/>
              <w:rPr>
                <w:sz w:val="18"/>
              </w:rPr>
            </w:pPr>
          </w:p>
        </w:tc>
        <w:tc>
          <w:tcPr>
            <w:tcW w:w="2679" w:type="dxa"/>
            <w:tcBorders>
              <w:top w:val="nil"/>
              <w:bottom w:val="nil"/>
            </w:tcBorders>
          </w:tcPr>
          <w:p w:rsidR="00CD4114" w:rsidRDefault="002654B0">
            <w:pPr>
              <w:pStyle w:val="TableParagraph"/>
              <w:spacing w:before="11"/>
              <w:ind w:left="7"/>
              <w:rPr>
                <w:b/>
                <w:sz w:val="20"/>
              </w:rPr>
            </w:pPr>
            <w:r>
              <w:rPr>
                <w:b/>
                <w:sz w:val="20"/>
              </w:rPr>
              <w:t>5-9 кл.)</w:t>
            </w:r>
          </w:p>
        </w:tc>
      </w:tr>
      <w:tr w:rsidR="00CD4114">
        <w:trPr>
          <w:trHeight w:val="1111"/>
        </w:trPr>
        <w:tc>
          <w:tcPr>
            <w:tcW w:w="3169" w:type="dxa"/>
            <w:tcBorders>
              <w:top w:val="nil"/>
              <w:bottom w:val="nil"/>
            </w:tcBorders>
          </w:tcPr>
          <w:p w:rsidR="00CD4114" w:rsidRDefault="00CD4114">
            <w:pPr>
              <w:pStyle w:val="TableParagraph"/>
              <w:rPr>
                <w:sz w:val="18"/>
              </w:rPr>
            </w:pPr>
          </w:p>
        </w:tc>
        <w:tc>
          <w:tcPr>
            <w:tcW w:w="3749" w:type="dxa"/>
            <w:tcBorders>
              <w:top w:val="nil"/>
              <w:bottom w:val="nil"/>
            </w:tcBorders>
          </w:tcPr>
          <w:p w:rsidR="00CD4114" w:rsidRDefault="00CD4114">
            <w:pPr>
              <w:pStyle w:val="TableParagraph"/>
              <w:rPr>
                <w:sz w:val="18"/>
              </w:rPr>
            </w:pPr>
          </w:p>
        </w:tc>
        <w:tc>
          <w:tcPr>
            <w:tcW w:w="2679" w:type="dxa"/>
            <w:tcBorders>
              <w:top w:val="nil"/>
              <w:bottom w:val="nil"/>
            </w:tcBorders>
          </w:tcPr>
          <w:p w:rsidR="00CD4114" w:rsidRDefault="002654B0">
            <w:pPr>
              <w:pStyle w:val="TableParagraph"/>
              <w:spacing w:before="127" w:line="249" w:lineRule="auto"/>
              <w:ind w:left="7" w:right="44"/>
              <w:rPr>
                <w:i/>
                <w:sz w:val="20"/>
              </w:rPr>
            </w:pPr>
            <w:r>
              <w:rPr>
                <w:i/>
                <w:sz w:val="20"/>
              </w:rPr>
              <w:t>Зарубежная проза о животных и взаимоотношениях человека и природы, например:</w:t>
            </w:r>
          </w:p>
        </w:tc>
      </w:tr>
      <w:tr w:rsidR="00CD4114">
        <w:trPr>
          <w:trHeight w:val="275"/>
        </w:trPr>
        <w:tc>
          <w:tcPr>
            <w:tcW w:w="3169" w:type="dxa"/>
            <w:tcBorders>
              <w:top w:val="nil"/>
              <w:bottom w:val="nil"/>
            </w:tcBorders>
          </w:tcPr>
          <w:p w:rsidR="00CD4114" w:rsidRDefault="00CD4114">
            <w:pPr>
              <w:pStyle w:val="TableParagraph"/>
              <w:rPr>
                <w:sz w:val="18"/>
              </w:rPr>
            </w:pPr>
          </w:p>
        </w:tc>
        <w:tc>
          <w:tcPr>
            <w:tcW w:w="3749" w:type="dxa"/>
            <w:tcBorders>
              <w:top w:val="nil"/>
              <w:bottom w:val="nil"/>
            </w:tcBorders>
          </w:tcPr>
          <w:p w:rsidR="00CD4114" w:rsidRDefault="00CD4114">
            <w:pPr>
              <w:pStyle w:val="TableParagraph"/>
              <w:rPr>
                <w:sz w:val="18"/>
              </w:rPr>
            </w:pPr>
          </w:p>
        </w:tc>
        <w:tc>
          <w:tcPr>
            <w:tcW w:w="2679" w:type="dxa"/>
            <w:tcBorders>
              <w:top w:val="nil"/>
              <w:bottom w:val="nil"/>
            </w:tcBorders>
          </w:tcPr>
          <w:p w:rsidR="00CD4114" w:rsidRDefault="002654B0">
            <w:pPr>
              <w:pStyle w:val="TableParagraph"/>
              <w:spacing w:before="24"/>
              <w:ind w:left="7"/>
              <w:rPr>
                <w:b/>
                <w:sz w:val="20"/>
              </w:rPr>
            </w:pPr>
            <w:r>
              <w:rPr>
                <w:b/>
                <w:sz w:val="20"/>
              </w:rPr>
              <w:t>Р.Киплинг, Дж.Лондон,</w:t>
            </w:r>
          </w:p>
        </w:tc>
      </w:tr>
      <w:tr w:rsidR="00CD4114">
        <w:trPr>
          <w:trHeight w:val="260"/>
        </w:trPr>
        <w:tc>
          <w:tcPr>
            <w:tcW w:w="3169" w:type="dxa"/>
            <w:tcBorders>
              <w:top w:val="nil"/>
              <w:bottom w:val="nil"/>
            </w:tcBorders>
          </w:tcPr>
          <w:p w:rsidR="00CD4114" w:rsidRDefault="00CD4114">
            <w:pPr>
              <w:pStyle w:val="TableParagraph"/>
              <w:rPr>
                <w:sz w:val="18"/>
              </w:rPr>
            </w:pPr>
          </w:p>
        </w:tc>
        <w:tc>
          <w:tcPr>
            <w:tcW w:w="3749" w:type="dxa"/>
            <w:tcBorders>
              <w:top w:val="nil"/>
              <w:bottom w:val="nil"/>
            </w:tcBorders>
          </w:tcPr>
          <w:p w:rsidR="00CD4114" w:rsidRDefault="00CD4114">
            <w:pPr>
              <w:pStyle w:val="TableParagraph"/>
              <w:rPr>
                <w:sz w:val="18"/>
              </w:rPr>
            </w:pPr>
          </w:p>
        </w:tc>
        <w:tc>
          <w:tcPr>
            <w:tcW w:w="2679" w:type="dxa"/>
            <w:tcBorders>
              <w:top w:val="nil"/>
              <w:bottom w:val="nil"/>
            </w:tcBorders>
          </w:tcPr>
          <w:p w:rsidR="00CD4114" w:rsidRDefault="002654B0">
            <w:pPr>
              <w:pStyle w:val="TableParagraph"/>
              <w:spacing w:before="12" w:line="228" w:lineRule="exact"/>
              <w:ind w:left="7"/>
              <w:rPr>
                <w:b/>
                <w:sz w:val="20"/>
              </w:rPr>
            </w:pPr>
            <w:r>
              <w:rPr>
                <w:b/>
                <w:sz w:val="20"/>
              </w:rPr>
              <w:t>Э.Сетон-Томпсон, Д.Дарелл</w:t>
            </w:r>
          </w:p>
        </w:tc>
      </w:tr>
      <w:tr w:rsidR="00CD4114">
        <w:trPr>
          <w:trHeight w:val="265"/>
        </w:trPr>
        <w:tc>
          <w:tcPr>
            <w:tcW w:w="3169" w:type="dxa"/>
            <w:tcBorders>
              <w:top w:val="nil"/>
              <w:bottom w:val="nil"/>
            </w:tcBorders>
          </w:tcPr>
          <w:p w:rsidR="00CD4114" w:rsidRDefault="00CD4114">
            <w:pPr>
              <w:pStyle w:val="TableParagraph"/>
              <w:rPr>
                <w:sz w:val="18"/>
              </w:rPr>
            </w:pPr>
          </w:p>
        </w:tc>
        <w:tc>
          <w:tcPr>
            <w:tcW w:w="3749" w:type="dxa"/>
            <w:tcBorders>
              <w:top w:val="nil"/>
              <w:bottom w:val="nil"/>
            </w:tcBorders>
          </w:tcPr>
          <w:p w:rsidR="00CD4114" w:rsidRDefault="00CD4114">
            <w:pPr>
              <w:pStyle w:val="TableParagraph"/>
              <w:rPr>
                <w:sz w:val="18"/>
              </w:rPr>
            </w:pPr>
          </w:p>
        </w:tc>
        <w:tc>
          <w:tcPr>
            <w:tcW w:w="2679" w:type="dxa"/>
            <w:tcBorders>
              <w:top w:val="nil"/>
              <w:bottom w:val="nil"/>
            </w:tcBorders>
          </w:tcPr>
          <w:p w:rsidR="00CD4114" w:rsidRDefault="002654B0">
            <w:pPr>
              <w:pStyle w:val="TableParagraph"/>
              <w:spacing w:before="9"/>
              <w:ind w:left="7"/>
              <w:rPr>
                <w:sz w:val="20"/>
              </w:rPr>
            </w:pPr>
            <w:r>
              <w:rPr>
                <w:sz w:val="20"/>
              </w:rPr>
              <w:t>и др.</w:t>
            </w:r>
          </w:p>
        </w:tc>
      </w:tr>
      <w:tr w:rsidR="00CD4114">
        <w:trPr>
          <w:trHeight w:val="273"/>
        </w:trPr>
        <w:tc>
          <w:tcPr>
            <w:tcW w:w="3169" w:type="dxa"/>
            <w:tcBorders>
              <w:top w:val="nil"/>
              <w:bottom w:val="nil"/>
            </w:tcBorders>
          </w:tcPr>
          <w:p w:rsidR="00CD4114" w:rsidRDefault="00CD4114">
            <w:pPr>
              <w:pStyle w:val="TableParagraph"/>
              <w:rPr>
                <w:sz w:val="18"/>
              </w:rPr>
            </w:pPr>
          </w:p>
        </w:tc>
        <w:tc>
          <w:tcPr>
            <w:tcW w:w="3749" w:type="dxa"/>
            <w:tcBorders>
              <w:top w:val="nil"/>
              <w:bottom w:val="nil"/>
            </w:tcBorders>
          </w:tcPr>
          <w:p w:rsidR="00CD4114" w:rsidRDefault="00CD4114">
            <w:pPr>
              <w:pStyle w:val="TableParagraph"/>
              <w:rPr>
                <w:sz w:val="18"/>
              </w:rPr>
            </w:pPr>
          </w:p>
        </w:tc>
        <w:tc>
          <w:tcPr>
            <w:tcW w:w="2679" w:type="dxa"/>
            <w:tcBorders>
              <w:top w:val="nil"/>
              <w:bottom w:val="nil"/>
            </w:tcBorders>
          </w:tcPr>
          <w:p w:rsidR="00CD4114" w:rsidRDefault="002654B0">
            <w:pPr>
              <w:pStyle w:val="TableParagraph"/>
              <w:spacing w:before="17"/>
              <w:ind w:left="7"/>
              <w:rPr>
                <w:b/>
                <w:sz w:val="20"/>
              </w:rPr>
            </w:pPr>
            <w:r>
              <w:rPr>
                <w:b/>
                <w:sz w:val="20"/>
              </w:rPr>
              <w:t>(1-2 произведения по</w:t>
            </w:r>
          </w:p>
        </w:tc>
      </w:tr>
      <w:tr w:rsidR="00CD4114">
        <w:trPr>
          <w:trHeight w:val="381"/>
        </w:trPr>
        <w:tc>
          <w:tcPr>
            <w:tcW w:w="3169" w:type="dxa"/>
            <w:tcBorders>
              <w:top w:val="nil"/>
              <w:bottom w:val="nil"/>
            </w:tcBorders>
          </w:tcPr>
          <w:p w:rsidR="00CD4114" w:rsidRDefault="00CD4114">
            <w:pPr>
              <w:pStyle w:val="TableParagraph"/>
              <w:rPr>
                <w:sz w:val="18"/>
              </w:rPr>
            </w:pPr>
          </w:p>
        </w:tc>
        <w:tc>
          <w:tcPr>
            <w:tcW w:w="3749" w:type="dxa"/>
            <w:tcBorders>
              <w:top w:val="nil"/>
              <w:bottom w:val="nil"/>
            </w:tcBorders>
          </w:tcPr>
          <w:p w:rsidR="00CD4114" w:rsidRDefault="00CD4114">
            <w:pPr>
              <w:pStyle w:val="TableParagraph"/>
              <w:rPr>
                <w:sz w:val="18"/>
              </w:rPr>
            </w:pPr>
          </w:p>
        </w:tc>
        <w:tc>
          <w:tcPr>
            <w:tcW w:w="2679" w:type="dxa"/>
            <w:tcBorders>
              <w:top w:val="nil"/>
              <w:bottom w:val="nil"/>
            </w:tcBorders>
          </w:tcPr>
          <w:p w:rsidR="00CD4114" w:rsidRDefault="002654B0">
            <w:pPr>
              <w:pStyle w:val="TableParagraph"/>
              <w:spacing w:before="17"/>
              <w:ind w:left="7"/>
              <w:rPr>
                <w:b/>
                <w:sz w:val="20"/>
              </w:rPr>
            </w:pPr>
            <w:r>
              <w:rPr>
                <w:b/>
                <w:sz w:val="20"/>
              </w:rPr>
              <w:t>выбору, 5-7 кл.)</w:t>
            </w:r>
          </w:p>
        </w:tc>
      </w:tr>
      <w:tr w:rsidR="00CD4114">
        <w:trPr>
          <w:trHeight w:val="377"/>
        </w:trPr>
        <w:tc>
          <w:tcPr>
            <w:tcW w:w="3169" w:type="dxa"/>
            <w:tcBorders>
              <w:top w:val="nil"/>
              <w:bottom w:val="nil"/>
            </w:tcBorders>
          </w:tcPr>
          <w:p w:rsidR="00CD4114" w:rsidRDefault="00CD4114">
            <w:pPr>
              <w:pStyle w:val="TableParagraph"/>
              <w:rPr>
                <w:sz w:val="18"/>
              </w:rPr>
            </w:pPr>
          </w:p>
        </w:tc>
        <w:tc>
          <w:tcPr>
            <w:tcW w:w="3749" w:type="dxa"/>
            <w:tcBorders>
              <w:top w:val="nil"/>
              <w:bottom w:val="nil"/>
            </w:tcBorders>
          </w:tcPr>
          <w:p w:rsidR="00CD4114" w:rsidRDefault="00CD4114">
            <w:pPr>
              <w:pStyle w:val="TableParagraph"/>
              <w:rPr>
                <w:sz w:val="18"/>
              </w:rPr>
            </w:pPr>
          </w:p>
        </w:tc>
        <w:tc>
          <w:tcPr>
            <w:tcW w:w="2679" w:type="dxa"/>
            <w:tcBorders>
              <w:top w:val="nil"/>
              <w:bottom w:val="nil"/>
            </w:tcBorders>
          </w:tcPr>
          <w:p w:rsidR="00CD4114" w:rsidRDefault="002654B0">
            <w:pPr>
              <w:pStyle w:val="TableParagraph"/>
              <w:spacing w:before="125"/>
              <w:ind w:left="7"/>
              <w:rPr>
                <w:i/>
                <w:sz w:val="20"/>
              </w:rPr>
            </w:pPr>
            <w:r>
              <w:rPr>
                <w:i/>
                <w:sz w:val="20"/>
              </w:rPr>
              <w:t>Современные зарубежная</w:t>
            </w:r>
          </w:p>
        </w:tc>
      </w:tr>
      <w:tr w:rsidR="00CD4114">
        <w:trPr>
          <w:trHeight w:val="268"/>
        </w:trPr>
        <w:tc>
          <w:tcPr>
            <w:tcW w:w="3169" w:type="dxa"/>
            <w:tcBorders>
              <w:top w:val="nil"/>
              <w:bottom w:val="nil"/>
            </w:tcBorders>
          </w:tcPr>
          <w:p w:rsidR="00CD4114" w:rsidRDefault="00CD4114">
            <w:pPr>
              <w:pStyle w:val="TableParagraph"/>
              <w:rPr>
                <w:sz w:val="18"/>
              </w:rPr>
            </w:pPr>
          </w:p>
        </w:tc>
        <w:tc>
          <w:tcPr>
            <w:tcW w:w="3749" w:type="dxa"/>
            <w:tcBorders>
              <w:top w:val="nil"/>
              <w:bottom w:val="nil"/>
            </w:tcBorders>
          </w:tcPr>
          <w:p w:rsidR="00CD4114" w:rsidRDefault="00CD4114">
            <w:pPr>
              <w:pStyle w:val="TableParagraph"/>
              <w:rPr>
                <w:sz w:val="18"/>
              </w:rPr>
            </w:pPr>
          </w:p>
        </w:tc>
        <w:tc>
          <w:tcPr>
            <w:tcW w:w="2679" w:type="dxa"/>
            <w:tcBorders>
              <w:top w:val="nil"/>
              <w:bottom w:val="nil"/>
            </w:tcBorders>
          </w:tcPr>
          <w:p w:rsidR="00CD4114" w:rsidRDefault="002654B0">
            <w:pPr>
              <w:pStyle w:val="TableParagraph"/>
              <w:spacing w:before="13"/>
              <w:ind w:left="7"/>
              <w:rPr>
                <w:i/>
                <w:sz w:val="20"/>
              </w:rPr>
            </w:pPr>
            <w:r>
              <w:rPr>
                <w:i/>
                <w:sz w:val="20"/>
              </w:rPr>
              <w:t>проза, например:</w:t>
            </w:r>
          </w:p>
        </w:tc>
      </w:tr>
      <w:tr w:rsidR="00CD4114">
        <w:trPr>
          <w:trHeight w:val="260"/>
        </w:trPr>
        <w:tc>
          <w:tcPr>
            <w:tcW w:w="3169" w:type="dxa"/>
            <w:tcBorders>
              <w:top w:val="nil"/>
              <w:bottom w:val="nil"/>
            </w:tcBorders>
          </w:tcPr>
          <w:p w:rsidR="00CD4114" w:rsidRDefault="00CD4114">
            <w:pPr>
              <w:pStyle w:val="TableParagraph"/>
              <w:rPr>
                <w:sz w:val="18"/>
              </w:rPr>
            </w:pPr>
          </w:p>
        </w:tc>
        <w:tc>
          <w:tcPr>
            <w:tcW w:w="3749" w:type="dxa"/>
            <w:tcBorders>
              <w:top w:val="nil"/>
              <w:bottom w:val="nil"/>
            </w:tcBorders>
          </w:tcPr>
          <w:p w:rsidR="00CD4114" w:rsidRDefault="00CD4114">
            <w:pPr>
              <w:pStyle w:val="TableParagraph"/>
              <w:rPr>
                <w:sz w:val="18"/>
              </w:rPr>
            </w:pPr>
          </w:p>
        </w:tc>
        <w:tc>
          <w:tcPr>
            <w:tcW w:w="2679" w:type="dxa"/>
            <w:tcBorders>
              <w:top w:val="nil"/>
              <w:bottom w:val="nil"/>
            </w:tcBorders>
          </w:tcPr>
          <w:p w:rsidR="00CD4114" w:rsidRDefault="002654B0">
            <w:pPr>
              <w:pStyle w:val="TableParagraph"/>
              <w:spacing w:before="16" w:line="224" w:lineRule="exact"/>
              <w:ind w:left="7"/>
              <w:rPr>
                <w:b/>
                <w:sz w:val="20"/>
              </w:rPr>
            </w:pPr>
            <w:r>
              <w:rPr>
                <w:b/>
                <w:sz w:val="20"/>
              </w:rPr>
              <w:t>А. Тор, Д. Пеннак, У.Старк,</w:t>
            </w:r>
          </w:p>
        </w:tc>
      </w:tr>
      <w:tr w:rsidR="00CD4114">
        <w:trPr>
          <w:trHeight w:val="248"/>
        </w:trPr>
        <w:tc>
          <w:tcPr>
            <w:tcW w:w="3169" w:type="dxa"/>
            <w:tcBorders>
              <w:top w:val="nil"/>
              <w:bottom w:val="nil"/>
            </w:tcBorders>
          </w:tcPr>
          <w:p w:rsidR="00CD4114" w:rsidRDefault="00CD4114">
            <w:pPr>
              <w:pStyle w:val="TableParagraph"/>
              <w:rPr>
                <w:sz w:val="18"/>
              </w:rPr>
            </w:pPr>
          </w:p>
        </w:tc>
        <w:tc>
          <w:tcPr>
            <w:tcW w:w="3749" w:type="dxa"/>
            <w:tcBorders>
              <w:top w:val="nil"/>
              <w:bottom w:val="nil"/>
            </w:tcBorders>
          </w:tcPr>
          <w:p w:rsidR="00CD4114" w:rsidRDefault="00CD4114">
            <w:pPr>
              <w:pStyle w:val="TableParagraph"/>
              <w:rPr>
                <w:sz w:val="18"/>
              </w:rPr>
            </w:pPr>
          </w:p>
        </w:tc>
        <w:tc>
          <w:tcPr>
            <w:tcW w:w="2679" w:type="dxa"/>
            <w:tcBorders>
              <w:top w:val="nil"/>
              <w:bottom w:val="nil"/>
            </w:tcBorders>
          </w:tcPr>
          <w:p w:rsidR="00CD4114" w:rsidRDefault="002654B0">
            <w:pPr>
              <w:pStyle w:val="TableParagraph"/>
              <w:spacing w:before="5" w:line="223" w:lineRule="exact"/>
              <w:ind w:left="7"/>
              <w:rPr>
                <w:b/>
                <w:sz w:val="20"/>
              </w:rPr>
            </w:pPr>
            <w:r>
              <w:rPr>
                <w:b/>
                <w:sz w:val="20"/>
              </w:rPr>
              <w:t>К. ДиКамилло, М.Парр,</w:t>
            </w:r>
          </w:p>
        </w:tc>
      </w:tr>
      <w:tr w:rsidR="00CD4114">
        <w:trPr>
          <w:trHeight w:val="259"/>
        </w:trPr>
        <w:tc>
          <w:tcPr>
            <w:tcW w:w="3169" w:type="dxa"/>
            <w:tcBorders>
              <w:top w:val="nil"/>
              <w:bottom w:val="nil"/>
            </w:tcBorders>
          </w:tcPr>
          <w:p w:rsidR="00CD4114" w:rsidRDefault="00CD4114">
            <w:pPr>
              <w:pStyle w:val="TableParagraph"/>
              <w:rPr>
                <w:sz w:val="18"/>
              </w:rPr>
            </w:pPr>
          </w:p>
        </w:tc>
        <w:tc>
          <w:tcPr>
            <w:tcW w:w="3749" w:type="dxa"/>
            <w:tcBorders>
              <w:top w:val="nil"/>
              <w:bottom w:val="nil"/>
            </w:tcBorders>
          </w:tcPr>
          <w:p w:rsidR="00CD4114" w:rsidRDefault="00CD4114">
            <w:pPr>
              <w:pStyle w:val="TableParagraph"/>
              <w:rPr>
                <w:sz w:val="18"/>
              </w:rPr>
            </w:pPr>
          </w:p>
        </w:tc>
        <w:tc>
          <w:tcPr>
            <w:tcW w:w="2679" w:type="dxa"/>
            <w:tcBorders>
              <w:top w:val="nil"/>
              <w:bottom w:val="nil"/>
            </w:tcBorders>
          </w:tcPr>
          <w:p w:rsidR="00CD4114" w:rsidRDefault="002654B0">
            <w:pPr>
              <w:pStyle w:val="TableParagraph"/>
              <w:spacing w:before="4"/>
              <w:ind w:left="7"/>
              <w:rPr>
                <w:b/>
                <w:sz w:val="20"/>
              </w:rPr>
            </w:pPr>
            <w:r>
              <w:rPr>
                <w:b/>
                <w:sz w:val="20"/>
              </w:rPr>
              <w:t>Г.Шмидт, Д.Гроссман,</w:t>
            </w:r>
          </w:p>
        </w:tc>
      </w:tr>
      <w:tr w:rsidR="00CD4114">
        <w:trPr>
          <w:trHeight w:val="266"/>
        </w:trPr>
        <w:tc>
          <w:tcPr>
            <w:tcW w:w="3169" w:type="dxa"/>
            <w:tcBorders>
              <w:top w:val="nil"/>
              <w:bottom w:val="nil"/>
            </w:tcBorders>
          </w:tcPr>
          <w:p w:rsidR="00CD4114" w:rsidRDefault="00CD4114">
            <w:pPr>
              <w:pStyle w:val="TableParagraph"/>
              <w:rPr>
                <w:sz w:val="18"/>
              </w:rPr>
            </w:pPr>
          </w:p>
        </w:tc>
        <w:tc>
          <w:tcPr>
            <w:tcW w:w="3749" w:type="dxa"/>
            <w:tcBorders>
              <w:top w:val="nil"/>
              <w:bottom w:val="nil"/>
            </w:tcBorders>
          </w:tcPr>
          <w:p w:rsidR="00CD4114" w:rsidRDefault="00CD4114">
            <w:pPr>
              <w:pStyle w:val="TableParagraph"/>
              <w:rPr>
                <w:sz w:val="18"/>
              </w:rPr>
            </w:pPr>
          </w:p>
        </w:tc>
        <w:tc>
          <w:tcPr>
            <w:tcW w:w="2679" w:type="dxa"/>
            <w:tcBorders>
              <w:top w:val="nil"/>
              <w:bottom w:val="nil"/>
            </w:tcBorders>
          </w:tcPr>
          <w:p w:rsidR="00CD4114" w:rsidRDefault="002654B0">
            <w:pPr>
              <w:pStyle w:val="TableParagraph"/>
              <w:spacing w:before="16"/>
              <w:ind w:left="7"/>
              <w:rPr>
                <w:sz w:val="20"/>
              </w:rPr>
            </w:pPr>
            <w:r>
              <w:rPr>
                <w:b/>
                <w:sz w:val="20"/>
              </w:rPr>
              <w:t xml:space="preserve">С.Каста, Э.Файн, Е.Ельчин </w:t>
            </w:r>
            <w:r>
              <w:rPr>
                <w:sz w:val="20"/>
              </w:rPr>
              <w:t>и</w:t>
            </w:r>
          </w:p>
        </w:tc>
      </w:tr>
      <w:tr w:rsidR="00CD4114">
        <w:trPr>
          <w:trHeight w:val="261"/>
        </w:trPr>
        <w:tc>
          <w:tcPr>
            <w:tcW w:w="3169" w:type="dxa"/>
            <w:tcBorders>
              <w:top w:val="nil"/>
              <w:bottom w:val="nil"/>
            </w:tcBorders>
          </w:tcPr>
          <w:p w:rsidR="00CD4114" w:rsidRDefault="00CD4114">
            <w:pPr>
              <w:pStyle w:val="TableParagraph"/>
              <w:rPr>
                <w:sz w:val="18"/>
              </w:rPr>
            </w:pPr>
          </w:p>
        </w:tc>
        <w:tc>
          <w:tcPr>
            <w:tcW w:w="3749" w:type="dxa"/>
            <w:tcBorders>
              <w:top w:val="nil"/>
              <w:bottom w:val="nil"/>
            </w:tcBorders>
          </w:tcPr>
          <w:p w:rsidR="00CD4114" w:rsidRDefault="00CD4114">
            <w:pPr>
              <w:pStyle w:val="TableParagraph"/>
              <w:rPr>
                <w:sz w:val="18"/>
              </w:rPr>
            </w:pPr>
          </w:p>
        </w:tc>
        <w:tc>
          <w:tcPr>
            <w:tcW w:w="2679" w:type="dxa"/>
            <w:tcBorders>
              <w:top w:val="nil"/>
              <w:bottom w:val="nil"/>
            </w:tcBorders>
          </w:tcPr>
          <w:p w:rsidR="00CD4114" w:rsidRDefault="002654B0">
            <w:pPr>
              <w:pStyle w:val="TableParagraph"/>
              <w:spacing w:before="11"/>
              <w:ind w:left="7"/>
              <w:rPr>
                <w:sz w:val="20"/>
              </w:rPr>
            </w:pPr>
            <w:r>
              <w:rPr>
                <w:sz w:val="20"/>
              </w:rPr>
              <w:t>др.</w:t>
            </w:r>
          </w:p>
        </w:tc>
      </w:tr>
      <w:tr w:rsidR="00CD4114">
        <w:trPr>
          <w:trHeight w:val="254"/>
        </w:trPr>
        <w:tc>
          <w:tcPr>
            <w:tcW w:w="3169" w:type="dxa"/>
            <w:tcBorders>
              <w:top w:val="nil"/>
              <w:bottom w:val="nil"/>
            </w:tcBorders>
          </w:tcPr>
          <w:p w:rsidR="00CD4114" w:rsidRDefault="00CD4114">
            <w:pPr>
              <w:pStyle w:val="TableParagraph"/>
              <w:rPr>
                <w:sz w:val="18"/>
              </w:rPr>
            </w:pPr>
          </w:p>
        </w:tc>
        <w:tc>
          <w:tcPr>
            <w:tcW w:w="3749" w:type="dxa"/>
            <w:tcBorders>
              <w:top w:val="nil"/>
              <w:bottom w:val="nil"/>
            </w:tcBorders>
          </w:tcPr>
          <w:p w:rsidR="00CD4114" w:rsidRDefault="00CD4114">
            <w:pPr>
              <w:pStyle w:val="TableParagraph"/>
              <w:rPr>
                <w:sz w:val="18"/>
              </w:rPr>
            </w:pPr>
          </w:p>
        </w:tc>
        <w:tc>
          <w:tcPr>
            <w:tcW w:w="2679" w:type="dxa"/>
            <w:tcBorders>
              <w:top w:val="nil"/>
              <w:bottom w:val="nil"/>
            </w:tcBorders>
          </w:tcPr>
          <w:p w:rsidR="00CD4114" w:rsidRDefault="002654B0">
            <w:pPr>
              <w:pStyle w:val="TableParagraph"/>
              <w:spacing w:before="11" w:line="223" w:lineRule="exact"/>
              <w:ind w:left="7"/>
              <w:rPr>
                <w:b/>
                <w:sz w:val="20"/>
              </w:rPr>
            </w:pPr>
            <w:r>
              <w:rPr>
                <w:b/>
                <w:sz w:val="20"/>
              </w:rPr>
              <w:t>(1 произведение по выбору,</w:t>
            </w:r>
          </w:p>
        </w:tc>
      </w:tr>
      <w:tr w:rsidR="00CD4114">
        <w:trPr>
          <w:trHeight w:val="255"/>
        </w:trPr>
        <w:tc>
          <w:tcPr>
            <w:tcW w:w="3169" w:type="dxa"/>
            <w:tcBorders>
              <w:top w:val="nil"/>
            </w:tcBorders>
          </w:tcPr>
          <w:p w:rsidR="00CD4114" w:rsidRDefault="00CD4114">
            <w:pPr>
              <w:pStyle w:val="TableParagraph"/>
              <w:rPr>
                <w:sz w:val="18"/>
              </w:rPr>
            </w:pPr>
          </w:p>
        </w:tc>
        <w:tc>
          <w:tcPr>
            <w:tcW w:w="3749" w:type="dxa"/>
            <w:tcBorders>
              <w:top w:val="nil"/>
            </w:tcBorders>
          </w:tcPr>
          <w:p w:rsidR="00CD4114" w:rsidRDefault="00CD4114">
            <w:pPr>
              <w:pStyle w:val="TableParagraph"/>
              <w:rPr>
                <w:sz w:val="18"/>
              </w:rPr>
            </w:pPr>
          </w:p>
        </w:tc>
        <w:tc>
          <w:tcPr>
            <w:tcW w:w="2679" w:type="dxa"/>
            <w:tcBorders>
              <w:top w:val="nil"/>
            </w:tcBorders>
          </w:tcPr>
          <w:p w:rsidR="00CD4114" w:rsidRDefault="002654B0">
            <w:pPr>
              <w:pStyle w:val="TableParagraph"/>
              <w:spacing w:before="4"/>
              <w:ind w:left="7"/>
              <w:rPr>
                <w:b/>
                <w:sz w:val="20"/>
              </w:rPr>
            </w:pPr>
            <w:r>
              <w:rPr>
                <w:b/>
                <w:sz w:val="20"/>
              </w:rPr>
              <w:t>5-8 кл.)</w:t>
            </w:r>
          </w:p>
        </w:tc>
      </w:tr>
    </w:tbl>
    <w:p w:rsidR="00CD4114" w:rsidRDefault="00CD4114">
      <w:pPr>
        <w:pStyle w:val="a3"/>
        <w:spacing w:before="7"/>
        <w:ind w:left="0"/>
        <w:rPr>
          <w:sz w:val="23"/>
        </w:rPr>
      </w:pPr>
    </w:p>
    <w:p w:rsidR="00CD4114" w:rsidRDefault="002654B0">
      <w:pPr>
        <w:pStyle w:val="a3"/>
        <w:spacing w:before="91"/>
      </w:pPr>
      <w:r>
        <w:t>При составлении рабочих программ следует учесть:</w:t>
      </w:r>
    </w:p>
    <w:p w:rsidR="00CD4114" w:rsidRDefault="002654B0" w:rsidP="00EA1534">
      <w:pPr>
        <w:pStyle w:val="a4"/>
        <w:numPr>
          <w:ilvl w:val="0"/>
          <w:numId w:val="68"/>
        </w:numPr>
        <w:tabs>
          <w:tab w:val="left" w:pos="2090"/>
        </w:tabs>
        <w:spacing w:before="3" w:line="237" w:lineRule="auto"/>
        <w:ind w:right="1448" w:firstLine="706"/>
        <w:jc w:val="both"/>
        <w:rPr>
          <w:sz w:val="20"/>
        </w:rPr>
      </w:pPr>
      <w:r>
        <w:rPr>
          <w:sz w:val="20"/>
        </w:rPr>
        <w:t>В программе каждого класса должны быть представлены разножанровые произведения; произведения на разные темы; произведения разных эпох; программа каждого года должна демонстрировать детям разные грани</w:t>
      </w:r>
      <w:r>
        <w:rPr>
          <w:spacing w:val="-2"/>
          <w:sz w:val="20"/>
        </w:rPr>
        <w:t xml:space="preserve"> </w:t>
      </w:r>
      <w:r>
        <w:rPr>
          <w:sz w:val="20"/>
        </w:rPr>
        <w:t>литературы.</w:t>
      </w:r>
    </w:p>
    <w:p w:rsidR="00CD4114" w:rsidRDefault="002654B0" w:rsidP="00EA1534">
      <w:pPr>
        <w:pStyle w:val="a4"/>
        <w:numPr>
          <w:ilvl w:val="0"/>
          <w:numId w:val="68"/>
        </w:numPr>
        <w:tabs>
          <w:tab w:val="left" w:pos="2090"/>
        </w:tabs>
        <w:spacing w:before="1" w:line="237" w:lineRule="auto"/>
        <w:ind w:right="1441" w:firstLine="706"/>
        <w:jc w:val="both"/>
        <w:rPr>
          <w:sz w:val="20"/>
        </w:rPr>
      </w:pPr>
      <w:r>
        <w:rPr>
          <w:sz w:val="20"/>
        </w:rPr>
        <w:t xml:space="preserve">В программе должно быть  предусмотрено возвращение к творчеству таких писателей,  как А.С. Пушкин, Н.В. Гоголь, М.Ю. Лермонтов, А.П. Чехов. В этом случае внутри программы </w:t>
      </w:r>
      <w:r>
        <w:rPr>
          <w:spacing w:val="3"/>
          <w:sz w:val="20"/>
        </w:rPr>
        <w:t xml:space="preserve">5-9 </w:t>
      </w:r>
      <w:r>
        <w:rPr>
          <w:sz w:val="20"/>
        </w:rPr>
        <w:t>классов выстраивается своего рода вертикаль, предусматривающая наращение объема прочитанных ранее произведений этих авторов и углубление представлений об их</w:t>
      </w:r>
      <w:r>
        <w:rPr>
          <w:spacing w:val="-4"/>
          <w:sz w:val="20"/>
        </w:rPr>
        <w:t xml:space="preserve"> </w:t>
      </w:r>
      <w:r>
        <w:rPr>
          <w:sz w:val="20"/>
        </w:rPr>
        <w:t>творчестве.</w:t>
      </w:r>
    </w:p>
    <w:p w:rsidR="00CD4114" w:rsidRDefault="002654B0">
      <w:pPr>
        <w:pStyle w:val="a3"/>
        <w:ind w:left="658" w:right="1016" w:firstLine="706"/>
        <w:jc w:val="both"/>
      </w:pPr>
      <w:r>
        <w:t>Важно помнить, что изучение русской классики продолжится в старшей школе, где обучающиеся существенно расширят знакомство с авторами, представленными в списках основной школы (например, с Н.А. Некрасовым, Н.С. Лесковым, Л.Н. Толстым, А.П. Чеховым, А.А. Ахматовой, В.В. Маяковским и т.п.).</w:t>
      </w:r>
    </w:p>
    <w:p w:rsidR="00CD4114" w:rsidRDefault="002654B0">
      <w:pPr>
        <w:ind w:left="658" w:right="1005" w:firstLine="706"/>
        <w:jc w:val="both"/>
        <w:rPr>
          <w:sz w:val="20"/>
        </w:rPr>
      </w:pPr>
      <w:r>
        <w:rPr>
          <w:sz w:val="20"/>
        </w:rPr>
        <w:t xml:space="preserve">При составлении программ возможно использовать </w:t>
      </w:r>
      <w:r>
        <w:rPr>
          <w:b/>
          <w:sz w:val="20"/>
        </w:rPr>
        <w:t>жанрово-тематические блоки</w:t>
      </w:r>
      <w:r>
        <w:rPr>
          <w:sz w:val="20"/>
        </w:rPr>
        <w:t>, хорошо зарекомендовавшие себя на практике.</w:t>
      </w:r>
    </w:p>
    <w:p w:rsidR="00CD4114" w:rsidRDefault="00CD4114">
      <w:pPr>
        <w:pStyle w:val="a3"/>
        <w:spacing w:before="4"/>
        <w:ind w:left="0"/>
      </w:pPr>
    </w:p>
    <w:p w:rsidR="00CD4114" w:rsidRDefault="002654B0">
      <w:pPr>
        <w:pStyle w:val="2"/>
      </w:pPr>
      <w:r>
        <w:t>Основные теоретико-литературные понятия, требующие освоения в основной школе</w:t>
      </w:r>
    </w:p>
    <w:p w:rsidR="00CD4114" w:rsidRDefault="002654B0">
      <w:pPr>
        <w:pStyle w:val="a3"/>
        <w:spacing w:line="227" w:lineRule="exact"/>
        <w:ind w:left="1381"/>
      </w:pPr>
      <w:r>
        <w:t>Художественная литература как искусство слова. Художественный образ.</w:t>
      </w:r>
    </w:p>
    <w:p w:rsidR="00CD4114" w:rsidRDefault="002654B0">
      <w:pPr>
        <w:pStyle w:val="a3"/>
        <w:tabs>
          <w:tab w:val="left" w:pos="1381"/>
        </w:tabs>
        <w:spacing w:line="275" w:lineRule="exact"/>
      </w:pPr>
      <w:r>
        <w:rPr>
          <w:rFonts w:ascii="Arial" w:hAnsi="Arial"/>
          <w:sz w:val="24"/>
        </w:rPr>
        <w:t>•</w:t>
      </w:r>
      <w:r>
        <w:rPr>
          <w:rFonts w:ascii="Arial" w:hAnsi="Arial"/>
          <w:sz w:val="24"/>
        </w:rPr>
        <w:tab/>
      </w:r>
      <w:r>
        <w:t>Устное народное творчество. Жанры фольклора. Миф и</w:t>
      </w:r>
      <w:r>
        <w:rPr>
          <w:spacing w:val="-1"/>
        </w:rPr>
        <w:t xml:space="preserve"> </w:t>
      </w:r>
      <w:r>
        <w:t>фольклор.</w:t>
      </w:r>
    </w:p>
    <w:p w:rsidR="00CD4114" w:rsidRDefault="002654B0">
      <w:pPr>
        <w:pStyle w:val="1"/>
        <w:spacing w:before="215"/>
      </w:pPr>
      <w:r>
        <w:t>104</w:t>
      </w:r>
    </w:p>
    <w:p w:rsidR="00CD4114" w:rsidRDefault="00CD4114">
      <w:pPr>
        <w:sectPr w:rsidR="00CD4114">
          <w:pgSz w:w="11910" w:h="16840"/>
          <w:pgMar w:top="400" w:right="140" w:bottom="280" w:left="460" w:header="720" w:footer="720" w:gutter="0"/>
          <w:cols w:space="720"/>
        </w:sectPr>
      </w:pPr>
    </w:p>
    <w:p w:rsidR="00CD4114" w:rsidRDefault="002654B0" w:rsidP="00EA1534">
      <w:pPr>
        <w:pStyle w:val="a4"/>
        <w:numPr>
          <w:ilvl w:val="0"/>
          <w:numId w:val="78"/>
        </w:numPr>
        <w:tabs>
          <w:tab w:val="left" w:pos="1381"/>
          <w:tab w:val="left" w:pos="1382"/>
        </w:tabs>
        <w:spacing w:before="91" w:line="230" w:lineRule="auto"/>
        <w:ind w:right="1005" w:firstLine="0"/>
        <w:rPr>
          <w:rFonts w:ascii="Arial" w:hAnsi="Arial"/>
          <w:sz w:val="24"/>
        </w:rPr>
      </w:pPr>
      <w:r>
        <w:rPr>
          <w:sz w:val="20"/>
        </w:rPr>
        <w:lastRenderedPageBreak/>
        <w:t>Литературные роды (эпос, лирика, драма) и жанры (эпос, роман, повесть, рассказ, новелла, притча, басня; баллада, поэма; ода, послание, элегия; комедия, драма,</w:t>
      </w:r>
      <w:r>
        <w:rPr>
          <w:spacing w:val="6"/>
          <w:sz w:val="20"/>
        </w:rPr>
        <w:t xml:space="preserve"> </w:t>
      </w:r>
      <w:r>
        <w:rPr>
          <w:sz w:val="20"/>
        </w:rPr>
        <w:t>трагедия).</w:t>
      </w:r>
    </w:p>
    <w:p w:rsidR="00CD4114" w:rsidRDefault="002654B0" w:rsidP="00EA1534">
      <w:pPr>
        <w:pStyle w:val="a4"/>
        <w:numPr>
          <w:ilvl w:val="0"/>
          <w:numId w:val="78"/>
        </w:numPr>
        <w:tabs>
          <w:tab w:val="left" w:pos="1381"/>
          <w:tab w:val="left" w:pos="1382"/>
        </w:tabs>
        <w:spacing w:before="2" w:line="272" w:lineRule="exact"/>
        <w:ind w:left="1381" w:hanging="709"/>
        <w:rPr>
          <w:rFonts w:ascii="Arial" w:hAnsi="Arial"/>
          <w:sz w:val="24"/>
        </w:rPr>
      </w:pPr>
      <w:r>
        <w:rPr>
          <w:sz w:val="20"/>
        </w:rPr>
        <w:t>Основные литературные направления: классицизм, сентиментализм, романтизм, реализм,</w:t>
      </w:r>
      <w:r>
        <w:rPr>
          <w:spacing w:val="-8"/>
          <w:sz w:val="20"/>
        </w:rPr>
        <w:t xml:space="preserve"> </w:t>
      </w:r>
      <w:r>
        <w:rPr>
          <w:sz w:val="20"/>
        </w:rPr>
        <w:t>модернизм.</w:t>
      </w:r>
    </w:p>
    <w:p w:rsidR="00CD4114" w:rsidRDefault="002654B0" w:rsidP="00EA1534">
      <w:pPr>
        <w:pStyle w:val="a4"/>
        <w:numPr>
          <w:ilvl w:val="0"/>
          <w:numId w:val="78"/>
        </w:numPr>
        <w:tabs>
          <w:tab w:val="left" w:pos="1382"/>
        </w:tabs>
        <w:spacing w:line="237" w:lineRule="auto"/>
        <w:ind w:right="993" w:firstLine="0"/>
        <w:jc w:val="both"/>
        <w:rPr>
          <w:rFonts w:ascii="Arial" w:hAnsi="Arial"/>
          <w:sz w:val="24"/>
        </w:rPr>
      </w:pPr>
      <w:r>
        <w:rPr>
          <w:sz w:val="20"/>
        </w:rPr>
        <w:t>Форма и содержание литературного произведения: тема, проблематика, идея; автор-повествователь, герой-рассказчик, точка зрения, адресат, читатель; герой, персонаж, действующее лицо, лирический герой, система образов персонажей; сюжет, фабула, композиция, конфликт, стадии развития действия: экспозиция, завязка, развитие действия, кульминация, развязка; художественная деталь, портрет, пейзаж, интерьер; диалог, монолог, авторское отступление, лирическое отступление;</w:t>
      </w:r>
      <w:r>
        <w:rPr>
          <w:spacing w:val="-1"/>
          <w:sz w:val="20"/>
        </w:rPr>
        <w:t xml:space="preserve"> </w:t>
      </w:r>
      <w:r>
        <w:rPr>
          <w:sz w:val="20"/>
        </w:rPr>
        <w:t>эпиграф.</w:t>
      </w:r>
    </w:p>
    <w:p w:rsidR="00CD4114" w:rsidRDefault="002654B0" w:rsidP="00EA1534">
      <w:pPr>
        <w:pStyle w:val="a4"/>
        <w:numPr>
          <w:ilvl w:val="0"/>
          <w:numId w:val="78"/>
        </w:numPr>
        <w:tabs>
          <w:tab w:val="left" w:pos="1382"/>
        </w:tabs>
        <w:spacing w:before="3" w:line="237" w:lineRule="auto"/>
        <w:ind w:right="995" w:firstLine="0"/>
        <w:jc w:val="both"/>
        <w:rPr>
          <w:rFonts w:ascii="Arial" w:hAnsi="Arial"/>
          <w:sz w:val="24"/>
        </w:rPr>
      </w:pPr>
      <w:r>
        <w:rPr>
          <w:sz w:val="20"/>
        </w:rPr>
        <w:t>Язык художественного произведения. Изобразительно-выразительные средства в художественном произведении: эпитет, метафора, сравнение, антитеза, оксюморон. Гипербола, литота. Аллегория. Ирония, юмор, сатира. Анафора. Звукопись, аллитерация, ассонанс.</w:t>
      </w:r>
    </w:p>
    <w:p w:rsidR="00CD4114" w:rsidRDefault="002654B0" w:rsidP="00EA1534">
      <w:pPr>
        <w:pStyle w:val="a4"/>
        <w:numPr>
          <w:ilvl w:val="0"/>
          <w:numId w:val="78"/>
        </w:numPr>
        <w:tabs>
          <w:tab w:val="left" w:pos="1381"/>
          <w:tab w:val="left" w:pos="1382"/>
        </w:tabs>
        <w:spacing w:line="275" w:lineRule="exact"/>
        <w:ind w:left="1381" w:hanging="709"/>
        <w:rPr>
          <w:rFonts w:ascii="Arial" w:hAnsi="Arial"/>
          <w:sz w:val="24"/>
        </w:rPr>
      </w:pPr>
      <w:r>
        <w:rPr>
          <w:sz w:val="20"/>
        </w:rPr>
        <w:t>Стих и проза. Основы стихосложения: стихотворный метр и размер, ритм, рифма,</w:t>
      </w:r>
      <w:r>
        <w:rPr>
          <w:spacing w:val="-8"/>
          <w:sz w:val="20"/>
        </w:rPr>
        <w:t xml:space="preserve"> </w:t>
      </w:r>
      <w:r>
        <w:rPr>
          <w:sz w:val="20"/>
        </w:rPr>
        <w:t>строфа.</w:t>
      </w:r>
    </w:p>
    <w:p w:rsidR="00CD4114" w:rsidRDefault="002654B0" w:rsidP="00EA1534">
      <w:pPr>
        <w:pStyle w:val="2"/>
        <w:numPr>
          <w:ilvl w:val="3"/>
          <w:numId w:val="70"/>
        </w:numPr>
        <w:tabs>
          <w:tab w:val="left" w:pos="1327"/>
        </w:tabs>
        <w:spacing w:before="226" w:line="240" w:lineRule="auto"/>
        <w:ind w:left="1326" w:hanging="654"/>
      </w:pPr>
      <w:r>
        <w:t>Родной (татарский) язык (татарская группа)</w:t>
      </w:r>
    </w:p>
    <w:p w:rsidR="00CD4114" w:rsidRDefault="002654B0">
      <w:pPr>
        <w:spacing w:before="120" w:line="228" w:lineRule="exact"/>
        <w:ind w:left="672"/>
        <w:rPr>
          <w:b/>
          <w:sz w:val="20"/>
        </w:rPr>
      </w:pPr>
      <w:r>
        <w:rPr>
          <w:b/>
          <w:sz w:val="20"/>
        </w:rPr>
        <w:t>СОДЕРЖАНИЕ УЧЕБНОГО ПРЕДМЕТА «РОДНОЙ (ТАТАРСКИЙ) ЯЗЫК»</w:t>
      </w:r>
    </w:p>
    <w:p w:rsidR="00CD4114" w:rsidRDefault="002654B0">
      <w:pPr>
        <w:pStyle w:val="a3"/>
        <w:ind w:right="998" w:firstLine="708"/>
        <w:jc w:val="both"/>
      </w:pPr>
      <w:r>
        <w:t>Структура программы отражает основную направленность татарского языка на формирование и развитие коммуникативной, лингвистической и культуроведческой компетенций. В ней имеются три содержательные линии, обеспечивающие формирование указанных компетенций:</w:t>
      </w:r>
    </w:p>
    <w:p w:rsidR="00CD4114" w:rsidRDefault="002654B0" w:rsidP="00EA1534">
      <w:pPr>
        <w:pStyle w:val="a4"/>
        <w:numPr>
          <w:ilvl w:val="4"/>
          <w:numId w:val="70"/>
        </w:numPr>
        <w:tabs>
          <w:tab w:val="left" w:pos="1382"/>
        </w:tabs>
        <w:spacing w:line="244" w:lineRule="exact"/>
        <w:rPr>
          <w:sz w:val="20"/>
        </w:rPr>
      </w:pPr>
      <w:r>
        <w:rPr>
          <w:sz w:val="20"/>
        </w:rPr>
        <w:t>содержание, направленное на формирование и развитие коммуникативной компетенции;</w:t>
      </w:r>
    </w:p>
    <w:p w:rsidR="00CD4114" w:rsidRDefault="002654B0" w:rsidP="00EA1534">
      <w:pPr>
        <w:pStyle w:val="a4"/>
        <w:numPr>
          <w:ilvl w:val="4"/>
          <w:numId w:val="70"/>
        </w:numPr>
        <w:tabs>
          <w:tab w:val="left" w:pos="1382"/>
        </w:tabs>
        <w:spacing w:line="245" w:lineRule="exact"/>
        <w:rPr>
          <w:sz w:val="20"/>
        </w:rPr>
      </w:pPr>
      <w:r>
        <w:rPr>
          <w:sz w:val="20"/>
        </w:rPr>
        <w:t>содержание, направленное на формирование и развитие лингвистической</w:t>
      </w:r>
      <w:r>
        <w:rPr>
          <w:spacing w:val="-2"/>
          <w:sz w:val="20"/>
        </w:rPr>
        <w:t xml:space="preserve"> </w:t>
      </w:r>
      <w:r>
        <w:rPr>
          <w:sz w:val="20"/>
        </w:rPr>
        <w:t>компетенции;</w:t>
      </w:r>
    </w:p>
    <w:p w:rsidR="00CD4114" w:rsidRDefault="002654B0" w:rsidP="00EA1534">
      <w:pPr>
        <w:pStyle w:val="a4"/>
        <w:numPr>
          <w:ilvl w:val="4"/>
          <w:numId w:val="70"/>
        </w:numPr>
        <w:tabs>
          <w:tab w:val="left" w:pos="1382"/>
        </w:tabs>
        <w:spacing w:line="245" w:lineRule="exact"/>
        <w:rPr>
          <w:sz w:val="20"/>
        </w:rPr>
      </w:pPr>
      <w:r>
        <w:rPr>
          <w:sz w:val="20"/>
        </w:rPr>
        <w:t>содержание, направленное на формирование и развитие культуроведческой</w:t>
      </w:r>
      <w:r>
        <w:rPr>
          <w:spacing w:val="2"/>
          <w:sz w:val="20"/>
        </w:rPr>
        <w:t xml:space="preserve"> </w:t>
      </w:r>
      <w:r>
        <w:rPr>
          <w:sz w:val="20"/>
        </w:rPr>
        <w:t>компетенции.</w:t>
      </w:r>
    </w:p>
    <w:p w:rsidR="00CD4114" w:rsidRDefault="002654B0">
      <w:pPr>
        <w:pStyle w:val="a3"/>
        <w:ind w:left="1381"/>
      </w:pPr>
      <w:r>
        <w:t>Первая содержательная линия представлена в разделах «Речевое общение», «Речевая деятельность»,</w:t>
      </w:r>
    </w:p>
    <w:p w:rsidR="00CD4114" w:rsidRDefault="002654B0">
      <w:pPr>
        <w:pStyle w:val="a3"/>
        <w:spacing w:line="229" w:lineRule="exact"/>
        <w:jc w:val="both"/>
      </w:pPr>
      <w:r>
        <w:t>«Функциональные разновидности языка», «Культура речи».</w:t>
      </w:r>
    </w:p>
    <w:p w:rsidR="00CD4114" w:rsidRDefault="002654B0">
      <w:pPr>
        <w:pStyle w:val="a3"/>
        <w:ind w:right="1002" w:firstLine="708"/>
        <w:jc w:val="both"/>
      </w:pPr>
      <w:r>
        <w:t>Вторая содержательная линия включает разделы «Фонетика», «Орфоэпия», «Графика», «Морфемика и словообразование», «Лексикология и фразеология», «Морфология», «Синтаксис», «Орфография и пунктуация»,</w:t>
      </w:r>
    </w:p>
    <w:p w:rsidR="00CD4114" w:rsidRDefault="002654B0">
      <w:pPr>
        <w:pStyle w:val="a3"/>
      </w:pPr>
      <w:r>
        <w:t>«Стилистика».</w:t>
      </w:r>
    </w:p>
    <w:p w:rsidR="00CD4114" w:rsidRDefault="002654B0">
      <w:pPr>
        <w:pStyle w:val="a3"/>
        <w:ind w:right="998" w:firstLine="283"/>
        <w:jc w:val="both"/>
      </w:pPr>
      <w:r>
        <w:t>Третья содержательная линия представлена в разделе «Язык и культура», в котором изучаются отражение в языке культуры и истории татарского народа, его место и связь с другими народами, живущими в России; нормы и особенности татарской разговорной речи; татарский речевой этикет.</w:t>
      </w:r>
    </w:p>
    <w:p w:rsidR="00CD4114" w:rsidRDefault="002654B0">
      <w:pPr>
        <w:pStyle w:val="2"/>
        <w:spacing w:before="2" w:line="240" w:lineRule="auto"/>
        <w:ind w:left="956"/>
      </w:pPr>
      <w:r>
        <w:t>Содержание, обеспечивающее формирование и развитие коммуникативной компетенции</w:t>
      </w:r>
    </w:p>
    <w:p w:rsidR="00CD4114" w:rsidRDefault="00CD4114">
      <w:pPr>
        <w:pStyle w:val="a3"/>
        <w:spacing w:before="1"/>
        <w:ind w:left="0"/>
        <w:rPr>
          <w:b/>
        </w:rPr>
      </w:pPr>
    </w:p>
    <w:p w:rsidR="00CD4114" w:rsidRDefault="002654B0">
      <w:pPr>
        <w:spacing w:line="228" w:lineRule="exact"/>
        <w:ind w:left="956"/>
        <w:rPr>
          <w:b/>
          <w:sz w:val="20"/>
        </w:rPr>
      </w:pPr>
      <w:r>
        <w:rPr>
          <w:b/>
          <w:sz w:val="20"/>
        </w:rPr>
        <w:t>Речевое общение.</w:t>
      </w:r>
    </w:p>
    <w:p w:rsidR="00CD4114" w:rsidRDefault="002654B0">
      <w:pPr>
        <w:pStyle w:val="a3"/>
        <w:tabs>
          <w:tab w:val="left" w:pos="2440"/>
          <w:tab w:val="left" w:pos="3408"/>
          <w:tab w:val="left" w:pos="4423"/>
          <w:tab w:val="left" w:pos="6200"/>
          <w:tab w:val="left" w:pos="6514"/>
          <w:tab w:val="left" w:pos="8147"/>
          <w:tab w:val="left" w:pos="8926"/>
          <w:tab w:val="left" w:pos="9240"/>
        </w:tabs>
        <w:ind w:right="1001" w:firstLine="283"/>
      </w:pPr>
      <w:r>
        <w:t>Разновидности</w:t>
      </w:r>
      <w:r>
        <w:tab/>
        <w:t>речевого</w:t>
      </w:r>
      <w:r>
        <w:tab/>
        <w:t>общения:</w:t>
      </w:r>
      <w:r>
        <w:tab/>
        <w:t>неопосредованное</w:t>
      </w:r>
      <w:r>
        <w:tab/>
        <w:t>и</w:t>
      </w:r>
      <w:r>
        <w:tab/>
        <w:t>опосредованное,</w:t>
      </w:r>
      <w:r>
        <w:tab/>
        <w:t>устное</w:t>
      </w:r>
      <w:r>
        <w:tab/>
        <w:t>и</w:t>
      </w:r>
      <w:r>
        <w:tab/>
      </w:r>
      <w:r>
        <w:rPr>
          <w:spacing w:val="-2"/>
        </w:rPr>
        <w:t xml:space="preserve">письменное, </w:t>
      </w:r>
      <w:r>
        <w:t>диалогическое и монологическое и их</w:t>
      </w:r>
      <w:r>
        <w:rPr>
          <w:spacing w:val="-1"/>
        </w:rPr>
        <w:t xml:space="preserve"> </w:t>
      </w:r>
      <w:r>
        <w:t>особенности.</w:t>
      </w:r>
    </w:p>
    <w:p w:rsidR="00CD4114" w:rsidRDefault="002654B0">
      <w:pPr>
        <w:pStyle w:val="a3"/>
        <w:spacing w:line="228" w:lineRule="exact"/>
        <w:ind w:left="956"/>
      </w:pPr>
      <w:r>
        <w:t>Сферы речевого общения: бытовая, социально-культурная, научная, официально-деловая.</w:t>
      </w:r>
    </w:p>
    <w:p w:rsidR="00CD4114" w:rsidRDefault="002654B0">
      <w:pPr>
        <w:pStyle w:val="a3"/>
        <w:ind w:right="995" w:firstLine="283"/>
        <w:jc w:val="both"/>
      </w:pPr>
      <w:r>
        <w:t>Ситуация речевого общения и ее компоненты: участники и обстоятельства, речевого общения; личное и неличное, официальное и неофициальное, подготовленное и спонтанное общение. Овладение нормами речевого поведения в типичных учебных ситуациях и во внеклассной работе.</w:t>
      </w:r>
    </w:p>
    <w:p w:rsidR="00CD4114" w:rsidRDefault="002654B0">
      <w:pPr>
        <w:pStyle w:val="a3"/>
        <w:ind w:left="956"/>
      </w:pPr>
      <w:r>
        <w:t>Условия речевого общения. Успешность речевого общения как достижение прогнозируемого результата.</w:t>
      </w:r>
    </w:p>
    <w:p w:rsidR="00CD4114" w:rsidRDefault="002654B0">
      <w:pPr>
        <w:pStyle w:val="2"/>
        <w:spacing w:line="229" w:lineRule="exact"/>
        <w:ind w:left="956"/>
        <w:rPr>
          <w:b w:val="0"/>
        </w:rPr>
      </w:pPr>
      <w:r>
        <w:t>Речевая деятельность</w:t>
      </w:r>
      <w:r>
        <w:rPr>
          <w:b w:val="0"/>
        </w:rPr>
        <w:t>.</w:t>
      </w:r>
    </w:p>
    <w:p w:rsidR="00CD4114" w:rsidRDefault="002654B0">
      <w:pPr>
        <w:pStyle w:val="a3"/>
        <w:spacing w:line="229" w:lineRule="exact"/>
        <w:ind w:left="956"/>
      </w:pPr>
      <w:r>
        <w:t>Речь как деятельность. Виды речевой деятельности и их особенности.</w:t>
      </w:r>
    </w:p>
    <w:p w:rsidR="00CD4114" w:rsidRDefault="002654B0">
      <w:pPr>
        <w:pStyle w:val="a3"/>
        <w:spacing w:before="1"/>
        <w:ind w:right="1320" w:firstLine="283"/>
      </w:pPr>
      <w:r>
        <w:rPr>
          <w:b/>
        </w:rPr>
        <w:t xml:space="preserve">Чтение: </w:t>
      </w:r>
      <w:r>
        <w:t>культура работы с книгой и другими источниками информации, включая СМИ и ресурсы Интернет, приемы работы с ними. Овладение различными видами</w:t>
      </w:r>
      <w:r>
        <w:rPr>
          <w:spacing w:val="-1"/>
        </w:rPr>
        <w:t xml:space="preserve"> </w:t>
      </w:r>
      <w:r>
        <w:t>чтения.</w:t>
      </w:r>
    </w:p>
    <w:p w:rsidR="00CD4114" w:rsidRDefault="002654B0">
      <w:pPr>
        <w:pStyle w:val="a3"/>
        <w:ind w:right="1320" w:firstLine="283"/>
      </w:pPr>
      <w:r>
        <w:rPr>
          <w:b/>
        </w:rPr>
        <w:t xml:space="preserve">Аудирование: </w:t>
      </w:r>
      <w:r>
        <w:t>понимание коммуникативных целей говорящего, понимание на слух различных текстов, установление смысловых частей текста и определение их связей.</w:t>
      </w:r>
    </w:p>
    <w:p w:rsidR="00CD4114" w:rsidRDefault="002654B0">
      <w:pPr>
        <w:pStyle w:val="2"/>
        <w:spacing w:before="7" w:line="227" w:lineRule="exact"/>
        <w:ind w:left="956"/>
      </w:pPr>
      <w:r>
        <w:t>Говорение.</w:t>
      </w:r>
    </w:p>
    <w:p w:rsidR="00CD4114" w:rsidRDefault="002654B0">
      <w:pPr>
        <w:pStyle w:val="a3"/>
        <w:spacing w:line="227" w:lineRule="exact"/>
        <w:ind w:left="956"/>
      </w:pPr>
      <w:r>
        <w:t>Продуцирование устных монологических высказываний на различные темы. Участие в диалогах.</w:t>
      </w:r>
    </w:p>
    <w:p w:rsidR="00CD4114" w:rsidRDefault="002654B0">
      <w:pPr>
        <w:pStyle w:val="2"/>
        <w:spacing w:before="5"/>
        <w:ind w:left="956"/>
      </w:pPr>
      <w:r>
        <w:t>Письмо.</w:t>
      </w:r>
    </w:p>
    <w:p w:rsidR="00CD4114" w:rsidRDefault="002654B0">
      <w:pPr>
        <w:pStyle w:val="a3"/>
        <w:ind w:right="995" w:firstLine="283"/>
      </w:pPr>
      <w:r>
        <w:t>Умение передавать содержание прослушанного или прочитанного текста в письменной форме. Создание собственных письменных высказываний на различные темы. Написание сочинений, отзывов и рецензий.</w:t>
      </w:r>
    </w:p>
    <w:p w:rsidR="00CD4114" w:rsidRDefault="002654B0">
      <w:pPr>
        <w:pStyle w:val="a3"/>
        <w:ind w:right="999" w:firstLine="283"/>
        <w:jc w:val="both"/>
      </w:pPr>
      <w:r>
        <w:rPr>
          <w:b/>
        </w:rPr>
        <w:t xml:space="preserve">Текст </w:t>
      </w:r>
      <w:r>
        <w:t>как продукт речевой деятельности. Его смысловая и композиционная целостность. Тема, основная мысль текста. Различные функциональные типы речи: описание, повествование, рассуждение. Анализ текста (его темы, основной мысли, принадлежности определенному стилю).</w:t>
      </w:r>
    </w:p>
    <w:p w:rsidR="00CD4114" w:rsidRDefault="002654B0">
      <w:pPr>
        <w:spacing w:line="229" w:lineRule="exact"/>
        <w:ind w:left="956"/>
        <w:rPr>
          <w:sz w:val="20"/>
        </w:rPr>
      </w:pPr>
      <w:r>
        <w:rPr>
          <w:b/>
          <w:sz w:val="20"/>
        </w:rPr>
        <w:t xml:space="preserve">Функциональные разновидности языка: </w:t>
      </w:r>
      <w:r>
        <w:rPr>
          <w:sz w:val="20"/>
        </w:rPr>
        <w:t>разговорный язык, функциональные стили и их жанры.</w:t>
      </w:r>
    </w:p>
    <w:p w:rsidR="00CD4114" w:rsidRDefault="002654B0">
      <w:pPr>
        <w:pStyle w:val="2"/>
        <w:spacing w:before="4"/>
        <w:ind w:left="956"/>
      </w:pPr>
      <w:r>
        <w:t>Культура речи.</w:t>
      </w:r>
    </w:p>
    <w:p w:rsidR="00CD4114" w:rsidRDefault="002654B0">
      <w:pPr>
        <w:pStyle w:val="a3"/>
        <w:spacing w:line="228" w:lineRule="exact"/>
        <w:ind w:left="956"/>
      </w:pPr>
      <w:r>
        <w:t>Понятие о культуре речи, основные ее составляющие.</w:t>
      </w:r>
    </w:p>
    <w:p w:rsidR="00CD4114" w:rsidRDefault="002654B0">
      <w:pPr>
        <w:pStyle w:val="2"/>
        <w:spacing w:before="5" w:line="240" w:lineRule="auto"/>
        <w:ind w:left="956" w:right="5185"/>
      </w:pPr>
      <w:r>
        <w:t>Содержание, обеспечивающее формирование и развитие лингвистической (языковедческой) компетенции</w:t>
      </w:r>
    </w:p>
    <w:p w:rsidR="00CD4114" w:rsidRDefault="00CD4114">
      <w:pPr>
        <w:pStyle w:val="a3"/>
        <w:spacing w:before="11"/>
        <w:ind w:left="0"/>
        <w:rPr>
          <w:b/>
          <w:sz w:val="19"/>
        </w:rPr>
      </w:pPr>
    </w:p>
    <w:p w:rsidR="00CD4114" w:rsidRDefault="002654B0">
      <w:pPr>
        <w:spacing w:line="228" w:lineRule="exact"/>
        <w:ind w:left="956"/>
        <w:rPr>
          <w:b/>
          <w:sz w:val="20"/>
        </w:rPr>
      </w:pPr>
      <w:r>
        <w:rPr>
          <w:b/>
          <w:sz w:val="20"/>
        </w:rPr>
        <w:t>Фонетика. Орфоэпия.</w:t>
      </w:r>
    </w:p>
    <w:p w:rsidR="00CD4114" w:rsidRDefault="002654B0">
      <w:pPr>
        <w:pStyle w:val="a3"/>
        <w:spacing w:line="228" w:lineRule="exact"/>
        <w:ind w:left="956"/>
      </w:pPr>
      <w:r>
        <w:t>Фонетика как раздел науки о языке. Гласные и согласные звуки. Слог. Ударение.</w:t>
      </w:r>
    </w:p>
    <w:p w:rsidR="00CD4114" w:rsidRDefault="002654B0">
      <w:pPr>
        <w:pStyle w:val="a3"/>
        <w:ind w:right="995" w:firstLine="283"/>
      </w:pPr>
      <w:r>
        <w:t>Орфоэпия как раздел науки о языке. Допустимые варианты произношения и ударения. Фонетический анализ слов.</w:t>
      </w:r>
    </w:p>
    <w:p w:rsidR="00CD4114" w:rsidRDefault="002654B0">
      <w:pPr>
        <w:pStyle w:val="a3"/>
        <w:ind w:firstLine="708"/>
      </w:pPr>
      <w:r>
        <w:t>Оценка собственной и чужой речи с точки зрения орфоэпических норм. Орфоэпические словари и их использование в повседневной жизни.</w:t>
      </w:r>
    </w:p>
    <w:p w:rsidR="00CD4114" w:rsidRDefault="00CD4114">
      <w:pPr>
        <w:sectPr w:rsidR="00CD4114">
          <w:pgSz w:w="11910" w:h="16840"/>
          <w:pgMar w:top="320" w:right="140" w:bottom="280" w:left="460" w:header="720" w:footer="720" w:gutter="0"/>
          <w:cols w:space="720"/>
        </w:sectPr>
      </w:pPr>
    </w:p>
    <w:p w:rsidR="00CD4114" w:rsidRDefault="002654B0">
      <w:pPr>
        <w:pStyle w:val="2"/>
        <w:spacing w:before="67" w:line="227" w:lineRule="exact"/>
        <w:ind w:left="956"/>
      </w:pPr>
      <w:r>
        <w:lastRenderedPageBreak/>
        <w:t>Графика.</w:t>
      </w:r>
    </w:p>
    <w:p w:rsidR="00CD4114" w:rsidRDefault="002654B0">
      <w:pPr>
        <w:pStyle w:val="a3"/>
        <w:ind w:left="956" w:right="5294"/>
      </w:pPr>
      <w:r>
        <w:t>Графика как раздел науки о языке. Звуки и буквы. Соотношение звука и буквы. Знание алфавита.</w:t>
      </w:r>
    </w:p>
    <w:p w:rsidR="00CD4114" w:rsidRDefault="002654B0">
      <w:pPr>
        <w:pStyle w:val="2"/>
        <w:spacing w:before="2"/>
        <w:ind w:left="956"/>
      </w:pPr>
      <w:r>
        <w:t>Морфемика и словообразование.</w:t>
      </w:r>
    </w:p>
    <w:p w:rsidR="00CD4114" w:rsidRDefault="002654B0">
      <w:pPr>
        <w:pStyle w:val="a3"/>
        <w:ind w:right="999" w:firstLine="283"/>
        <w:jc w:val="both"/>
      </w:pPr>
      <w:r>
        <w:t>Морфемика и словообразование как разделы науки о языке. Корень слова. Однокоренные слова. Особенности словообразования различных частей речи. Основные способы образования слов:  образование слов с помощью морфем; сложение как способ словообразования; переход слова из одной части речи в другую как один из способов образования слов и</w:t>
      </w:r>
      <w:r>
        <w:rPr>
          <w:spacing w:val="-2"/>
        </w:rPr>
        <w:t xml:space="preserve"> </w:t>
      </w:r>
      <w:r>
        <w:t>т.д.</w:t>
      </w:r>
    </w:p>
    <w:p w:rsidR="00CD4114" w:rsidRDefault="002654B0">
      <w:pPr>
        <w:pStyle w:val="a3"/>
        <w:ind w:right="1320" w:firstLine="283"/>
      </w:pPr>
      <w:r>
        <w:t>Усвоение морфемы как минимальной значимой единицы языка, ее значение в образовании новых слов и форм.</w:t>
      </w:r>
    </w:p>
    <w:p w:rsidR="00CD4114" w:rsidRDefault="002654B0">
      <w:pPr>
        <w:pStyle w:val="a3"/>
        <w:ind w:left="956"/>
      </w:pPr>
      <w:r>
        <w:t>Определение способов образования слов.</w:t>
      </w:r>
    </w:p>
    <w:p w:rsidR="00CD4114" w:rsidRDefault="002654B0">
      <w:pPr>
        <w:pStyle w:val="a3"/>
        <w:ind w:left="956"/>
      </w:pPr>
      <w:r>
        <w:t>Использование различных словарей (словообразовательных, этимологических).</w:t>
      </w:r>
    </w:p>
    <w:p w:rsidR="00CD4114" w:rsidRDefault="002654B0">
      <w:pPr>
        <w:pStyle w:val="2"/>
        <w:spacing w:before="1"/>
        <w:ind w:left="956"/>
      </w:pPr>
      <w:r>
        <w:t>Лексикология и фразеология.</w:t>
      </w:r>
    </w:p>
    <w:p w:rsidR="00CD4114" w:rsidRDefault="002654B0">
      <w:pPr>
        <w:pStyle w:val="a3"/>
        <w:spacing w:line="228" w:lineRule="exact"/>
        <w:ind w:left="956"/>
      </w:pPr>
      <w:r>
        <w:t>Лексикология как раздел науки о языке. Слово – основная единица языка. Лексическое значение слова.</w:t>
      </w:r>
    </w:p>
    <w:p w:rsidR="00CD4114" w:rsidRDefault="002654B0">
      <w:pPr>
        <w:pStyle w:val="a3"/>
        <w:spacing w:before="1"/>
      </w:pPr>
      <w:r>
        <w:t>Однозначные и многозначные слова.</w:t>
      </w:r>
    </w:p>
    <w:p w:rsidR="00CD4114" w:rsidRDefault="002654B0">
      <w:pPr>
        <w:pStyle w:val="a3"/>
        <w:ind w:left="956" w:right="7107"/>
      </w:pPr>
      <w:r>
        <w:t>Прямое и переносное значения слова. Толковый словарь татарского языка.</w:t>
      </w:r>
    </w:p>
    <w:p w:rsidR="00CD4114" w:rsidRDefault="002654B0">
      <w:pPr>
        <w:pStyle w:val="a3"/>
        <w:spacing w:before="1"/>
        <w:ind w:left="956" w:right="2491"/>
      </w:pPr>
      <w:r>
        <w:t>Синонимы, антонимы и омонимы родного языка. Словари синонимов и антонимов. Исконно татарские и заимствованные слова.</w:t>
      </w:r>
    </w:p>
    <w:p w:rsidR="00CD4114" w:rsidRDefault="002654B0">
      <w:pPr>
        <w:pStyle w:val="a3"/>
        <w:ind w:right="995" w:firstLine="283"/>
      </w:pPr>
      <w:r>
        <w:t>Общеупотребительная лексика и лексика ограниченного употребления. Диалектизмы, профессионализмы, жаргонизмы, сленг.</w:t>
      </w:r>
    </w:p>
    <w:p w:rsidR="00CD4114" w:rsidRDefault="002654B0">
      <w:pPr>
        <w:pStyle w:val="a3"/>
        <w:ind w:left="956" w:right="3025"/>
      </w:pPr>
      <w:r>
        <w:t>Активная и пассивная лексика. Устаревшие слова и неологизмы. Неологизмы. Фразеология как раздел науки о языке. Фразеологизмы. Словарь фразеологизмов. Употребление слова в точном соответствии с его лексическим значением.</w:t>
      </w:r>
    </w:p>
    <w:p w:rsidR="00CD4114" w:rsidRDefault="002654B0">
      <w:pPr>
        <w:pStyle w:val="a3"/>
        <w:spacing w:line="242" w:lineRule="auto"/>
        <w:ind w:left="956" w:right="7203"/>
        <w:rPr>
          <w:b/>
        </w:rPr>
      </w:pPr>
      <w:r>
        <w:t xml:space="preserve">Лексический анализ слова. Использование различных словарей. </w:t>
      </w:r>
      <w:r>
        <w:rPr>
          <w:b/>
        </w:rPr>
        <w:t>Морфология.</w:t>
      </w:r>
    </w:p>
    <w:p w:rsidR="00CD4114" w:rsidRDefault="002654B0">
      <w:pPr>
        <w:pStyle w:val="a3"/>
        <w:spacing w:line="224" w:lineRule="exact"/>
        <w:ind w:left="956"/>
      </w:pPr>
      <w:r>
        <w:t>Морфология как раздел науки о языке.</w:t>
      </w:r>
    </w:p>
    <w:p w:rsidR="00CD4114" w:rsidRDefault="002654B0">
      <w:pPr>
        <w:pStyle w:val="a3"/>
        <w:spacing w:line="229" w:lineRule="exact"/>
        <w:ind w:left="956"/>
      </w:pPr>
      <w:r>
        <w:t>Система частей речи в татарском языке. Принципы выделения частей речи.</w:t>
      </w:r>
    </w:p>
    <w:p w:rsidR="00CD4114" w:rsidRDefault="002654B0">
      <w:pPr>
        <w:pStyle w:val="a3"/>
        <w:ind w:right="1320" w:firstLine="283"/>
      </w:pPr>
      <w:r>
        <w:t>Самостоятельные части речи: имя существительное, имя прилагательное, наречие, имя числительное, местоимение, глагол, звукоподражательные слова.</w:t>
      </w:r>
    </w:p>
    <w:p w:rsidR="00CD4114" w:rsidRDefault="002654B0">
      <w:pPr>
        <w:pStyle w:val="a3"/>
        <w:ind w:left="956"/>
      </w:pPr>
      <w:r>
        <w:t>Предикативные слова.</w:t>
      </w:r>
    </w:p>
    <w:p w:rsidR="00CD4114" w:rsidRDefault="002654B0">
      <w:pPr>
        <w:pStyle w:val="a3"/>
        <w:ind w:left="956" w:right="4788"/>
      </w:pPr>
      <w:r>
        <w:t>Модальные части речи: частицы, междометия, модальные слова. Служебные части речи: предлоги и союзы.</w:t>
      </w:r>
    </w:p>
    <w:p w:rsidR="00CD4114" w:rsidRDefault="002654B0">
      <w:pPr>
        <w:pStyle w:val="a3"/>
        <w:spacing w:before="1"/>
        <w:ind w:firstLine="283"/>
      </w:pPr>
      <w:r>
        <w:t>Определение принадлежности слова к определенной части речи по его лексико-грамматическому значению, морфологическим и синтаксическим признакам. Морфологический анализ частей речи.</w:t>
      </w:r>
    </w:p>
    <w:p w:rsidR="00CD4114" w:rsidRDefault="002654B0">
      <w:pPr>
        <w:pStyle w:val="2"/>
        <w:spacing w:before="3"/>
        <w:ind w:left="956"/>
      </w:pPr>
      <w:r>
        <w:t>Синтаксис.</w:t>
      </w:r>
    </w:p>
    <w:p w:rsidR="00CD4114" w:rsidRDefault="002654B0">
      <w:pPr>
        <w:pStyle w:val="a3"/>
        <w:ind w:left="956" w:right="1980"/>
      </w:pPr>
      <w:r>
        <w:t>Синтаксис как раздел науки о языке. Словосочетание и предложение как единицы синтаксиса. Основные виды словосочетаний, типы связи главного и зависимого слова в словосочетании. Виды предложений по цели высказывания.</w:t>
      </w:r>
    </w:p>
    <w:p w:rsidR="00CD4114" w:rsidRDefault="002654B0">
      <w:pPr>
        <w:pStyle w:val="a3"/>
        <w:spacing w:line="229" w:lineRule="exact"/>
        <w:ind w:left="956"/>
      </w:pPr>
      <w:r>
        <w:t>Главные и второстепенные члены предложения, способы их выражения. Однородные члены предложения.</w:t>
      </w:r>
    </w:p>
    <w:p w:rsidR="00CD4114" w:rsidRDefault="002654B0">
      <w:pPr>
        <w:pStyle w:val="a3"/>
        <w:spacing w:line="229" w:lineRule="exact"/>
      </w:pPr>
      <w:r>
        <w:t>Предложения с обособленными членами.</w:t>
      </w:r>
    </w:p>
    <w:p w:rsidR="00CD4114" w:rsidRDefault="002654B0">
      <w:pPr>
        <w:pStyle w:val="a3"/>
        <w:ind w:right="1320" w:firstLine="283"/>
      </w:pPr>
      <w:r>
        <w:t>Виды простого предложения: односоставные и двусоставные предложения, распространенные и нераспространенные, полные и неполные, утвердительные и отрицательные</w:t>
      </w:r>
      <w:r>
        <w:rPr>
          <w:spacing w:val="-4"/>
        </w:rPr>
        <w:t xml:space="preserve"> </w:t>
      </w:r>
      <w:r>
        <w:t>предложения.</w:t>
      </w:r>
    </w:p>
    <w:p w:rsidR="00CD4114" w:rsidRDefault="002654B0">
      <w:pPr>
        <w:pStyle w:val="a3"/>
        <w:ind w:left="956"/>
      </w:pPr>
      <w:r>
        <w:t>Виды сложных предложений: сложносочиненные и сложноподчиненные</w:t>
      </w:r>
      <w:r>
        <w:rPr>
          <w:spacing w:val="-35"/>
        </w:rPr>
        <w:t xml:space="preserve"> </w:t>
      </w:r>
      <w:r>
        <w:t>предложения.</w:t>
      </w:r>
    </w:p>
    <w:p w:rsidR="00CD4114" w:rsidRDefault="002654B0">
      <w:pPr>
        <w:pStyle w:val="a3"/>
        <w:spacing w:before="1"/>
        <w:ind w:firstLine="283"/>
      </w:pPr>
      <w:r>
        <w:t>Союзные и бессоюзные сложносочиненные предложения. Сложноподчиненные предложения с несколькими придаточными.</w:t>
      </w:r>
    </w:p>
    <w:p w:rsidR="00CD4114" w:rsidRDefault="002654B0">
      <w:pPr>
        <w:pStyle w:val="a3"/>
        <w:ind w:left="956" w:right="4576"/>
      </w:pPr>
      <w:r>
        <w:t>Виды сложноподчиненных предложений по структуре и значению. Прямая и косвенная речь.</w:t>
      </w:r>
    </w:p>
    <w:p w:rsidR="00CD4114" w:rsidRDefault="002654B0">
      <w:pPr>
        <w:pStyle w:val="a3"/>
        <w:ind w:left="956"/>
      </w:pPr>
      <w:r>
        <w:t>Синтаксический анализ различным словосочетаниям и предложениям, правильное использование их в речи.</w:t>
      </w:r>
    </w:p>
    <w:p w:rsidR="00CD4114" w:rsidRDefault="002654B0">
      <w:pPr>
        <w:pStyle w:val="a3"/>
      </w:pPr>
      <w:r>
        <w:t>Использование синтаксической синонимии для усиления выразительности речи.</w:t>
      </w:r>
    </w:p>
    <w:p w:rsidR="00CD4114" w:rsidRDefault="002654B0">
      <w:pPr>
        <w:pStyle w:val="2"/>
        <w:spacing w:before="5" w:line="227" w:lineRule="exact"/>
        <w:ind w:left="956"/>
      </w:pPr>
      <w:r>
        <w:t>Орфография и пунктуация.</w:t>
      </w:r>
    </w:p>
    <w:p w:rsidR="00CD4114" w:rsidRDefault="002654B0">
      <w:pPr>
        <w:pStyle w:val="a3"/>
        <w:spacing w:line="227" w:lineRule="exact"/>
        <w:ind w:left="956"/>
      </w:pPr>
      <w:r>
        <w:t>Орфография как система правил правописания.</w:t>
      </w:r>
    </w:p>
    <w:p w:rsidR="00CD4114" w:rsidRDefault="002654B0">
      <w:pPr>
        <w:pStyle w:val="a3"/>
        <w:spacing w:before="1"/>
        <w:ind w:left="956" w:right="5486"/>
      </w:pPr>
      <w:r>
        <w:t>Правописание гласных и согласных, употребление ъ и ь. Слитное, дефисное и раздельное написание слов.</w:t>
      </w:r>
    </w:p>
    <w:p w:rsidR="00CD4114" w:rsidRDefault="002654B0">
      <w:pPr>
        <w:pStyle w:val="a3"/>
        <w:ind w:left="956" w:right="6650"/>
      </w:pPr>
      <w:r>
        <w:t>Употребление строчной и прописной букв. Правила переноса.</w:t>
      </w:r>
    </w:p>
    <w:p w:rsidR="00CD4114" w:rsidRDefault="002654B0">
      <w:pPr>
        <w:pStyle w:val="a3"/>
        <w:spacing w:before="1"/>
        <w:ind w:left="956" w:right="6309"/>
      </w:pPr>
      <w:r>
        <w:t>Использование орфографических словарей. Пунктуация как система правил правописания. Знаки препинания, их функции.</w:t>
      </w:r>
    </w:p>
    <w:p w:rsidR="00CD4114" w:rsidRDefault="002654B0">
      <w:pPr>
        <w:pStyle w:val="a3"/>
        <w:spacing w:line="229" w:lineRule="exact"/>
        <w:ind w:left="956"/>
      </w:pPr>
      <w:r>
        <w:t>Знаки препинания в простых и сложных предложениях.</w:t>
      </w:r>
    </w:p>
    <w:p w:rsidR="00CD4114" w:rsidRDefault="002654B0">
      <w:pPr>
        <w:pStyle w:val="a3"/>
        <w:spacing w:before="1"/>
        <w:ind w:left="956"/>
      </w:pPr>
      <w:r>
        <w:t>Знаки препинания в предложениях с прямой речью, диалогах и при цитатах.</w:t>
      </w:r>
    </w:p>
    <w:p w:rsidR="00CD4114" w:rsidRDefault="002654B0">
      <w:pPr>
        <w:pStyle w:val="a3"/>
        <w:spacing w:before="1"/>
        <w:ind w:right="995" w:firstLine="283"/>
      </w:pPr>
      <w:r>
        <w:t>Развитие на уроках родного языка орфографических и пунктуационных способностей учащихся. Осознание их важности при устной и письменной речи.</w:t>
      </w:r>
    </w:p>
    <w:p w:rsidR="00CD4114" w:rsidRDefault="00CD4114">
      <w:pPr>
        <w:pStyle w:val="a3"/>
        <w:spacing w:before="5"/>
        <w:ind w:left="0"/>
        <w:rPr>
          <w:sz w:val="29"/>
        </w:rPr>
      </w:pPr>
    </w:p>
    <w:p w:rsidR="00CD4114" w:rsidRDefault="002654B0">
      <w:pPr>
        <w:pStyle w:val="1"/>
      </w:pPr>
      <w:r>
        <w:t>106</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ind w:right="1055" w:firstLine="283"/>
      </w:pPr>
      <w:r>
        <w:lastRenderedPageBreak/>
        <w:t>Употребление орфографических словарей и другой справочной литературы при развитии орфографических и пунктуационных способностей</w:t>
      </w:r>
      <w:r>
        <w:rPr>
          <w:spacing w:val="-2"/>
        </w:rPr>
        <w:t xml:space="preserve"> </w:t>
      </w:r>
      <w:r>
        <w:t>учащихся.</w:t>
      </w:r>
    </w:p>
    <w:p w:rsidR="00CD4114" w:rsidRDefault="002654B0">
      <w:pPr>
        <w:pStyle w:val="2"/>
        <w:spacing w:before="3"/>
        <w:ind w:left="956"/>
      </w:pPr>
      <w:r>
        <w:t>Стилистика.</w:t>
      </w:r>
    </w:p>
    <w:p w:rsidR="00CD4114" w:rsidRDefault="002654B0">
      <w:pPr>
        <w:pStyle w:val="a3"/>
        <w:ind w:right="1320" w:firstLine="283"/>
      </w:pPr>
      <w:r>
        <w:t>Стили речи (научный, официально-деловой, разговорный, художественный, публицистический) и их особенности.</w:t>
      </w:r>
    </w:p>
    <w:p w:rsidR="00CD4114" w:rsidRDefault="002654B0">
      <w:pPr>
        <w:pStyle w:val="a3"/>
        <w:ind w:right="1320" w:firstLine="283"/>
      </w:pPr>
      <w:r>
        <w:t>Умение выступать перед аудиторией: выбор темы, определение цели и задач; учет круга интересов слушателей при выборе выразительных средств.</w:t>
      </w:r>
    </w:p>
    <w:p w:rsidR="00CD4114" w:rsidRDefault="002654B0">
      <w:pPr>
        <w:pStyle w:val="a3"/>
        <w:ind w:left="956" w:right="6621"/>
      </w:pPr>
      <w:r>
        <w:t>Особенности устной и письменной речи. Работа с текстами разных жанров и стилей.</w:t>
      </w:r>
    </w:p>
    <w:p w:rsidR="00CD4114" w:rsidRDefault="002654B0">
      <w:pPr>
        <w:pStyle w:val="a3"/>
        <w:ind w:left="956"/>
      </w:pPr>
      <w:r>
        <w:t>Перевод текстов с татарского языка на русский.</w:t>
      </w:r>
    </w:p>
    <w:p w:rsidR="00CD4114" w:rsidRDefault="002654B0">
      <w:pPr>
        <w:pStyle w:val="2"/>
        <w:spacing w:before="4" w:line="240" w:lineRule="auto"/>
        <w:ind w:left="956"/>
      </w:pPr>
      <w:r>
        <w:t>Содержание, обеспечивающее формирование и развитие культуроведческой компетенции</w:t>
      </w:r>
    </w:p>
    <w:p w:rsidR="00CD4114" w:rsidRDefault="00CD4114">
      <w:pPr>
        <w:pStyle w:val="a3"/>
        <w:spacing w:before="5"/>
        <w:ind w:left="0"/>
        <w:rPr>
          <w:b/>
          <w:sz w:val="19"/>
        </w:rPr>
      </w:pPr>
    </w:p>
    <w:p w:rsidR="00CD4114" w:rsidRDefault="002654B0">
      <w:pPr>
        <w:pStyle w:val="a3"/>
        <w:ind w:right="995" w:firstLine="283"/>
      </w:pPr>
      <w:r>
        <w:t>Язык и культура. Отражение в языке культуры и истории татарского народа, его место и связь с другими народами, живущими в России.</w:t>
      </w:r>
    </w:p>
    <w:p w:rsidR="00CD4114" w:rsidRDefault="002654B0">
      <w:pPr>
        <w:pStyle w:val="a3"/>
        <w:spacing w:before="1"/>
        <w:ind w:left="956" w:right="5945"/>
      </w:pPr>
      <w:r>
        <w:t>Нормы и особенности татарской разговорной речи. Татарский речевой этикет.</w:t>
      </w:r>
    </w:p>
    <w:p w:rsidR="00CD4114" w:rsidRDefault="002654B0">
      <w:pPr>
        <w:pStyle w:val="a3"/>
        <w:ind w:right="995" w:firstLine="283"/>
      </w:pPr>
      <w:r>
        <w:t>Выявление национально-культурных единиц родного языка в произведениях фольклора, в художественной литературе и исторических текстах, объяснение их значений посредством лингвистических словарей.</w:t>
      </w:r>
    </w:p>
    <w:p w:rsidR="00CD4114" w:rsidRDefault="002654B0">
      <w:pPr>
        <w:pStyle w:val="a3"/>
        <w:spacing w:line="228" w:lineRule="exact"/>
        <w:ind w:left="956"/>
      </w:pPr>
      <w:r>
        <w:t>Использование норм татарской разговорной речи в повседневной жизни: в учебе и во внеклассной работе.</w:t>
      </w:r>
    </w:p>
    <w:p w:rsidR="00CD4114" w:rsidRDefault="00CD4114">
      <w:pPr>
        <w:spacing w:line="228" w:lineRule="exact"/>
        <w:sectPr w:rsidR="00CD4114">
          <w:pgSz w:w="11910" w:h="16840"/>
          <w:pgMar w:top="340" w:right="140" w:bottom="280" w:left="460" w:header="720" w:footer="720" w:gutter="0"/>
          <w:cols w:space="720"/>
        </w:sectPr>
      </w:pPr>
    </w:p>
    <w:p w:rsidR="00CD4114" w:rsidRDefault="002654B0">
      <w:pPr>
        <w:pStyle w:val="2"/>
        <w:spacing w:before="67" w:line="240" w:lineRule="auto"/>
        <w:ind w:right="1320"/>
      </w:pPr>
      <w:r>
        <w:lastRenderedPageBreak/>
        <w:t>КАЛЕНДАРНО-ТЕМАТИЧЕСКОЕ ПЛАНИРОВАНИЕ С ОПРЕДЕЛЕНИЕМ ОСНОВНЫХ ВИДОВ УЧЕБНОЙ ДЕЯТЕЛЬНОСТИ</w:t>
      </w:r>
    </w:p>
    <w:p w:rsidR="00CD4114" w:rsidRDefault="00CD4114">
      <w:pPr>
        <w:pStyle w:val="a3"/>
        <w:ind w:left="0"/>
        <w:rPr>
          <w:b/>
        </w:rPr>
      </w:pPr>
    </w:p>
    <w:p w:rsidR="00CD4114" w:rsidRDefault="00CD4114">
      <w:pPr>
        <w:pStyle w:val="a3"/>
        <w:spacing w:before="4"/>
        <w:ind w:left="0"/>
        <w:rPr>
          <w:b/>
          <w:sz w:val="27"/>
        </w:rPr>
      </w:pPr>
    </w:p>
    <w:tbl>
      <w:tblPr>
        <w:tblStyle w:val="TableNormal"/>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03"/>
        <w:gridCol w:w="1243"/>
        <w:gridCol w:w="4001"/>
      </w:tblGrid>
      <w:tr w:rsidR="00CD4114">
        <w:trPr>
          <w:trHeight w:val="691"/>
        </w:trPr>
        <w:tc>
          <w:tcPr>
            <w:tcW w:w="4503" w:type="dxa"/>
          </w:tcPr>
          <w:p w:rsidR="00CD4114" w:rsidRDefault="00CD4114">
            <w:pPr>
              <w:pStyle w:val="TableParagraph"/>
              <w:spacing w:before="10"/>
              <w:rPr>
                <w:b/>
                <w:sz w:val="19"/>
              </w:rPr>
            </w:pPr>
          </w:p>
          <w:p w:rsidR="00CD4114" w:rsidRDefault="002654B0">
            <w:pPr>
              <w:pStyle w:val="TableParagraph"/>
              <w:ind w:left="969"/>
              <w:rPr>
                <w:b/>
                <w:sz w:val="20"/>
              </w:rPr>
            </w:pPr>
            <w:r>
              <w:rPr>
                <w:b/>
                <w:sz w:val="20"/>
              </w:rPr>
              <w:t>Основные темы программы</w:t>
            </w:r>
          </w:p>
        </w:tc>
        <w:tc>
          <w:tcPr>
            <w:tcW w:w="1243" w:type="dxa"/>
          </w:tcPr>
          <w:p w:rsidR="00CD4114" w:rsidRDefault="00CD4114">
            <w:pPr>
              <w:pStyle w:val="TableParagraph"/>
              <w:spacing w:before="10"/>
              <w:rPr>
                <w:b/>
                <w:sz w:val="19"/>
              </w:rPr>
            </w:pPr>
          </w:p>
          <w:p w:rsidR="00CD4114" w:rsidRDefault="002654B0">
            <w:pPr>
              <w:pStyle w:val="TableParagraph"/>
              <w:spacing w:line="230" w:lineRule="atLeast"/>
              <w:ind w:left="369" w:right="334" w:firstLine="2"/>
              <w:rPr>
                <w:b/>
                <w:sz w:val="20"/>
              </w:rPr>
            </w:pPr>
            <w:r>
              <w:rPr>
                <w:b/>
                <w:sz w:val="20"/>
              </w:rPr>
              <w:t>Всего часов</w:t>
            </w:r>
          </w:p>
        </w:tc>
        <w:tc>
          <w:tcPr>
            <w:tcW w:w="4001" w:type="dxa"/>
          </w:tcPr>
          <w:p w:rsidR="00CD4114" w:rsidRDefault="00CD4114">
            <w:pPr>
              <w:pStyle w:val="TableParagraph"/>
              <w:spacing w:before="10"/>
              <w:rPr>
                <w:b/>
                <w:sz w:val="19"/>
              </w:rPr>
            </w:pPr>
          </w:p>
          <w:p w:rsidR="00CD4114" w:rsidRDefault="002654B0">
            <w:pPr>
              <w:pStyle w:val="TableParagraph"/>
              <w:ind w:left="245"/>
              <w:rPr>
                <w:b/>
                <w:sz w:val="20"/>
              </w:rPr>
            </w:pPr>
            <w:r>
              <w:rPr>
                <w:b/>
                <w:sz w:val="20"/>
              </w:rPr>
              <w:t>Основные виды учебной деятельности</w:t>
            </w:r>
          </w:p>
        </w:tc>
      </w:tr>
      <w:tr w:rsidR="00CD4114">
        <w:trPr>
          <w:trHeight w:val="230"/>
        </w:trPr>
        <w:tc>
          <w:tcPr>
            <w:tcW w:w="9747" w:type="dxa"/>
            <w:gridSpan w:val="3"/>
          </w:tcPr>
          <w:p w:rsidR="00CD4114" w:rsidRDefault="002654B0">
            <w:pPr>
              <w:pStyle w:val="TableParagraph"/>
              <w:spacing w:line="210" w:lineRule="exact"/>
              <w:ind w:left="4526" w:right="4515"/>
              <w:jc w:val="center"/>
              <w:rPr>
                <w:b/>
                <w:sz w:val="20"/>
              </w:rPr>
            </w:pPr>
            <w:r>
              <w:rPr>
                <w:b/>
                <w:sz w:val="20"/>
              </w:rPr>
              <w:t>5 класс</w:t>
            </w:r>
          </w:p>
        </w:tc>
      </w:tr>
      <w:tr w:rsidR="00CD4114">
        <w:trPr>
          <w:trHeight w:val="4140"/>
        </w:trPr>
        <w:tc>
          <w:tcPr>
            <w:tcW w:w="4503" w:type="dxa"/>
          </w:tcPr>
          <w:p w:rsidR="00CD4114" w:rsidRDefault="002654B0">
            <w:pPr>
              <w:pStyle w:val="TableParagraph"/>
              <w:spacing w:line="226" w:lineRule="exact"/>
              <w:ind w:left="107"/>
              <w:rPr>
                <w:b/>
                <w:sz w:val="20"/>
              </w:rPr>
            </w:pPr>
            <w:r>
              <w:rPr>
                <w:b/>
                <w:sz w:val="20"/>
              </w:rPr>
              <w:t>Фонетика. Орфоэпия</w:t>
            </w:r>
          </w:p>
          <w:p w:rsidR="00CD4114" w:rsidRDefault="002654B0" w:rsidP="00EA1534">
            <w:pPr>
              <w:pStyle w:val="TableParagraph"/>
              <w:numPr>
                <w:ilvl w:val="0"/>
                <w:numId w:val="67"/>
              </w:numPr>
              <w:tabs>
                <w:tab w:val="left" w:pos="321"/>
              </w:tabs>
              <w:ind w:right="102" w:firstLine="0"/>
              <w:jc w:val="both"/>
              <w:rPr>
                <w:sz w:val="20"/>
              </w:rPr>
            </w:pPr>
            <w:r>
              <w:rPr>
                <w:sz w:val="20"/>
              </w:rPr>
              <w:t>Фонетика как раздел науки о языке. Гласные и согласные звуки. Слог.</w:t>
            </w:r>
            <w:r>
              <w:rPr>
                <w:spacing w:val="-2"/>
                <w:sz w:val="20"/>
              </w:rPr>
              <w:t xml:space="preserve"> </w:t>
            </w:r>
            <w:r>
              <w:rPr>
                <w:sz w:val="20"/>
              </w:rPr>
              <w:t>Ударение.</w:t>
            </w:r>
          </w:p>
          <w:p w:rsidR="00CD4114" w:rsidRDefault="002654B0">
            <w:pPr>
              <w:pStyle w:val="TableParagraph"/>
              <w:ind w:left="107" w:right="98"/>
              <w:jc w:val="both"/>
              <w:rPr>
                <w:sz w:val="20"/>
              </w:rPr>
            </w:pPr>
            <w:r>
              <w:rPr>
                <w:sz w:val="20"/>
              </w:rPr>
              <w:t>Орфоэпия как раздел науки о языке. Допустимые варианты произношения и ударения. Фонетический анализ слов.</w:t>
            </w:r>
          </w:p>
          <w:p w:rsidR="00CD4114" w:rsidRDefault="002654B0" w:rsidP="00EA1534">
            <w:pPr>
              <w:pStyle w:val="TableParagraph"/>
              <w:numPr>
                <w:ilvl w:val="0"/>
                <w:numId w:val="67"/>
              </w:numPr>
              <w:tabs>
                <w:tab w:val="left" w:pos="417"/>
              </w:tabs>
              <w:ind w:right="101" w:firstLine="51"/>
              <w:jc w:val="both"/>
              <w:rPr>
                <w:sz w:val="20"/>
              </w:rPr>
            </w:pPr>
            <w:r>
              <w:rPr>
                <w:sz w:val="20"/>
              </w:rPr>
              <w:t>Оценка собственной и чужой речи с точки зрения орфоэпических норм. Орфоэпические словари и их использование в повседневной жизни.</w:t>
            </w:r>
          </w:p>
        </w:tc>
        <w:tc>
          <w:tcPr>
            <w:tcW w:w="1243" w:type="dxa"/>
          </w:tcPr>
          <w:p w:rsidR="00CD4114" w:rsidRDefault="002654B0">
            <w:pPr>
              <w:pStyle w:val="TableParagraph"/>
              <w:spacing w:line="223" w:lineRule="exact"/>
              <w:ind w:left="110"/>
              <w:rPr>
                <w:sz w:val="20"/>
              </w:rPr>
            </w:pPr>
            <w:r>
              <w:rPr>
                <w:sz w:val="20"/>
              </w:rPr>
              <w:t>35</w:t>
            </w:r>
          </w:p>
        </w:tc>
        <w:tc>
          <w:tcPr>
            <w:tcW w:w="4001" w:type="dxa"/>
          </w:tcPr>
          <w:p w:rsidR="00CD4114" w:rsidRDefault="00CD4114">
            <w:pPr>
              <w:pStyle w:val="TableParagraph"/>
              <w:spacing w:before="5"/>
              <w:rPr>
                <w:b/>
                <w:sz w:val="19"/>
              </w:rPr>
            </w:pPr>
          </w:p>
          <w:p w:rsidR="00CD4114" w:rsidRDefault="002654B0">
            <w:pPr>
              <w:pStyle w:val="TableParagraph"/>
              <w:tabs>
                <w:tab w:val="left" w:pos="1546"/>
                <w:tab w:val="left" w:pos="2970"/>
              </w:tabs>
              <w:ind w:left="111" w:right="96"/>
              <w:rPr>
                <w:sz w:val="20"/>
              </w:rPr>
            </w:pPr>
            <w:r>
              <w:rPr>
                <w:sz w:val="20"/>
              </w:rPr>
              <w:t>Овладевать</w:t>
            </w:r>
            <w:r>
              <w:rPr>
                <w:sz w:val="20"/>
              </w:rPr>
              <w:tab/>
              <w:t>основными</w:t>
            </w:r>
            <w:r>
              <w:rPr>
                <w:sz w:val="20"/>
              </w:rPr>
              <w:tab/>
            </w:r>
            <w:r>
              <w:rPr>
                <w:spacing w:val="-3"/>
                <w:sz w:val="20"/>
              </w:rPr>
              <w:t xml:space="preserve">понятиями </w:t>
            </w:r>
            <w:r>
              <w:rPr>
                <w:sz w:val="20"/>
              </w:rPr>
              <w:t>фонетики.</w:t>
            </w:r>
          </w:p>
          <w:p w:rsidR="00CD4114" w:rsidRDefault="002654B0">
            <w:pPr>
              <w:pStyle w:val="TableParagraph"/>
              <w:ind w:left="111"/>
              <w:rPr>
                <w:sz w:val="20"/>
              </w:rPr>
            </w:pPr>
            <w:r>
              <w:rPr>
                <w:sz w:val="20"/>
              </w:rPr>
              <w:t>Распознавать гласные и согласные звуки. Анализировать и характеризовать устно и с помощью элементов транскрипции:</w:t>
            </w:r>
          </w:p>
          <w:p w:rsidR="00CD4114" w:rsidRDefault="002654B0">
            <w:pPr>
              <w:pStyle w:val="TableParagraph"/>
              <w:ind w:left="111" w:right="94"/>
              <w:rPr>
                <w:sz w:val="20"/>
              </w:rPr>
            </w:pPr>
            <w:r>
              <w:rPr>
                <w:sz w:val="20"/>
              </w:rPr>
              <w:t>отдельные слова; особенности произношения и написания слова, звуки в речевом потоке, слово с точки зрения</w:t>
            </w:r>
          </w:p>
          <w:p w:rsidR="00CD4114" w:rsidRDefault="002654B0">
            <w:pPr>
              <w:pStyle w:val="TableParagraph"/>
              <w:spacing w:line="229" w:lineRule="exact"/>
              <w:ind w:left="111"/>
              <w:rPr>
                <w:sz w:val="20"/>
              </w:rPr>
            </w:pPr>
            <w:r>
              <w:rPr>
                <w:sz w:val="20"/>
              </w:rPr>
              <w:t>деления его на слоги.</w:t>
            </w:r>
          </w:p>
          <w:p w:rsidR="00CD4114" w:rsidRDefault="002654B0">
            <w:pPr>
              <w:pStyle w:val="TableParagraph"/>
              <w:ind w:left="111"/>
              <w:rPr>
                <w:sz w:val="20"/>
              </w:rPr>
            </w:pPr>
            <w:r>
              <w:rPr>
                <w:sz w:val="20"/>
              </w:rPr>
              <w:t>Проводить фонетический анализ слова.</w:t>
            </w:r>
          </w:p>
          <w:p w:rsidR="00CD4114" w:rsidRDefault="002654B0">
            <w:pPr>
              <w:pStyle w:val="TableParagraph"/>
              <w:spacing w:before="1"/>
              <w:ind w:left="111" w:right="96"/>
              <w:jc w:val="both"/>
              <w:rPr>
                <w:sz w:val="20"/>
              </w:rPr>
            </w:pPr>
            <w:r>
              <w:rPr>
                <w:sz w:val="20"/>
              </w:rPr>
              <w:t>Классифицировать и группировать звуки речи по заданным признакам. Членить слова на слоги и правильно их переносить с одной строки на</w:t>
            </w:r>
            <w:r>
              <w:rPr>
                <w:spacing w:val="-3"/>
                <w:sz w:val="20"/>
              </w:rPr>
              <w:t xml:space="preserve"> </w:t>
            </w:r>
            <w:r>
              <w:rPr>
                <w:sz w:val="20"/>
              </w:rPr>
              <w:t>другую.</w:t>
            </w:r>
          </w:p>
          <w:p w:rsidR="00CD4114" w:rsidRDefault="002654B0">
            <w:pPr>
              <w:pStyle w:val="TableParagraph"/>
              <w:spacing w:before="2" w:line="230" w:lineRule="exact"/>
              <w:ind w:left="111" w:right="93"/>
              <w:jc w:val="both"/>
              <w:rPr>
                <w:sz w:val="20"/>
              </w:rPr>
            </w:pPr>
            <w:r>
              <w:rPr>
                <w:sz w:val="20"/>
              </w:rPr>
              <w:t>Определять место ударного слога, наблюдать за перемещением ударения при изменении формы</w:t>
            </w:r>
            <w:r>
              <w:rPr>
                <w:spacing w:val="-2"/>
                <w:sz w:val="20"/>
              </w:rPr>
              <w:t xml:space="preserve"> </w:t>
            </w:r>
            <w:r>
              <w:rPr>
                <w:sz w:val="20"/>
              </w:rPr>
              <w:t>слова.</w:t>
            </w:r>
          </w:p>
        </w:tc>
      </w:tr>
      <w:tr w:rsidR="00CD4114">
        <w:trPr>
          <w:trHeight w:val="1379"/>
        </w:trPr>
        <w:tc>
          <w:tcPr>
            <w:tcW w:w="4503" w:type="dxa"/>
          </w:tcPr>
          <w:p w:rsidR="00CD4114" w:rsidRDefault="002654B0">
            <w:pPr>
              <w:pStyle w:val="TableParagraph"/>
              <w:spacing w:line="223" w:lineRule="exact"/>
              <w:ind w:left="107"/>
              <w:rPr>
                <w:sz w:val="20"/>
              </w:rPr>
            </w:pPr>
            <w:r>
              <w:rPr>
                <w:sz w:val="20"/>
              </w:rPr>
              <w:t>Графика</w:t>
            </w:r>
          </w:p>
          <w:p w:rsidR="00CD4114" w:rsidRDefault="002654B0" w:rsidP="00EA1534">
            <w:pPr>
              <w:pStyle w:val="TableParagraph"/>
              <w:numPr>
                <w:ilvl w:val="0"/>
                <w:numId w:val="66"/>
              </w:numPr>
              <w:tabs>
                <w:tab w:val="left" w:pos="451"/>
              </w:tabs>
              <w:ind w:right="99" w:firstLine="101"/>
              <w:rPr>
                <w:sz w:val="20"/>
              </w:rPr>
            </w:pPr>
            <w:r>
              <w:rPr>
                <w:sz w:val="20"/>
              </w:rPr>
              <w:t>Графика как раздел науки о языке. Звуки и буквы.</w:t>
            </w:r>
          </w:p>
          <w:p w:rsidR="00CD4114" w:rsidRDefault="002654B0" w:rsidP="00EA1534">
            <w:pPr>
              <w:pStyle w:val="TableParagraph"/>
              <w:numPr>
                <w:ilvl w:val="0"/>
                <w:numId w:val="66"/>
              </w:numPr>
              <w:tabs>
                <w:tab w:val="left" w:pos="623"/>
                <w:tab w:val="left" w:pos="624"/>
                <w:tab w:val="left" w:pos="2005"/>
                <w:tab w:val="left" w:pos="2681"/>
                <w:tab w:val="left" w:pos="3000"/>
                <w:tab w:val="left" w:pos="3791"/>
              </w:tabs>
              <w:spacing w:before="1"/>
              <w:ind w:right="100" w:firstLine="152"/>
              <w:rPr>
                <w:sz w:val="20"/>
              </w:rPr>
            </w:pPr>
            <w:r>
              <w:rPr>
                <w:sz w:val="20"/>
              </w:rPr>
              <w:t>Соотношение</w:t>
            </w:r>
            <w:r>
              <w:rPr>
                <w:sz w:val="20"/>
              </w:rPr>
              <w:tab/>
              <w:t>звука</w:t>
            </w:r>
            <w:r>
              <w:rPr>
                <w:sz w:val="20"/>
              </w:rPr>
              <w:tab/>
              <w:t>и</w:t>
            </w:r>
            <w:r>
              <w:rPr>
                <w:sz w:val="20"/>
              </w:rPr>
              <w:tab/>
              <w:t>буквы.</w:t>
            </w:r>
            <w:r>
              <w:rPr>
                <w:sz w:val="20"/>
              </w:rPr>
              <w:tab/>
            </w:r>
            <w:r>
              <w:rPr>
                <w:spacing w:val="-4"/>
                <w:sz w:val="20"/>
              </w:rPr>
              <w:t xml:space="preserve">Знание </w:t>
            </w:r>
            <w:r>
              <w:rPr>
                <w:sz w:val="20"/>
              </w:rPr>
              <w:t>алфавита.</w:t>
            </w:r>
          </w:p>
        </w:tc>
        <w:tc>
          <w:tcPr>
            <w:tcW w:w="1243" w:type="dxa"/>
          </w:tcPr>
          <w:p w:rsidR="00CD4114" w:rsidRDefault="002654B0">
            <w:pPr>
              <w:pStyle w:val="TableParagraph"/>
              <w:spacing w:line="223" w:lineRule="exact"/>
              <w:ind w:left="110"/>
              <w:rPr>
                <w:sz w:val="20"/>
              </w:rPr>
            </w:pPr>
            <w:r>
              <w:rPr>
                <w:w w:val="99"/>
                <w:sz w:val="20"/>
              </w:rPr>
              <w:t>7</w:t>
            </w:r>
          </w:p>
        </w:tc>
        <w:tc>
          <w:tcPr>
            <w:tcW w:w="4001" w:type="dxa"/>
          </w:tcPr>
          <w:p w:rsidR="00CD4114" w:rsidRDefault="00CD4114">
            <w:pPr>
              <w:pStyle w:val="TableParagraph"/>
              <w:spacing w:before="5"/>
              <w:rPr>
                <w:b/>
                <w:sz w:val="19"/>
              </w:rPr>
            </w:pPr>
          </w:p>
          <w:p w:rsidR="00CD4114" w:rsidRDefault="002654B0">
            <w:pPr>
              <w:pStyle w:val="TableParagraph"/>
              <w:ind w:left="111" w:right="90"/>
              <w:jc w:val="both"/>
              <w:rPr>
                <w:sz w:val="20"/>
              </w:rPr>
            </w:pPr>
            <w:r>
              <w:rPr>
                <w:sz w:val="20"/>
              </w:rPr>
              <w:t>Использовать орфографический словарь Сопоставлять и анализировать звуко- буквенный состав слова. Использовать знание алфавита при поиске необходимой</w:t>
            </w:r>
          </w:p>
          <w:p w:rsidR="00CD4114" w:rsidRDefault="002654B0">
            <w:pPr>
              <w:pStyle w:val="TableParagraph"/>
              <w:spacing w:line="216" w:lineRule="exact"/>
              <w:ind w:left="111"/>
              <w:jc w:val="both"/>
              <w:rPr>
                <w:sz w:val="20"/>
              </w:rPr>
            </w:pPr>
            <w:r>
              <w:rPr>
                <w:sz w:val="20"/>
              </w:rPr>
              <w:t>информации в словарях и энциклопедиях.</w:t>
            </w:r>
          </w:p>
        </w:tc>
      </w:tr>
      <w:tr w:rsidR="00CD4114">
        <w:trPr>
          <w:trHeight w:val="3451"/>
        </w:trPr>
        <w:tc>
          <w:tcPr>
            <w:tcW w:w="4503" w:type="dxa"/>
          </w:tcPr>
          <w:p w:rsidR="00CD4114" w:rsidRDefault="002654B0">
            <w:pPr>
              <w:pStyle w:val="TableParagraph"/>
              <w:spacing w:line="223" w:lineRule="exact"/>
              <w:ind w:left="107"/>
              <w:rPr>
                <w:sz w:val="20"/>
              </w:rPr>
            </w:pPr>
            <w:r>
              <w:rPr>
                <w:sz w:val="20"/>
              </w:rPr>
              <w:t>Морфемика и словообразование</w:t>
            </w:r>
          </w:p>
          <w:p w:rsidR="00CD4114" w:rsidRDefault="002654B0" w:rsidP="00EA1534">
            <w:pPr>
              <w:pStyle w:val="TableParagraph"/>
              <w:numPr>
                <w:ilvl w:val="0"/>
                <w:numId w:val="65"/>
              </w:numPr>
              <w:tabs>
                <w:tab w:val="left" w:pos="521"/>
                <w:tab w:val="left" w:pos="1180"/>
                <w:tab w:val="left" w:pos="2852"/>
              </w:tabs>
              <w:ind w:right="98" w:firstLine="202"/>
              <w:jc w:val="both"/>
              <w:rPr>
                <w:sz w:val="20"/>
              </w:rPr>
            </w:pPr>
            <w:r>
              <w:rPr>
                <w:sz w:val="20"/>
              </w:rPr>
              <w:t>Морфемика и словообразование как разделы науки о языке. Корень слова. Однокоренные слова.</w:t>
            </w:r>
            <w:r>
              <w:rPr>
                <w:sz w:val="20"/>
              </w:rPr>
              <w:tab/>
              <w:t>Особенности</w:t>
            </w:r>
            <w:r>
              <w:rPr>
                <w:sz w:val="20"/>
              </w:rPr>
              <w:tab/>
            </w:r>
            <w:r>
              <w:rPr>
                <w:w w:val="95"/>
                <w:sz w:val="20"/>
              </w:rPr>
              <w:t xml:space="preserve">словообразования </w:t>
            </w:r>
            <w:r>
              <w:rPr>
                <w:sz w:val="20"/>
              </w:rPr>
              <w:t>различных частей речи. Основные способы образования слов: образование слов с помощью морфем; сложение как способ словообразования; переход слова из одной части речи в другую как один из способов образования слов и</w:t>
            </w:r>
            <w:r>
              <w:rPr>
                <w:spacing w:val="-5"/>
                <w:sz w:val="20"/>
              </w:rPr>
              <w:t xml:space="preserve"> </w:t>
            </w:r>
            <w:r>
              <w:rPr>
                <w:sz w:val="20"/>
              </w:rPr>
              <w:t>т.д.</w:t>
            </w:r>
          </w:p>
          <w:p w:rsidR="00CD4114" w:rsidRDefault="002654B0" w:rsidP="00EA1534">
            <w:pPr>
              <w:pStyle w:val="TableParagraph"/>
              <w:numPr>
                <w:ilvl w:val="0"/>
                <w:numId w:val="65"/>
              </w:numPr>
              <w:tabs>
                <w:tab w:val="left" w:pos="677"/>
              </w:tabs>
              <w:spacing w:before="1"/>
              <w:ind w:right="98" w:firstLine="202"/>
              <w:jc w:val="both"/>
              <w:rPr>
                <w:sz w:val="20"/>
              </w:rPr>
            </w:pPr>
            <w:r>
              <w:rPr>
                <w:sz w:val="20"/>
              </w:rPr>
              <w:t>Усвоение морфемы как минимальной значимой единицы языка, ее значение в образовании новых слов и</w:t>
            </w:r>
            <w:r>
              <w:rPr>
                <w:spacing w:val="-4"/>
                <w:sz w:val="20"/>
              </w:rPr>
              <w:t xml:space="preserve"> </w:t>
            </w:r>
            <w:r>
              <w:rPr>
                <w:sz w:val="20"/>
              </w:rPr>
              <w:t>форм.</w:t>
            </w:r>
          </w:p>
          <w:p w:rsidR="00CD4114" w:rsidRDefault="002654B0">
            <w:pPr>
              <w:pStyle w:val="TableParagraph"/>
              <w:spacing w:line="229" w:lineRule="exact"/>
              <w:ind w:left="309"/>
              <w:rPr>
                <w:sz w:val="20"/>
              </w:rPr>
            </w:pPr>
            <w:r>
              <w:rPr>
                <w:sz w:val="20"/>
              </w:rPr>
              <w:t>Определение способов образования слов.</w:t>
            </w:r>
          </w:p>
          <w:p w:rsidR="00CD4114" w:rsidRDefault="002654B0">
            <w:pPr>
              <w:pStyle w:val="TableParagraph"/>
              <w:tabs>
                <w:tab w:val="left" w:pos="2157"/>
                <w:tab w:val="left" w:pos="3625"/>
              </w:tabs>
              <w:spacing w:before="3" w:line="230" w:lineRule="exact"/>
              <w:ind w:left="107" w:right="99" w:firstLine="202"/>
              <w:jc w:val="both"/>
              <w:rPr>
                <w:sz w:val="20"/>
              </w:rPr>
            </w:pPr>
            <w:r>
              <w:rPr>
                <w:sz w:val="20"/>
              </w:rPr>
              <w:t>Использование</w:t>
            </w:r>
            <w:r>
              <w:rPr>
                <w:sz w:val="20"/>
              </w:rPr>
              <w:tab/>
              <w:t>различных</w:t>
            </w:r>
            <w:r>
              <w:rPr>
                <w:sz w:val="20"/>
              </w:rPr>
              <w:tab/>
            </w:r>
            <w:r>
              <w:rPr>
                <w:spacing w:val="-3"/>
                <w:sz w:val="20"/>
              </w:rPr>
              <w:t xml:space="preserve">словарей </w:t>
            </w:r>
            <w:r>
              <w:rPr>
                <w:sz w:val="20"/>
              </w:rPr>
              <w:t>(словообразовательных,</w:t>
            </w:r>
            <w:r>
              <w:rPr>
                <w:spacing w:val="-2"/>
                <w:sz w:val="20"/>
              </w:rPr>
              <w:t xml:space="preserve"> </w:t>
            </w:r>
            <w:r>
              <w:rPr>
                <w:sz w:val="20"/>
              </w:rPr>
              <w:t>этимологических).</w:t>
            </w:r>
          </w:p>
        </w:tc>
        <w:tc>
          <w:tcPr>
            <w:tcW w:w="1243" w:type="dxa"/>
          </w:tcPr>
          <w:p w:rsidR="00CD4114" w:rsidRDefault="002654B0">
            <w:pPr>
              <w:pStyle w:val="TableParagraph"/>
              <w:spacing w:line="223" w:lineRule="exact"/>
              <w:ind w:left="110"/>
              <w:rPr>
                <w:sz w:val="20"/>
              </w:rPr>
            </w:pPr>
            <w:r>
              <w:rPr>
                <w:sz w:val="20"/>
              </w:rPr>
              <w:t>22</w:t>
            </w:r>
          </w:p>
        </w:tc>
        <w:tc>
          <w:tcPr>
            <w:tcW w:w="4001" w:type="dxa"/>
          </w:tcPr>
          <w:p w:rsidR="00CD4114" w:rsidRDefault="002654B0">
            <w:pPr>
              <w:pStyle w:val="TableParagraph"/>
              <w:ind w:left="111" w:right="91"/>
              <w:jc w:val="both"/>
              <w:rPr>
                <w:sz w:val="20"/>
              </w:rPr>
            </w:pPr>
            <w:r>
              <w:rPr>
                <w:sz w:val="20"/>
              </w:rPr>
              <w:t>Понимать морфему как значимую единицу языка; роль морфем в процессах формо- и словообразования.</w:t>
            </w:r>
          </w:p>
          <w:p w:rsidR="00CD4114" w:rsidRDefault="002654B0">
            <w:pPr>
              <w:pStyle w:val="TableParagraph"/>
              <w:tabs>
                <w:tab w:val="left" w:pos="1612"/>
                <w:tab w:val="left" w:pos="2324"/>
                <w:tab w:val="left" w:pos="3174"/>
              </w:tabs>
              <w:ind w:left="111" w:right="94"/>
              <w:jc w:val="both"/>
              <w:rPr>
                <w:sz w:val="20"/>
              </w:rPr>
            </w:pPr>
            <w:r>
              <w:rPr>
                <w:sz w:val="20"/>
              </w:rPr>
              <w:t>Опознавать морфемы и членить слова на морфемы; характеризовать (устно и с помощью знаков) морфемный состав слова. Различать</w:t>
            </w:r>
            <w:r>
              <w:rPr>
                <w:sz w:val="20"/>
              </w:rPr>
              <w:tab/>
              <w:t>изученные</w:t>
            </w:r>
            <w:r>
              <w:rPr>
                <w:sz w:val="20"/>
              </w:rPr>
              <w:tab/>
            </w:r>
            <w:r>
              <w:rPr>
                <w:spacing w:val="-3"/>
                <w:sz w:val="20"/>
              </w:rPr>
              <w:t xml:space="preserve">способы </w:t>
            </w:r>
            <w:r>
              <w:rPr>
                <w:sz w:val="20"/>
              </w:rPr>
              <w:t>словообразования</w:t>
            </w:r>
            <w:r>
              <w:rPr>
                <w:sz w:val="20"/>
              </w:rPr>
              <w:tab/>
              <w:t>существительных, прилагательных и глаголов, составлять словообразовательные</w:t>
            </w:r>
            <w:r>
              <w:rPr>
                <w:spacing w:val="-1"/>
                <w:sz w:val="20"/>
              </w:rPr>
              <w:t xml:space="preserve"> </w:t>
            </w:r>
            <w:r>
              <w:rPr>
                <w:sz w:val="20"/>
              </w:rPr>
              <w:t>пары.</w:t>
            </w:r>
          </w:p>
          <w:p w:rsidR="00CD4114" w:rsidRDefault="002654B0">
            <w:pPr>
              <w:pStyle w:val="TableParagraph"/>
              <w:ind w:left="111" w:right="96"/>
              <w:jc w:val="both"/>
              <w:rPr>
                <w:sz w:val="20"/>
              </w:rPr>
            </w:pPr>
            <w:r>
              <w:rPr>
                <w:sz w:val="20"/>
              </w:rPr>
              <w:t>Применять знания и умения в области морфемики и словообразования в практике правописания.</w:t>
            </w:r>
          </w:p>
        </w:tc>
      </w:tr>
      <w:tr w:rsidR="00CD4114">
        <w:trPr>
          <w:trHeight w:val="4140"/>
        </w:trPr>
        <w:tc>
          <w:tcPr>
            <w:tcW w:w="4503" w:type="dxa"/>
          </w:tcPr>
          <w:p w:rsidR="00CD4114" w:rsidRDefault="002654B0">
            <w:pPr>
              <w:pStyle w:val="TableParagraph"/>
              <w:spacing w:line="223" w:lineRule="exact"/>
              <w:ind w:left="107"/>
              <w:rPr>
                <w:sz w:val="20"/>
              </w:rPr>
            </w:pPr>
            <w:r>
              <w:rPr>
                <w:sz w:val="20"/>
              </w:rPr>
              <w:t>Лексикология и фразеология</w:t>
            </w:r>
          </w:p>
          <w:p w:rsidR="00CD4114" w:rsidRDefault="002654B0">
            <w:pPr>
              <w:pStyle w:val="TableParagraph"/>
              <w:ind w:left="1373" w:right="113"/>
              <w:rPr>
                <w:sz w:val="20"/>
              </w:rPr>
            </w:pPr>
            <w:r>
              <w:rPr>
                <w:sz w:val="20"/>
              </w:rPr>
              <w:t>1.Лексикология как раздел науки о языке. Слово – основная единица языка. Лексическое значение</w:t>
            </w:r>
          </w:p>
          <w:p w:rsidR="00CD4114" w:rsidRDefault="002654B0">
            <w:pPr>
              <w:pStyle w:val="TableParagraph"/>
              <w:ind w:left="1373" w:right="1212"/>
              <w:rPr>
                <w:sz w:val="20"/>
              </w:rPr>
            </w:pPr>
            <w:r>
              <w:rPr>
                <w:sz w:val="20"/>
              </w:rPr>
              <w:t>слова. Однозначные и многозначные слова.</w:t>
            </w:r>
          </w:p>
          <w:p w:rsidR="00CD4114" w:rsidRDefault="002654B0">
            <w:pPr>
              <w:pStyle w:val="TableParagraph"/>
              <w:ind w:left="257" w:right="709" w:firstLine="2"/>
              <w:rPr>
                <w:sz w:val="20"/>
              </w:rPr>
            </w:pPr>
            <w:r>
              <w:rPr>
                <w:sz w:val="20"/>
              </w:rPr>
              <w:t>Прямое и переносное значения слова. Толковый словарь татарского языка.</w:t>
            </w:r>
          </w:p>
          <w:p w:rsidR="00CD4114" w:rsidRDefault="002654B0">
            <w:pPr>
              <w:pStyle w:val="TableParagraph"/>
              <w:ind w:left="107" w:right="94" w:firstLine="151"/>
              <w:jc w:val="both"/>
              <w:rPr>
                <w:sz w:val="20"/>
              </w:rPr>
            </w:pPr>
            <w:r>
              <w:rPr>
                <w:sz w:val="20"/>
              </w:rPr>
              <w:t>Синонимы, антонимы и омонимы родного языка. Словари синонимов и антонимов.</w:t>
            </w:r>
          </w:p>
          <w:p w:rsidR="00CD4114" w:rsidRDefault="002654B0">
            <w:pPr>
              <w:pStyle w:val="TableParagraph"/>
              <w:ind w:left="309"/>
              <w:rPr>
                <w:sz w:val="20"/>
              </w:rPr>
            </w:pPr>
            <w:r>
              <w:rPr>
                <w:sz w:val="20"/>
              </w:rPr>
              <w:t>Исконно татарские и заимствованные слова.</w:t>
            </w:r>
          </w:p>
          <w:p w:rsidR="00CD4114" w:rsidRDefault="002654B0">
            <w:pPr>
              <w:pStyle w:val="TableParagraph"/>
              <w:ind w:left="107" w:right="98" w:firstLine="202"/>
              <w:jc w:val="both"/>
              <w:rPr>
                <w:sz w:val="20"/>
              </w:rPr>
            </w:pPr>
            <w:r>
              <w:rPr>
                <w:sz w:val="20"/>
              </w:rPr>
              <w:t>Общеупотребительная лексика и лексика ограниченного употребления. Диалектизмы, профессионализмы, жаргонизмы, сленг.</w:t>
            </w:r>
          </w:p>
          <w:p w:rsidR="00CD4114" w:rsidRDefault="002654B0">
            <w:pPr>
              <w:pStyle w:val="TableParagraph"/>
              <w:ind w:left="107" w:right="98" w:firstLine="151"/>
              <w:jc w:val="both"/>
              <w:rPr>
                <w:sz w:val="20"/>
              </w:rPr>
            </w:pPr>
            <w:r>
              <w:rPr>
                <w:sz w:val="20"/>
              </w:rPr>
              <w:t>Активная и пассивная лексика. Устаревшие слова и неологизмы. Неологизмы.</w:t>
            </w:r>
          </w:p>
          <w:p w:rsidR="00CD4114" w:rsidRDefault="002654B0">
            <w:pPr>
              <w:pStyle w:val="TableParagraph"/>
              <w:tabs>
                <w:tab w:val="left" w:pos="1524"/>
                <w:tab w:val="left" w:pos="2028"/>
                <w:tab w:val="left" w:pos="2808"/>
                <w:tab w:val="left" w:pos="3527"/>
                <w:tab w:val="left" w:pos="3851"/>
              </w:tabs>
              <w:spacing w:line="230" w:lineRule="atLeast"/>
              <w:ind w:left="107" w:right="100" w:firstLine="100"/>
              <w:rPr>
                <w:sz w:val="20"/>
              </w:rPr>
            </w:pPr>
            <w:r>
              <w:rPr>
                <w:sz w:val="20"/>
              </w:rPr>
              <w:t>Фразеология</w:t>
            </w:r>
            <w:r>
              <w:rPr>
                <w:sz w:val="20"/>
              </w:rPr>
              <w:tab/>
              <w:t>как</w:t>
            </w:r>
            <w:r>
              <w:rPr>
                <w:sz w:val="20"/>
              </w:rPr>
              <w:tab/>
              <w:t>раздел</w:t>
            </w:r>
            <w:r>
              <w:rPr>
                <w:sz w:val="20"/>
              </w:rPr>
              <w:tab/>
              <w:t>науки</w:t>
            </w:r>
            <w:r>
              <w:rPr>
                <w:sz w:val="20"/>
              </w:rPr>
              <w:tab/>
              <w:t>о</w:t>
            </w:r>
            <w:r>
              <w:rPr>
                <w:sz w:val="20"/>
              </w:rPr>
              <w:tab/>
            </w:r>
            <w:r>
              <w:rPr>
                <w:spacing w:val="-4"/>
                <w:sz w:val="20"/>
              </w:rPr>
              <w:t xml:space="preserve">языке. </w:t>
            </w:r>
            <w:r>
              <w:rPr>
                <w:sz w:val="20"/>
              </w:rPr>
              <w:t>Фразеологизмы. Словарь</w:t>
            </w:r>
            <w:r>
              <w:rPr>
                <w:spacing w:val="-2"/>
                <w:sz w:val="20"/>
              </w:rPr>
              <w:t xml:space="preserve"> </w:t>
            </w:r>
            <w:r>
              <w:rPr>
                <w:sz w:val="20"/>
              </w:rPr>
              <w:t>фразеологизмов.</w:t>
            </w:r>
          </w:p>
        </w:tc>
        <w:tc>
          <w:tcPr>
            <w:tcW w:w="1243" w:type="dxa"/>
          </w:tcPr>
          <w:p w:rsidR="00CD4114" w:rsidRDefault="002654B0">
            <w:pPr>
              <w:pStyle w:val="TableParagraph"/>
              <w:spacing w:line="223" w:lineRule="exact"/>
              <w:ind w:left="110"/>
              <w:rPr>
                <w:sz w:val="20"/>
              </w:rPr>
            </w:pPr>
            <w:r>
              <w:rPr>
                <w:sz w:val="20"/>
              </w:rPr>
              <w:t>17</w:t>
            </w:r>
          </w:p>
        </w:tc>
        <w:tc>
          <w:tcPr>
            <w:tcW w:w="4001" w:type="dxa"/>
          </w:tcPr>
          <w:p w:rsidR="00CD4114" w:rsidRDefault="002654B0">
            <w:pPr>
              <w:pStyle w:val="TableParagraph"/>
              <w:ind w:left="111" w:right="96"/>
              <w:jc w:val="both"/>
              <w:rPr>
                <w:sz w:val="20"/>
              </w:rPr>
            </w:pPr>
            <w:r>
              <w:rPr>
                <w:sz w:val="20"/>
              </w:rPr>
              <w:t>Понимать роль слова в оформлении мыслей и чувств. Определять лексическое значение слова.</w:t>
            </w:r>
          </w:p>
          <w:p w:rsidR="00CD4114" w:rsidRDefault="002654B0">
            <w:pPr>
              <w:pStyle w:val="TableParagraph"/>
              <w:ind w:left="111" w:right="98"/>
              <w:jc w:val="both"/>
              <w:rPr>
                <w:sz w:val="20"/>
              </w:rPr>
            </w:pPr>
            <w:r>
              <w:rPr>
                <w:sz w:val="20"/>
              </w:rPr>
              <w:t>Различать однозначные и многозначные слова, прямое и переносное значения слова; опознавать омонимы, синонимы, антонимы. Осознавать смысловые и стилистические различия синонимов.</w:t>
            </w:r>
          </w:p>
          <w:p w:rsidR="00CD4114" w:rsidRDefault="002654B0">
            <w:pPr>
              <w:pStyle w:val="TableParagraph"/>
              <w:tabs>
                <w:tab w:val="left" w:pos="2080"/>
                <w:tab w:val="left" w:pos="3461"/>
              </w:tabs>
              <w:ind w:left="111" w:right="94"/>
              <w:jc w:val="both"/>
              <w:rPr>
                <w:sz w:val="20"/>
              </w:rPr>
            </w:pPr>
            <w:r>
              <w:rPr>
                <w:sz w:val="20"/>
              </w:rPr>
              <w:t>Сопоставлять прямое и переносное значения слова; синонимы в синонимических</w:t>
            </w:r>
            <w:r>
              <w:rPr>
                <w:sz w:val="20"/>
              </w:rPr>
              <w:tab/>
              <w:t>цепочках;</w:t>
            </w:r>
            <w:r>
              <w:rPr>
                <w:sz w:val="20"/>
              </w:rPr>
              <w:tab/>
            </w:r>
            <w:r>
              <w:rPr>
                <w:spacing w:val="-4"/>
                <w:sz w:val="20"/>
              </w:rPr>
              <w:t xml:space="preserve">пары </w:t>
            </w:r>
            <w:r>
              <w:rPr>
                <w:sz w:val="20"/>
              </w:rPr>
              <w:t>антонимов, омонимов. Различать слова по происхождению, сфере и частоте употребления.</w:t>
            </w:r>
          </w:p>
          <w:p w:rsidR="00CD4114" w:rsidRDefault="002654B0">
            <w:pPr>
              <w:pStyle w:val="TableParagraph"/>
              <w:tabs>
                <w:tab w:val="left" w:pos="2344"/>
              </w:tabs>
              <w:spacing w:line="230" w:lineRule="atLeast"/>
              <w:ind w:left="111" w:right="93"/>
              <w:jc w:val="both"/>
              <w:rPr>
                <w:sz w:val="20"/>
              </w:rPr>
            </w:pPr>
            <w:r>
              <w:rPr>
                <w:sz w:val="20"/>
              </w:rPr>
              <w:t>Использовать в собственной речи синонимы, антонимы, слова одной тематической группы, омонимы и многозначные</w:t>
            </w:r>
            <w:r>
              <w:rPr>
                <w:sz w:val="20"/>
              </w:rPr>
              <w:tab/>
              <w:t>слова.</w:t>
            </w:r>
            <w:r>
              <w:rPr>
                <w:spacing w:val="15"/>
                <w:sz w:val="20"/>
              </w:rPr>
              <w:t xml:space="preserve"> </w:t>
            </w:r>
            <w:r>
              <w:rPr>
                <w:spacing w:val="-3"/>
                <w:sz w:val="20"/>
              </w:rPr>
              <w:t>Извлекать</w:t>
            </w:r>
          </w:p>
        </w:tc>
      </w:tr>
    </w:tbl>
    <w:p w:rsidR="00CD4114" w:rsidRDefault="002654B0">
      <w:pPr>
        <w:spacing w:before="37"/>
        <w:ind w:left="1505" w:right="126"/>
        <w:jc w:val="center"/>
        <w:rPr>
          <w:sz w:val="24"/>
        </w:rPr>
      </w:pPr>
      <w:r>
        <w:rPr>
          <w:sz w:val="24"/>
        </w:rPr>
        <w:t>108</w:t>
      </w:r>
    </w:p>
    <w:p w:rsidR="00CD4114" w:rsidRDefault="00CD4114">
      <w:pPr>
        <w:jc w:val="center"/>
        <w:rPr>
          <w:sz w:val="24"/>
        </w:rPr>
        <w:sectPr w:rsidR="00CD4114">
          <w:pgSz w:w="11910" w:h="16840"/>
          <w:pgMar w:top="340" w:right="140" w:bottom="280" w:left="460" w:header="720" w:footer="720" w:gutter="0"/>
          <w:cols w:space="720"/>
        </w:sectPr>
      </w:pPr>
    </w:p>
    <w:tbl>
      <w:tblPr>
        <w:tblStyle w:val="TableNormal"/>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03"/>
        <w:gridCol w:w="1243"/>
        <w:gridCol w:w="4001"/>
      </w:tblGrid>
      <w:tr w:rsidR="00CD4114">
        <w:trPr>
          <w:trHeight w:val="1149"/>
        </w:trPr>
        <w:tc>
          <w:tcPr>
            <w:tcW w:w="4503" w:type="dxa"/>
          </w:tcPr>
          <w:p w:rsidR="00CD4114" w:rsidRDefault="002654B0">
            <w:pPr>
              <w:pStyle w:val="TableParagraph"/>
              <w:spacing w:line="237" w:lineRule="auto"/>
              <w:ind w:left="107" w:firstLine="100"/>
              <w:rPr>
                <w:sz w:val="20"/>
              </w:rPr>
            </w:pPr>
            <w:r>
              <w:rPr>
                <w:sz w:val="20"/>
              </w:rPr>
              <w:lastRenderedPageBreak/>
              <w:t>2. Употребление слова в точном соответствии с его лексическим значением.</w:t>
            </w:r>
          </w:p>
          <w:p w:rsidR="00CD4114" w:rsidRDefault="002654B0">
            <w:pPr>
              <w:pStyle w:val="TableParagraph"/>
              <w:ind w:left="208" w:right="709"/>
              <w:rPr>
                <w:sz w:val="20"/>
              </w:rPr>
            </w:pPr>
            <w:r>
              <w:rPr>
                <w:sz w:val="20"/>
              </w:rPr>
              <w:t>Лексический анализ слова. Использование различных словарей.</w:t>
            </w:r>
          </w:p>
        </w:tc>
        <w:tc>
          <w:tcPr>
            <w:tcW w:w="1243" w:type="dxa"/>
          </w:tcPr>
          <w:p w:rsidR="00CD4114" w:rsidRDefault="00CD4114">
            <w:pPr>
              <w:pStyle w:val="TableParagraph"/>
              <w:rPr>
                <w:sz w:val="18"/>
              </w:rPr>
            </w:pPr>
          </w:p>
        </w:tc>
        <w:tc>
          <w:tcPr>
            <w:tcW w:w="4001" w:type="dxa"/>
          </w:tcPr>
          <w:p w:rsidR="00CD4114" w:rsidRDefault="002654B0">
            <w:pPr>
              <w:pStyle w:val="TableParagraph"/>
              <w:ind w:left="111" w:right="95"/>
              <w:jc w:val="both"/>
              <w:rPr>
                <w:sz w:val="20"/>
              </w:rPr>
            </w:pPr>
            <w:r>
              <w:rPr>
                <w:sz w:val="20"/>
              </w:rPr>
              <w:t>необходимую информацию из толкового словаря, словарей синонимов, антонимов, фразеологического словаря. Опознавать и уместно использовать фразеологические</w:t>
            </w:r>
          </w:p>
          <w:p w:rsidR="00CD4114" w:rsidRDefault="002654B0">
            <w:pPr>
              <w:pStyle w:val="TableParagraph"/>
              <w:spacing w:line="216" w:lineRule="exact"/>
              <w:ind w:left="111"/>
              <w:jc w:val="both"/>
              <w:rPr>
                <w:sz w:val="20"/>
              </w:rPr>
            </w:pPr>
            <w:r>
              <w:rPr>
                <w:sz w:val="20"/>
              </w:rPr>
              <w:t>обороты в речи.</w:t>
            </w:r>
          </w:p>
        </w:tc>
      </w:tr>
      <w:tr w:rsidR="00CD4114">
        <w:trPr>
          <w:trHeight w:val="2529"/>
        </w:trPr>
        <w:tc>
          <w:tcPr>
            <w:tcW w:w="4503" w:type="dxa"/>
          </w:tcPr>
          <w:p w:rsidR="00CD4114" w:rsidRDefault="002654B0">
            <w:pPr>
              <w:pStyle w:val="TableParagraph"/>
              <w:spacing w:line="223" w:lineRule="exact"/>
              <w:ind w:left="107"/>
              <w:rPr>
                <w:sz w:val="20"/>
              </w:rPr>
            </w:pPr>
            <w:r>
              <w:rPr>
                <w:sz w:val="20"/>
              </w:rPr>
              <w:t>Развитие речи</w:t>
            </w:r>
          </w:p>
        </w:tc>
        <w:tc>
          <w:tcPr>
            <w:tcW w:w="1243" w:type="dxa"/>
          </w:tcPr>
          <w:p w:rsidR="00CD4114" w:rsidRDefault="002654B0">
            <w:pPr>
              <w:pStyle w:val="TableParagraph"/>
              <w:spacing w:line="223" w:lineRule="exact"/>
              <w:ind w:left="110"/>
              <w:rPr>
                <w:sz w:val="20"/>
              </w:rPr>
            </w:pPr>
            <w:r>
              <w:rPr>
                <w:sz w:val="20"/>
              </w:rPr>
              <w:t>24</w:t>
            </w:r>
          </w:p>
        </w:tc>
        <w:tc>
          <w:tcPr>
            <w:tcW w:w="4001" w:type="dxa"/>
          </w:tcPr>
          <w:p w:rsidR="00CD4114" w:rsidRDefault="002654B0">
            <w:pPr>
              <w:pStyle w:val="TableParagraph"/>
              <w:ind w:left="111" w:right="96"/>
              <w:jc w:val="both"/>
              <w:rPr>
                <w:sz w:val="20"/>
              </w:rPr>
            </w:pPr>
            <w:r>
              <w:rPr>
                <w:sz w:val="20"/>
              </w:rPr>
              <w:t>Обогащение активного и пассивного словаря учащихся с точки зрения содержания и формирования правильности речи стилистической и орфоэпической. Владение диалогической и монологической формами речи. Выражение собственного мнения, его аргументация. Соблюдение особенностей татарского речевого этикета при общении с людьми, плохо владеющими татарским языком.</w:t>
            </w:r>
          </w:p>
        </w:tc>
      </w:tr>
      <w:tr w:rsidR="00CD4114">
        <w:trPr>
          <w:trHeight w:val="230"/>
        </w:trPr>
        <w:tc>
          <w:tcPr>
            <w:tcW w:w="9747" w:type="dxa"/>
            <w:gridSpan w:val="3"/>
          </w:tcPr>
          <w:p w:rsidR="00CD4114" w:rsidRDefault="002654B0">
            <w:pPr>
              <w:pStyle w:val="TableParagraph"/>
              <w:spacing w:line="210" w:lineRule="exact"/>
              <w:ind w:left="4526" w:right="4515"/>
              <w:jc w:val="center"/>
              <w:rPr>
                <w:b/>
                <w:sz w:val="20"/>
              </w:rPr>
            </w:pPr>
            <w:r>
              <w:rPr>
                <w:b/>
                <w:sz w:val="20"/>
              </w:rPr>
              <w:t>6 класс</w:t>
            </w:r>
          </w:p>
        </w:tc>
      </w:tr>
      <w:tr w:rsidR="00CD4114">
        <w:trPr>
          <w:trHeight w:val="3910"/>
        </w:trPr>
        <w:tc>
          <w:tcPr>
            <w:tcW w:w="4503" w:type="dxa"/>
          </w:tcPr>
          <w:p w:rsidR="00CD4114" w:rsidRDefault="002654B0">
            <w:pPr>
              <w:pStyle w:val="TableParagraph"/>
              <w:spacing w:line="226" w:lineRule="exact"/>
              <w:ind w:left="107"/>
              <w:jc w:val="both"/>
              <w:rPr>
                <w:b/>
                <w:sz w:val="20"/>
              </w:rPr>
            </w:pPr>
            <w:r>
              <w:rPr>
                <w:b/>
                <w:sz w:val="20"/>
              </w:rPr>
              <w:t>Морфология</w:t>
            </w:r>
          </w:p>
          <w:p w:rsidR="00CD4114" w:rsidRDefault="002654B0" w:rsidP="00EA1534">
            <w:pPr>
              <w:pStyle w:val="TableParagraph"/>
              <w:numPr>
                <w:ilvl w:val="0"/>
                <w:numId w:val="64"/>
              </w:numPr>
              <w:tabs>
                <w:tab w:val="left" w:pos="511"/>
              </w:tabs>
              <w:spacing w:line="228" w:lineRule="exact"/>
              <w:rPr>
                <w:sz w:val="20"/>
              </w:rPr>
            </w:pPr>
            <w:r>
              <w:rPr>
                <w:sz w:val="20"/>
              </w:rPr>
              <w:t>Морфология как раздел науки о</w:t>
            </w:r>
            <w:r>
              <w:rPr>
                <w:spacing w:val="-6"/>
                <w:sz w:val="20"/>
              </w:rPr>
              <w:t xml:space="preserve"> </w:t>
            </w:r>
            <w:r>
              <w:rPr>
                <w:sz w:val="20"/>
              </w:rPr>
              <w:t>языке.</w:t>
            </w:r>
          </w:p>
          <w:p w:rsidR="00CD4114" w:rsidRDefault="002654B0">
            <w:pPr>
              <w:pStyle w:val="TableParagraph"/>
              <w:spacing w:before="1"/>
              <w:ind w:left="309"/>
              <w:rPr>
                <w:sz w:val="20"/>
              </w:rPr>
            </w:pPr>
            <w:r>
              <w:rPr>
                <w:sz w:val="20"/>
              </w:rPr>
              <w:t>Система частей речи в татарском языке.</w:t>
            </w:r>
          </w:p>
          <w:p w:rsidR="00CD4114" w:rsidRDefault="002654B0">
            <w:pPr>
              <w:pStyle w:val="TableParagraph"/>
              <w:spacing w:line="229" w:lineRule="exact"/>
              <w:ind w:left="107"/>
              <w:jc w:val="both"/>
              <w:rPr>
                <w:sz w:val="20"/>
              </w:rPr>
            </w:pPr>
            <w:r>
              <w:rPr>
                <w:sz w:val="20"/>
              </w:rPr>
              <w:t>Принципы выделения частей речи.</w:t>
            </w:r>
          </w:p>
          <w:p w:rsidR="00CD4114" w:rsidRDefault="002654B0">
            <w:pPr>
              <w:pStyle w:val="TableParagraph"/>
              <w:ind w:left="107" w:right="98"/>
              <w:jc w:val="both"/>
              <w:rPr>
                <w:sz w:val="20"/>
              </w:rPr>
            </w:pPr>
            <w:r>
              <w:rPr>
                <w:sz w:val="20"/>
              </w:rPr>
              <w:t>Самостоятельные части речи: имя существительное, имя прилагательное, наречие, имя числительное, местоимение, глагол, звукоподражательные слова.</w:t>
            </w:r>
          </w:p>
          <w:p w:rsidR="00CD4114" w:rsidRDefault="002654B0">
            <w:pPr>
              <w:pStyle w:val="TableParagraph"/>
              <w:spacing w:before="1"/>
              <w:ind w:left="309"/>
              <w:rPr>
                <w:sz w:val="20"/>
              </w:rPr>
            </w:pPr>
            <w:r>
              <w:rPr>
                <w:sz w:val="20"/>
              </w:rPr>
              <w:t>Предикативные слова.</w:t>
            </w:r>
          </w:p>
          <w:p w:rsidR="00CD4114" w:rsidRDefault="002654B0">
            <w:pPr>
              <w:pStyle w:val="TableParagraph"/>
              <w:ind w:left="107" w:firstLine="252"/>
              <w:rPr>
                <w:sz w:val="20"/>
              </w:rPr>
            </w:pPr>
            <w:r>
              <w:rPr>
                <w:sz w:val="20"/>
              </w:rPr>
              <w:t>Модальные части речи: частицы, междометия, модальные слова.</w:t>
            </w:r>
          </w:p>
          <w:p w:rsidR="00CD4114" w:rsidRDefault="002654B0">
            <w:pPr>
              <w:pStyle w:val="TableParagraph"/>
              <w:spacing w:line="228" w:lineRule="exact"/>
              <w:ind w:left="360"/>
              <w:rPr>
                <w:sz w:val="20"/>
              </w:rPr>
            </w:pPr>
            <w:r>
              <w:rPr>
                <w:sz w:val="20"/>
              </w:rPr>
              <w:t>Служебные части речи: предлоги и союзы.</w:t>
            </w:r>
          </w:p>
          <w:p w:rsidR="00CD4114" w:rsidRDefault="002654B0" w:rsidP="00EA1534">
            <w:pPr>
              <w:pStyle w:val="TableParagraph"/>
              <w:numPr>
                <w:ilvl w:val="0"/>
                <w:numId w:val="64"/>
              </w:numPr>
              <w:tabs>
                <w:tab w:val="left" w:pos="703"/>
              </w:tabs>
              <w:spacing w:before="1"/>
              <w:ind w:left="107" w:right="96" w:firstLine="253"/>
              <w:jc w:val="both"/>
              <w:rPr>
                <w:sz w:val="20"/>
              </w:rPr>
            </w:pPr>
            <w:r>
              <w:rPr>
                <w:sz w:val="20"/>
              </w:rPr>
              <w:t>Определение принадлежности слова к определенной части речи по его лексико- грамматическому значению, морфологическим</w:t>
            </w:r>
            <w:r>
              <w:rPr>
                <w:spacing w:val="20"/>
                <w:sz w:val="20"/>
              </w:rPr>
              <w:t xml:space="preserve"> </w:t>
            </w:r>
            <w:r>
              <w:rPr>
                <w:sz w:val="20"/>
              </w:rPr>
              <w:t>и</w:t>
            </w:r>
          </w:p>
          <w:p w:rsidR="00CD4114" w:rsidRDefault="002654B0">
            <w:pPr>
              <w:pStyle w:val="TableParagraph"/>
              <w:spacing w:before="5" w:line="228" w:lineRule="exact"/>
              <w:ind w:left="107" w:right="97"/>
              <w:jc w:val="both"/>
              <w:rPr>
                <w:sz w:val="20"/>
              </w:rPr>
            </w:pPr>
            <w:r>
              <w:rPr>
                <w:sz w:val="20"/>
              </w:rPr>
              <w:t>синтаксическим признакам. Морфологический анализ частей речи.</w:t>
            </w:r>
          </w:p>
        </w:tc>
        <w:tc>
          <w:tcPr>
            <w:tcW w:w="1243" w:type="dxa"/>
          </w:tcPr>
          <w:p w:rsidR="00CD4114" w:rsidRDefault="002654B0">
            <w:pPr>
              <w:pStyle w:val="TableParagraph"/>
              <w:spacing w:line="223" w:lineRule="exact"/>
              <w:ind w:left="110"/>
              <w:rPr>
                <w:sz w:val="20"/>
              </w:rPr>
            </w:pPr>
            <w:r>
              <w:rPr>
                <w:sz w:val="20"/>
              </w:rPr>
              <w:t>110</w:t>
            </w:r>
          </w:p>
        </w:tc>
        <w:tc>
          <w:tcPr>
            <w:tcW w:w="4001" w:type="dxa"/>
          </w:tcPr>
          <w:p w:rsidR="00CD4114" w:rsidRDefault="00CD4114">
            <w:pPr>
              <w:pStyle w:val="TableParagraph"/>
              <w:spacing w:before="5"/>
              <w:rPr>
                <w:sz w:val="19"/>
              </w:rPr>
            </w:pPr>
          </w:p>
          <w:p w:rsidR="00CD4114" w:rsidRDefault="002654B0">
            <w:pPr>
              <w:pStyle w:val="TableParagraph"/>
              <w:ind w:left="111" w:right="97"/>
              <w:jc w:val="both"/>
              <w:rPr>
                <w:sz w:val="20"/>
              </w:rPr>
            </w:pPr>
            <w:r>
              <w:rPr>
                <w:sz w:val="20"/>
              </w:rPr>
              <w:t>Охарактеризовать общекатегориальное значение, морфологические признаки и синтаксическую роль частей речи.</w:t>
            </w:r>
          </w:p>
          <w:p w:rsidR="00CD4114" w:rsidRDefault="002654B0">
            <w:pPr>
              <w:pStyle w:val="TableParagraph"/>
              <w:ind w:left="111" w:right="96"/>
              <w:jc w:val="both"/>
              <w:rPr>
                <w:sz w:val="20"/>
              </w:rPr>
            </w:pPr>
            <w:r>
              <w:rPr>
                <w:sz w:val="20"/>
              </w:rPr>
              <w:t>Распознавать семантические группы, морфологические формы частей речи, приводить соответствующие примеры.</w:t>
            </w:r>
          </w:p>
          <w:p w:rsidR="00CD4114" w:rsidRDefault="002654B0">
            <w:pPr>
              <w:pStyle w:val="TableParagraph"/>
              <w:ind w:left="111" w:right="96"/>
              <w:jc w:val="both"/>
              <w:rPr>
                <w:sz w:val="20"/>
              </w:rPr>
            </w:pPr>
            <w:r>
              <w:rPr>
                <w:sz w:val="20"/>
              </w:rPr>
              <w:t>Группировать части речи по заданным морфологическим признакам. Правильно употреблять их в устной и письменной речи.</w:t>
            </w:r>
          </w:p>
          <w:p w:rsidR="00CD4114" w:rsidRDefault="002654B0">
            <w:pPr>
              <w:pStyle w:val="TableParagraph"/>
              <w:ind w:left="111" w:right="94"/>
              <w:jc w:val="both"/>
              <w:rPr>
                <w:sz w:val="20"/>
              </w:rPr>
            </w:pPr>
            <w:r>
              <w:rPr>
                <w:sz w:val="20"/>
              </w:rPr>
              <w:t>Распознавать части речи способу образования. Проводить морфологический разбор.</w:t>
            </w:r>
          </w:p>
          <w:p w:rsidR="00CD4114" w:rsidRDefault="002654B0">
            <w:pPr>
              <w:pStyle w:val="TableParagraph"/>
              <w:tabs>
                <w:tab w:val="left" w:pos="1745"/>
                <w:tab w:val="left" w:pos="2599"/>
              </w:tabs>
              <w:spacing w:before="1"/>
              <w:ind w:left="111"/>
              <w:jc w:val="both"/>
              <w:rPr>
                <w:sz w:val="20"/>
              </w:rPr>
            </w:pPr>
            <w:r>
              <w:rPr>
                <w:sz w:val="20"/>
              </w:rPr>
              <w:t>Наблюдать</w:t>
            </w:r>
            <w:r>
              <w:rPr>
                <w:sz w:val="20"/>
              </w:rPr>
              <w:tab/>
              <w:t>за</w:t>
            </w:r>
            <w:r>
              <w:rPr>
                <w:sz w:val="20"/>
              </w:rPr>
              <w:tab/>
              <w:t>особенностями</w:t>
            </w:r>
          </w:p>
          <w:p w:rsidR="00CD4114" w:rsidRDefault="002654B0">
            <w:pPr>
              <w:pStyle w:val="TableParagraph"/>
              <w:tabs>
                <w:tab w:val="left" w:pos="3796"/>
              </w:tabs>
              <w:spacing w:before="5" w:line="228" w:lineRule="exact"/>
              <w:ind w:left="111" w:right="98"/>
              <w:jc w:val="both"/>
              <w:rPr>
                <w:sz w:val="20"/>
              </w:rPr>
            </w:pPr>
            <w:r>
              <w:rPr>
                <w:sz w:val="20"/>
              </w:rPr>
              <w:t xml:space="preserve">использования      </w:t>
            </w:r>
            <w:r>
              <w:rPr>
                <w:spacing w:val="11"/>
                <w:sz w:val="20"/>
              </w:rPr>
              <w:t xml:space="preserve"> </w:t>
            </w:r>
            <w:r>
              <w:rPr>
                <w:sz w:val="20"/>
              </w:rPr>
              <w:t xml:space="preserve">частей      </w:t>
            </w:r>
            <w:r>
              <w:rPr>
                <w:spacing w:val="14"/>
                <w:sz w:val="20"/>
              </w:rPr>
              <w:t xml:space="preserve"> </w:t>
            </w:r>
            <w:r>
              <w:rPr>
                <w:sz w:val="20"/>
              </w:rPr>
              <w:t>речи</w:t>
            </w:r>
            <w:r>
              <w:rPr>
                <w:sz w:val="20"/>
              </w:rPr>
              <w:tab/>
            </w:r>
            <w:r>
              <w:rPr>
                <w:spacing w:val="-18"/>
                <w:sz w:val="20"/>
              </w:rPr>
              <w:t xml:space="preserve">в </w:t>
            </w:r>
            <w:r>
              <w:rPr>
                <w:sz w:val="20"/>
              </w:rPr>
              <w:t>художественных</w:t>
            </w:r>
            <w:r>
              <w:rPr>
                <w:spacing w:val="-2"/>
                <w:sz w:val="20"/>
              </w:rPr>
              <w:t xml:space="preserve"> </w:t>
            </w:r>
            <w:r>
              <w:rPr>
                <w:sz w:val="20"/>
              </w:rPr>
              <w:t>текстах.</w:t>
            </w:r>
          </w:p>
        </w:tc>
      </w:tr>
      <w:tr w:rsidR="00CD4114">
        <w:trPr>
          <w:trHeight w:val="2529"/>
        </w:trPr>
        <w:tc>
          <w:tcPr>
            <w:tcW w:w="4503" w:type="dxa"/>
          </w:tcPr>
          <w:p w:rsidR="00CD4114" w:rsidRDefault="002654B0">
            <w:pPr>
              <w:pStyle w:val="TableParagraph"/>
              <w:spacing w:line="223" w:lineRule="exact"/>
              <w:ind w:left="107"/>
              <w:rPr>
                <w:sz w:val="20"/>
              </w:rPr>
            </w:pPr>
            <w:r>
              <w:rPr>
                <w:sz w:val="20"/>
              </w:rPr>
              <w:t>Развитие речи</w:t>
            </w:r>
          </w:p>
        </w:tc>
        <w:tc>
          <w:tcPr>
            <w:tcW w:w="1243" w:type="dxa"/>
          </w:tcPr>
          <w:p w:rsidR="00CD4114" w:rsidRDefault="002654B0">
            <w:pPr>
              <w:pStyle w:val="TableParagraph"/>
              <w:spacing w:line="223" w:lineRule="exact"/>
              <w:ind w:left="110"/>
              <w:rPr>
                <w:sz w:val="20"/>
              </w:rPr>
            </w:pPr>
            <w:r>
              <w:rPr>
                <w:sz w:val="20"/>
              </w:rPr>
              <w:t>30</w:t>
            </w:r>
          </w:p>
        </w:tc>
        <w:tc>
          <w:tcPr>
            <w:tcW w:w="4001" w:type="dxa"/>
          </w:tcPr>
          <w:p w:rsidR="00CD4114" w:rsidRDefault="002654B0">
            <w:pPr>
              <w:pStyle w:val="TableParagraph"/>
              <w:ind w:left="111" w:right="97"/>
              <w:jc w:val="both"/>
              <w:rPr>
                <w:sz w:val="20"/>
              </w:rPr>
            </w:pPr>
            <w:r>
              <w:rPr>
                <w:sz w:val="20"/>
              </w:rPr>
              <w:t>Владение диалогической и монологической формами речи. Выражение собственного мнения, его аргументация. Соблюдение особенностей татарского речевого этикета при общении с людьми, плохо владеющими татарским языком.</w:t>
            </w:r>
          </w:p>
          <w:p w:rsidR="00CD4114" w:rsidRDefault="002654B0">
            <w:pPr>
              <w:pStyle w:val="TableParagraph"/>
              <w:spacing w:line="230" w:lineRule="exact"/>
              <w:ind w:left="111" w:right="94"/>
              <w:jc w:val="both"/>
              <w:rPr>
                <w:sz w:val="20"/>
              </w:rPr>
            </w:pPr>
            <w:r>
              <w:rPr>
                <w:sz w:val="20"/>
              </w:rPr>
              <w:t>Составление планов к предложенному тексту. Создание собственных текстов по предложенным планам: изложение подробное и выборочное, изложение с элементами сочинения.</w:t>
            </w:r>
          </w:p>
        </w:tc>
      </w:tr>
      <w:tr w:rsidR="00CD4114">
        <w:trPr>
          <w:trHeight w:val="229"/>
        </w:trPr>
        <w:tc>
          <w:tcPr>
            <w:tcW w:w="9747" w:type="dxa"/>
            <w:gridSpan w:val="3"/>
          </w:tcPr>
          <w:p w:rsidR="00CD4114" w:rsidRDefault="002654B0">
            <w:pPr>
              <w:pStyle w:val="TableParagraph"/>
              <w:spacing w:line="209" w:lineRule="exact"/>
              <w:ind w:left="4526" w:right="4515"/>
              <w:jc w:val="center"/>
              <w:rPr>
                <w:b/>
                <w:sz w:val="20"/>
              </w:rPr>
            </w:pPr>
            <w:r>
              <w:rPr>
                <w:b/>
                <w:sz w:val="20"/>
              </w:rPr>
              <w:t>7 класс</w:t>
            </w:r>
          </w:p>
        </w:tc>
      </w:tr>
      <w:tr w:rsidR="00CD4114">
        <w:trPr>
          <w:trHeight w:val="4140"/>
        </w:trPr>
        <w:tc>
          <w:tcPr>
            <w:tcW w:w="4503" w:type="dxa"/>
          </w:tcPr>
          <w:p w:rsidR="00CD4114" w:rsidRDefault="002654B0">
            <w:pPr>
              <w:pStyle w:val="TableParagraph"/>
              <w:spacing w:before="1" w:line="227" w:lineRule="exact"/>
              <w:ind w:left="107"/>
              <w:rPr>
                <w:b/>
                <w:sz w:val="20"/>
              </w:rPr>
            </w:pPr>
            <w:r>
              <w:rPr>
                <w:b/>
                <w:sz w:val="20"/>
              </w:rPr>
              <w:t>Морфология</w:t>
            </w:r>
          </w:p>
          <w:p w:rsidR="00CD4114" w:rsidRDefault="002654B0">
            <w:pPr>
              <w:pStyle w:val="TableParagraph"/>
              <w:ind w:left="158" w:hanging="51"/>
              <w:rPr>
                <w:sz w:val="20"/>
              </w:rPr>
            </w:pPr>
            <w:r>
              <w:rPr>
                <w:sz w:val="20"/>
              </w:rPr>
              <w:t>Глагол, звукоподражательные слова. Предикативные слова.</w:t>
            </w:r>
          </w:p>
          <w:p w:rsidR="00CD4114" w:rsidRDefault="002654B0">
            <w:pPr>
              <w:pStyle w:val="TableParagraph"/>
              <w:ind w:left="107"/>
              <w:rPr>
                <w:sz w:val="20"/>
              </w:rPr>
            </w:pPr>
            <w:r>
              <w:rPr>
                <w:sz w:val="20"/>
              </w:rPr>
              <w:t>Модальные части речи: частицы, междометия, модальные слова.</w:t>
            </w:r>
          </w:p>
          <w:p w:rsidR="00CD4114" w:rsidRDefault="002654B0">
            <w:pPr>
              <w:pStyle w:val="TableParagraph"/>
              <w:ind w:left="158"/>
              <w:rPr>
                <w:sz w:val="20"/>
              </w:rPr>
            </w:pPr>
            <w:r>
              <w:rPr>
                <w:sz w:val="20"/>
              </w:rPr>
              <w:t>Служебные части речи: предлоги и союзы.</w:t>
            </w:r>
          </w:p>
          <w:p w:rsidR="00CD4114" w:rsidRDefault="002654B0">
            <w:pPr>
              <w:pStyle w:val="TableParagraph"/>
              <w:ind w:left="107" w:right="96" w:firstLine="252"/>
              <w:jc w:val="both"/>
              <w:rPr>
                <w:sz w:val="20"/>
              </w:rPr>
            </w:pPr>
            <w:r>
              <w:rPr>
                <w:sz w:val="20"/>
              </w:rPr>
              <w:t>2. Определение принадлежности слова к определенной части речи по его лексико- грамматическому значению, морфологическим и синтаксическим признакам. Морфологический анализ изученных частей речи.</w:t>
            </w:r>
          </w:p>
        </w:tc>
        <w:tc>
          <w:tcPr>
            <w:tcW w:w="1243" w:type="dxa"/>
          </w:tcPr>
          <w:p w:rsidR="00CD4114" w:rsidRDefault="002654B0">
            <w:pPr>
              <w:pStyle w:val="TableParagraph"/>
              <w:spacing w:line="226" w:lineRule="exact"/>
              <w:ind w:left="110"/>
              <w:rPr>
                <w:sz w:val="20"/>
              </w:rPr>
            </w:pPr>
            <w:r>
              <w:rPr>
                <w:sz w:val="20"/>
              </w:rPr>
              <w:t>50</w:t>
            </w:r>
          </w:p>
        </w:tc>
        <w:tc>
          <w:tcPr>
            <w:tcW w:w="4001" w:type="dxa"/>
          </w:tcPr>
          <w:p w:rsidR="00CD4114" w:rsidRDefault="002654B0">
            <w:pPr>
              <w:pStyle w:val="TableParagraph"/>
              <w:ind w:left="111" w:right="97"/>
              <w:jc w:val="both"/>
              <w:rPr>
                <w:sz w:val="20"/>
              </w:rPr>
            </w:pPr>
            <w:r>
              <w:rPr>
                <w:sz w:val="20"/>
              </w:rPr>
              <w:t>Охарактеризовать общекатегориальное значение, морфологические признаки и синтаксическую роль изучаемых частей речи.</w:t>
            </w:r>
          </w:p>
          <w:p w:rsidR="00CD4114" w:rsidRDefault="002654B0">
            <w:pPr>
              <w:pStyle w:val="TableParagraph"/>
              <w:ind w:left="111" w:right="97"/>
              <w:jc w:val="both"/>
              <w:rPr>
                <w:sz w:val="20"/>
              </w:rPr>
            </w:pPr>
            <w:r>
              <w:rPr>
                <w:sz w:val="20"/>
              </w:rPr>
              <w:t>Распознавать семантические группы, морфологические формы  изучаемых частей речи, приводить соответствующие примеры.</w:t>
            </w:r>
          </w:p>
          <w:p w:rsidR="00CD4114" w:rsidRDefault="002654B0">
            <w:pPr>
              <w:pStyle w:val="TableParagraph"/>
              <w:ind w:left="111" w:right="96"/>
              <w:jc w:val="both"/>
              <w:rPr>
                <w:sz w:val="20"/>
              </w:rPr>
            </w:pPr>
            <w:r>
              <w:rPr>
                <w:sz w:val="20"/>
              </w:rPr>
              <w:t>Группировать части речи по заданным морфологическим признакам. Правильно употреблять их в устной и письменной речи.</w:t>
            </w:r>
          </w:p>
          <w:p w:rsidR="00CD4114" w:rsidRDefault="002654B0">
            <w:pPr>
              <w:pStyle w:val="TableParagraph"/>
              <w:ind w:left="111" w:right="94"/>
              <w:jc w:val="both"/>
              <w:rPr>
                <w:sz w:val="20"/>
              </w:rPr>
            </w:pPr>
            <w:r>
              <w:rPr>
                <w:sz w:val="20"/>
              </w:rPr>
              <w:t>Распознавать части речи способу образования. Проводить морфологический разбор.</w:t>
            </w:r>
          </w:p>
          <w:p w:rsidR="00CD4114" w:rsidRDefault="002654B0">
            <w:pPr>
              <w:pStyle w:val="TableParagraph"/>
              <w:tabs>
                <w:tab w:val="left" w:pos="1745"/>
                <w:tab w:val="left" w:pos="2599"/>
              </w:tabs>
              <w:ind w:left="111" w:right="97"/>
              <w:jc w:val="both"/>
              <w:rPr>
                <w:sz w:val="20"/>
              </w:rPr>
            </w:pPr>
            <w:r>
              <w:rPr>
                <w:sz w:val="20"/>
              </w:rPr>
              <w:t>Наблюдать</w:t>
            </w:r>
            <w:r>
              <w:rPr>
                <w:sz w:val="20"/>
              </w:rPr>
              <w:tab/>
              <w:t>за</w:t>
            </w:r>
            <w:r>
              <w:rPr>
                <w:sz w:val="20"/>
              </w:rPr>
              <w:tab/>
            </w:r>
            <w:r>
              <w:rPr>
                <w:spacing w:val="-1"/>
                <w:sz w:val="20"/>
              </w:rPr>
              <w:t xml:space="preserve">особенностями </w:t>
            </w:r>
            <w:r>
              <w:rPr>
                <w:sz w:val="20"/>
              </w:rPr>
              <w:t>использования</w:t>
            </w:r>
          </w:p>
          <w:p w:rsidR="00CD4114" w:rsidRDefault="002654B0">
            <w:pPr>
              <w:pStyle w:val="TableParagraph"/>
              <w:spacing w:line="215" w:lineRule="exact"/>
              <w:ind w:left="111"/>
              <w:jc w:val="both"/>
              <w:rPr>
                <w:sz w:val="20"/>
              </w:rPr>
            </w:pPr>
            <w:r>
              <w:rPr>
                <w:sz w:val="20"/>
              </w:rPr>
              <w:t>частей речи в художественных текстах.</w:t>
            </w:r>
          </w:p>
        </w:tc>
      </w:tr>
      <w:tr w:rsidR="00CD4114">
        <w:trPr>
          <w:trHeight w:val="460"/>
        </w:trPr>
        <w:tc>
          <w:tcPr>
            <w:tcW w:w="4503" w:type="dxa"/>
          </w:tcPr>
          <w:p w:rsidR="00CD4114" w:rsidRDefault="002654B0">
            <w:pPr>
              <w:pStyle w:val="TableParagraph"/>
              <w:spacing w:line="225" w:lineRule="exact"/>
              <w:ind w:left="107"/>
              <w:rPr>
                <w:sz w:val="20"/>
              </w:rPr>
            </w:pPr>
            <w:r>
              <w:rPr>
                <w:sz w:val="20"/>
              </w:rPr>
              <w:t>Развитие речи</w:t>
            </w:r>
          </w:p>
        </w:tc>
        <w:tc>
          <w:tcPr>
            <w:tcW w:w="1243" w:type="dxa"/>
          </w:tcPr>
          <w:p w:rsidR="00CD4114" w:rsidRDefault="002654B0">
            <w:pPr>
              <w:pStyle w:val="TableParagraph"/>
              <w:spacing w:line="225" w:lineRule="exact"/>
              <w:ind w:left="110"/>
              <w:rPr>
                <w:sz w:val="20"/>
              </w:rPr>
            </w:pPr>
            <w:r>
              <w:rPr>
                <w:sz w:val="20"/>
              </w:rPr>
              <w:t>20</w:t>
            </w:r>
          </w:p>
        </w:tc>
        <w:tc>
          <w:tcPr>
            <w:tcW w:w="4001" w:type="dxa"/>
          </w:tcPr>
          <w:p w:rsidR="00CD4114" w:rsidRDefault="002654B0">
            <w:pPr>
              <w:pStyle w:val="TableParagraph"/>
              <w:tabs>
                <w:tab w:val="left" w:pos="2156"/>
                <w:tab w:val="left" w:pos="3446"/>
              </w:tabs>
              <w:spacing w:line="228" w:lineRule="exact"/>
              <w:ind w:left="111" w:right="94"/>
              <w:rPr>
                <w:sz w:val="20"/>
              </w:rPr>
            </w:pPr>
            <w:r>
              <w:rPr>
                <w:sz w:val="20"/>
              </w:rPr>
              <w:t>Практическое овладение диалогической и монологическими</w:t>
            </w:r>
            <w:r>
              <w:rPr>
                <w:sz w:val="20"/>
              </w:rPr>
              <w:tab/>
              <w:t>формами</w:t>
            </w:r>
            <w:r>
              <w:rPr>
                <w:sz w:val="20"/>
              </w:rPr>
              <w:tab/>
            </w:r>
            <w:r>
              <w:rPr>
                <w:spacing w:val="-4"/>
                <w:sz w:val="20"/>
              </w:rPr>
              <w:t>речи.</w:t>
            </w:r>
          </w:p>
        </w:tc>
      </w:tr>
    </w:tbl>
    <w:p w:rsidR="00CD4114" w:rsidRDefault="00CD4114">
      <w:pPr>
        <w:spacing w:line="228" w:lineRule="exact"/>
        <w:rPr>
          <w:sz w:val="20"/>
        </w:rPr>
        <w:sectPr w:rsidR="00CD4114">
          <w:pgSz w:w="11910" w:h="16840"/>
          <w:pgMar w:top="400" w:right="140" w:bottom="280" w:left="460" w:header="720" w:footer="720" w:gutter="0"/>
          <w:cols w:space="720"/>
        </w:sectPr>
      </w:pPr>
    </w:p>
    <w:tbl>
      <w:tblPr>
        <w:tblStyle w:val="TableNormal"/>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03"/>
        <w:gridCol w:w="141"/>
        <w:gridCol w:w="852"/>
        <w:gridCol w:w="249"/>
        <w:gridCol w:w="4001"/>
      </w:tblGrid>
      <w:tr w:rsidR="00CD4114">
        <w:trPr>
          <w:trHeight w:val="1380"/>
        </w:trPr>
        <w:tc>
          <w:tcPr>
            <w:tcW w:w="4503" w:type="dxa"/>
          </w:tcPr>
          <w:p w:rsidR="00CD4114" w:rsidRDefault="00CD4114">
            <w:pPr>
              <w:pStyle w:val="TableParagraph"/>
              <w:rPr>
                <w:sz w:val="18"/>
              </w:rPr>
            </w:pPr>
          </w:p>
        </w:tc>
        <w:tc>
          <w:tcPr>
            <w:tcW w:w="1242" w:type="dxa"/>
            <w:gridSpan w:val="3"/>
          </w:tcPr>
          <w:p w:rsidR="00CD4114" w:rsidRDefault="00CD4114">
            <w:pPr>
              <w:pStyle w:val="TableParagraph"/>
              <w:rPr>
                <w:sz w:val="18"/>
              </w:rPr>
            </w:pPr>
          </w:p>
        </w:tc>
        <w:tc>
          <w:tcPr>
            <w:tcW w:w="4001" w:type="dxa"/>
          </w:tcPr>
          <w:p w:rsidR="00CD4114" w:rsidRDefault="002654B0">
            <w:pPr>
              <w:pStyle w:val="TableParagraph"/>
              <w:tabs>
                <w:tab w:val="left" w:pos="958"/>
                <w:tab w:val="left" w:pos="1400"/>
                <w:tab w:val="left" w:pos="1522"/>
                <w:tab w:val="left" w:pos="2247"/>
                <w:tab w:val="left" w:pos="2520"/>
                <w:tab w:val="left" w:pos="2597"/>
              </w:tabs>
              <w:ind w:left="112" w:right="94"/>
              <w:rPr>
                <w:sz w:val="20"/>
              </w:rPr>
            </w:pPr>
            <w:r>
              <w:rPr>
                <w:sz w:val="20"/>
              </w:rPr>
              <w:t>Овладение нормами татарского речевого этикета в ситуациях учебного и бытового. Работа</w:t>
            </w:r>
            <w:r>
              <w:rPr>
                <w:sz w:val="20"/>
              </w:rPr>
              <w:tab/>
              <w:t>над</w:t>
            </w:r>
            <w:r>
              <w:rPr>
                <w:sz w:val="20"/>
              </w:rPr>
              <w:tab/>
            </w:r>
            <w:r>
              <w:rPr>
                <w:sz w:val="20"/>
              </w:rPr>
              <w:tab/>
              <w:t>текстом:</w:t>
            </w:r>
            <w:r>
              <w:rPr>
                <w:sz w:val="20"/>
              </w:rPr>
              <w:tab/>
            </w:r>
            <w:r>
              <w:rPr>
                <w:w w:val="95"/>
                <w:sz w:val="20"/>
              </w:rPr>
              <w:t xml:space="preserve">озаглавливание, </w:t>
            </w:r>
            <w:r>
              <w:rPr>
                <w:sz w:val="20"/>
              </w:rPr>
              <w:t>составление</w:t>
            </w:r>
            <w:r>
              <w:rPr>
                <w:sz w:val="20"/>
              </w:rPr>
              <w:tab/>
              <w:t>планов</w:t>
            </w:r>
            <w:r>
              <w:rPr>
                <w:sz w:val="20"/>
              </w:rPr>
              <w:tab/>
              <w:t>к</w:t>
            </w:r>
            <w:r>
              <w:rPr>
                <w:sz w:val="20"/>
              </w:rPr>
              <w:tab/>
            </w:r>
            <w:r>
              <w:rPr>
                <w:sz w:val="20"/>
              </w:rPr>
              <w:tab/>
            </w:r>
            <w:r>
              <w:rPr>
                <w:w w:val="95"/>
                <w:sz w:val="20"/>
              </w:rPr>
              <w:t xml:space="preserve">предложенным </w:t>
            </w:r>
            <w:r>
              <w:rPr>
                <w:sz w:val="20"/>
              </w:rPr>
              <w:t>текстам. Создание собственных текстов</w:t>
            </w:r>
            <w:r>
              <w:rPr>
                <w:spacing w:val="1"/>
                <w:sz w:val="20"/>
              </w:rPr>
              <w:t xml:space="preserve"> </w:t>
            </w:r>
            <w:r>
              <w:rPr>
                <w:sz w:val="20"/>
              </w:rPr>
              <w:t>по</w:t>
            </w:r>
          </w:p>
          <w:p w:rsidR="00CD4114" w:rsidRDefault="002654B0">
            <w:pPr>
              <w:pStyle w:val="TableParagraph"/>
              <w:spacing w:line="217" w:lineRule="exact"/>
              <w:ind w:left="112"/>
              <w:rPr>
                <w:sz w:val="20"/>
              </w:rPr>
            </w:pPr>
            <w:r>
              <w:rPr>
                <w:sz w:val="20"/>
              </w:rPr>
              <w:t>предложенным планам.</w:t>
            </w:r>
          </w:p>
        </w:tc>
      </w:tr>
      <w:tr w:rsidR="00CD4114">
        <w:trPr>
          <w:trHeight w:val="230"/>
        </w:trPr>
        <w:tc>
          <w:tcPr>
            <w:tcW w:w="9746" w:type="dxa"/>
            <w:gridSpan w:val="5"/>
          </w:tcPr>
          <w:p w:rsidR="00CD4114" w:rsidRDefault="002654B0">
            <w:pPr>
              <w:pStyle w:val="TableParagraph"/>
              <w:spacing w:line="210" w:lineRule="exact"/>
              <w:ind w:left="4526" w:right="4514"/>
              <w:jc w:val="center"/>
              <w:rPr>
                <w:b/>
                <w:sz w:val="20"/>
              </w:rPr>
            </w:pPr>
            <w:r>
              <w:rPr>
                <w:b/>
                <w:sz w:val="20"/>
              </w:rPr>
              <w:t>8 класс</w:t>
            </w:r>
          </w:p>
        </w:tc>
      </w:tr>
      <w:tr w:rsidR="00CD4114">
        <w:trPr>
          <w:trHeight w:val="4140"/>
        </w:trPr>
        <w:tc>
          <w:tcPr>
            <w:tcW w:w="4503" w:type="dxa"/>
          </w:tcPr>
          <w:p w:rsidR="00CD4114" w:rsidRDefault="002654B0">
            <w:pPr>
              <w:pStyle w:val="TableParagraph"/>
              <w:spacing w:line="226" w:lineRule="exact"/>
              <w:ind w:left="107"/>
              <w:rPr>
                <w:b/>
                <w:sz w:val="20"/>
              </w:rPr>
            </w:pPr>
            <w:r>
              <w:rPr>
                <w:b/>
                <w:sz w:val="20"/>
              </w:rPr>
              <w:t>Синтаксис простого предложения</w:t>
            </w:r>
          </w:p>
          <w:p w:rsidR="00CD4114" w:rsidRDefault="002654B0">
            <w:pPr>
              <w:pStyle w:val="TableParagraph"/>
              <w:ind w:left="107" w:right="100"/>
              <w:jc w:val="both"/>
              <w:rPr>
                <w:sz w:val="20"/>
              </w:rPr>
            </w:pPr>
            <w:r>
              <w:rPr>
                <w:sz w:val="20"/>
              </w:rPr>
              <w:t>Синтаксис как раздел науки о языке. Словосочетание и предложение как единицы синтаксиса.</w:t>
            </w:r>
          </w:p>
          <w:p w:rsidR="00CD4114" w:rsidRDefault="002654B0">
            <w:pPr>
              <w:pStyle w:val="TableParagraph"/>
              <w:ind w:left="107" w:right="100" w:firstLine="252"/>
              <w:jc w:val="both"/>
              <w:rPr>
                <w:sz w:val="20"/>
              </w:rPr>
            </w:pPr>
            <w:r>
              <w:rPr>
                <w:sz w:val="20"/>
              </w:rPr>
              <w:t>Основные виды словосочетаний, типы связи главного и зависимого слова в словосочетании.</w:t>
            </w:r>
          </w:p>
          <w:p w:rsidR="00CD4114" w:rsidRDefault="002654B0">
            <w:pPr>
              <w:pStyle w:val="TableParagraph"/>
              <w:ind w:left="309"/>
              <w:rPr>
                <w:sz w:val="20"/>
              </w:rPr>
            </w:pPr>
            <w:r>
              <w:rPr>
                <w:sz w:val="20"/>
              </w:rPr>
              <w:t>Виды предложений по цели высказывания.</w:t>
            </w:r>
          </w:p>
          <w:p w:rsidR="00CD4114" w:rsidRDefault="002654B0">
            <w:pPr>
              <w:pStyle w:val="TableParagraph"/>
              <w:ind w:left="107" w:right="99" w:firstLine="202"/>
              <w:jc w:val="both"/>
              <w:rPr>
                <w:sz w:val="20"/>
              </w:rPr>
            </w:pPr>
            <w:r>
              <w:rPr>
                <w:sz w:val="20"/>
              </w:rPr>
              <w:t>Главные и второстепенные члены предложения, способы их выражения. Однородные члены предложения. Предложения с обособленными</w:t>
            </w:r>
            <w:r>
              <w:rPr>
                <w:spacing w:val="-2"/>
                <w:sz w:val="20"/>
              </w:rPr>
              <w:t xml:space="preserve"> </w:t>
            </w:r>
            <w:r>
              <w:rPr>
                <w:sz w:val="20"/>
              </w:rPr>
              <w:t>членами.</w:t>
            </w:r>
          </w:p>
          <w:p w:rsidR="00CD4114" w:rsidRDefault="002654B0">
            <w:pPr>
              <w:pStyle w:val="TableParagraph"/>
              <w:ind w:left="107" w:right="98" w:firstLine="202"/>
              <w:jc w:val="both"/>
              <w:rPr>
                <w:sz w:val="20"/>
              </w:rPr>
            </w:pPr>
            <w:r>
              <w:rPr>
                <w:sz w:val="20"/>
              </w:rPr>
              <w:t>Виды простого предложения: односоставные и двусоставные предложения, распространенные и нераспространенные, полные и неполные, утвердительные и отрицательные предложения.</w:t>
            </w:r>
          </w:p>
        </w:tc>
        <w:tc>
          <w:tcPr>
            <w:tcW w:w="1242" w:type="dxa"/>
            <w:gridSpan w:val="3"/>
          </w:tcPr>
          <w:p w:rsidR="00CD4114" w:rsidRDefault="00CD4114">
            <w:pPr>
              <w:pStyle w:val="TableParagraph"/>
            </w:pPr>
          </w:p>
          <w:p w:rsidR="00CD4114" w:rsidRDefault="00CD4114">
            <w:pPr>
              <w:pStyle w:val="TableParagraph"/>
              <w:spacing w:before="3"/>
              <w:rPr>
                <w:sz w:val="17"/>
              </w:rPr>
            </w:pPr>
          </w:p>
          <w:p w:rsidR="00CD4114" w:rsidRDefault="002654B0">
            <w:pPr>
              <w:pStyle w:val="TableParagraph"/>
              <w:ind w:left="504" w:right="488"/>
              <w:jc w:val="center"/>
              <w:rPr>
                <w:sz w:val="20"/>
              </w:rPr>
            </w:pPr>
            <w:r>
              <w:rPr>
                <w:sz w:val="20"/>
              </w:rPr>
              <w:t>50</w:t>
            </w:r>
          </w:p>
        </w:tc>
        <w:tc>
          <w:tcPr>
            <w:tcW w:w="4001" w:type="dxa"/>
          </w:tcPr>
          <w:p w:rsidR="00CD4114" w:rsidRDefault="00CD4114">
            <w:pPr>
              <w:pStyle w:val="TableParagraph"/>
              <w:spacing w:before="5"/>
              <w:rPr>
                <w:sz w:val="19"/>
              </w:rPr>
            </w:pPr>
          </w:p>
          <w:p w:rsidR="00CD4114" w:rsidRDefault="002654B0">
            <w:pPr>
              <w:pStyle w:val="TableParagraph"/>
              <w:tabs>
                <w:tab w:val="left" w:pos="1896"/>
                <w:tab w:val="left" w:pos="2192"/>
                <w:tab w:val="left" w:pos="2438"/>
                <w:tab w:val="left" w:pos="2765"/>
                <w:tab w:val="left" w:pos="3786"/>
              </w:tabs>
              <w:ind w:left="112" w:right="92"/>
              <w:jc w:val="both"/>
              <w:rPr>
                <w:sz w:val="20"/>
              </w:rPr>
            </w:pPr>
            <w:r>
              <w:rPr>
                <w:sz w:val="20"/>
              </w:rPr>
              <w:t>Опознавать основные единицы синтаксиса (словосочетание, предложение, текст); анализировать</w:t>
            </w:r>
            <w:r>
              <w:rPr>
                <w:sz w:val="20"/>
              </w:rPr>
              <w:tab/>
              <w:t>словосочетания</w:t>
            </w:r>
            <w:r>
              <w:rPr>
                <w:sz w:val="20"/>
              </w:rPr>
              <w:tab/>
            </w:r>
            <w:r>
              <w:rPr>
                <w:spacing w:val="-14"/>
                <w:sz w:val="20"/>
              </w:rPr>
              <w:t xml:space="preserve">и </w:t>
            </w:r>
            <w:r>
              <w:rPr>
                <w:sz w:val="20"/>
              </w:rPr>
              <w:t>предложения с точки зрения их структурно- смысловой организации и функциональных особенностей; находить грамматическую основу предложения; распознавать главные и второстепенные члены предложения; различать интонационные и смысловые особенности</w:t>
            </w:r>
            <w:r>
              <w:rPr>
                <w:sz w:val="20"/>
              </w:rPr>
              <w:tab/>
            </w:r>
            <w:r>
              <w:rPr>
                <w:sz w:val="20"/>
              </w:rPr>
              <w:tab/>
            </w:r>
            <w:r>
              <w:rPr>
                <w:w w:val="95"/>
                <w:sz w:val="20"/>
              </w:rPr>
              <w:t xml:space="preserve">повествовательных, </w:t>
            </w:r>
            <w:r>
              <w:rPr>
                <w:sz w:val="20"/>
              </w:rPr>
              <w:t>побудительных,</w:t>
            </w:r>
            <w:r>
              <w:rPr>
                <w:sz w:val="20"/>
              </w:rPr>
              <w:tab/>
            </w:r>
            <w:r>
              <w:rPr>
                <w:sz w:val="20"/>
              </w:rPr>
              <w:tab/>
            </w:r>
            <w:r>
              <w:rPr>
                <w:sz w:val="20"/>
              </w:rPr>
              <w:tab/>
              <w:t>вопросительных, восклицательных предложений; правильно употреблять их в речевой практике; разграничивать</w:t>
            </w:r>
            <w:r>
              <w:rPr>
                <w:sz w:val="20"/>
              </w:rPr>
              <w:tab/>
            </w:r>
            <w:r>
              <w:rPr>
                <w:sz w:val="20"/>
              </w:rPr>
              <w:tab/>
            </w:r>
            <w:r>
              <w:rPr>
                <w:sz w:val="20"/>
              </w:rPr>
              <w:tab/>
            </w:r>
            <w:r>
              <w:rPr>
                <w:sz w:val="20"/>
              </w:rPr>
              <w:tab/>
            </w:r>
            <w:r>
              <w:rPr>
                <w:w w:val="95"/>
                <w:sz w:val="20"/>
              </w:rPr>
              <w:t xml:space="preserve">предложения </w:t>
            </w:r>
            <w:r>
              <w:rPr>
                <w:sz w:val="20"/>
              </w:rPr>
              <w:t>распространённые и нераспространённые, полные и неполные, утвердительные</w:t>
            </w:r>
            <w:r>
              <w:rPr>
                <w:spacing w:val="8"/>
                <w:sz w:val="20"/>
              </w:rPr>
              <w:t xml:space="preserve"> </w:t>
            </w:r>
            <w:r>
              <w:rPr>
                <w:sz w:val="20"/>
              </w:rPr>
              <w:t>и</w:t>
            </w:r>
          </w:p>
          <w:p w:rsidR="00CD4114" w:rsidRDefault="002654B0">
            <w:pPr>
              <w:pStyle w:val="TableParagraph"/>
              <w:spacing w:line="217" w:lineRule="exact"/>
              <w:ind w:left="112"/>
              <w:jc w:val="both"/>
              <w:rPr>
                <w:sz w:val="20"/>
              </w:rPr>
            </w:pPr>
            <w:r>
              <w:rPr>
                <w:sz w:val="20"/>
              </w:rPr>
              <w:t>отрицательные.</w:t>
            </w:r>
          </w:p>
        </w:tc>
      </w:tr>
      <w:tr w:rsidR="00CD4114">
        <w:trPr>
          <w:trHeight w:val="1838"/>
        </w:trPr>
        <w:tc>
          <w:tcPr>
            <w:tcW w:w="4503" w:type="dxa"/>
          </w:tcPr>
          <w:p w:rsidR="00CD4114" w:rsidRDefault="002654B0">
            <w:pPr>
              <w:pStyle w:val="TableParagraph"/>
              <w:spacing w:line="223" w:lineRule="exact"/>
              <w:ind w:left="107"/>
              <w:rPr>
                <w:sz w:val="20"/>
              </w:rPr>
            </w:pPr>
            <w:r>
              <w:rPr>
                <w:sz w:val="20"/>
              </w:rPr>
              <w:t>Развитие речи</w:t>
            </w:r>
          </w:p>
        </w:tc>
        <w:tc>
          <w:tcPr>
            <w:tcW w:w="1242" w:type="dxa"/>
            <w:gridSpan w:val="3"/>
          </w:tcPr>
          <w:p w:rsidR="00CD4114" w:rsidRDefault="002654B0">
            <w:pPr>
              <w:pStyle w:val="TableParagraph"/>
              <w:spacing w:line="223" w:lineRule="exact"/>
              <w:ind w:left="504" w:right="488"/>
              <w:jc w:val="center"/>
              <w:rPr>
                <w:sz w:val="20"/>
              </w:rPr>
            </w:pPr>
            <w:r>
              <w:rPr>
                <w:sz w:val="20"/>
              </w:rPr>
              <w:t>20</w:t>
            </w:r>
          </w:p>
        </w:tc>
        <w:tc>
          <w:tcPr>
            <w:tcW w:w="4001" w:type="dxa"/>
          </w:tcPr>
          <w:p w:rsidR="00CD4114" w:rsidRDefault="002654B0">
            <w:pPr>
              <w:pStyle w:val="TableParagraph"/>
              <w:tabs>
                <w:tab w:val="left" w:pos="959"/>
                <w:tab w:val="left" w:pos="1400"/>
                <w:tab w:val="left" w:pos="1523"/>
                <w:tab w:val="left" w:pos="2157"/>
                <w:tab w:val="left" w:pos="2247"/>
                <w:tab w:val="left" w:pos="2521"/>
                <w:tab w:val="left" w:pos="2597"/>
                <w:tab w:val="left" w:pos="3447"/>
              </w:tabs>
              <w:ind w:left="112" w:right="93"/>
              <w:rPr>
                <w:sz w:val="20"/>
              </w:rPr>
            </w:pPr>
            <w:r>
              <w:rPr>
                <w:sz w:val="20"/>
              </w:rPr>
              <w:t>Практическое овладение диалогической и монологическими</w:t>
            </w:r>
            <w:r>
              <w:rPr>
                <w:sz w:val="20"/>
              </w:rPr>
              <w:tab/>
              <w:t>формами</w:t>
            </w:r>
            <w:r>
              <w:rPr>
                <w:sz w:val="20"/>
              </w:rPr>
              <w:tab/>
            </w:r>
            <w:r>
              <w:rPr>
                <w:spacing w:val="-4"/>
                <w:sz w:val="20"/>
              </w:rPr>
              <w:t xml:space="preserve">речи. </w:t>
            </w:r>
            <w:r>
              <w:rPr>
                <w:sz w:val="20"/>
              </w:rPr>
              <w:t>Овладение нормами татарского речевого этикета в ситуациях учебного и бытового. Работа</w:t>
            </w:r>
            <w:r>
              <w:rPr>
                <w:sz w:val="20"/>
              </w:rPr>
              <w:tab/>
              <w:t>над</w:t>
            </w:r>
            <w:r>
              <w:rPr>
                <w:sz w:val="20"/>
              </w:rPr>
              <w:tab/>
            </w:r>
            <w:r>
              <w:rPr>
                <w:sz w:val="20"/>
              </w:rPr>
              <w:tab/>
              <w:t>текстом:</w:t>
            </w:r>
            <w:r>
              <w:rPr>
                <w:sz w:val="20"/>
              </w:rPr>
              <w:tab/>
            </w:r>
            <w:r>
              <w:rPr>
                <w:w w:val="95"/>
                <w:sz w:val="20"/>
              </w:rPr>
              <w:t xml:space="preserve">озаглавливание, </w:t>
            </w:r>
            <w:r>
              <w:rPr>
                <w:sz w:val="20"/>
              </w:rPr>
              <w:t>составление</w:t>
            </w:r>
            <w:r>
              <w:rPr>
                <w:sz w:val="20"/>
              </w:rPr>
              <w:tab/>
              <w:t>планов</w:t>
            </w:r>
            <w:r>
              <w:rPr>
                <w:sz w:val="20"/>
              </w:rPr>
              <w:tab/>
            </w:r>
            <w:r>
              <w:rPr>
                <w:sz w:val="20"/>
              </w:rPr>
              <w:tab/>
              <w:t>к</w:t>
            </w:r>
            <w:r>
              <w:rPr>
                <w:sz w:val="20"/>
              </w:rPr>
              <w:tab/>
            </w:r>
            <w:r>
              <w:rPr>
                <w:sz w:val="20"/>
              </w:rPr>
              <w:tab/>
            </w:r>
            <w:r>
              <w:rPr>
                <w:w w:val="95"/>
                <w:sz w:val="20"/>
              </w:rPr>
              <w:t xml:space="preserve">предложенным </w:t>
            </w:r>
            <w:r>
              <w:rPr>
                <w:sz w:val="20"/>
              </w:rPr>
              <w:t>текстам. Создание собственных текстов</w:t>
            </w:r>
            <w:r>
              <w:rPr>
                <w:spacing w:val="1"/>
                <w:sz w:val="20"/>
              </w:rPr>
              <w:t xml:space="preserve"> </w:t>
            </w:r>
            <w:r>
              <w:rPr>
                <w:sz w:val="20"/>
              </w:rPr>
              <w:t>по</w:t>
            </w:r>
          </w:p>
          <w:p w:rsidR="00CD4114" w:rsidRDefault="002654B0">
            <w:pPr>
              <w:pStyle w:val="TableParagraph"/>
              <w:spacing w:line="215" w:lineRule="exact"/>
              <w:ind w:left="112"/>
              <w:rPr>
                <w:sz w:val="20"/>
              </w:rPr>
            </w:pPr>
            <w:r>
              <w:rPr>
                <w:sz w:val="20"/>
              </w:rPr>
              <w:t>предложенным планам.</w:t>
            </w:r>
          </w:p>
        </w:tc>
      </w:tr>
      <w:tr w:rsidR="00CD4114">
        <w:trPr>
          <w:trHeight w:val="453"/>
        </w:trPr>
        <w:tc>
          <w:tcPr>
            <w:tcW w:w="9746" w:type="dxa"/>
            <w:gridSpan w:val="5"/>
          </w:tcPr>
          <w:p w:rsidR="00CD4114" w:rsidRDefault="002654B0">
            <w:pPr>
              <w:pStyle w:val="TableParagraph"/>
              <w:ind w:left="4526" w:right="4514"/>
              <w:jc w:val="center"/>
              <w:rPr>
                <w:b/>
                <w:sz w:val="20"/>
              </w:rPr>
            </w:pPr>
            <w:r>
              <w:rPr>
                <w:b/>
                <w:sz w:val="20"/>
              </w:rPr>
              <w:t>9 класс</w:t>
            </w:r>
          </w:p>
        </w:tc>
      </w:tr>
      <w:tr w:rsidR="00CD4114">
        <w:trPr>
          <w:trHeight w:val="3221"/>
        </w:trPr>
        <w:tc>
          <w:tcPr>
            <w:tcW w:w="4644" w:type="dxa"/>
            <w:gridSpan w:val="2"/>
          </w:tcPr>
          <w:p w:rsidR="00CD4114" w:rsidRDefault="002654B0">
            <w:pPr>
              <w:pStyle w:val="TableParagraph"/>
              <w:spacing w:line="226" w:lineRule="exact"/>
              <w:ind w:left="107"/>
              <w:rPr>
                <w:b/>
                <w:sz w:val="20"/>
              </w:rPr>
            </w:pPr>
            <w:r>
              <w:rPr>
                <w:b/>
                <w:sz w:val="20"/>
              </w:rPr>
              <w:t>Синтаксис  сложного</w:t>
            </w:r>
            <w:r>
              <w:rPr>
                <w:b/>
                <w:spacing w:val="-23"/>
                <w:sz w:val="20"/>
              </w:rPr>
              <w:t xml:space="preserve"> </w:t>
            </w:r>
            <w:r>
              <w:rPr>
                <w:b/>
                <w:sz w:val="20"/>
              </w:rPr>
              <w:t>предложения</w:t>
            </w:r>
          </w:p>
          <w:p w:rsidR="00CD4114" w:rsidRDefault="002654B0">
            <w:pPr>
              <w:pStyle w:val="TableParagraph"/>
              <w:ind w:left="107" w:right="101" w:firstLine="100"/>
              <w:jc w:val="both"/>
              <w:rPr>
                <w:sz w:val="20"/>
              </w:rPr>
            </w:pPr>
            <w:r>
              <w:rPr>
                <w:sz w:val="20"/>
              </w:rPr>
              <w:t>Виды сложных предложений: сложносочиненные и сложноподчиненные</w:t>
            </w:r>
            <w:r>
              <w:rPr>
                <w:spacing w:val="-3"/>
                <w:sz w:val="20"/>
              </w:rPr>
              <w:t xml:space="preserve"> </w:t>
            </w:r>
            <w:r>
              <w:rPr>
                <w:sz w:val="20"/>
              </w:rPr>
              <w:t>предложения.</w:t>
            </w:r>
          </w:p>
          <w:p w:rsidR="00CD4114" w:rsidRDefault="002654B0">
            <w:pPr>
              <w:pStyle w:val="TableParagraph"/>
              <w:ind w:left="107" w:right="100" w:firstLine="252"/>
              <w:jc w:val="both"/>
              <w:rPr>
                <w:sz w:val="20"/>
              </w:rPr>
            </w:pPr>
            <w:r>
              <w:rPr>
                <w:sz w:val="20"/>
              </w:rPr>
              <w:t>Союзные и бессоюзные сложносочиненные предложения. Сложноподчиненные предложения с несколькими придаточными.</w:t>
            </w:r>
          </w:p>
          <w:p w:rsidR="00CD4114" w:rsidRDefault="002654B0">
            <w:pPr>
              <w:pStyle w:val="TableParagraph"/>
              <w:ind w:left="107" w:right="101" w:firstLine="252"/>
              <w:jc w:val="both"/>
              <w:rPr>
                <w:sz w:val="20"/>
              </w:rPr>
            </w:pPr>
            <w:r>
              <w:rPr>
                <w:sz w:val="20"/>
              </w:rPr>
              <w:t>Виды сложноподчиненных предложений по структуре и значению.</w:t>
            </w:r>
          </w:p>
          <w:p w:rsidR="00CD4114" w:rsidRDefault="002654B0">
            <w:pPr>
              <w:pStyle w:val="TableParagraph"/>
              <w:ind w:left="360"/>
              <w:rPr>
                <w:sz w:val="20"/>
              </w:rPr>
            </w:pPr>
            <w:r>
              <w:rPr>
                <w:sz w:val="20"/>
              </w:rPr>
              <w:t>Прямая и косвенная речь.</w:t>
            </w:r>
          </w:p>
          <w:p w:rsidR="00CD4114" w:rsidRDefault="002654B0">
            <w:pPr>
              <w:pStyle w:val="TableParagraph"/>
              <w:ind w:left="107" w:right="98" w:firstLine="50"/>
              <w:jc w:val="both"/>
              <w:rPr>
                <w:sz w:val="20"/>
              </w:rPr>
            </w:pPr>
            <w:r>
              <w:rPr>
                <w:sz w:val="20"/>
              </w:rPr>
              <w:t>2. Синтаксический анализ различным словосочетаниям и предложениям, правильное использование их в речи. Использование синтаксической синонимии для усиления</w:t>
            </w:r>
          </w:p>
          <w:p w:rsidR="00CD4114" w:rsidRDefault="002654B0">
            <w:pPr>
              <w:pStyle w:val="TableParagraph"/>
              <w:spacing w:line="217" w:lineRule="exact"/>
              <w:ind w:left="107"/>
              <w:jc w:val="both"/>
              <w:rPr>
                <w:sz w:val="20"/>
              </w:rPr>
            </w:pPr>
            <w:r>
              <w:rPr>
                <w:sz w:val="20"/>
              </w:rPr>
              <w:t>выразительности речи.</w:t>
            </w:r>
          </w:p>
        </w:tc>
        <w:tc>
          <w:tcPr>
            <w:tcW w:w="852" w:type="dxa"/>
          </w:tcPr>
          <w:p w:rsidR="00CD4114" w:rsidRDefault="002654B0">
            <w:pPr>
              <w:pStyle w:val="TableParagraph"/>
              <w:spacing w:line="223" w:lineRule="exact"/>
              <w:ind w:left="108"/>
              <w:rPr>
                <w:sz w:val="20"/>
              </w:rPr>
            </w:pPr>
            <w:r>
              <w:rPr>
                <w:sz w:val="20"/>
              </w:rPr>
              <w:t>37</w:t>
            </w:r>
          </w:p>
        </w:tc>
        <w:tc>
          <w:tcPr>
            <w:tcW w:w="4250" w:type="dxa"/>
            <w:gridSpan w:val="2"/>
          </w:tcPr>
          <w:p w:rsidR="00CD4114" w:rsidRDefault="002654B0">
            <w:pPr>
              <w:pStyle w:val="TableParagraph"/>
              <w:tabs>
                <w:tab w:val="left" w:pos="2393"/>
                <w:tab w:val="left" w:pos="2968"/>
              </w:tabs>
              <w:ind w:left="109" w:right="93"/>
              <w:jc w:val="both"/>
              <w:rPr>
                <w:sz w:val="20"/>
              </w:rPr>
            </w:pPr>
            <w:r>
              <w:rPr>
                <w:sz w:val="20"/>
              </w:rPr>
              <w:t>Использовать в собственной речи прямую и косвенную речь; находить грамматическую основу предложения, опознавать предложения простые и сложные (синтетическое сложноподчиненное</w:t>
            </w:r>
            <w:r>
              <w:rPr>
                <w:sz w:val="20"/>
              </w:rPr>
              <w:tab/>
            </w:r>
            <w:r>
              <w:rPr>
                <w:sz w:val="20"/>
              </w:rPr>
              <w:tab/>
            </w:r>
            <w:r>
              <w:rPr>
                <w:w w:val="95"/>
                <w:sz w:val="20"/>
              </w:rPr>
              <w:t xml:space="preserve">предложение, </w:t>
            </w:r>
            <w:r>
              <w:rPr>
                <w:sz w:val="20"/>
              </w:rPr>
              <w:t>аналитическое</w:t>
            </w:r>
            <w:r>
              <w:rPr>
                <w:sz w:val="20"/>
              </w:rPr>
              <w:tab/>
              <w:t>сложноподчиненное предложение и др.) и употреблять их в речевой практике; понимать строение сложноподчиненных предложений в татарском и русском языках; проводить синтаксический</w:t>
            </w:r>
            <w:r>
              <w:rPr>
                <w:spacing w:val="-2"/>
                <w:sz w:val="20"/>
              </w:rPr>
              <w:t xml:space="preserve"> </w:t>
            </w:r>
            <w:r>
              <w:rPr>
                <w:sz w:val="20"/>
              </w:rPr>
              <w:t>анализ.</w:t>
            </w:r>
          </w:p>
        </w:tc>
      </w:tr>
      <w:tr w:rsidR="00CD4114">
        <w:trPr>
          <w:trHeight w:val="3681"/>
        </w:trPr>
        <w:tc>
          <w:tcPr>
            <w:tcW w:w="4644" w:type="dxa"/>
            <w:gridSpan w:val="2"/>
          </w:tcPr>
          <w:p w:rsidR="00CD4114" w:rsidRDefault="002654B0">
            <w:pPr>
              <w:pStyle w:val="TableParagraph"/>
              <w:spacing w:line="226" w:lineRule="exact"/>
              <w:ind w:left="107"/>
              <w:rPr>
                <w:b/>
                <w:sz w:val="20"/>
              </w:rPr>
            </w:pPr>
            <w:r>
              <w:rPr>
                <w:b/>
                <w:sz w:val="20"/>
              </w:rPr>
              <w:t>Орфография и пунктуация</w:t>
            </w:r>
          </w:p>
          <w:p w:rsidR="00CD4114" w:rsidRDefault="002654B0">
            <w:pPr>
              <w:pStyle w:val="TableParagraph"/>
              <w:ind w:left="107" w:right="101"/>
              <w:jc w:val="both"/>
              <w:rPr>
                <w:sz w:val="20"/>
              </w:rPr>
            </w:pPr>
            <w:r>
              <w:rPr>
                <w:sz w:val="20"/>
              </w:rPr>
              <w:t>Орфография как система правил правописания. Правописание гласных и согласных, употребление ъ и ь.</w:t>
            </w:r>
          </w:p>
          <w:p w:rsidR="00CD4114" w:rsidRDefault="002654B0">
            <w:pPr>
              <w:pStyle w:val="TableParagraph"/>
              <w:ind w:left="107"/>
              <w:rPr>
                <w:sz w:val="20"/>
              </w:rPr>
            </w:pPr>
            <w:r>
              <w:rPr>
                <w:sz w:val="20"/>
              </w:rPr>
              <w:t>Слитное, дефисное и раздельное написание слов. Употребление строчной и прописной букв.</w:t>
            </w:r>
          </w:p>
          <w:p w:rsidR="00CD4114" w:rsidRDefault="002654B0">
            <w:pPr>
              <w:pStyle w:val="TableParagraph"/>
              <w:spacing w:line="228" w:lineRule="exact"/>
              <w:ind w:left="107"/>
              <w:rPr>
                <w:sz w:val="20"/>
              </w:rPr>
            </w:pPr>
            <w:r>
              <w:rPr>
                <w:sz w:val="20"/>
              </w:rPr>
              <w:t>Правила переноса.</w:t>
            </w:r>
          </w:p>
          <w:p w:rsidR="00CD4114" w:rsidRDefault="002654B0">
            <w:pPr>
              <w:pStyle w:val="TableParagraph"/>
              <w:ind w:left="107"/>
              <w:rPr>
                <w:sz w:val="20"/>
              </w:rPr>
            </w:pPr>
            <w:r>
              <w:rPr>
                <w:sz w:val="20"/>
              </w:rPr>
              <w:t>Использование орфографических словарей.</w:t>
            </w:r>
          </w:p>
          <w:p w:rsidR="00CD4114" w:rsidRDefault="002654B0">
            <w:pPr>
              <w:pStyle w:val="TableParagraph"/>
              <w:ind w:left="410"/>
              <w:rPr>
                <w:sz w:val="20"/>
              </w:rPr>
            </w:pPr>
            <w:r>
              <w:rPr>
                <w:sz w:val="20"/>
              </w:rPr>
              <w:t>Пунктуация как система правил правописания. Знаки препинания, их функции.</w:t>
            </w:r>
          </w:p>
          <w:p w:rsidR="00CD4114" w:rsidRDefault="002654B0">
            <w:pPr>
              <w:pStyle w:val="TableParagraph"/>
              <w:ind w:left="107" w:firstLine="302"/>
              <w:rPr>
                <w:sz w:val="20"/>
              </w:rPr>
            </w:pPr>
            <w:r>
              <w:rPr>
                <w:sz w:val="20"/>
              </w:rPr>
              <w:t>Знаки препинания в простых и сложных предложениях.</w:t>
            </w:r>
          </w:p>
          <w:p w:rsidR="00CD4114" w:rsidRDefault="002654B0">
            <w:pPr>
              <w:pStyle w:val="TableParagraph"/>
              <w:ind w:left="107" w:firstLine="302"/>
              <w:rPr>
                <w:sz w:val="20"/>
              </w:rPr>
            </w:pPr>
            <w:r>
              <w:rPr>
                <w:sz w:val="20"/>
              </w:rPr>
              <w:t>Знаки препинания в предложениях с прямой речью, диалогах и при цитатах.</w:t>
            </w:r>
          </w:p>
          <w:p w:rsidR="00CD4114" w:rsidRDefault="002654B0">
            <w:pPr>
              <w:pStyle w:val="TableParagraph"/>
              <w:tabs>
                <w:tab w:val="left" w:pos="808"/>
                <w:tab w:val="left" w:pos="1821"/>
                <w:tab w:val="left" w:pos="2267"/>
                <w:tab w:val="left" w:pos="3099"/>
                <w:tab w:val="left" w:pos="4039"/>
              </w:tabs>
              <w:spacing w:line="230" w:lineRule="atLeast"/>
              <w:ind w:left="107" w:right="100" w:firstLine="302"/>
              <w:rPr>
                <w:sz w:val="20"/>
              </w:rPr>
            </w:pPr>
            <w:r>
              <w:rPr>
                <w:sz w:val="20"/>
              </w:rPr>
              <w:t>2.</w:t>
            </w:r>
            <w:r>
              <w:rPr>
                <w:sz w:val="20"/>
              </w:rPr>
              <w:tab/>
              <w:t>Развитие</w:t>
            </w:r>
            <w:r>
              <w:rPr>
                <w:sz w:val="20"/>
              </w:rPr>
              <w:tab/>
              <w:t>на</w:t>
            </w:r>
            <w:r>
              <w:rPr>
                <w:sz w:val="20"/>
              </w:rPr>
              <w:tab/>
              <w:t>уроках</w:t>
            </w:r>
            <w:r>
              <w:rPr>
                <w:sz w:val="20"/>
              </w:rPr>
              <w:tab/>
              <w:t>родного</w:t>
            </w:r>
            <w:r>
              <w:rPr>
                <w:sz w:val="20"/>
              </w:rPr>
              <w:tab/>
            </w:r>
            <w:r>
              <w:rPr>
                <w:spacing w:val="-5"/>
                <w:sz w:val="20"/>
              </w:rPr>
              <w:t xml:space="preserve">языка </w:t>
            </w:r>
            <w:r>
              <w:rPr>
                <w:sz w:val="20"/>
              </w:rPr>
              <w:t>орфографических и пунктуационных</w:t>
            </w:r>
            <w:r>
              <w:rPr>
                <w:spacing w:val="15"/>
                <w:sz w:val="20"/>
              </w:rPr>
              <w:t xml:space="preserve"> </w:t>
            </w:r>
            <w:r>
              <w:rPr>
                <w:sz w:val="20"/>
              </w:rPr>
              <w:t>способностей</w:t>
            </w:r>
          </w:p>
        </w:tc>
        <w:tc>
          <w:tcPr>
            <w:tcW w:w="852" w:type="dxa"/>
          </w:tcPr>
          <w:p w:rsidR="00CD4114" w:rsidRDefault="002654B0">
            <w:pPr>
              <w:pStyle w:val="TableParagraph"/>
              <w:spacing w:line="223" w:lineRule="exact"/>
              <w:ind w:left="108"/>
              <w:rPr>
                <w:sz w:val="20"/>
              </w:rPr>
            </w:pPr>
            <w:r>
              <w:rPr>
                <w:sz w:val="20"/>
              </w:rPr>
              <w:t>24</w:t>
            </w:r>
          </w:p>
        </w:tc>
        <w:tc>
          <w:tcPr>
            <w:tcW w:w="4250" w:type="dxa"/>
            <w:gridSpan w:val="2"/>
          </w:tcPr>
          <w:p w:rsidR="00CD4114" w:rsidRDefault="002654B0">
            <w:pPr>
              <w:pStyle w:val="TableParagraph"/>
              <w:tabs>
                <w:tab w:val="left" w:pos="1706"/>
                <w:tab w:val="left" w:pos="2857"/>
                <w:tab w:val="left" w:pos="3256"/>
              </w:tabs>
              <w:ind w:left="109" w:right="90"/>
              <w:jc w:val="both"/>
              <w:rPr>
                <w:sz w:val="20"/>
              </w:rPr>
            </w:pPr>
            <w:r>
              <w:rPr>
                <w:sz w:val="20"/>
              </w:rPr>
              <w:t xml:space="preserve">Сопоставлять и анализировать звуковой и буквенный состав слова: использовать знание алфавита при поиске информации; использовать орфографические словари; находить орфографические ошибки и исправлять их; писать контрольные диктанты, изложения,    </w:t>
            </w:r>
            <w:r>
              <w:rPr>
                <w:spacing w:val="17"/>
                <w:sz w:val="20"/>
              </w:rPr>
              <w:t xml:space="preserve"> </w:t>
            </w:r>
            <w:r>
              <w:rPr>
                <w:sz w:val="20"/>
              </w:rPr>
              <w:t>сочинения;</w:t>
            </w:r>
            <w:r>
              <w:rPr>
                <w:sz w:val="20"/>
              </w:rPr>
              <w:tab/>
              <w:t>изложения с элементами</w:t>
            </w:r>
            <w:r>
              <w:rPr>
                <w:sz w:val="20"/>
              </w:rPr>
              <w:tab/>
              <w:t>сочинения;</w:t>
            </w:r>
            <w:r>
              <w:rPr>
                <w:sz w:val="20"/>
              </w:rPr>
              <w:tab/>
            </w:r>
            <w:r>
              <w:rPr>
                <w:sz w:val="20"/>
              </w:rPr>
              <w:tab/>
              <w:t xml:space="preserve">проводить фонетический и орфоэпический анализ слова. Владеть основными правилами пунктуации; знать постановки знака тире между подлежащим и сказуемым; опираться на грамматико-интонационный анализ при объяснении расстановки знаков препинания </w:t>
            </w:r>
            <w:r>
              <w:rPr>
                <w:spacing w:val="46"/>
                <w:sz w:val="20"/>
              </w:rPr>
              <w:t xml:space="preserve"> </w:t>
            </w:r>
            <w:r>
              <w:rPr>
                <w:sz w:val="20"/>
              </w:rPr>
              <w:t>в</w:t>
            </w:r>
          </w:p>
          <w:p w:rsidR="00CD4114" w:rsidRDefault="002654B0">
            <w:pPr>
              <w:pStyle w:val="TableParagraph"/>
              <w:tabs>
                <w:tab w:val="left" w:pos="1474"/>
                <w:tab w:val="left" w:pos="3362"/>
              </w:tabs>
              <w:spacing w:line="230" w:lineRule="atLeast"/>
              <w:ind w:left="109" w:right="96"/>
              <w:jc w:val="both"/>
              <w:rPr>
                <w:sz w:val="20"/>
              </w:rPr>
            </w:pPr>
            <w:r>
              <w:rPr>
                <w:sz w:val="20"/>
              </w:rPr>
              <w:t>предложении; опознавать знаки препинания в сложных</w:t>
            </w:r>
            <w:r>
              <w:rPr>
                <w:sz w:val="20"/>
              </w:rPr>
              <w:tab/>
              <w:t>предложениях;</w:t>
            </w:r>
            <w:r>
              <w:rPr>
                <w:sz w:val="20"/>
              </w:rPr>
              <w:tab/>
            </w:r>
            <w:r>
              <w:rPr>
                <w:spacing w:val="-3"/>
                <w:sz w:val="20"/>
              </w:rPr>
              <w:t>находить</w:t>
            </w:r>
          </w:p>
        </w:tc>
      </w:tr>
    </w:tbl>
    <w:p w:rsidR="00CD4114" w:rsidRDefault="002654B0">
      <w:pPr>
        <w:spacing w:before="128"/>
        <w:ind w:left="1505" w:right="126"/>
        <w:jc w:val="center"/>
        <w:rPr>
          <w:sz w:val="24"/>
        </w:rPr>
      </w:pPr>
      <w:r>
        <w:rPr>
          <w:sz w:val="24"/>
        </w:rPr>
        <w:t>110</w:t>
      </w:r>
    </w:p>
    <w:p w:rsidR="00CD4114" w:rsidRDefault="00CD4114">
      <w:pPr>
        <w:jc w:val="center"/>
        <w:rPr>
          <w:sz w:val="24"/>
        </w:rPr>
        <w:sectPr w:rsidR="00CD4114">
          <w:pgSz w:w="11910" w:h="16840"/>
          <w:pgMar w:top="400" w:right="140" w:bottom="280" w:left="460" w:header="720" w:footer="720" w:gutter="0"/>
          <w:cols w:space="720"/>
        </w:sectPr>
      </w:pPr>
    </w:p>
    <w:tbl>
      <w:tblPr>
        <w:tblStyle w:val="TableNormal"/>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45"/>
        <w:gridCol w:w="852"/>
        <w:gridCol w:w="4251"/>
      </w:tblGrid>
      <w:tr w:rsidR="00CD4114">
        <w:trPr>
          <w:trHeight w:val="1380"/>
        </w:trPr>
        <w:tc>
          <w:tcPr>
            <w:tcW w:w="4645" w:type="dxa"/>
          </w:tcPr>
          <w:p w:rsidR="00CD4114" w:rsidRDefault="002654B0">
            <w:pPr>
              <w:pStyle w:val="TableParagraph"/>
              <w:spacing w:line="237" w:lineRule="auto"/>
              <w:ind w:left="107"/>
              <w:rPr>
                <w:sz w:val="20"/>
              </w:rPr>
            </w:pPr>
            <w:r>
              <w:rPr>
                <w:sz w:val="20"/>
              </w:rPr>
              <w:lastRenderedPageBreak/>
              <w:t>учащихся. Осознание их важности при устной и письменной речи.</w:t>
            </w:r>
          </w:p>
          <w:p w:rsidR="00CD4114" w:rsidRDefault="002654B0">
            <w:pPr>
              <w:pStyle w:val="TableParagraph"/>
              <w:ind w:left="107" w:right="100" w:firstLine="302"/>
              <w:jc w:val="both"/>
              <w:rPr>
                <w:sz w:val="20"/>
              </w:rPr>
            </w:pPr>
            <w:r>
              <w:rPr>
                <w:sz w:val="20"/>
              </w:rPr>
              <w:t>Употребление орфографических словарей и другой справочной литературы при развитии орфографических и пунктуационных способностей</w:t>
            </w:r>
          </w:p>
          <w:p w:rsidR="00CD4114" w:rsidRDefault="002654B0">
            <w:pPr>
              <w:pStyle w:val="TableParagraph"/>
              <w:spacing w:line="217" w:lineRule="exact"/>
              <w:ind w:left="107"/>
              <w:rPr>
                <w:sz w:val="20"/>
              </w:rPr>
            </w:pPr>
            <w:r>
              <w:rPr>
                <w:sz w:val="20"/>
              </w:rPr>
              <w:t>учащихся.</w:t>
            </w:r>
          </w:p>
        </w:tc>
        <w:tc>
          <w:tcPr>
            <w:tcW w:w="852" w:type="dxa"/>
          </w:tcPr>
          <w:p w:rsidR="00CD4114" w:rsidRDefault="00CD4114">
            <w:pPr>
              <w:pStyle w:val="TableParagraph"/>
              <w:rPr>
                <w:sz w:val="18"/>
              </w:rPr>
            </w:pPr>
          </w:p>
        </w:tc>
        <w:tc>
          <w:tcPr>
            <w:tcW w:w="4251" w:type="dxa"/>
          </w:tcPr>
          <w:p w:rsidR="00CD4114" w:rsidRDefault="002654B0">
            <w:pPr>
              <w:pStyle w:val="TableParagraph"/>
              <w:tabs>
                <w:tab w:val="left" w:pos="1594"/>
              </w:tabs>
              <w:ind w:left="108" w:right="97"/>
              <w:jc w:val="both"/>
              <w:rPr>
                <w:sz w:val="20"/>
              </w:rPr>
            </w:pPr>
            <w:r>
              <w:rPr>
                <w:sz w:val="20"/>
              </w:rPr>
              <w:t>пунктуационные ошибки и исправлять их; писать контрольные диктанты, изложения, сочинения;</w:t>
            </w:r>
            <w:r>
              <w:rPr>
                <w:sz w:val="20"/>
              </w:rPr>
              <w:tab/>
              <w:t>изложения с элементами сочинения; проводить пунктуационный анализ.</w:t>
            </w:r>
          </w:p>
        </w:tc>
      </w:tr>
      <w:tr w:rsidR="00CD4114">
        <w:trPr>
          <w:trHeight w:val="230"/>
        </w:trPr>
        <w:tc>
          <w:tcPr>
            <w:tcW w:w="4645" w:type="dxa"/>
            <w:tcBorders>
              <w:bottom w:val="nil"/>
            </w:tcBorders>
          </w:tcPr>
          <w:p w:rsidR="00CD4114" w:rsidRDefault="002654B0">
            <w:pPr>
              <w:pStyle w:val="TableParagraph"/>
              <w:spacing w:line="210" w:lineRule="exact"/>
              <w:ind w:left="107"/>
              <w:rPr>
                <w:b/>
                <w:sz w:val="20"/>
              </w:rPr>
            </w:pPr>
            <w:r>
              <w:rPr>
                <w:b/>
                <w:sz w:val="20"/>
              </w:rPr>
              <w:t>Стилистика</w:t>
            </w:r>
          </w:p>
        </w:tc>
        <w:tc>
          <w:tcPr>
            <w:tcW w:w="852" w:type="dxa"/>
            <w:tcBorders>
              <w:bottom w:val="nil"/>
            </w:tcBorders>
          </w:tcPr>
          <w:p w:rsidR="00CD4114" w:rsidRDefault="002654B0">
            <w:pPr>
              <w:pStyle w:val="TableParagraph"/>
              <w:spacing w:line="210" w:lineRule="exact"/>
              <w:ind w:left="107"/>
              <w:rPr>
                <w:sz w:val="20"/>
              </w:rPr>
            </w:pPr>
            <w:r>
              <w:rPr>
                <w:sz w:val="20"/>
              </w:rPr>
              <w:t>19</w:t>
            </w:r>
          </w:p>
        </w:tc>
        <w:tc>
          <w:tcPr>
            <w:tcW w:w="4251" w:type="dxa"/>
            <w:tcBorders>
              <w:bottom w:val="nil"/>
            </w:tcBorders>
          </w:tcPr>
          <w:p w:rsidR="00CD4114" w:rsidRDefault="00CD4114">
            <w:pPr>
              <w:pStyle w:val="TableParagraph"/>
              <w:rPr>
                <w:sz w:val="16"/>
              </w:rPr>
            </w:pPr>
          </w:p>
        </w:tc>
      </w:tr>
      <w:tr w:rsidR="00CD4114">
        <w:trPr>
          <w:trHeight w:val="226"/>
        </w:trPr>
        <w:tc>
          <w:tcPr>
            <w:tcW w:w="4645" w:type="dxa"/>
            <w:tcBorders>
              <w:top w:val="nil"/>
              <w:bottom w:val="nil"/>
            </w:tcBorders>
          </w:tcPr>
          <w:p w:rsidR="00CD4114" w:rsidRDefault="002654B0">
            <w:pPr>
              <w:pStyle w:val="TableParagraph"/>
              <w:spacing w:line="207" w:lineRule="exact"/>
              <w:ind w:right="99"/>
              <w:jc w:val="right"/>
              <w:rPr>
                <w:sz w:val="20"/>
              </w:rPr>
            </w:pPr>
            <w:r>
              <w:rPr>
                <w:sz w:val="20"/>
              </w:rPr>
              <w:t>Стили речи (научный, официально-деловой,</w:t>
            </w:r>
          </w:p>
        </w:tc>
        <w:tc>
          <w:tcPr>
            <w:tcW w:w="852" w:type="dxa"/>
            <w:tcBorders>
              <w:top w:val="nil"/>
              <w:bottom w:val="nil"/>
            </w:tcBorders>
          </w:tcPr>
          <w:p w:rsidR="00CD4114" w:rsidRDefault="00CD4114">
            <w:pPr>
              <w:pStyle w:val="TableParagraph"/>
              <w:rPr>
                <w:sz w:val="16"/>
              </w:rPr>
            </w:pPr>
          </w:p>
        </w:tc>
        <w:tc>
          <w:tcPr>
            <w:tcW w:w="4251" w:type="dxa"/>
            <w:tcBorders>
              <w:top w:val="nil"/>
              <w:bottom w:val="nil"/>
            </w:tcBorders>
          </w:tcPr>
          <w:p w:rsidR="00CD4114" w:rsidRDefault="002654B0">
            <w:pPr>
              <w:pStyle w:val="TableParagraph"/>
              <w:spacing w:line="207" w:lineRule="exact"/>
              <w:ind w:left="108"/>
              <w:rPr>
                <w:sz w:val="20"/>
              </w:rPr>
            </w:pPr>
            <w:r>
              <w:rPr>
                <w:sz w:val="20"/>
              </w:rPr>
              <w:t>Овладение основными нормами татарского</w:t>
            </w:r>
          </w:p>
        </w:tc>
      </w:tr>
      <w:tr w:rsidR="00CD4114">
        <w:trPr>
          <w:trHeight w:val="229"/>
        </w:trPr>
        <w:tc>
          <w:tcPr>
            <w:tcW w:w="4645" w:type="dxa"/>
            <w:tcBorders>
              <w:top w:val="nil"/>
              <w:bottom w:val="nil"/>
            </w:tcBorders>
          </w:tcPr>
          <w:p w:rsidR="00CD4114" w:rsidRDefault="002654B0">
            <w:pPr>
              <w:pStyle w:val="TableParagraph"/>
              <w:spacing w:line="209" w:lineRule="exact"/>
              <w:ind w:left="107"/>
              <w:rPr>
                <w:sz w:val="20"/>
              </w:rPr>
            </w:pPr>
            <w:r>
              <w:rPr>
                <w:sz w:val="20"/>
              </w:rPr>
              <w:t>разговорный, художественный, публицистический)</w:t>
            </w:r>
          </w:p>
        </w:tc>
        <w:tc>
          <w:tcPr>
            <w:tcW w:w="852" w:type="dxa"/>
            <w:tcBorders>
              <w:top w:val="nil"/>
              <w:bottom w:val="nil"/>
            </w:tcBorders>
          </w:tcPr>
          <w:p w:rsidR="00CD4114" w:rsidRDefault="00CD4114">
            <w:pPr>
              <w:pStyle w:val="TableParagraph"/>
              <w:rPr>
                <w:sz w:val="16"/>
              </w:rPr>
            </w:pPr>
          </w:p>
        </w:tc>
        <w:tc>
          <w:tcPr>
            <w:tcW w:w="4251" w:type="dxa"/>
            <w:tcBorders>
              <w:top w:val="nil"/>
              <w:bottom w:val="nil"/>
            </w:tcBorders>
          </w:tcPr>
          <w:p w:rsidR="00CD4114" w:rsidRDefault="002654B0">
            <w:pPr>
              <w:pStyle w:val="TableParagraph"/>
              <w:spacing w:line="209" w:lineRule="exact"/>
              <w:ind w:left="108"/>
              <w:rPr>
                <w:sz w:val="20"/>
              </w:rPr>
            </w:pPr>
            <w:r>
              <w:rPr>
                <w:sz w:val="20"/>
              </w:rPr>
              <w:t>литературного языка; соблюдение в устных и</w:t>
            </w:r>
          </w:p>
        </w:tc>
      </w:tr>
      <w:tr w:rsidR="00CD4114">
        <w:trPr>
          <w:trHeight w:val="230"/>
        </w:trPr>
        <w:tc>
          <w:tcPr>
            <w:tcW w:w="4645" w:type="dxa"/>
            <w:tcBorders>
              <w:top w:val="nil"/>
              <w:bottom w:val="nil"/>
            </w:tcBorders>
          </w:tcPr>
          <w:p w:rsidR="00CD4114" w:rsidRDefault="002654B0">
            <w:pPr>
              <w:pStyle w:val="TableParagraph"/>
              <w:spacing w:line="210" w:lineRule="exact"/>
              <w:ind w:left="107"/>
              <w:rPr>
                <w:sz w:val="20"/>
              </w:rPr>
            </w:pPr>
            <w:r>
              <w:rPr>
                <w:sz w:val="20"/>
              </w:rPr>
              <w:t>и их особенности.</w:t>
            </w:r>
          </w:p>
        </w:tc>
        <w:tc>
          <w:tcPr>
            <w:tcW w:w="852" w:type="dxa"/>
            <w:tcBorders>
              <w:top w:val="nil"/>
              <w:bottom w:val="nil"/>
            </w:tcBorders>
          </w:tcPr>
          <w:p w:rsidR="00CD4114" w:rsidRDefault="00CD4114">
            <w:pPr>
              <w:pStyle w:val="TableParagraph"/>
              <w:rPr>
                <w:sz w:val="16"/>
              </w:rPr>
            </w:pPr>
          </w:p>
        </w:tc>
        <w:tc>
          <w:tcPr>
            <w:tcW w:w="4251" w:type="dxa"/>
            <w:tcBorders>
              <w:top w:val="nil"/>
              <w:bottom w:val="nil"/>
            </w:tcBorders>
          </w:tcPr>
          <w:p w:rsidR="00CD4114" w:rsidRDefault="002654B0">
            <w:pPr>
              <w:pStyle w:val="TableParagraph"/>
              <w:tabs>
                <w:tab w:val="left" w:pos="1554"/>
                <w:tab w:val="left" w:pos="3250"/>
              </w:tabs>
              <w:spacing w:line="210" w:lineRule="exact"/>
              <w:ind w:left="108"/>
              <w:rPr>
                <w:sz w:val="20"/>
              </w:rPr>
            </w:pPr>
            <w:r>
              <w:rPr>
                <w:sz w:val="20"/>
              </w:rPr>
              <w:t>письменных</w:t>
            </w:r>
            <w:r>
              <w:rPr>
                <w:sz w:val="20"/>
              </w:rPr>
              <w:tab/>
              <w:t>высказываниях</w:t>
            </w:r>
            <w:r>
              <w:rPr>
                <w:sz w:val="20"/>
              </w:rPr>
              <w:tab/>
              <w:t>различной</w:t>
            </w:r>
          </w:p>
        </w:tc>
      </w:tr>
      <w:tr w:rsidR="00CD4114">
        <w:trPr>
          <w:trHeight w:val="230"/>
        </w:trPr>
        <w:tc>
          <w:tcPr>
            <w:tcW w:w="4645" w:type="dxa"/>
            <w:tcBorders>
              <w:top w:val="nil"/>
              <w:bottom w:val="nil"/>
            </w:tcBorders>
          </w:tcPr>
          <w:p w:rsidR="00CD4114" w:rsidRDefault="002654B0">
            <w:pPr>
              <w:pStyle w:val="TableParagraph"/>
              <w:spacing w:line="210" w:lineRule="exact"/>
              <w:ind w:right="100"/>
              <w:jc w:val="right"/>
              <w:rPr>
                <w:sz w:val="20"/>
              </w:rPr>
            </w:pPr>
            <w:r>
              <w:rPr>
                <w:sz w:val="20"/>
              </w:rPr>
              <w:t>Умение выступать перед аудиторией: выбор</w:t>
            </w:r>
          </w:p>
        </w:tc>
        <w:tc>
          <w:tcPr>
            <w:tcW w:w="852" w:type="dxa"/>
            <w:tcBorders>
              <w:top w:val="nil"/>
              <w:bottom w:val="nil"/>
            </w:tcBorders>
          </w:tcPr>
          <w:p w:rsidR="00CD4114" w:rsidRDefault="00CD4114">
            <w:pPr>
              <w:pStyle w:val="TableParagraph"/>
              <w:rPr>
                <w:sz w:val="16"/>
              </w:rPr>
            </w:pPr>
          </w:p>
        </w:tc>
        <w:tc>
          <w:tcPr>
            <w:tcW w:w="4251" w:type="dxa"/>
            <w:tcBorders>
              <w:top w:val="nil"/>
              <w:bottom w:val="nil"/>
            </w:tcBorders>
          </w:tcPr>
          <w:p w:rsidR="00CD4114" w:rsidRDefault="002654B0">
            <w:pPr>
              <w:pStyle w:val="TableParagraph"/>
              <w:spacing w:line="210" w:lineRule="exact"/>
              <w:ind w:left="108"/>
              <w:rPr>
                <w:sz w:val="20"/>
              </w:rPr>
            </w:pPr>
            <w:r>
              <w:rPr>
                <w:sz w:val="20"/>
              </w:rPr>
              <w:t>коммуникативной направленности; осознавать</w:t>
            </w:r>
          </w:p>
        </w:tc>
      </w:tr>
      <w:tr w:rsidR="00CD4114">
        <w:trPr>
          <w:trHeight w:val="230"/>
        </w:trPr>
        <w:tc>
          <w:tcPr>
            <w:tcW w:w="4645" w:type="dxa"/>
            <w:tcBorders>
              <w:top w:val="nil"/>
              <w:bottom w:val="nil"/>
            </w:tcBorders>
          </w:tcPr>
          <w:p w:rsidR="00CD4114" w:rsidRDefault="002654B0">
            <w:pPr>
              <w:pStyle w:val="TableParagraph"/>
              <w:spacing w:line="210" w:lineRule="exact"/>
              <w:ind w:left="107"/>
              <w:rPr>
                <w:sz w:val="20"/>
              </w:rPr>
            </w:pPr>
            <w:r>
              <w:rPr>
                <w:sz w:val="20"/>
              </w:rPr>
              <w:t>темы, определение цели и задач; учет круга</w:t>
            </w:r>
          </w:p>
        </w:tc>
        <w:tc>
          <w:tcPr>
            <w:tcW w:w="852" w:type="dxa"/>
            <w:tcBorders>
              <w:top w:val="nil"/>
              <w:bottom w:val="nil"/>
            </w:tcBorders>
          </w:tcPr>
          <w:p w:rsidR="00CD4114" w:rsidRDefault="00CD4114">
            <w:pPr>
              <w:pStyle w:val="TableParagraph"/>
              <w:rPr>
                <w:sz w:val="16"/>
              </w:rPr>
            </w:pPr>
          </w:p>
        </w:tc>
        <w:tc>
          <w:tcPr>
            <w:tcW w:w="4251" w:type="dxa"/>
            <w:tcBorders>
              <w:top w:val="nil"/>
              <w:bottom w:val="nil"/>
            </w:tcBorders>
          </w:tcPr>
          <w:p w:rsidR="00CD4114" w:rsidRDefault="002654B0">
            <w:pPr>
              <w:pStyle w:val="TableParagraph"/>
              <w:spacing w:line="210" w:lineRule="exact"/>
              <w:ind w:left="108"/>
              <w:rPr>
                <w:sz w:val="20"/>
              </w:rPr>
            </w:pPr>
            <w:r>
              <w:rPr>
                <w:sz w:val="20"/>
              </w:rPr>
              <w:t>важность нормативного произношения для</w:t>
            </w:r>
          </w:p>
        </w:tc>
      </w:tr>
      <w:tr w:rsidR="00CD4114">
        <w:trPr>
          <w:trHeight w:val="230"/>
        </w:trPr>
        <w:tc>
          <w:tcPr>
            <w:tcW w:w="4645" w:type="dxa"/>
            <w:tcBorders>
              <w:top w:val="nil"/>
              <w:bottom w:val="nil"/>
            </w:tcBorders>
          </w:tcPr>
          <w:p w:rsidR="00CD4114" w:rsidRDefault="002654B0">
            <w:pPr>
              <w:pStyle w:val="TableParagraph"/>
              <w:spacing w:line="210" w:lineRule="exact"/>
              <w:ind w:left="107"/>
              <w:rPr>
                <w:sz w:val="20"/>
              </w:rPr>
            </w:pPr>
            <w:r>
              <w:rPr>
                <w:sz w:val="20"/>
              </w:rPr>
              <w:t>интересов слушателей при выборе выразительных</w:t>
            </w:r>
          </w:p>
        </w:tc>
        <w:tc>
          <w:tcPr>
            <w:tcW w:w="852" w:type="dxa"/>
            <w:tcBorders>
              <w:top w:val="nil"/>
              <w:bottom w:val="nil"/>
            </w:tcBorders>
          </w:tcPr>
          <w:p w:rsidR="00CD4114" w:rsidRDefault="00CD4114">
            <w:pPr>
              <w:pStyle w:val="TableParagraph"/>
              <w:rPr>
                <w:sz w:val="16"/>
              </w:rPr>
            </w:pPr>
          </w:p>
        </w:tc>
        <w:tc>
          <w:tcPr>
            <w:tcW w:w="4251" w:type="dxa"/>
            <w:tcBorders>
              <w:top w:val="nil"/>
              <w:bottom w:val="nil"/>
            </w:tcBorders>
          </w:tcPr>
          <w:p w:rsidR="00CD4114" w:rsidRDefault="002654B0">
            <w:pPr>
              <w:pStyle w:val="TableParagraph"/>
              <w:tabs>
                <w:tab w:val="left" w:pos="1700"/>
                <w:tab w:val="left" w:pos="3041"/>
              </w:tabs>
              <w:spacing w:line="210" w:lineRule="exact"/>
              <w:ind w:left="108"/>
              <w:rPr>
                <w:sz w:val="20"/>
              </w:rPr>
            </w:pPr>
            <w:r>
              <w:rPr>
                <w:sz w:val="20"/>
              </w:rPr>
              <w:t>культурного</w:t>
            </w:r>
            <w:r>
              <w:rPr>
                <w:sz w:val="20"/>
              </w:rPr>
              <w:tab/>
              <w:t>человека,</w:t>
            </w:r>
            <w:r>
              <w:rPr>
                <w:sz w:val="20"/>
              </w:rPr>
              <w:tab/>
              <w:t>уважительно</w:t>
            </w:r>
          </w:p>
        </w:tc>
      </w:tr>
      <w:tr w:rsidR="00CD4114">
        <w:trPr>
          <w:trHeight w:val="229"/>
        </w:trPr>
        <w:tc>
          <w:tcPr>
            <w:tcW w:w="4645" w:type="dxa"/>
            <w:tcBorders>
              <w:top w:val="nil"/>
              <w:bottom w:val="nil"/>
            </w:tcBorders>
          </w:tcPr>
          <w:p w:rsidR="00CD4114" w:rsidRDefault="002654B0">
            <w:pPr>
              <w:pStyle w:val="TableParagraph"/>
              <w:spacing w:line="209" w:lineRule="exact"/>
              <w:ind w:left="107"/>
              <w:rPr>
                <w:sz w:val="20"/>
              </w:rPr>
            </w:pPr>
            <w:r>
              <w:rPr>
                <w:sz w:val="20"/>
              </w:rPr>
              <w:t>средств.</w:t>
            </w:r>
          </w:p>
        </w:tc>
        <w:tc>
          <w:tcPr>
            <w:tcW w:w="852" w:type="dxa"/>
            <w:tcBorders>
              <w:top w:val="nil"/>
              <w:bottom w:val="nil"/>
            </w:tcBorders>
          </w:tcPr>
          <w:p w:rsidR="00CD4114" w:rsidRDefault="00CD4114">
            <w:pPr>
              <w:pStyle w:val="TableParagraph"/>
              <w:rPr>
                <w:sz w:val="16"/>
              </w:rPr>
            </w:pPr>
          </w:p>
        </w:tc>
        <w:tc>
          <w:tcPr>
            <w:tcW w:w="4251" w:type="dxa"/>
            <w:tcBorders>
              <w:top w:val="nil"/>
              <w:bottom w:val="nil"/>
            </w:tcBorders>
          </w:tcPr>
          <w:p w:rsidR="00CD4114" w:rsidRDefault="002654B0">
            <w:pPr>
              <w:pStyle w:val="TableParagraph"/>
              <w:tabs>
                <w:tab w:val="left" w:pos="1290"/>
                <w:tab w:val="left" w:pos="1624"/>
                <w:tab w:val="left" w:pos="2595"/>
                <w:tab w:val="left" w:pos="3386"/>
              </w:tabs>
              <w:spacing w:line="209" w:lineRule="exact"/>
              <w:ind w:left="108"/>
              <w:rPr>
                <w:sz w:val="20"/>
              </w:rPr>
            </w:pPr>
            <w:r>
              <w:rPr>
                <w:sz w:val="20"/>
              </w:rPr>
              <w:t>относиться</w:t>
            </w:r>
            <w:r>
              <w:rPr>
                <w:sz w:val="20"/>
              </w:rPr>
              <w:tab/>
              <w:t>к</w:t>
            </w:r>
            <w:r>
              <w:rPr>
                <w:sz w:val="20"/>
              </w:rPr>
              <w:tab/>
              <w:t>родному</w:t>
            </w:r>
            <w:r>
              <w:rPr>
                <w:sz w:val="20"/>
              </w:rPr>
              <w:tab/>
              <w:t>языку;</w:t>
            </w:r>
            <w:r>
              <w:rPr>
                <w:sz w:val="20"/>
              </w:rPr>
              <w:tab/>
              <w:t>овладеть</w:t>
            </w:r>
          </w:p>
        </w:tc>
      </w:tr>
      <w:tr w:rsidR="00CD4114">
        <w:trPr>
          <w:trHeight w:val="229"/>
        </w:trPr>
        <w:tc>
          <w:tcPr>
            <w:tcW w:w="4645" w:type="dxa"/>
            <w:tcBorders>
              <w:top w:val="nil"/>
              <w:bottom w:val="nil"/>
            </w:tcBorders>
          </w:tcPr>
          <w:p w:rsidR="00CD4114" w:rsidRDefault="002654B0">
            <w:pPr>
              <w:pStyle w:val="TableParagraph"/>
              <w:spacing w:line="209" w:lineRule="exact"/>
              <w:ind w:left="410"/>
              <w:rPr>
                <w:sz w:val="20"/>
              </w:rPr>
            </w:pPr>
            <w:r>
              <w:rPr>
                <w:sz w:val="20"/>
              </w:rPr>
              <w:t>Особенности устной и письменной речи.</w:t>
            </w:r>
          </w:p>
        </w:tc>
        <w:tc>
          <w:tcPr>
            <w:tcW w:w="852" w:type="dxa"/>
            <w:tcBorders>
              <w:top w:val="nil"/>
              <w:bottom w:val="nil"/>
            </w:tcBorders>
          </w:tcPr>
          <w:p w:rsidR="00CD4114" w:rsidRDefault="00CD4114">
            <w:pPr>
              <w:pStyle w:val="TableParagraph"/>
              <w:rPr>
                <w:sz w:val="16"/>
              </w:rPr>
            </w:pPr>
          </w:p>
        </w:tc>
        <w:tc>
          <w:tcPr>
            <w:tcW w:w="4251" w:type="dxa"/>
            <w:tcBorders>
              <w:top w:val="nil"/>
              <w:bottom w:val="nil"/>
            </w:tcBorders>
          </w:tcPr>
          <w:p w:rsidR="00CD4114" w:rsidRDefault="002654B0">
            <w:pPr>
              <w:pStyle w:val="TableParagraph"/>
              <w:tabs>
                <w:tab w:val="left" w:pos="1523"/>
                <w:tab w:val="left" w:pos="2892"/>
              </w:tabs>
              <w:spacing w:line="209" w:lineRule="exact"/>
              <w:ind w:left="108"/>
              <w:rPr>
                <w:sz w:val="20"/>
              </w:rPr>
            </w:pPr>
            <w:r>
              <w:rPr>
                <w:sz w:val="20"/>
              </w:rPr>
              <w:t>основными</w:t>
            </w:r>
            <w:r>
              <w:rPr>
                <w:sz w:val="20"/>
              </w:rPr>
              <w:tab/>
              <w:t>правилами</w:t>
            </w:r>
            <w:r>
              <w:rPr>
                <w:sz w:val="20"/>
              </w:rPr>
              <w:tab/>
              <w:t>литературного</w:t>
            </w:r>
          </w:p>
        </w:tc>
      </w:tr>
      <w:tr w:rsidR="00CD4114">
        <w:trPr>
          <w:trHeight w:val="230"/>
        </w:trPr>
        <w:tc>
          <w:tcPr>
            <w:tcW w:w="4645" w:type="dxa"/>
            <w:tcBorders>
              <w:top w:val="nil"/>
              <w:bottom w:val="nil"/>
            </w:tcBorders>
          </w:tcPr>
          <w:p w:rsidR="00CD4114" w:rsidRDefault="002654B0">
            <w:pPr>
              <w:pStyle w:val="TableParagraph"/>
              <w:spacing w:line="210" w:lineRule="exact"/>
              <w:ind w:left="408"/>
              <w:rPr>
                <w:sz w:val="20"/>
              </w:rPr>
            </w:pPr>
            <w:r>
              <w:rPr>
                <w:sz w:val="20"/>
              </w:rPr>
              <w:t>Работа с текстами разных жанров и стилей.</w:t>
            </w:r>
          </w:p>
        </w:tc>
        <w:tc>
          <w:tcPr>
            <w:tcW w:w="852" w:type="dxa"/>
            <w:tcBorders>
              <w:top w:val="nil"/>
              <w:bottom w:val="nil"/>
            </w:tcBorders>
          </w:tcPr>
          <w:p w:rsidR="00CD4114" w:rsidRDefault="00CD4114">
            <w:pPr>
              <w:pStyle w:val="TableParagraph"/>
              <w:rPr>
                <w:sz w:val="16"/>
              </w:rPr>
            </w:pPr>
          </w:p>
        </w:tc>
        <w:tc>
          <w:tcPr>
            <w:tcW w:w="4251" w:type="dxa"/>
            <w:tcBorders>
              <w:top w:val="nil"/>
              <w:bottom w:val="nil"/>
            </w:tcBorders>
          </w:tcPr>
          <w:p w:rsidR="00CD4114" w:rsidRDefault="002654B0">
            <w:pPr>
              <w:pStyle w:val="TableParagraph"/>
              <w:tabs>
                <w:tab w:val="left" w:pos="1655"/>
                <w:tab w:val="left" w:pos="2062"/>
                <w:tab w:val="left" w:pos="3146"/>
                <w:tab w:val="left" w:pos="3540"/>
              </w:tabs>
              <w:spacing w:line="210" w:lineRule="exact"/>
              <w:ind w:left="108"/>
              <w:rPr>
                <w:sz w:val="20"/>
              </w:rPr>
            </w:pPr>
            <w:r>
              <w:rPr>
                <w:sz w:val="20"/>
              </w:rPr>
              <w:t>произношения</w:t>
            </w:r>
            <w:r>
              <w:rPr>
                <w:sz w:val="20"/>
              </w:rPr>
              <w:tab/>
              <w:t>и</w:t>
            </w:r>
            <w:r>
              <w:rPr>
                <w:sz w:val="20"/>
              </w:rPr>
              <w:tab/>
              <w:t>ударения</w:t>
            </w:r>
            <w:r>
              <w:rPr>
                <w:sz w:val="20"/>
              </w:rPr>
              <w:tab/>
              <w:t>в</w:t>
            </w:r>
            <w:r>
              <w:rPr>
                <w:sz w:val="20"/>
              </w:rPr>
              <w:tab/>
              <w:t>рамках</w:t>
            </w:r>
          </w:p>
        </w:tc>
      </w:tr>
      <w:tr w:rsidR="00CD4114">
        <w:trPr>
          <w:trHeight w:val="230"/>
        </w:trPr>
        <w:tc>
          <w:tcPr>
            <w:tcW w:w="4645" w:type="dxa"/>
            <w:tcBorders>
              <w:top w:val="nil"/>
              <w:bottom w:val="nil"/>
            </w:tcBorders>
          </w:tcPr>
          <w:p w:rsidR="00CD4114" w:rsidRDefault="002654B0">
            <w:pPr>
              <w:pStyle w:val="TableParagraph"/>
              <w:tabs>
                <w:tab w:val="left" w:pos="923"/>
                <w:tab w:val="left" w:pos="1772"/>
                <w:tab w:val="left" w:pos="2070"/>
                <w:tab w:val="left" w:pos="3197"/>
                <w:tab w:val="left" w:pos="3895"/>
              </w:tabs>
              <w:spacing w:line="210" w:lineRule="exact"/>
              <w:ind w:right="101"/>
              <w:jc w:val="right"/>
              <w:rPr>
                <w:sz w:val="20"/>
              </w:rPr>
            </w:pPr>
            <w:r>
              <w:rPr>
                <w:sz w:val="20"/>
              </w:rPr>
              <w:t>Перевод</w:t>
            </w:r>
            <w:r>
              <w:rPr>
                <w:sz w:val="20"/>
              </w:rPr>
              <w:tab/>
              <w:t>текстов</w:t>
            </w:r>
            <w:r>
              <w:rPr>
                <w:sz w:val="20"/>
              </w:rPr>
              <w:tab/>
              <w:t>с</w:t>
            </w:r>
            <w:r>
              <w:rPr>
                <w:sz w:val="20"/>
              </w:rPr>
              <w:tab/>
              <w:t>татарского</w:t>
            </w:r>
            <w:r>
              <w:rPr>
                <w:sz w:val="20"/>
              </w:rPr>
              <w:tab/>
              <w:t>языка</w:t>
            </w:r>
            <w:r>
              <w:rPr>
                <w:sz w:val="20"/>
              </w:rPr>
              <w:tab/>
            </w:r>
            <w:r>
              <w:rPr>
                <w:spacing w:val="-1"/>
                <w:w w:val="95"/>
                <w:sz w:val="20"/>
              </w:rPr>
              <w:t>на</w:t>
            </w:r>
          </w:p>
        </w:tc>
        <w:tc>
          <w:tcPr>
            <w:tcW w:w="852" w:type="dxa"/>
            <w:tcBorders>
              <w:top w:val="nil"/>
              <w:bottom w:val="nil"/>
            </w:tcBorders>
          </w:tcPr>
          <w:p w:rsidR="00CD4114" w:rsidRDefault="00CD4114">
            <w:pPr>
              <w:pStyle w:val="TableParagraph"/>
              <w:rPr>
                <w:sz w:val="16"/>
              </w:rPr>
            </w:pPr>
          </w:p>
        </w:tc>
        <w:tc>
          <w:tcPr>
            <w:tcW w:w="4251" w:type="dxa"/>
            <w:tcBorders>
              <w:top w:val="nil"/>
              <w:bottom w:val="nil"/>
            </w:tcBorders>
          </w:tcPr>
          <w:p w:rsidR="00CD4114" w:rsidRDefault="002654B0">
            <w:pPr>
              <w:pStyle w:val="TableParagraph"/>
              <w:spacing w:line="210" w:lineRule="exact"/>
              <w:ind w:left="108"/>
              <w:rPr>
                <w:sz w:val="20"/>
              </w:rPr>
            </w:pPr>
            <w:r>
              <w:rPr>
                <w:sz w:val="20"/>
              </w:rPr>
              <w:t>изучаемого словарного состава; анализировать</w:t>
            </w:r>
          </w:p>
        </w:tc>
      </w:tr>
      <w:tr w:rsidR="00CD4114">
        <w:trPr>
          <w:trHeight w:val="230"/>
        </w:trPr>
        <w:tc>
          <w:tcPr>
            <w:tcW w:w="4645" w:type="dxa"/>
            <w:tcBorders>
              <w:top w:val="nil"/>
              <w:bottom w:val="nil"/>
            </w:tcBorders>
          </w:tcPr>
          <w:p w:rsidR="00CD4114" w:rsidRDefault="002654B0">
            <w:pPr>
              <w:pStyle w:val="TableParagraph"/>
              <w:spacing w:line="210" w:lineRule="exact"/>
              <w:ind w:left="107"/>
              <w:rPr>
                <w:sz w:val="20"/>
              </w:rPr>
            </w:pPr>
            <w:r>
              <w:rPr>
                <w:sz w:val="20"/>
              </w:rPr>
              <w:t>русский.</w:t>
            </w:r>
          </w:p>
        </w:tc>
        <w:tc>
          <w:tcPr>
            <w:tcW w:w="852" w:type="dxa"/>
            <w:tcBorders>
              <w:top w:val="nil"/>
              <w:bottom w:val="nil"/>
            </w:tcBorders>
          </w:tcPr>
          <w:p w:rsidR="00CD4114" w:rsidRDefault="00CD4114">
            <w:pPr>
              <w:pStyle w:val="TableParagraph"/>
              <w:rPr>
                <w:sz w:val="16"/>
              </w:rPr>
            </w:pPr>
          </w:p>
        </w:tc>
        <w:tc>
          <w:tcPr>
            <w:tcW w:w="4251" w:type="dxa"/>
            <w:tcBorders>
              <w:top w:val="nil"/>
              <w:bottom w:val="nil"/>
            </w:tcBorders>
          </w:tcPr>
          <w:p w:rsidR="00CD4114" w:rsidRDefault="002654B0">
            <w:pPr>
              <w:pStyle w:val="TableParagraph"/>
              <w:spacing w:line="210" w:lineRule="exact"/>
              <w:ind w:left="108"/>
              <w:rPr>
                <w:sz w:val="20"/>
              </w:rPr>
            </w:pPr>
            <w:r>
              <w:rPr>
                <w:sz w:val="20"/>
              </w:rPr>
              <w:t>и оценивать с орфоэпической точки зрения</w:t>
            </w:r>
          </w:p>
        </w:tc>
      </w:tr>
      <w:tr w:rsidR="00CD4114">
        <w:trPr>
          <w:trHeight w:val="230"/>
        </w:trPr>
        <w:tc>
          <w:tcPr>
            <w:tcW w:w="4645" w:type="dxa"/>
            <w:tcBorders>
              <w:top w:val="nil"/>
              <w:bottom w:val="nil"/>
            </w:tcBorders>
          </w:tcPr>
          <w:p w:rsidR="00CD4114" w:rsidRDefault="00CD4114">
            <w:pPr>
              <w:pStyle w:val="TableParagraph"/>
              <w:rPr>
                <w:sz w:val="16"/>
              </w:rPr>
            </w:pPr>
          </w:p>
        </w:tc>
        <w:tc>
          <w:tcPr>
            <w:tcW w:w="852" w:type="dxa"/>
            <w:tcBorders>
              <w:top w:val="nil"/>
              <w:bottom w:val="nil"/>
            </w:tcBorders>
          </w:tcPr>
          <w:p w:rsidR="00CD4114" w:rsidRDefault="00CD4114">
            <w:pPr>
              <w:pStyle w:val="TableParagraph"/>
              <w:rPr>
                <w:sz w:val="16"/>
              </w:rPr>
            </w:pPr>
          </w:p>
        </w:tc>
        <w:tc>
          <w:tcPr>
            <w:tcW w:w="4251" w:type="dxa"/>
            <w:tcBorders>
              <w:top w:val="nil"/>
              <w:bottom w:val="nil"/>
            </w:tcBorders>
          </w:tcPr>
          <w:p w:rsidR="00CD4114" w:rsidRDefault="002654B0">
            <w:pPr>
              <w:pStyle w:val="TableParagraph"/>
              <w:spacing w:line="211" w:lineRule="exact"/>
              <w:ind w:left="108"/>
              <w:rPr>
                <w:sz w:val="20"/>
              </w:rPr>
            </w:pPr>
            <w:r>
              <w:rPr>
                <w:sz w:val="20"/>
              </w:rPr>
              <w:t>чужую и собственную речь; корректировать</w:t>
            </w:r>
          </w:p>
        </w:tc>
      </w:tr>
      <w:tr w:rsidR="00CD4114">
        <w:trPr>
          <w:trHeight w:val="229"/>
        </w:trPr>
        <w:tc>
          <w:tcPr>
            <w:tcW w:w="4645" w:type="dxa"/>
            <w:tcBorders>
              <w:top w:val="nil"/>
              <w:bottom w:val="nil"/>
            </w:tcBorders>
          </w:tcPr>
          <w:p w:rsidR="00CD4114" w:rsidRDefault="00CD4114">
            <w:pPr>
              <w:pStyle w:val="TableParagraph"/>
              <w:rPr>
                <w:sz w:val="16"/>
              </w:rPr>
            </w:pPr>
          </w:p>
        </w:tc>
        <w:tc>
          <w:tcPr>
            <w:tcW w:w="852" w:type="dxa"/>
            <w:tcBorders>
              <w:top w:val="nil"/>
              <w:bottom w:val="nil"/>
            </w:tcBorders>
          </w:tcPr>
          <w:p w:rsidR="00CD4114" w:rsidRDefault="00CD4114">
            <w:pPr>
              <w:pStyle w:val="TableParagraph"/>
              <w:rPr>
                <w:sz w:val="16"/>
              </w:rPr>
            </w:pPr>
          </w:p>
        </w:tc>
        <w:tc>
          <w:tcPr>
            <w:tcW w:w="4251" w:type="dxa"/>
            <w:tcBorders>
              <w:top w:val="nil"/>
              <w:bottom w:val="nil"/>
            </w:tcBorders>
          </w:tcPr>
          <w:p w:rsidR="00CD4114" w:rsidRDefault="002654B0">
            <w:pPr>
              <w:pStyle w:val="TableParagraph"/>
              <w:tabs>
                <w:tab w:val="left" w:pos="1473"/>
                <w:tab w:val="left" w:pos="2163"/>
                <w:tab w:val="left" w:pos="3346"/>
              </w:tabs>
              <w:spacing w:line="210" w:lineRule="exact"/>
              <w:ind w:left="108"/>
              <w:rPr>
                <w:sz w:val="20"/>
              </w:rPr>
            </w:pPr>
            <w:r>
              <w:rPr>
                <w:sz w:val="20"/>
              </w:rPr>
              <w:t>собственную</w:t>
            </w:r>
            <w:r>
              <w:rPr>
                <w:sz w:val="20"/>
              </w:rPr>
              <w:tab/>
              <w:t>речь;</w:t>
            </w:r>
            <w:r>
              <w:rPr>
                <w:sz w:val="20"/>
              </w:rPr>
              <w:tab/>
              <w:t>осознавать</w:t>
            </w:r>
            <w:r>
              <w:rPr>
                <w:sz w:val="20"/>
              </w:rPr>
              <w:tab/>
              <w:t>важность</w:t>
            </w:r>
          </w:p>
        </w:tc>
      </w:tr>
      <w:tr w:rsidR="00CD4114">
        <w:trPr>
          <w:trHeight w:val="229"/>
        </w:trPr>
        <w:tc>
          <w:tcPr>
            <w:tcW w:w="4645" w:type="dxa"/>
            <w:tcBorders>
              <w:top w:val="nil"/>
              <w:bottom w:val="nil"/>
            </w:tcBorders>
          </w:tcPr>
          <w:p w:rsidR="00CD4114" w:rsidRDefault="00CD4114">
            <w:pPr>
              <w:pStyle w:val="TableParagraph"/>
              <w:rPr>
                <w:sz w:val="16"/>
              </w:rPr>
            </w:pPr>
          </w:p>
        </w:tc>
        <w:tc>
          <w:tcPr>
            <w:tcW w:w="852" w:type="dxa"/>
            <w:tcBorders>
              <w:top w:val="nil"/>
              <w:bottom w:val="nil"/>
            </w:tcBorders>
          </w:tcPr>
          <w:p w:rsidR="00CD4114" w:rsidRDefault="00CD4114">
            <w:pPr>
              <w:pStyle w:val="TableParagraph"/>
              <w:rPr>
                <w:sz w:val="16"/>
              </w:rPr>
            </w:pPr>
          </w:p>
        </w:tc>
        <w:tc>
          <w:tcPr>
            <w:tcW w:w="4251" w:type="dxa"/>
            <w:tcBorders>
              <w:top w:val="nil"/>
              <w:bottom w:val="nil"/>
            </w:tcBorders>
          </w:tcPr>
          <w:p w:rsidR="00CD4114" w:rsidRDefault="002654B0">
            <w:pPr>
              <w:pStyle w:val="TableParagraph"/>
              <w:tabs>
                <w:tab w:val="left" w:pos="1319"/>
                <w:tab w:val="left" w:pos="2744"/>
                <w:tab w:val="left" w:pos="4034"/>
              </w:tabs>
              <w:spacing w:line="209" w:lineRule="exact"/>
              <w:ind w:left="108"/>
              <w:rPr>
                <w:sz w:val="20"/>
              </w:rPr>
            </w:pPr>
            <w:r>
              <w:rPr>
                <w:sz w:val="20"/>
              </w:rPr>
              <w:t>овладения</w:t>
            </w:r>
            <w:r>
              <w:rPr>
                <w:sz w:val="20"/>
              </w:rPr>
              <w:tab/>
              <w:t>лексическим</w:t>
            </w:r>
            <w:r>
              <w:rPr>
                <w:sz w:val="20"/>
              </w:rPr>
              <w:tab/>
              <w:t>богатством</w:t>
            </w:r>
            <w:r>
              <w:rPr>
                <w:sz w:val="20"/>
              </w:rPr>
              <w:tab/>
              <w:t>и</w:t>
            </w:r>
          </w:p>
        </w:tc>
      </w:tr>
      <w:tr w:rsidR="00CD4114">
        <w:trPr>
          <w:trHeight w:val="230"/>
        </w:trPr>
        <w:tc>
          <w:tcPr>
            <w:tcW w:w="4645" w:type="dxa"/>
            <w:tcBorders>
              <w:top w:val="nil"/>
              <w:bottom w:val="nil"/>
            </w:tcBorders>
          </w:tcPr>
          <w:p w:rsidR="00CD4114" w:rsidRDefault="00CD4114">
            <w:pPr>
              <w:pStyle w:val="TableParagraph"/>
              <w:rPr>
                <w:sz w:val="16"/>
              </w:rPr>
            </w:pPr>
          </w:p>
        </w:tc>
        <w:tc>
          <w:tcPr>
            <w:tcW w:w="852" w:type="dxa"/>
            <w:tcBorders>
              <w:top w:val="nil"/>
              <w:bottom w:val="nil"/>
            </w:tcBorders>
          </w:tcPr>
          <w:p w:rsidR="00CD4114" w:rsidRDefault="00CD4114">
            <w:pPr>
              <w:pStyle w:val="TableParagraph"/>
              <w:rPr>
                <w:sz w:val="16"/>
              </w:rPr>
            </w:pPr>
          </w:p>
        </w:tc>
        <w:tc>
          <w:tcPr>
            <w:tcW w:w="4251" w:type="dxa"/>
            <w:tcBorders>
              <w:top w:val="nil"/>
              <w:bottom w:val="nil"/>
            </w:tcBorders>
          </w:tcPr>
          <w:p w:rsidR="00CD4114" w:rsidRDefault="002654B0">
            <w:pPr>
              <w:pStyle w:val="TableParagraph"/>
              <w:tabs>
                <w:tab w:val="left" w:pos="1673"/>
                <w:tab w:val="left" w:pos="3220"/>
              </w:tabs>
              <w:spacing w:line="210" w:lineRule="exact"/>
              <w:ind w:left="108"/>
              <w:rPr>
                <w:sz w:val="20"/>
              </w:rPr>
            </w:pPr>
            <w:r>
              <w:rPr>
                <w:sz w:val="20"/>
              </w:rPr>
              <w:t>разнообразием</w:t>
            </w:r>
            <w:r>
              <w:rPr>
                <w:sz w:val="20"/>
              </w:rPr>
              <w:tab/>
              <w:t>литературного</w:t>
            </w:r>
            <w:r>
              <w:rPr>
                <w:sz w:val="20"/>
              </w:rPr>
              <w:tab/>
              <w:t>татарского</w:t>
            </w:r>
          </w:p>
        </w:tc>
      </w:tr>
      <w:tr w:rsidR="00CD4114">
        <w:trPr>
          <w:trHeight w:val="230"/>
        </w:trPr>
        <w:tc>
          <w:tcPr>
            <w:tcW w:w="4645" w:type="dxa"/>
            <w:tcBorders>
              <w:top w:val="nil"/>
              <w:bottom w:val="nil"/>
            </w:tcBorders>
          </w:tcPr>
          <w:p w:rsidR="00CD4114" w:rsidRDefault="00CD4114">
            <w:pPr>
              <w:pStyle w:val="TableParagraph"/>
              <w:rPr>
                <w:sz w:val="16"/>
              </w:rPr>
            </w:pPr>
          </w:p>
        </w:tc>
        <w:tc>
          <w:tcPr>
            <w:tcW w:w="852" w:type="dxa"/>
            <w:tcBorders>
              <w:top w:val="nil"/>
              <w:bottom w:val="nil"/>
            </w:tcBorders>
          </w:tcPr>
          <w:p w:rsidR="00CD4114" w:rsidRDefault="00CD4114">
            <w:pPr>
              <w:pStyle w:val="TableParagraph"/>
              <w:rPr>
                <w:sz w:val="16"/>
              </w:rPr>
            </w:pPr>
          </w:p>
        </w:tc>
        <w:tc>
          <w:tcPr>
            <w:tcW w:w="4251" w:type="dxa"/>
            <w:tcBorders>
              <w:top w:val="nil"/>
              <w:bottom w:val="nil"/>
            </w:tcBorders>
          </w:tcPr>
          <w:p w:rsidR="00CD4114" w:rsidRDefault="002654B0">
            <w:pPr>
              <w:pStyle w:val="TableParagraph"/>
              <w:spacing w:line="210" w:lineRule="exact"/>
              <w:ind w:left="108"/>
              <w:rPr>
                <w:sz w:val="20"/>
              </w:rPr>
            </w:pPr>
            <w:r>
              <w:rPr>
                <w:sz w:val="20"/>
              </w:rPr>
              <w:t>языка для формирования собственной речевой</w:t>
            </w:r>
          </w:p>
        </w:tc>
      </w:tr>
      <w:tr w:rsidR="00CD4114">
        <w:trPr>
          <w:trHeight w:val="230"/>
        </w:trPr>
        <w:tc>
          <w:tcPr>
            <w:tcW w:w="4645" w:type="dxa"/>
            <w:tcBorders>
              <w:top w:val="nil"/>
              <w:bottom w:val="nil"/>
            </w:tcBorders>
          </w:tcPr>
          <w:p w:rsidR="00CD4114" w:rsidRDefault="00CD4114">
            <w:pPr>
              <w:pStyle w:val="TableParagraph"/>
              <w:rPr>
                <w:sz w:val="16"/>
              </w:rPr>
            </w:pPr>
          </w:p>
        </w:tc>
        <w:tc>
          <w:tcPr>
            <w:tcW w:w="852" w:type="dxa"/>
            <w:tcBorders>
              <w:top w:val="nil"/>
              <w:bottom w:val="nil"/>
            </w:tcBorders>
          </w:tcPr>
          <w:p w:rsidR="00CD4114" w:rsidRDefault="00CD4114">
            <w:pPr>
              <w:pStyle w:val="TableParagraph"/>
              <w:rPr>
                <w:sz w:val="16"/>
              </w:rPr>
            </w:pPr>
          </w:p>
        </w:tc>
        <w:tc>
          <w:tcPr>
            <w:tcW w:w="4251" w:type="dxa"/>
            <w:tcBorders>
              <w:top w:val="nil"/>
              <w:bottom w:val="nil"/>
            </w:tcBorders>
          </w:tcPr>
          <w:p w:rsidR="00CD4114" w:rsidRDefault="002654B0">
            <w:pPr>
              <w:pStyle w:val="TableParagraph"/>
              <w:spacing w:line="210" w:lineRule="exact"/>
              <w:ind w:left="108"/>
              <w:rPr>
                <w:sz w:val="20"/>
              </w:rPr>
            </w:pPr>
            <w:r>
              <w:rPr>
                <w:sz w:val="20"/>
              </w:rPr>
              <w:t>культуры; использовать нормативные словари</w:t>
            </w:r>
          </w:p>
        </w:tc>
      </w:tr>
      <w:tr w:rsidR="00CD4114">
        <w:trPr>
          <w:trHeight w:val="229"/>
        </w:trPr>
        <w:tc>
          <w:tcPr>
            <w:tcW w:w="4645" w:type="dxa"/>
            <w:tcBorders>
              <w:top w:val="nil"/>
              <w:bottom w:val="nil"/>
            </w:tcBorders>
          </w:tcPr>
          <w:p w:rsidR="00CD4114" w:rsidRDefault="00CD4114">
            <w:pPr>
              <w:pStyle w:val="TableParagraph"/>
              <w:rPr>
                <w:sz w:val="16"/>
              </w:rPr>
            </w:pPr>
          </w:p>
        </w:tc>
        <w:tc>
          <w:tcPr>
            <w:tcW w:w="852" w:type="dxa"/>
            <w:tcBorders>
              <w:top w:val="nil"/>
              <w:bottom w:val="nil"/>
            </w:tcBorders>
          </w:tcPr>
          <w:p w:rsidR="00CD4114" w:rsidRDefault="00CD4114">
            <w:pPr>
              <w:pStyle w:val="TableParagraph"/>
              <w:rPr>
                <w:sz w:val="16"/>
              </w:rPr>
            </w:pPr>
          </w:p>
        </w:tc>
        <w:tc>
          <w:tcPr>
            <w:tcW w:w="4251" w:type="dxa"/>
            <w:tcBorders>
              <w:top w:val="nil"/>
              <w:bottom w:val="nil"/>
            </w:tcBorders>
          </w:tcPr>
          <w:p w:rsidR="00CD4114" w:rsidRDefault="002654B0">
            <w:pPr>
              <w:pStyle w:val="TableParagraph"/>
              <w:tabs>
                <w:tab w:val="left" w:pos="659"/>
                <w:tab w:val="left" w:pos="1820"/>
                <w:tab w:val="left" w:pos="3158"/>
                <w:tab w:val="left" w:pos="3518"/>
              </w:tabs>
              <w:spacing w:line="209" w:lineRule="exact"/>
              <w:ind w:left="108"/>
              <w:rPr>
                <w:sz w:val="20"/>
              </w:rPr>
            </w:pPr>
            <w:r>
              <w:rPr>
                <w:sz w:val="20"/>
              </w:rPr>
              <w:t>для</w:t>
            </w:r>
            <w:r>
              <w:rPr>
                <w:sz w:val="20"/>
              </w:rPr>
              <w:tab/>
              <w:t>получения</w:t>
            </w:r>
            <w:r>
              <w:rPr>
                <w:sz w:val="20"/>
              </w:rPr>
              <w:tab/>
              <w:t>информации</w:t>
            </w:r>
            <w:r>
              <w:rPr>
                <w:sz w:val="20"/>
              </w:rPr>
              <w:tab/>
              <w:t>о</w:t>
            </w:r>
            <w:r>
              <w:rPr>
                <w:sz w:val="20"/>
              </w:rPr>
              <w:tab/>
              <w:t>нормах</w:t>
            </w:r>
          </w:p>
        </w:tc>
      </w:tr>
      <w:tr w:rsidR="00CD4114">
        <w:trPr>
          <w:trHeight w:val="229"/>
        </w:trPr>
        <w:tc>
          <w:tcPr>
            <w:tcW w:w="4645" w:type="dxa"/>
            <w:tcBorders>
              <w:top w:val="nil"/>
              <w:bottom w:val="nil"/>
            </w:tcBorders>
          </w:tcPr>
          <w:p w:rsidR="00CD4114" w:rsidRDefault="00CD4114">
            <w:pPr>
              <w:pStyle w:val="TableParagraph"/>
              <w:rPr>
                <w:sz w:val="16"/>
              </w:rPr>
            </w:pPr>
          </w:p>
        </w:tc>
        <w:tc>
          <w:tcPr>
            <w:tcW w:w="852" w:type="dxa"/>
            <w:tcBorders>
              <w:top w:val="nil"/>
              <w:bottom w:val="nil"/>
            </w:tcBorders>
          </w:tcPr>
          <w:p w:rsidR="00CD4114" w:rsidRDefault="00CD4114">
            <w:pPr>
              <w:pStyle w:val="TableParagraph"/>
              <w:rPr>
                <w:sz w:val="16"/>
              </w:rPr>
            </w:pPr>
          </w:p>
        </w:tc>
        <w:tc>
          <w:tcPr>
            <w:tcW w:w="4251" w:type="dxa"/>
            <w:tcBorders>
              <w:top w:val="nil"/>
              <w:bottom w:val="nil"/>
            </w:tcBorders>
          </w:tcPr>
          <w:p w:rsidR="00CD4114" w:rsidRDefault="002654B0">
            <w:pPr>
              <w:pStyle w:val="TableParagraph"/>
              <w:tabs>
                <w:tab w:val="left" w:pos="1633"/>
                <w:tab w:val="left" w:pos="2896"/>
              </w:tabs>
              <w:spacing w:line="209" w:lineRule="exact"/>
              <w:ind w:left="108"/>
              <w:rPr>
                <w:sz w:val="20"/>
              </w:rPr>
            </w:pPr>
            <w:r>
              <w:rPr>
                <w:sz w:val="20"/>
              </w:rPr>
              <w:t>современного</w:t>
            </w:r>
            <w:r>
              <w:rPr>
                <w:sz w:val="20"/>
              </w:rPr>
              <w:tab/>
              <w:t>татарского</w:t>
            </w:r>
            <w:r>
              <w:rPr>
                <w:sz w:val="20"/>
              </w:rPr>
              <w:tab/>
              <w:t>литературного</w:t>
            </w:r>
          </w:p>
        </w:tc>
      </w:tr>
      <w:tr w:rsidR="00CD4114">
        <w:trPr>
          <w:trHeight w:val="232"/>
        </w:trPr>
        <w:tc>
          <w:tcPr>
            <w:tcW w:w="4645" w:type="dxa"/>
            <w:tcBorders>
              <w:top w:val="nil"/>
            </w:tcBorders>
          </w:tcPr>
          <w:p w:rsidR="00CD4114" w:rsidRDefault="00CD4114">
            <w:pPr>
              <w:pStyle w:val="TableParagraph"/>
              <w:rPr>
                <w:sz w:val="16"/>
              </w:rPr>
            </w:pPr>
          </w:p>
        </w:tc>
        <w:tc>
          <w:tcPr>
            <w:tcW w:w="852" w:type="dxa"/>
            <w:tcBorders>
              <w:top w:val="nil"/>
            </w:tcBorders>
          </w:tcPr>
          <w:p w:rsidR="00CD4114" w:rsidRDefault="00CD4114">
            <w:pPr>
              <w:pStyle w:val="TableParagraph"/>
              <w:rPr>
                <w:sz w:val="16"/>
              </w:rPr>
            </w:pPr>
          </w:p>
        </w:tc>
        <w:tc>
          <w:tcPr>
            <w:tcW w:w="4251" w:type="dxa"/>
            <w:tcBorders>
              <w:top w:val="nil"/>
            </w:tcBorders>
          </w:tcPr>
          <w:p w:rsidR="00CD4114" w:rsidRDefault="002654B0">
            <w:pPr>
              <w:pStyle w:val="TableParagraph"/>
              <w:spacing w:line="213" w:lineRule="exact"/>
              <w:ind w:left="108"/>
              <w:rPr>
                <w:sz w:val="20"/>
              </w:rPr>
            </w:pPr>
            <w:r>
              <w:rPr>
                <w:sz w:val="20"/>
              </w:rPr>
              <w:t>языка.</w:t>
            </w:r>
          </w:p>
        </w:tc>
      </w:tr>
      <w:tr w:rsidR="00CD4114">
        <w:trPr>
          <w:trHeight w:val="1151"/>
        </w:trPr>
        <w:tc>
          <w:tcPr>
            <w:tcW w:w="4645" w:type="dxa"/>
          </w:tcPr>
          <w:p w:rsidR="00CD4114" w:rsidRDefault="002654B0">
            <w:pPr>
              <w:pStyle w:val="TableParagraph"/>
              <w:spacing w:line="223" w:lineRule="exact"/>
              <w:ind w:left="107"/>
              <w:rPr>
                <w:sz w:val="20"/>
              </w:rPr>
            </w:pPr>
            <w:r>
              <w:rPr>
                <w:sz w:val="20"/>
              </w:rPr>
              <w:t>Развитие речи</w:t>
            </w:r>
          </w:p>
        </w:tc>
        <w:tc>
          <w:tcPr>
            <w:tcW w:w="852" w:type="dxa"/>
          </w:tcPr>
          <w:p w:rsidR="00CD4114" w:rsidRDefault="002654B0">
            <w:pPr>
              <w:pStyle w:val="TableParagraph"/>
              <w:spacing w:line="223" w:lineRule="exact"/>
              <w:ind w:left="107"/>
              <w:rPr>
                <w:sz w:val="20"/>
              </w:rPr>
            </w:pPr>
            <w:r>
              <w:rPr>
                <w:sz w:val="20"/>
              </w:rPr>
              <w:t>25</w:t>
            </w:r>
          </w:p>
        </w:tc>
        <w:tc>
          <w:tcPr>
            <w:tcW w:w="4251" w:type="dxa"/>
          </w:tcPr>
          <w:p w:rsidR="00CD4114" w:rsidRDefault="002654B0">
            <w:pPr>
              <w:pStyle w:val="TableParagraph"/>
              <w:tabs>
                <w:tab w:val="left" w:pos="1883"/>
              </w:tabs>
              <w:ind w:left="108" w:right="97"/>
              <w:jc w:val="both"/>
              <w:rPr>
                <w:sz w:val="20"/>
              </w:rPr>
            </w:pPr>
            <w:r>
              <w:rPr>
                <w:sz w:val="20"/>
              </w:rPr>
              <w:t>Создание собственных текстов по предложенным планам: изложение подробное и выборочное, изложение с элементами сочинения,</w:t>
            </w:r>
            <w:r>
              <w:rPr>
                <w:sz w:val="20"/>
              </w:rPr>
              <w:tab/>
            </w:r>
            <w:r>
              <w:rPr>
                <w:w w:val="95"/>
                <w:sz w:val="20"/>
              </w:rPr>
              <w:t>сочинение-повествование,</w:t>
            </w:r>
          </w:p>
          <w:p w:rsidR="00CD4114" w:rsidRDefault="002654B0">
            <w:pPr>
              <w:pStyle w:val="TableParagraph"/>
              <w:spacing w:line="217" w:lineRule="exact"/>
              <w:ind w:left="108"/>
              <w:jc w:val="both"/>
              <w:rPr>
                <w:sz w:val="20"/>
              </w:rPr>
            </w:pPr>
            <w:r>
              <w:rPr>
                <w:sz w:val="20"/>
              </w:rPr>
              <w:t>сочинение-описание, сочинение-рассуждение.</w:t>
            </w:r>
          </w:p>
        </w:tc>
      </w:tr>
    </w:tbl>
    <w:p w:rsidR="00CD4114" w:rsidRDefault="002654B0">
      <w:pPr>
        <w:spacing w:before="7"/>
        <w:ind w:left="672" w:right="6750"/>
        <w:rPr>
          <w:b/>
          <w:sz w:val="20"/>
        </w:rPr>
      </w:pPr>
      <w:r>
        <w:rPr>
          <w:b/>
          <w:sz w:val="20"/>
        </w:rPr>
        <w:t>Родной (татарский) язык (русская группа) Основное содержание учебного предмета</w:t>
      </w:r>
    </w:p>
    <w:p w:rsidR="00CD4114" w:rsidRDefault="002654B0">
      <w:pPr>
        <w:pStyle w:val="a3"/>
        <w:ind w:right="996" w:firstLine="283"/>
        <w:jc w:val="both"/>
      </w:pPr>
      <w:r>
        <w:t>Содержание учебного предмета отбирается с учетом интересов учащихся в соответствии с их возрастными особенностями, потребностей общения, психо-физиологических возможностей; служит развитию универсальных учебных действий и формированию личностных ценностей. Оно состоит из следующих тем:</w:t>
      </w:r>
    </w:p>
    <w:p w:rsidR="00CD4114" w:rsidRDefault="002654B0" w:rsidP="00EA1534">
      <w:pPr>
        <w:pStyle w:val="a4"/>
        <w:numPr>
          <w:ilvl w:val="0"/>
          <w:numId w:val="63"/>
        </w:numPr>
        <w:tabs>
          <w:tab w:val="left" w:pos="1666"/>
          <w:tab w:val="left" w:pos="1667"/>
        </w:tabs>
        <w:ind w:right="1629" w:firstLine="283"/>
        <w:rPr>
          <w:sz w:val="20"/>
        </w:rPr>
      </w:pPr>
      <w:r>
        <w:rPr>
          <w:b/>
          <w:sz w:val="20"/>
        </w:rPr>
        <w:t xml:space="preserve">Школьная жизнь. </w:t>
      </w:r>
      <w:r>
        <w:rPr>
          <w:sz w:val="20"/>
        </w:rPr>
        <w:t>Учёба. Правила успешной учёбы. Учебные принадлежности. Мир книг.</w:t>
      </w:r>
      <w:r>
        <w:rPr>
          <w:spacing w:val="-33"/>
          <w:sz w:val="20"/>
        </w:rPr>
        <w:t xml:space="preserve"> </w:t>
      </w:r>
      <w:r>
        <w:rPr>
          <w:sz w:val="20"/>
        </w:rPr>
        <w:t>В библиотеке. Интернет. Проблема</w:t>
      </w:r>
      <w:r>
        <w:rPr>
          <w:spacing w:val="-1"/>
          <w:sz w:val="20"/>
        </w:rPr>
        <w:t xml:space="preserve"> </w:t>
      </w:r>
      <w:r>
        <w:rPr>
          <w:sz w:val="20"/>
        </w:rPr>
        <w:t>самообразования.</w:t>
      </w:r>
    </w:p>
    <w:p w:rsidR="00CD4114" w:rsidRDefault="002654B0" w:rsidP="00EA1534">
      <w:pPr>
        <w:pStyle w:val="a4"/>
        <w:numPr>
          <w:ilvl w:val="0"/>
          <w:numId w:val="63"/>
        </w:numPr>
        <w:tabs>
          <w:tab w:val="left" w:pos="1717"/>
          <w:tab w:val="left" w:pos="1718"/>
        </w:tabs>
        <w:ind w:right="1478" w:firstLine="283"/>
        <w:rPr>
          <w:sz w:val="20"/>
        </w:rPr>
      </w:pPr>
      <w:r>
        <w:rPr>
          <w:b/>
          <w:sz w:val="20"/>
        </w:rPr>
        <w:t xml:space="preserve">Я – помощник в домашних делах. </w:t>
      </w:r>
      <w:r>
        <w:rPr>
          <w:sz w:val="20"/>
        </w:rPr>
        <w:t>Домашние дела. Помощь старшим, родителям. Покупки в магазине. Участие в домашних делах. Оценивание человеческих поступков. Похвала за добрые</w:t>
      </w:r>
      <w:r>
        <w:rPr>
          <w:spacing w:val="-28"/>
          <w:sz w:val="20"/>
        </w:rPr>
        <w:t xml:space="preserve"> </w:t>
      </w:r>
      <w:r>
        <w:rPr>
          <w:sz w:val="20"/>
        </w:rPr>
        <w:t>дела.</w:t>
      </w:r>
    </w:p>
    <w:p w:rsidR="00CD4114" w:rsidRDefault="002654B0" w:rsidP="00EA1534">
      <w:pPr>
        <w:pStyle w:val="a4"/>
        <w:numPr>
          <w:ilvl w:val="0"/>
          <w:numId w:val="63"/>
        </w:numPr>
        <w:tabs>
          <w:tab w:val="left" w:pos="1666"/>
          <w:tab w:val="left" w:pos="1667"/>
        </w:tabs>
        <w:ind w:right="1438" w:firstLine="283"/>
        <w:rPr>
          <w:sz w:val="20"/>
        </w:rPr>
      </w:pPr>
      <w:r>
        <w:rPr>
          <w:b/>
          <w:sz w:val="20"/>
        </w:rPr>
        <w:t xml:space="preserve">Мои друзья, мои ровесники. </w:t>
      </w:r>
      <w:r>
        <w:rPr>
          <w:sz w:val="20"/>
        </w:rPr>
        <w:t>Мой самый близкий друг. Отдых с друзьями. Настоящая дружба. Правила общения и дружбы с ровесниками. Участие подростков в полезном</w:t>
      </w:r>
      <w:r>
        <w:rPr>
          <w:spacing w:val="-6"/>
          <w:sz w:val="20"/>
        </w:rPr>
        <w:t xml:space="preserve"> </w:t>
      </w:r>
      <w:r>
        <w:rPr>
          <w:sz w:val="20"/>
        </w:rPr>
        <w:t>труде.</w:t>
      </w:r>
    </w:p>
    <w:p w:rsidR="00CD4114" w:rsidRDefault="002654B0" w:rsidP="00EA1534">
      <w:pPr>
        <w:pStyle w:val="a4"/>
        <w:numPr>
          <w:ilvl w:val="0"/>
          <w:numId w:val="63"/>
        </w:numPr>
        <w:tabs>
          <w:tab w:val="left" w:pos="1666"/>
          <w:tab w:val="left" w:pos="1667"/>
        </w:tabs>
        <w:ind w:right="1380" w:firstLine="283"/>
        <w:rPr>
          <w:sz w:val="20"/>
        </w:rPr>
      </w:pPr>
      <w:r>
        <w:rPr>
          <w:b/>
          <w:sz w:val="20"/>
        </w:rPr>
        <w:t xml:space="preserve">Отдых. </w:t>
      </w:r>
      <w:r>
        <w:rPr>
          <w:sz w:val="20"/>
        </w:rPr>
        <w:t>Свободное время. Любимые занятия. Различные способы виртуального общения.</w:t>
      </w:r>
      <w:r>
        <w:rPr>
          <w:spacing w:val="-32"/>
          <w:sz w:val="20"/>
        </w:rPr>
        <w:t xml:space="preserve"> </w:t>
      </w:r>
      <w:r>
        <w:rPr>
          <w:sz w:val="20"/>
        </w:rPr>
        <w:t>Места отдыха (кино, театр, парк, кафе и т.д.)</w:t>
      </w:r>
      <w:r>
        <w:rPr>
          <w:spacing w:val="-3"/>
          <w:sz w:val="20"/>
        </w:rPr>
        <w:t xml:space="preserve"> </w:t>
      </w:r>
      <w:r>
        <w:rPr>
          <w:sz w:val="20"/>
        </w:rPr>
        <w:t>Путешествия.</w:t>
      </w:r>
    </w:p>
    <w:p w:rsidR="00CD4114" w:rsidRDefault="002654B0" w:rsidP="00EA1534">
      <w:pPr>
        <w:pStyle w:val="a4"/>
        <w:numPr>
          <w:ilvl w:val="0"/>
          <w:numId w:val="63"/>
        </w:numPr>
        <w:tabs>
          <w:tab w:val="left" w:pos="1666"/>
          <w:tab w:val="left" w:pos="1667"/>
        </w:tabs>
        <w:ind w:right="1594" w:firstLine="283"/>
        <w:rPr>
          <w:sz w:val="20"/>
        </w:rPr>
      </w:pPr>
      <w:r>
        <w:rPr>
          <w:b/>
          <w:sz w:val="20"/>
        </w:rPr>
        <w:t xml:space="preserve">Старшие и мы. </w:t>
      </w:r>
      <w:r>
        <w:rPr>
          <w:sz w:val="20"/>
        </w:rPr>
        <w:t>Взаимоотношения старших и младших в семье. Умение просить разрешение. Уважительное отношение к</w:t>
      </w:r>
      <w:r>
        <w:rPr>
          <w:spacing w:val="3"/>
          <w:sz w:val="20"/>
        </w:rPr>
        <w:t xml:space="preserve"> </w:t>
      </w:r>
      <w:r>
        <w:rPr>
          <w:sz w:val="20"/>
        </w:rPr>
        <w:t>старшим.</w:t>
      </w:r>
    </w:p>
    <w:p w:rsidR="00CD4114" w:rsidRDefault="002654B0" w:rsidP="00EA1534">
      <w:pPr>
        <w:pStyle w:val="a4"/>
        <w:numPr>
          <w:ilvl w:val="0"/>
          <w:numId w:val="63"/>
        </w:numPr>
        <w:tabs>
          <w:tab w:val="left" w:pos="1666"/>
          <w:tab w:val="left" w:pos="1667"/>
        </w:tabs>
        <w:ind w:right="1081" w:firstLine="283"/>
        <w:rPr>
          <w:sz w:val="20"/>
        </w:rPr>
      </w:pPr>
      <w:r>
        <w:rPr>
          <w:b/>
          <w:sz w:val="20"/>
        </w:rPr>
        <w:t xml:space="preserve">Праздники. </w:t>
      </w:r>
      <w:r>
        <w:rPr>
          <w:sz w:val="20"/>
        </w:rPr>
        <w:t>Поздравление с праздником. В гостях. Любимые блюда. Правила поведения за</w:t>
      </w:r>
      <w:r>
        <w:rPr>
          <w:spacing w:val="-35"/>
          <w:sz w:val="20"/>
        </w:rPr>
        <w:t xml:space="preserve"> </w:t>
      </w:r>
      <w:r>
        <w:rPr>
          <w:sz w:val="20"/>
        </w:rPr>
        <w:t>столом. День рождения. Национальные праздники. Национальные</w:t>
      </w:r>
      <w:r>
        <w:rPr>
          <w:spacing w:val="-3"/>
          <w:sz w:val="20"/>
        </w:rPr>
        <w:t xml:space="preserve"> </w:t>
      </w:r>
      <w:r>
        <w:rPr>
          <w:sz w:val="20"/>
        </w:rPr>
        <w:t>блюда.</w:t>
      </w:r>
    </w:p>
    <w:p w:rsidR="00CD4114" w:rsidRDefault="002654B0" w:rsidP="00EA1534">
      <w:pPr>
        <w:pStyle w:val="a4"/>
        <w:numPr>
          <w:ilvl w:val="0"/>
          <w:numId w:val="63"/>
        </w:numPr>
        <w:tabs>
          <w:tab w:val="left" w:pos="1666"/>
          <w:tab w:val="left" w:pos="1667"/>
        </w:tabs>
        <w:ind w:right="1189" w:firstLine="283"/>
        <w:rPr>
          <w:sz w:val="20"/>
        </w:rPr>
      </w:pPr>
      <w:r>
        <w:rPr>
          <w:b/>
          <w:sz w:val="20"/>
        </w:rPr>
        <w:t xml:space="preserve">Спорт и здоровье. </w:t>
      </w:r>
      <w:r>
        <w:rPr>
          <w:sz w:val="20"/>
        </w:rPr>
        <w:t>Правила здорового образа жизни. Зимние и летние виды спорта. Любимый</w:t>
      </w:r>
      <w:r>
        <w:rPr>
          <w:spacing w:val="-34"/>
          <w:sz w:val="20"/>
        </w:rPr>
        <w:t xml:space="preserve"> </w:t>
      </w:r>
      <w:r>
        <w:rPr>
          <w:sz w:val="20"/>
        </w:rPr>
        <w:t>вид спорта. Спорт и отдых. Современные спортивные сооружения. Знаменитые татарские спортсмены. Международный</w:t>
      </w:r>
      <w:r>
        <w:rPr>
          <w:spacing w:val="49"/>
          <w:sz w:val="20"/>
        </w:rPr>
        <w:t xml:space="preserve"> </w:t>
      </w:r>
      <w:r>
        <w:rPr>
          <w:sz w:val="20"/>
        </w:rPr>
        <w:t>спорт.</w:t>
      </w:r>
    </w:p>
    <w:p w:rsidR="00CD4114" w:rsidRDefault="002654B0" w:rsidP="00EA1534">
      <w:pPr>
        <w:pStyle w:val="a4"/>
        <w:numPr>
          <w:ilvl w:val="0"/>
          <w:numId w:val="63"/>
        </w:numPr>
        <w:tabs>
          <w:tab w:val="left" w:pos="1805"/>
          <w:tab w:val="left" w:pos="1806"/>
        </w:tabs>
        <w:ind w:right="1229" w:firstLine="283"/>
        <w:rPr>
          <w:sz w:val="20"/>
        </w:rPr>
      </w:pPr>
      <w:r>
        <w:rPr>
          <w:b/>
          <w:sz w:val="20"/>
        </w:rPr>
        <w:t xml:space="preserve">Природа и мы. </w:t>
      </w:r>
      <w:r>
        <w:rPr>
          <w:sz w:val="20"/>
        </w:rPr>
        <w:t>Природа Татарстана. Времена года. Охрана природы. Экологические</w:t>
      </w:r>
      <w:r>
        <w:rPr>
          <w:spacing w:val="-33"/>
          <w:sz w:val="20"/>
        </w:rPr>
        <w:t xml:space="preserve"> </w:t>
      </w:r>
      <w:r>
        <w:rPr>
          <w:sz w:val="20"/>
        </w:rPr>
        <w:t>проблемы. Человек и окружающая среда. Наши четвероногие и пернатые</w:t>
      </w:r>
      <w:r>
        <w:rPr>
          <w:spacing w:val="-6"/>
          <w:sz w:val="20"/>
        </w:rPr>
        <w:t xml:space="preserve"> </w:t>
      </w:r>
      <w:r>
        <w:rPr>
          <w:sz w:val="20"/>
        </w:rPr>
        <w:t>друзья.</w:t>
      </w:r>
    </w:p>
    <w:p w:rsidR="00CD4114" w:rsidRDefault="002654B0" w:rsidP="00EA1534">
      <w:pPr>
        <w:pStyle w:val="a4"/>
        <w:numPr>
          <w:ilvl w:val="0"/>
          <w:numId w:val="63"/>
        </w:numPr>
        <w:tabs>
          <w:tab w:val="left" w:pos="1805"/>
          <w:tab w:val="left" w:pos="1806"/>
        </w:tabs>
        <w:ind w:right="1094" w:firstLine="283"/>
        <w:rPr>
          <w:sz w:val="20"/>
        </w:rPr>
      </w:pPr>
      <w:r>
        <w:rPr>
          <w:b/>
          <w:sz w:val="20"/>
        </w:rPr>
        <w:t xml:space="preserve">Республика Татарстан. </w:t>
      </w:r>
      <w:r>
        <w:rPr>
          <w:sz w:val="20"/>
        </w:rPr>
        <w:t>Географическое положение, население, климат Татарстана. Животный и растительный мир Татарстана. Жизнь в городе и в селе. Транспорт. Достижения Республики</w:t>
      </w:r>
      <w:r>
        <w:rPr>
          <w:spacing w:val="-21"/>
          <w:sz w:val="20"/>
        </w:rPr>
        <w:t xml:space="preserve"> </w:t>
      </w:r>
      <w:r>
        <w:rPr>
          <w:sz w:val="20"/>
        </w:rPr>
        <w:t>Татарстан.</w:t>
      </w:r>
    </w:p>
    <w:p w:rsidR="00CD4114" w:rsidRDefault="002654B0">
      <w:pPr>
        <w:pStyle w:val="a3"/>
        <w:ind w:left="956" w:right="1006"/>
      </w:pPr>
      <w:r>
        <w:t>Народы, проживающие в Татарстане. Казань – столица Татарстана. Культура и искусство татарского народа. Татарстан в годы Великой Отечественной войны.</w:t>
      </w:r>
    </w:p>
    <w:p w:rsidR="00CD4114" w:rsidRDefault="002654B0" w:rsidP="00EA1534">
      <w:pPr>
        <w:pStyle w:val="a4"/>
        <w:numPr>
          <w:ilvl w:val="0"/>
          <w:numId w:val="63"/>
        </w:numPr>
        <w:tabs>
          <w:tab w:val="left" w:pos="1667"/>
        </w:tabs>
        <w:ind w:right="1179" w:firstLine="283"/>
        <w:rPr>
          <w:sz w:val="20"/>
        </w:rPr>
      </w:pPr>
      <w:r>
        <w:rPr>
          <w:b/>
          <w:sz w:val="20"/>
        </w:rPr>
        <w:t>Выбор</w:t>
      </w:r>
      <w:r>
        <w:rPr>
          <w:b/>
          <w:spacing w:val="-6"/>
          <w:sz w:val="20"/>
        </w:rPr>
        <w:t xml:space="preserve"> </w:t>
      </w:r>
      <w:r>
        <w:rPr>
          <w:b/>
          <w:sz w:val="20"/>
        </w:rPr>
        <w:t>профессии.</w:t>
      </w:r>
      <w:r>
        <w:rPr>
          <w:b/>
          <w:spacing w:val="-1"/>
          <w:sz w:val="20"/>
        </w:rPr>
        <w:t xml:space="preserve"> </w:t>
      </w:r>
      <w:r>
        <w:rPr>
          <w:sz w:val="20"/>
        </w:rPr>
        <w:t>Проблема</w:t>
      </w:r>
      <w:r>
        <w:rPr>
          <w:spacing w:val="-4"/>
          <w:sz w:val="20"/>
        </w:rPr>
        <w:t xml:space="preserve"> </w:t>
      </w:r>
      <w:r>
        <w:rPr>
          <w:sz w:val="20"/>
        </w:rPr>
        <w:t>выбора</w:t>
      </w:r>
      <w:r>
        <w:rPr>
          <w:spacing w:val="-5"/>
          <w:sz w:val="20"/>
        </w:rPr>
        <w:t xml:space="preserve"> </w:t>
      </w:r>
      <w:r>
        <w:rPr>
          <w:sz w:val="20"/>
        </w:rPr>
        <w:t>профессии.</w:t>
      </w:r>
      <w:r>
        <w:rPr>
          <w:spacing w:val="-4"/>
          <w:sz w:val="20"/>
        </w:rPr>
        <w:t xml:space="preserve"> </w:t>
      </w:r>
      <w:r>
        <w:rPr>
          <w:sz w:val="20"/>
        </w:rPr>
        <w:t>Новые</w:t>
      </w:r>
      <w:r>
        <w:rPr>
          <w:spacing w:val="-4"/>
          <w:sz w:val="20"/>
        </w:rPr>
        <w:t xml:space="preserve"> </w:t>
      </w:r>
      <w:r>
        <w:rPr>
          <w:sz w:val="20"/>
        </w:rPr>
        <w:t>профессии.</w:t>
      </w:r>
      <w:r>
        <w:rPr>
          <w:spacing w:val="-4"/>
          <w:sz w:val="20"/>
        </w:rPr>
        <w:t xml:space="preserve"> </w:t>
      </w:r>
      <w:r>
        <w:rPr>
          <w:sz w:val="20"/>
        </w:rPr>
        <w:t>Потребность</w:t>
      </w:r>
      <w:r>
        <w:rPr>
          <w:spacing w:val="-4"/>
          <w:sz w:val="20"/>
        </w:rPr>
        <w:t xml:space="preserve"> </w:t>
      </w:r>
      <w:r>
        <w:rPr>
          <w:sz w:val="20"/>
        </w:rPr>
        <w:t>в</w:t>
      </w:r>
      <w:r>
        <w:rPr>
          <w:spacing w:val="-3"/>
          <w:sz w:val="20"/>
        </w:rPr>
        <w:t xml:space="preserve"> </w:t>
      </w:r>
      <w:r>
        <w:rPr>
          <w:sz w:val="20"/>
        </w:rPr>
        <w:t>профессиях</w:t>
      </w:r>
      <w:r>
        <w:rPr>
          <w:spacing w:val="-5"/>
          <w:sz w:val="20"/>
        </w:rPr>
        <w:t xml:space="preserve"> </w:t>
      </w:r>
      <w:r>
        <w:rPr>
          <w:sz w:val="20"/>
        </w:rPr>
        <w:t>на рынке труда. Учебные заведения.</w:t>
      </w:r>
    </w:p>
    <w:p w:rsidR="00CD4114" w:rsidRDefault="002654B0">
      <w:pPr>
        <w:pStyle w:val="2"/>
        <w:spacing w:before="1" w:line="240" w:lineRule="auto"/>
        <w:ind w:left="1505" w:right="1263"/>
        <w:jc w:val="center"/>
      </w:pPr>
      <w:r>
        <w:t>Лингвистические знания и навыки</w:t>
      </w:r>
    </w:p>
    <w:p w:rsidR="00CD4114" w:rsidRDefault="002654B0">
      <w:pPr>
        <w:pStyle w:val="3"/>
        <w:spacing w:before="0" w:line="240" w:lineRule="auto"/>
        <w:ind w:left="1134"/>
      </w:pPr>
      <w:r>
        <w:t>Лексическая сторона речи</w:t>
      </w:r>
    </w:p>
    <w:p w:rsidR="00CD4114" w:rsidRDefault="002654B0">
      <w:pPr>
        <w:pStyle w:val="a3"/>
        <w:ind w:right="993" w:firstLine="454"/>
        <w:jc w:val="both"/>
      </w:pPr>
      <w:r>
        <w:t>Активные лексические единицы в пределах тем общения, предусмотренных программой (до 1000 слов). Простые устойчивые выражения. Общая лексика для татарского и русского языков. Заимствованные слова. Синонимы. Антонимы. Омонимы. Способы словообразования: производные, парные, сложные и составные слова. Наиболее продуктивные словообразовательные аффиксы. Многозначные слова. Образцы татарского</w:t>
      </w:r>
    </w:p>
    <w:p w:rsidR="00CD4114" w:rsidRDefault="00CD4114">
      <w:pPr>
        <w:jc w:val="both"/>
        <w:sectPr w:rsidR="00CD4114">
          <w:pgSz w:w="11910" w:h="16840"/>
          <w:pgMar w:top="400" w:right="140" w:bottom="280" w:left="460" w:header="720" w:footer="720" w:gutter="0"/>
          <w:cols w:space="720"/>
        </w:sectPr>
      </w:pPr>
    </w:p>
    <w:p w:rsidR="00CD4114" w:rsidRDefault="002654B0">
      <w:pPr>
        <w:pStyle w:val="a3"/>
        <w:spacing w:before="62"/>
        <w:ind w:right="992"/>
        <w:jc w:val="both"/>
      </w:pPr>
      <w:r>
        <w:lastRenderedPageBreak/>
        <w:t>речевого этикета – клише (обращение, выражение просьбы, предложение, отказ от предложения, извинение, выражение желания, согласие, несогласие, выражение удивления, выражение недовольства, выражение благодарности и уважения).</w:t>
      </w:r>
    </w:p>
    <w:p w:rsidR="00CD4114" w:rsidRDefault="002654B0">
      <w:pPr>
        <w:pStyle w:val="3"/>
      </w:pPr>
      <w:r>
        <w:t>Грамматическая сторона речи</w:t>
      </w:r>
    </w:p>
    <w:p w:rsidR="00CD4114" w:rsidRDefault="002654B0">
      <w:pPr>
        <w:pStyle w:val="a3"/>
        <w:spacing w:line="228" w:lineRule="exact"/>
        <w:ind w:left="1381"/>
      </w:pPr>
      <w:r>
        <w:t>Активные разряды самостоятельных частей речи.</w:t>
      </w:r>
    </w:p>
    <w:p w:rsidR="00CD4114" w:rsidRDefault="002654B0">
      <w:pPr>
        <w:pStyle w:val="2"/>
        <w:spacing w:before="6" w:line="227" w:lineRule="exact"/>
        <w:ind w:left="1239"/>
      </w:pPr>
      <w:r>
        <w:t>Имя существительное.</w:t>
      </w:r>
    </w:p>
    <w:p w:rsidR="00CD4114" w:rsidRDefault="002654B0">
      <w:pPr>
        <w:pStyle w:val="a3"/>
        <w:ind w:right="995" w:firstLine="566"/>
        <w:jc w:val="both"/>
      </w:pPr>
      <w:r>
        <w:t>Нарицательные и собственные имена существительные. Изменение существительных по падежам и принадлежности. Порядок присоединения аффиксов к существительным.</w:t>
      </w:r>
    </w:p>
    <w:p w:rsidR="00CD4114" w:rsidRDefault="002654B0">
      <w:pPr>
        <w:pStyle w:val="a3"/>
        <w:ind w:right="1000" w:firstLine="566"/>
        <w:jc w:val="both"/>
      </w:pPr>
      <w:r>
        <w:rPr>
          <w:b/>
        </w:rPr>
        <w:t xml:space="preserve">Имя прилагательное. </w:t>
      </w:r>
      <w:r>
        <w:t>Основная, сравнительная, превосходная степени прилагательных. Производные прилагательные.</w:t>
      </w:r>
    </w:p>
    <w:p w:rsidR="00CD4114" w:rsidRDefault="002654B0">
      <w:pPr>
        <w:ind w:left="1239"/>
        <w:rPr>
          <w:sz w:val="20"/>
        </w:rPr>
      </w:pPr>
      <w:r>
        <w:rPr>
          <w:b/>
          <w:sz w:val="20"/>
        </w:rPr>
        <w:t xml:space="preserve">Числительное. </w:t>
      </w:r>
      <w:r>
        <w:rPr>
          <w:sz w:val="20"/>
        </w:rPr>
        <w:t>Количественные и порядковые числительные (до 1000).</w:t>
      </w:r>
    </w:p>
    <w:p w:rsidR="00CD4114" w:rsidRDefault="002654B0">
      <w:pPr>
        <w:ind w:left="672" w:right="992" w:firstLine="566"/>
        <w:jc w:val="both"/>
        <w:rPr>
          <w:sz w:val="20"/>
        </w:rPr>
      </w:pPr>
      <w:r>
        <w:rPr>
          <w:b/>
          <w:sz w:val="20"/>
        </w:rPr>
        <w:t xml:space="preserve">Наречие. </w:t>
      </w:r>
      <w:r>
        <w:rPr>
          <w:sz w:val="20"/>
        </w:rPr>
        <w:t>Разряды наречий: наречия образа действия (</w:t>
      </w:r>
      <w:r>
        <w:rPr>
          <w:i/>
          <w:sz w:val="20"/>
        </w:rPr>
        <w:t>тиз, акрын, җәяү</w:t>
      </w:r>
      <w:r>
        <w:rPr>
          <w:sz w:val="20"/>
        </w:rPr>
        <w:t>), меры и степени (</w:t>
      </w:r>
      <w:r>
        <w:rPr>
          <w:i/>
          <w:sz w:val="20"/>
        </w:rPr>
        <w:t>күп,  аз, бераз</w:t>
      </w:r>
      <w:r>
        <w:rPr>
          <w:sz w:val="20"/>
        </w:rPr>
        <w:t>), сравнения-уподобления (</w:t>
      </w:r>
      <w:r>
        <w:rPr>
          <w:i/>
          <w:sz w:val="20"/>
        </w:rPr>
        <w:t>татарча, русча, зурларча</w:t>
      </w:r>
      <w:r>
        <w:rPr>
          <w:sz w:val="20"/>
        </w:rPr>
        <w:t>), времени (</w:t>
      </w:r>
      <w:r>
        <w:rPr>
          <w:i/>
          <w:sz w:val="20"/>
        </w:rPr>
        <w:t>иртәгә, бүген, җәен, кичен</w:t>
      </w:r>
      <w:r>
        <w:rPr>
          <w:sz w:val="20"/>
        </w:rPr>
        <w:t>), места (</w:t>
      </w:r>
      <w:r>
        <w:rPr>
          <w:i/>
          <w:sz w:val="20"/>
        </w:rPr>
        <w:t>анда, еракта, уңга,</w:t>
      </w:r>
      <w:r>
        <w:rPr>
          <w:i/>
          <w:spacing w:val="-1"/>
          <w:sz w:val="20"/>
        </w:rPr>
        <w:t xml:space="preserve"> </w:t>
      </w:r>
      <w:r>
        <w:rPr>
          <w:i/>
          <w:sz w:val="20"/>
        </w:rPr>
        <w:t>сулга</w:t>
      </w:r>
      <w:r>
        <w:rPr>
          <w:sz w:val="20"/>
        </w:rPr>
        <w:t>).</w:t>
      </w:r>
    </w:p>
    <w:p w:rsidR="00CD4114" w:rsidRDefault="002654B0">
      <w:pPr>
        <w:ind w:left="672" w:right="990" w:firstLine="566"/>
        <w:jc w:val="both"/>
        <w:rPr>
          <w:sz w:val="20"/>
        </w:rPr>
      </w:pPr>
      <w:r>
        <w:rPr>
          <w:b/>
          <w:sz w:val="20"/>
        </w:rPr>
        <w:t xml:space="preserve">Местоимение. </w:t>
      </w:r>
      <w:r>
        <w:rPr>
          <w:sz w:val="20"/>
        </w:rPr>
        <w:t>Личные, вопросительные, указательные (</w:t>
      </w:r>
      <w:r>
        <w:rPr>
          <w:i/>
          <w:sz w:val="20"/>
        </w:rPr>
        <w:t>бу, әнә, теге, менә</w:t>
      </w:r>
      <w:r>
        <w:rPr>
          <w:sz w:val="20"/>
        </w:rPr>
        <w:t xml:space="preserve">), определительные </w:t>
      </w:r>
      <w:r>
        <w:rPr>
          <w:i/>
          <w:sz w:val="20"/>
        </w:rPr>
        <w:t xml:space="preserve">(барлык, бөтен, үз, һәр), </w:t>
      </w:r>
      <w:r>
        <w:rPr>
          <w:sz w:val="20"/>
        </w:rPr>
        <w:t xml:space="preserve">неопределенные </w:t>
      </w:r>
      <w:r>
        <w:rPr>
          <w:i/>
          <w:sz w:val="20"/>
        </w:rPr>
        <w:t>(әллә кем, әллә нинди, ниндидер)</w:t>
      </w:r>
      <w:r>
        <w:rPr>
          <w:sz w:val="20"/>
        </w:rPr>
        <w:t xml:space="preserve">, отрицательные </w:t>
      </w:r>
      <w:r>
        <w:rPr>
          <w:i/>
          <w:sz w:val="20"/>
        </w:rPr>
        <w:t xml:space="preserve">(беркем, бернәрсә, һичкем) </w:t>
      </w:r>
      <w:r>
        <w:rPr>
          <w:sz w:val="20"/>
        </w:rPr>
        <w:t>местоимения.</w:t>
      </w:r>
    </w:p>
    <w:p w:rsidR="00CD4114" w:rsidRDefault="002654B0">
      <w:pPr>
        <w:pStyle w:val="a3"/>
        <w:ind w:right="998" w:firstLine="617"/>
        <w:jc w:val="both"/>
      </w:pPr>
      <w:r>
        <w:rPr>
          <w:b/>
        </w:rPr>
        <w:t xml:space="preserve">Глагол. Изъявительное наклонение. </w:t>
      </w:r>
      <w:r>
        <w:t>Настоящее, прошедшее определенное, прошедшее неопределенное, будущее определенное, будущее неопределенное время глагола. Спряжение глагола в утвердительной и отрицательной формах.</w:t>
      </w:r>
    </w:p>
    <w:p w:rsidR="00CD4114" w:rsidRDefault="002654B0">
      <w:pPr>
        <w:spacing w:line="229" w:lineRule="exact"/>
        <w:ind w:left="1239"/>
        <w:rPr>
          <w:sz w:val="20"/>
        </w:rPr>
      </w:pPr>
      <w:r>
        <w:rPr>
          <w:b/>
          <w:sz w:val="20"/>
        </w:rPr>
        <w:t xml:space="preserve">Повелительное наклонение. </w:t>
      </w:r>
      <w:r>
        <w:rPr>
          <w:sz w:val="20"/>
        </w:rPr>
        <w:t>Формы 2 и 3 лица ед. и мн.числа глагола повелительного наклонения.</w:t>
      </w:r>
    </w:p>
    <w:p w:rsidR="00CD4114" w:rsidRDefault="002654B0">
      <w:pPr>
        <w:pStyle w:val="a3"/>
      </w:pPr>
      <w:r>
        <w:t>Особенности ударения в глаголах повелительного наклонения.</w:t>
      </w:r>
    </w:p>
    <w:p w:rsidR="00CD4114" w:rsidRDefault="002654B0">
      <w:pPr>
        <w:spacing w:line="229" w:lineRule="exact"/>
        <w:ind w:left="1239"/>
        <w:rPr>
          <w:sz w:val="20"/>
        </w:rPr>
      </w:pPr>
      <w:r>
        <w:rPr>
          <w:b/>
          <w:sz w:val="20"/>
        </w:rPr>
        <w:t xml:space="preserve">Желательное наклонение. </w:t>
      </w:r>
      <w:r>
        <w:rPr>
          <w:sz w:val="20"/>
        </w:rPr>
        <w:t>Формы 1 лица ед. и мн. числа глаголов желательного наклонения.</w:t>
      </w:r>
    </w:p>
    <w:p w:rsidR="00CD4114" w:rsidRDefault="002654B0">
      <w:pPr>
        <w:pStyle w:val="a3"/>
        <w:ind w:right="997" w:firstLine="566"/>
        <w:jc w:val="both"/>
      </w:pPr>
      <w:r>
        <w:rPr>
          <w:b/>
        </w:rPr>
        <w:t>Условное наклонение</w:t>
      </w:r>
      <w:r>
        <w:t>. Спряжение глаголов условного наклонения в утвердительной и отрицательной формах.</w:t>
      </w:r>
    </w:p>
    <w:p w:rsidR="00CD4114" w:rsidRDefault="002654B0">
      <w:pPr>
        <w:ind w:left="672" w:right="991" w:firstLine="566"/>
        <w:jc w:val="both"/>
        <w:rPr>
          <w:sz w:val="20"/>
        </w:rPr>
      </w:pPr>
      <w:r>
        <w:rPr>
          <w:b/>
          <w:sz w:val="20"/>
        </w:rPr>
        <w:t xml:space="preserve">Аналитические глаголы, </w:t>
      </w:r>
      <w:r>
        <w:rPr>
          <w:sz w:val="20"/>
        </w:rPr>
        <w:t xml:space="preserve">выражающие начало, продолжение, завершение действия </w:t>
      </w:r>
      <w:r>
        <w:rPr>
          <w:i/>
          <w:sz w:val="20"/>
        </w:rPr>
        <w:t>(укый башлады, укып тора, укып бетерде)</w:t>
      </w:r>
      <w:r>
        <w:rPr>
          <w:sz w:val="20"/>
        </w:rPr>
        <w:t xml:space="preserve">; аналитические формы, выражающие желание </w:t>
      </w:r>
      <w:r>
        <w:rPr>
          <w:i/>
          <w:sz w:val="20"/>
        </w:rPr>
        <w:t>(барасым килә)</w:t>
      </w:r>
      <w:r>
        <w:rPr>
          <w:sz w:val="20"/>
        </w:rPr>
        <w:t xml:space="preserve">, возможность/невозможность </w:t>
      </w:r>
      <w:r>
        <w:rPr>
          <w:i/>
          <w:sz w:val="20"/>
        </w:rPr>
        <w:t>(бара алам, бара</w:t>
      </w:r>
      <w:r>
        <w:rPr>
          <w:i/>
          <w:spacing w:val="-1"/>
          <w:sz w:val="20"/>
        </w:rPr>
        <w:t xml:space="preserve"> </w:t>
      </w:r>
      <w:r>
        <w:rPr>
          <w:i/>
          <w:sz w:val="20"/>
        </w:rPr>
        <w:t>алмыйм)</w:t>
      </w:r>
      <w:r>
        <w:rPr>
          <w:sz w:val="20"/>
        </w:rPr>
        <w:t>.</w:t>
      </w:r>
    </w:p>
    <w:p w:rsidR="00CD4114" w:rsidRDefault="002654B0">
      <w:pPr>
        <w:pStyle w:val="2"/>
        <w:spacing w:before="6" w:line="227" w:lineRule="exact"/>
        <w:ind w:left="1239"/>
      </w:pPr>
      <w:r>
        <w:t>Имя действия.</w:t>
      </w:r>
    </w:p>
    <w:p w:rsidR="00CD4114" w:rsidRDefault="002654B0">
      <w:pPr>
        <w:spacing w:line="227" w:lineRule="exact"/>
        <w:ind w:left="1239"/>
        <w:rPr>
          <w:sz w:val="20"/>
        </w:rPr>
      </w:pPr>
      <w:r>
        <w:rPr>
          <w:b/>
          <w:sz w:val="20"/>
        </w:rPr>
        <w:t xml:space="preserve">Инфинитив </w:t>
      </w:r>
      <w:r>
        <w:rPr>
          <w:sz w:val="20"/>
        </w:rPr>
        <w:t xml:space="preserve">с модальными словами </w:t>
      </w:r>
      <w:r>
        <w:rPr>
          <w:i/>
          <w:sz w:val="20"/>
        </w:rPr>
        <w:t>(кирәк (түгел), тиеш (түгел), ярый (ярамый)</w:t>
      </w:r>
      <w:r>
        <w:rPr>
          <w:sz w:val="20"/>
        </w:rPr>
        <w:t>.</w:t>
      </w:r>
    </w:p>
    <w:p w:rsidR="00CD4114" w:rsidRDefault="002654B0">
      <w:pPr>
        <w:ind w:left="672" w:right="989" w:firstLine="566"/>
        <w:jc w:val="both"/>
        <w:rPr>
          <w:i/>
          <w:sz w:val="20"/>
        </w:rPr>
      </w:pPr>
      <w:r>
        <w:rPr>
          <w:b/>
          <w:sz w:val="20"/>
        </w:rPr>
        <w:t xml:space="preserve">Причастие. </w:t>
      </w:r>
      <w:r>
        <w:rPr>
          <w:sz w:val="20"/>
        </w:rPr>
        <w:t>Формы причастий настоящего, прошедшего времени:</w:t>
      </w:r>
      <w:r>
        <w:rPr>
          <w:i/>
          <w:sz w:val="20"/>
        </w:rPr>
        <w:t>-учы/-үче; -а/-ә,-ый/-и торган; -ган/- гән,-кан/-кән.</w:t>
      </w:r>
    </w:p>
    <w:p w:rsidR="00CD4114" w:rsidRDefault="002654B0">
      <w:pPr>
        <w:spacing w:before="1"/>
        <w:ind w:left="1239"/>
        <w:rPr>
          <w:sz w:val="20"/>
        </w:rPr>
      </w:pPr>
      <w:r>
        <w:rPr>
          <w:b/>
          <w:sz w:val="20"/>
        </w:rPr>
        <w:t xml:space="preserve">Деепричастие. </w:t>
      </w:r>
      <w:r>
        <w:rPr>
          <w:sz w:val="20"/>
        </w:rPr>
        <w:t xml:space="preserve">Формы деепричастий на </w:t>
      </w:r>
      <w:r>
        <w:rPr>
          <w:i/>
          <w:sz w:val="20"/>
        </w:rPr>
        <w:t>-ып/-еп/-п; -гач/-гәч, -кач/-кәч; -ганчы/-гәнче, -канчы/-кәнче</w:t>
      </w:r>
      <w:r>
        <w:rPr>
          <w:sz w:val="20"/>
        </w:rPr>
        <w:t>.</w:t>
      </w:r>
    </w:p>
    <w:p w:rsidR="00CD4114" w:rsidRDefault="002654B0">
      <w:pPr>
        <w:pStyle w:val="2"/>
        <w:spacing w:before="6"/>
        <w:ind w:left="1239"/>
      </w:pPr>
      <w:r>
        <w:t>Служебные части речи.</w:t>
      </w:r>
    </w:p>
    <w:p w:rsidR="00CD4114" w:rsidRDefault="002654B0">
      <w:pPr>
        <w:spacing w:line="237" w:lineRule="auto"/>
        <w:ind w:left="672" w:right="995" w:firstLine="566"/>
        <w:jc w:val="both"/>
        <w:rPr>
          <w:sz w:val="20"/>
        </w:rPr>
      </w:pPr>
      <w:r>
        <w:rPr>
          <w:b/>
          <w:sz w:val="20"/>
        </w:rPr>
        <w:t>Послелоги</w:t>
      </w:r>
      <w:r>
        <w:rPr>
          <w:sz w:val="20"/>
        </w:rPr>
        <w:t xml:space="preserve">: </w:t>
      </w:r>
      <w:r>
        <w:rPr>
          <w:i/>
          <w:sz w:val="20"/>
        </w:rPr>
        <w:t xml:space="preserve">белән, турында, өчен, кебек кадәр, соң, аша. </w:t>
      </w:r>
      <w:r>
        <w:rPr>
          <w:sz w:val="20"/>
        </w:rPr>
        <w:t>Употребление послелогов с существительными и местоимениями.</w:t>
      </w:r>
    </w:p>
    <w:p w:rsidR="00CD4114" w:rsidRDefault="002654B0">
      <w:pPr>
        <w:ind w:left="672" w:right="995" w:firstLine="566"/>
        <w:jc w:val="both"/>
        <w:rPr>
          <w:sz w:val="20"/>
        </w:rPr>
      </w:pPr>
      <w:r>
        <w:rPr>
          <w:b/>
          <w:sz w:val="20"/>
        </w:rPr>
        <w:t>Послеложные слова</w:t>
      </w:r>
      <w:r>
        <w:rPr>
          <w:sz w:val="20"/>
        </w:rPr>
        <w:t xml:space="preserve">: </w:t>
      </w:r>
      <w:r>
        <w:rPr>
          <w:i/>
          <w:sz w:val="20"/>
        </w:rPr>
        <w:t>алдында, артында, астында, өстендә, эчендә, янында</w:t>
      </w:r>
      <w:r>
        <w:rPr>
          <w:sz w:val="20"/>
        </w:rPr>
        <w:t>. Функции послелогов и послеложных слов в предложении.</w:t>
      </w:r>
    </w:p>
    <w:p w:rsidR="00CD4114" w:rsidRDefault="002654B0">
      <w:pPr>
        <w:spacing w:before="1"/>
        <w:ind w:left="672" w:right="988" w:firstLine="566"/>
        <w:jc w:val="both"/>
        <w:rPr>
          <w:i/>
          <w:sz w:val="20"/>
        </w:rPr>
      </w:pPr>
      <w:r>
        <w:rPr>
          <w:b/>
          <w:sz w:val="20"/>
        </w:rPr>
        <w:t xml:space="preserve">Союзы. </w:t>
      </w:r>
      <w:r>
        <w:rPr>
          <w:sz w:val="20"/>
        </w:rPr>
        <w:t xml:space="preserve">Собирательные союзы: </w:t>
      </w:r>
      <w:r>
        <w:rPr>
          <w:i/>
          <w:sz w:val="20"/>
        </w:rPr>
        <w:t>һәм, да – дә, та – тә</w:t>
      </w:r>
      <w:r>
        <w:rPr>
          <w:sz w:val="20"/>
        </w:rPr>
        <w:t xml:space="preserve">; противительные союзы: </w:t>
      </w:r>
      <w:r>
        <w:rPr>
          <w:i/>
          <w:sz w:val="20"/>
        </w:rPr>
        <w:t>ләкин, тик, әмма, ә</w:t>
      </w:r>
      <w:r>
        <w:rPr>
          <w:sz w:val="20"/>
        </w:rPr>
        <w:t xml:space="preserve">; подчинительные союзы: </w:t>
      </w:r>
      <w:r>
        <w:rPr>
          <w:i/>
          <w:sz w:val="20"/>
        </w:rPr>
        <w:t>чөнки, әгәр.</w:t>
      </w:r>
    </w:p>
    <w:p w:rsidR="00CD4114" w:rsidRDefault="002654B0">
      <w:pPr>
        <w:spacing w:before="1" w:line="229" w:lineRule="exact"/>
        <w:ind w:left="1239"/>
        <w:rPr>
          <w:i/>
          <w:sz w:val="20"/>
        </w:rPr>
      </w:pPr>
      <w:r>
        <w:rPr>
          <w:b/>
          <w:sz w:val="20"/>
        </w:rPr>
        <w:t xml:space="preserve">Частицы: </w:t>
      </w:r>
      <w:r>
        <w:rPr>
          <w:sz w:val="20"/>
        </w:rPr>
        <w:t xml:space="preserve">( </w:t>
      </w:r>
      <w:r>
        <w:rPr>
          <w:i/>
          <w:sz w:val="20"/>
        </w:rPr>
        <w:t>-мы/-ме, бик, түгел, тагын, әле, -чы/-че, гына/генә, кына/кенә)</w:t>
      </w:r>
      <w:r>
        <w:rPr>
          <w:sz w:val="20"/>
        </w:rPr>
        <w:t>, их правописание</w:t>
      </w:r>
      <w:r>
        <w:rPr>
          <w:i/>
          <w:sz w:val="20"/>
        </w:rPr>
        <w:t>.</w:t>
      </w:r>
    </w:p>
    <w:p w:rsidR="00CD4114" w:rsidRDefault="002654B0">
      <w:pPr>
        <w:ind w:left="672" w:right="992" w:firstLine="566"/>
        <w:jc w:val="both"/>
        <w:rPr>
          <w:sz w:val="20"/>
        </w:rPr>
      </w:pPr>
      <w:r>
        <w:rPr>
          <w:b/>
          <w:sz w:val="20"/>
        </w:rPr>
        <w:t xml:space="preserve">Синтаксис. Типы предложений по цели высказывания: </w:t>
      </w:r>
      <w:r>
        <w:rPr>
          <w:sz w:val="20"/>
        </w:rPr>
        <w:t>повестовательное, вопросительное, побудительное предложения. Порядок слов в татарском предложении. Утвердительные и отрицательные предложения. Простое предложение с простым глагольным сказуемым (</w:t>
      </w:r>
      <w:r>
        <w:rPr>
          <w:i/>
          <w:sz w:val="20"/>
        </w:rPr>
        <w:t xml:space="preserve">Мин татарча беләм), </w:t>
      </w:r>
      <w:r>
        <w:rPr>
          <w:sz w:val="20"/>
        </w:rPr>
        <w:t>с именным сказуемым (</w:t>
      </w:r>
      <w:r>
        <w:rPr>
          <w:i/>
          <w:sz w:val="20"/>
        </w:rPr>
        <w:t xml:space="preserve">Безнең гаиләбез тату) </w:t>
      </w:r>
      <w:r>
        <w:rPr>
          <w:sz w:val="20"/>
        </w:rPr>
        <w:t>и составным глагольным сказуемым (</w:t>
      </w:r>
      <w:r>
        <w:rPr>
          <w:i/>
          <w:sz w:val="20"/>
        </w:rPr>
        <w:t>Мин укырга яратам)</w:t>
      </w:r>
      <w:r>
        <w:rPr>
          <w:sz w:val="20"/>
        </w:rPr>
        <w:t>. Простое распространенное предложение. Предложение с однородными членами. Предложения с сочинительными и подчинительными союзами.</w:t>
      </w:r>
    </w:p>
    <w:p w:rsidR="00CD4114" w:rsidRDefault="002654B0">
      <w:pPr>
        <w:pStyle w:val="a3"/>
        <w:ind w:right="990" w:firstLine="566"/>
        <w:jc w:val="both"/>
      </w:pPr>
      <w:r>
        <w:t xml:space="preserve">Сложноподчиненные предложения времени, образованные с помощью парных относительных слов: </w:t>
      </w:r>
      <w:r>
        <w:rPr>
          <w:i/>
        </w:rPr>
        <w:t>кайчан-шунда (шул вакытта, шул чагында)</w:t>
      </w:r>
      <w:r>
        <w:t>; синтетический тип придаточного времени, образованного с помощью форм деепричастия с аффиксами:</w:t>
      </w:r>
      <w:r>
        <w:rPr>
          <w:i/>
        </w:rPr>
        <w:t>-гач/-гәч, -ганчы/-гәнче</w:t>
      </w:r>
      <w:r>
        <w:t xml:space="preserve">; аналитический тип придаточного места, образованного с помощью парных относительных слов </w:t>
      </w:r>
      <w:r>
        <w:rPr>
          <w:i/>
        </w:rPr>
        <w:t>кайда-шунда, кая-шунда, кайдан-шуннан</w:t>
      </w:r>
      <w:r>
        <w:t xml:space="preserve">; аналитический тип придаточного цели, образованного с помощью одинарного относительного слова </w:t>
      </w:r>
      <w:r>
        <w:rPr>
          <w:i/>
        </w:rPr>
        <w:t>шуның өчен</w:t>
      </w:r>
      <w:r>
        <w:t xml:space="preserve">; синтетический тип придаточного причины, образованного с помощью послелога </w:t>
      </w:r>
      <w:r>
        <w:rPr>
          <w:i/>
        </w:rPr>
        <w:t>өчен</w:t>
      </w:r>
      <w:r>
        <w:t xml:space="preserve">; аналитический тип придаточного причины, образованного с помощью одинарных относительных слов </w:t>
      </w:r>
      <w:r>
        <w:rPr>
          <w:i/>
        </w:rPr>
        <w:t>шуңа күрә, шул сәбәпле</w:t>
      </w:r>
      <w:r>
        <w:t>; синтетический тип придаточного условия, образованного с помощью глаголов условного наклонения с аффиксом -</w:t>
      </w:r>
      <w:r>
        <w:rPr>
          <w:i/>
        </w:rPr>
        <w:t xml:space="preserve">са/-сә; </w:t>
      </w:r>
      <w:r>
        <w:t>синтетический тип придаточного уступки, образованного с помощью глаголов уступительной</w:t>
      </w:r>
      <w:r>
        <w:rPr>
          <w:spacing w:val="-2"/>
        </w:rPr>
        <w:t xml:space="preserve"> </w:t>
      </w:r>
      <w:r>
        <w:t>модальности.</w:t>
      </w:r>
    </w:p>
    <w:p w:rsidR="00CD4114" w:rsidRDefault="002654B0">
      <w:pPr>
        <w:pStyle w:val="2"/>
        <w:spacing w:before="6" w:line="240" w:lineRule="auto"/>
        <w:ind w:left="4765" w:right="3704" w:hanging="816"/>
      </w:pPr>
      <w:r>
        <w:t>Примерное тематическое планирование 5-9 классы (476 часов)</w:t>
      </w:r>
    </w:p>
    <w:tbl>
      <w:tblPr>
        <w:tblStyle w:val="TableNormal"/>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23"/>
        <w:gridCol w:w="4933"/>
      </w:tblGrid>
      <w:tr w:rsidR="00CD4114">
        <w:trPr>
          <w:trHeight w:val="460"/>
        </w:trPr>
        <w:tc>
          <w:tcPr>
            <w:tcW w:w="4923" w:type="dxa"/>
          </w:tcPr>
          <w:p w:rsidR="00CD4114" w:rsidRDefault="002654B0">
            <w:pPr>
              <w:pStyle w:val="TableParagraph"/>
              <w:spacing w:line="230" w:lineRule="exact"/>
              <w:ind w:left="1313" w:right="154" w:hanging="1134"/>
              <w:rPr>
                <w:b/>
                <w:sz w:val="20"/>
              </w:rPr>
            </w:pPr>
            <w:r>
              <w:rPr>
                <w:b/>
                <w:sz w:val="20"/>
              </w:rPr>
              <w:t>Содержание курса и ориентировочное количество часов, отводимое на тему</w:t>
            </w:r>
          </w:p>
        </w:tc>
        <w:tc>
          <w:tcPr>
            <w:tcW w:w="4933" w:type="dxa"/>
          </w:tcPr>
          <w:p w:rsidR="00CD4114" w:rsidRDefault="002654B0">
            <w:pPr>
              <w:pStyle w:val="TableParagraph"/>
              <w:spacing w:line="230" w:lineRule="exact"/>
              <w:ind w:left="715" w:right="293" w:hanging="394"/>
              <w:rPr>
                <w:b/>
                <w:sz w:val="20"/>
              </w:rPr>
            </w:pPr>
            <w:r>
              <w:rPr>
                <w:b/>
                <w:sz w:val="20"/>
              </w:rPr>
              <w:t>Характеристика основных видов деятельности учащихся (коммуникативные умения)</w:t>
            </w:r>
          </w:p>
        </w:tc>
      </w:tr>
      <w:tr w:rsidR="00CD4114">
        <w:trPr>
          <w:trHeight w:val="230"/>
        </w:trPr>
        <w:tc>
          <w:tcPr>
            <w:tcW w:w="4923" w:type="dxa"/>
            <w:tcBorders>
              <w:bottom w:val="nil"/>
            </w:tcBorders>
          </w:tcPr>
          <w:p w:rsidR="00CD4114" w:rsidRDefault="002654B0">
            <w:pPr>
              <w:pStyle w:val="TableParagraph"/>
              <w:spacing w:line="210" w:lineRule="exact"/>
              <w:ind w:left="107"/>
              <w:rPr>
                <w:b/>
                <w:sz w:val="20"/>
              </w:rPr>
            </w:pPr>
            <w:r>
              <w:rPr>
                <w:b/>
                <w:sz w:val="20"/>
              </w:rPr>
              <w:t>Школьная жизнь. (65 часов)</w:t>
            </w:r>
          </w:p>
        </w:tc>
        <w:tc>
          <w:tcPr>
            <w:tcW w:w="4933" w:type="dxa"/>
            <w:tcBorders>
              <w:bottom w:val="nil"/>
            </w:tcBorders>
          </w:tcPr>
          <w:p w:rsidR="00CD4114" w:rsidRDefault="002654B0">
            <w:pPr>
              <w:pStyle w:val="TableParagraph"/>
              <w:spacing w:line="210" w:lineRule="exact"/>
              <w:ind w:left="110"/>
              <w:rPr>
                <w:sz w:val="20"/>
              </w:rPr>
            </w:pPr>
            <w:r>
              <w:rPr>
                <w:b/>
                <w:sz w:val="20"/>
              </w:rPr>
              <w:t xml:space="preserve">Вести диалог – обмен мнениями о </w:t>
            </w:r>
            <w:r>
              <w:rPr>
                <w:sz w:val="20"/>
              </w:rPr>
              <w:t>подготовке к</w:t>
            </w:r>
          </w:p>
        </w:tc>
      </w:tr>
      <w:tr w:rsidR="00CD4114">
        <w:trPr>
          <w:trHeight w:val="228"/>
        </w:trPr>
        <w:tc>
          <w:tcPr>
            <w:tcW w:w="4923" w:type="dxa"/>
            <w:tcBorders>
              <w:top w:val="nil"/>
              <w:bottom w:val="nil"/>
            </w:tcBorders>
          </w:tcPr>
          <w:p w:rsidR="00CD4114" w:rsidRDefault="002654B0">
            <w:pPr>
              <w:pStyle w:val="TableParagraph"/>
              <w:tabs>
                <w:tab w:val="left" w:pos="906"/>
                <w:tab w:val="left" w:pos="1789"/>
                <w:tab w:val="left" w:pos="2988"/>
                <w:tab w:val="left" w:pos="3853"/>
              </w:tabs>
              <w:spacing w:line="208" w:lineRule="exact"/>
              <w:ind w:left="107"/>
              <w:rPr>
                <w:sz w:val="20"/>
              </w:rPr>
            </w:pPr>
            <w:r>
              <w:rPr>
                <w:sz w:val="20"/>
              </w:rPr>
              <w:t>Учеба,</w:t>
            </w:r>
            <w:r>
              <w:rPr>
                <w:sz w:val="20"/>
              </w:rPr>
              <w:tab/>
              <w:t>оценки,</w:t>
            </w:r>
            <w:r>
              <w:rPr>
                <w:sz w:val="20"/>
              </w:rPr>
              <w:tab/>
              <w:t>расписание</w:t>
            </w:r>
            <w:r>
              <w:rPr>
                <w:sz w:val="20"/>
              </w:rPr>
              <w:tab/>
              <w:t>уроков,</w:t>
            </w:r>
            <w:r>
              <w:rPr>
                <w:sz w:val="20"/>
              </w:rPr>
              <w:tab/>
              <w:t>подготовка</w:t>
            </w:r>
          </w:p>
        </w:tc>
        <w:tc>
          <w:tcPr>
            <w:tcW w:w="4933" w:type="dxa"/>
            <w:tcBorders>
              <w:top w:val="nil"/>
              <w:bottom w:val="nil"/>
            </w:tcBorders>
          </w:tcPr>
          <w:p w:rsidR="00CD4114" w:rsidRDefault="002654B0">
            <w:pPr>
              <w:pStyle w:val="TableParagraph"/>
              <w:spacing w:line="208" w:lineRule="exact"/>
              <w:ind w:left="110"/>
              <w:rPr>
                <w:sz w:val="20"/>
              </w:rPr>
            </w:pPr>
            <w:r>
              <w:rPr>
                <w:sz w:val="20"/>
              </w:rPr>
              <w:t>новому учебному году, о школьной жизни в новом</w:t>
            </w:r>
          </w:p>
        </w:tc>
      </w:tr>
      <w:tr w:rsidR="00CD4114">
        <w:trPr>
          <w:trHeight w:val="230"/>
        </w:trPr>
        <w:tc>
          <w:tcPr>
            <w:tcW w:w="4923" w:type="dxa"/>
            <w:tcBorders>
              <w:top w:val="nil"/>
              <w:bottom w:val="nil"/>
            </w:tcBorders>
          </w:tcPr>
          <w:p w:rsidR="00CD4114" w:rsidRDefault="002654B0">
            <w:pPr>
              <w:pStyle w:val="TableParagraph"/>
              <w:spacing w:line="210" w:lineRule="exact"/>
              <w:ind w:left="107"/>
              <w:rPr>
                <w:sz w:val="20"/>
              </w:rPr>
            </w:pPr>
            <w:r>
              <w:rPr>
                <w:sz w:val="20"/>
              </w:rPr>
              <w:t>домашнего задания, участие на уроках. Учебные</w:t>
            </w:r>
          </w:p>
        </w:tc>
        <w:tc>
          <w:tcPr>
            <w:tcW w:w="4933" w:type="dxa"/>
            <w:tcBorders>
              <w:top w:val="nil"/>
              <w:bottom w:val="nil"/>
            </w:tcBorders>
          </w:tcPr>
          <w:p w:rsidR="00CD4114" w:rsidRDefault="002654B0">
            <w:pPr>
              <w:pStyle w:val="TableParagraph"/>
              <w:spacing w:line="210" w:lineRule="exact"/>
              <w:ind w:left="110"/>
              <w:rPr>
                <w:sz w:val="20"/>
              </w:rPr>
            </w:pPr>
            <w:r>
              <w:rPr>
                <w:sz w:val="20"/>
              </w:rPr>
              <w:t>учебном году.</w:t>
            </w:r>
          </w:p>
        </w:tc>
      </w:tr>
      <w:tr w:rsidR="00CD4114">
        <w:trPr>
          <w:trHeight w:val="232"/>
        </w:trPr>
        <w:tc>
          <w:tcPr>
            <w:tcW w:w="4923" w:type="dxa"/>
            <w:tcBorders>
              <w:top w:val="nil"/>
            </w:tcBorders>
          </w:tcPr>
          <w:p w:rsidR="00CD4114" w:rsidRDefault="002654B0">
            <w:pPr>
              <w:pStyle w:val="TableParagraph"/>
              <w:spacing w:line="213" w:lineRule="exact"/>
              <w:ind w:left="107"/>
              <w:rPr>
                <w:sz w:val="20"/>
              </w:rPr>
            </w:pPr>
            <w:r>
              <w:rPr>
                <w:sz w:val="20"/>
              </w:rPr>
              <w:t>принадлежности, содержание их в порядке. Секреты</w:t>
            </w:r>
          </w:p>
        </w:tc>
        <w:tc>
          <w:tcPr>
            <w:tcW w:w="4933" w:type="dxa"/>
            <w:tcBorders>
              <w:top w:val="nil"/>
            </w:tcBorders>
          </w:tcPr>
          <w:p w:rsidR="00CD4114" w:rsidRDefault="002654B0">
            <w:pPr>
              <w:pStyle w:val="TableParagraph"/>
              <w:spacing w:line="213" w:lineRule="exact"/>
              <w:ind w:left="110"/>
              <w:rPr>
                <w:sz w:val="20"/>
              </w:rPr>
            </w:pPr>
            <w:r>
              <w:rPr>
                <w:b/>
                <w:sz w:val="20"/>
              </w:rPr>
              <w:t xml:space="preserve">Умение сообщать </w:t>
            </w:r>
            <w:r>
              <w:rPr>
                <w:sz w:val="20"/>
              </w:rPr>
              <w:t>о расписании уроков, об отметках</w:t>
            </w:r>
          </w:p>
        </w:tc>
      </w:tr>
    </w:tbl>
    <w:p w:rsidR="00CD4114" w:rsidRDefault="002654B0">
      <w:pPr>
        <w:spacing w:before="162"/>
        <w:ind w:left="1505" w:right="126"/>
        <w:jc w:val="center"/>
        <w:rPr>
          <w:sz w:val="24"/>
        </w:rPr>
      </w:pPr>
      <w:r>
        <w:rPr>
          <w:sz w:val="24"/>
        </w:rPr>
        <w:t>112</w:t>
      </w:r>
    </w:p>
    <w:p w:rsidR="00CD4114" w:rsidRDefault="00CD4114">
      <w:pPr>
        <w:jc w:val="center"/>
        <w:rPr>
          <w:sz w:val="24"/>
        </w:rPr>
        <w:sectPr w:rsidR="00CD4114">
          <w:pgSz w:w="11910" w:h="16840"/>
          <w:pgMar w:top="340" w:right="140" w:bottom="280" w:left="460" w:header="720" w:footer="720" w:gutter="0"/>
          <w:cols w:space="720"/>
        </w:sectPr>
      </w:pPr>
    </w:p>
    <w:tbl>
      <w:tblPr>
        <w:tblStyle w:val="TableNormal"/>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23"/>
        <w:gridCol w:w="4933"/>
      </w:tblGrid>
      <w:tr w:rsidR="00CD4114">
        <w:trPr>
          <w:trHeight w:val="2988"/>
        </w:trPr>
        <w:tc>
          <w:tcPr>
            <w:tcW w:w="4923" w:type="dxa"/>
          </w:tcPr>
          <w:p w:rsidR="00CD4114" w:rsidRDefault="002654B0">
            <w:pPr>
              <w:pStyle w:val="TableParagraph"/>
              <w:spacing w:line="222" w:lineRule="exact"/>
              <w:ind w:left="107"/>
              <w:rPr>
                <w:sz w:val="20"/>
              </w:rPr>
            </w:pPr>
            <w:r>
              <w:rPr>
                <w:sz w:val="20"/>
              </w:rPr>
              <w:lastRenderedPageBreak/>
              <w:t>хорошей успеваемости.</w:t>
            </w:r>
          </w:p>
          <w:p w:rsidR="00CD4114" w:rsidRDefault="002654B0">
            <w:pPr>
              <w:pStyle w:val="TableParagraph"/>
              <w:ind w:left="107" w:right="94"/>
              <w:rPr>
                <w:sz w:val="20"/>
              </w:rPr>
            </w:pPr>
            <w:r>
              <w:rPr>
                <w:sz w:val="20"/>
              </w:rPr>
              <w:t>Мир книг. В библиотеке. Самообразование. Проблемы дальнейшего получения образования.</w:t>
            </w:r>
          </w:p>
        </w:tc>
        <w:tc>
          <w:tcPr>
            <w:tcW w:w="4933" w:type="dxa"/>
          </w:tcPr>
          <w:p w:rsidR="00CD4114" w:rsidRDefault="002654B0">
            <w:pPr>
              <w:pStyle w:val="TableParagraph"/>
              <w:ind w:left="110" w:right="97"/>
              <w:jc w:val="both"/>
              <w:rPr>
                <w:sz w:val="20"/>
              </w:rPr>
            </w:pPr>
            <w:r>
              <w:rPr>
                <w:sz w:val="20"/>
              </w:rPr>
              <w:t xml:space="preserve">по предмету, </w:t>
            </w:r>
            <w:r>
              <w:rPr>
                <w:b/>
                <w:sz w:val="20"/>
              </w:rPr>
              <w:t xml:space="preserve">рассказывать </w:t>
            </w:r>
            <w:r>
              <w:rPr>
                <w:sz w:val="20"/>
              </w:rPr>
              <w:t>о домашних заданиях, о необходимых качествах для хорошей учёбы, о самообразовании через Интернет, о получении образования.</w:t>
            </w:r>
          </w:p>
          <w:p w:rsidR="00CD4114" w:rsidRDefault="002654B0">
            <w:pPr>
              <w:pStyle w:val="TableParagraph"/>
              <w:ind w:left="110" w:right="95"/>
              <w:jc w:val="both"/>
              <w:rPr>
                <w:sz w:val="20"/>
              </w:rPr>
            </w:pPr>
            <w:r>
              <w:rPr>
                <w:b/>
                <w:sz w:val="20"/>
              </w:rPr>
              <w:t xml:space="preserve">Высказывать своё отношение </w:t>
            </w:r>
            <w:r>
              <w:rPr>
                <w:sz w:val="20"/>
              </w:rPr>
              <w:t>о содержании прочитанной книги, ее авторе.</w:t>
            </w:r>
          </w:p>
          <w:p w:rsidR="00CD4114" w:rsidRDefault="002654B0">
            <w:pPr>
              <w:pStyle w:val="TableParagraph"/>
              <w:ind w:left="110" w:right="92"/>
              <w:jc w:val="both"/>
              <w:rPr>
                <w:sz w:val="20"/>
              </w:rPr>
            </w:pPr>
            <w:r>
              <w:rPr>
                <w:b/>
                <w:sz w:val="20"/>
              </w:rPr>
              <w:t xml:space="preserve">Составлять диалог-побуждение </w:t>
            </w:r>
            <w:r>
              <w:rPr>
                <w:sz w:val="20"/>
              </w:rPr>
              <w:t xml:space="preserve">о посещении библиотеки, книжного магазина; </w:t>
            </w:r>
            <w:r>
              <w:rPr>
                <w:b/>
                <w:sz w:val="20"/>
              </w:rPr>
              <w:t xml:space="preserve">советовать </w:t>
            </w:r>
            <w:r>
              <w:rPr>
                <w:sz w:val="20"/>
              </w:rPr>
              <w:t>прочитать интересную книгу.</w:t>
            </w:r>
          </w:p>
          <w:p w:rsidR="00CD4114" w:rsidRDefault="002654B0">
            <w:pPr>
              <w:pStyle w:val="TableParagraph"/>
              <w:ind w:left="110" w:right="92"/>
              <w:jc w:val="both"/>
              <w:rPr>
                <w:sz w:val="20"/>
              </w:rPr>
            </w:pPr>
            <w:r>
              <w:rPr>
                <w:b/>
                <w:sz w:val="20"/>
              </w:rPr>
              <w:t xml:space="preserve">Спрашивать </w:t>
            </w:r>
            <w:r>
              <w:rPr>
                <w:sz w:val="20"/>
              </w:rPr>
              <w:t>необходимую информацию у библиотекаря.</w:t>
            </w:r>
          </w:p>
          <w:p w:rsidR="00CD4114" w:rsidRDefault="002654B0">
            <w:pPr>
              <w:pStyle w:val="TableParagraph"/>
              <w:spacing w:line="230" w:lineRule="atLeast"/>
              <w:ind w:left="110" w:right="97"/>
              <w:jc w:val="both"/>
              <w:rPr>
                <w:sz w:val="20"/>
              </w:rPr>
            </w:pPr>
            <w:r>
              <w:rPr>
                <w:b/>
                <w:sz w:val="20"/>
              </w:rPr>
              <w:t xml:space="preserve">Высказывать своё отношение </w:t>
            </w:r>
            <w:r>
              <w:rPr>
                <w:sz w:val="20"/>
              </w:rPr>
              <w:t>к выбранному пути в жизни.</w:t>
            </w:r>
          </w:p>
        </w:tc>
      </w:tr>
      <w:tr w:rsidR="00CD4114">
        <w:trPr>
          <w:trHeight w:val="1380"/>
        </w:trPr>
        <w:tc>
          <w:tcPr>
            <w:tcW w:w="4923" w:type="dxa"/>
          </w:tcPr>
          <w:p w:rsidR="00CD4114" w:rsidRDefault="002654B0">
            <w:pPr>
              <w:pStyle w:val="TableParagraph"/>
              <w:spacing w:line="237" w:lineRule="auto"/>
              <w:ind w:left="107" w:right="98"/>
              <w:jc w:val="both"/>
              <w:rPr>
                <w:sz w:val="20"/>
              </w:rPr>
            </w:pPr>
            <w:r>
              <w:rPr>
                <w:b/>
                <w:sz w:val="20"/>
              </w:rPr>
              <w:t xml:space="preserve">Я – помощник в домашних делах. (48 часов) </w:t>
            </w:r>
            <w:r>
              <w:rPr>
                <w:sz w:val="20"/>
              </w:rPr>
              <w:t>Домашние дела. Распределение домашних дел; советы по домашним делам; благодарность за  труд  и похвала. Покупки в магазине продуктов, одежды. Оценивание качества человека по участию в</w:t>
            </w:r>
          </w:p>
          <w:p w:rsidR="00CD4114" w:rsidRDefault="002654B0">
            <w:pPr>
              <w:pStyle w:val="TableParagraph"/>
              <w:spacing w:before="5" w:line="218" w:lineRule="exact"/>
              <w:ind w:left="107"/>
              <w:jc w:val="both"/>
              <w:rPr>
                <w:sz w:val="20"/>
              </w:rPr>
            </w:pPr>
            <w:r>
              <w:rPr>
                <w:sz w:val="20"/>
              </w:rPr>
              <w:t>домашних делах.</w:t>
            </w:r>
          </w:p>
        </w:tc>
        <w:tc>
          <w:tcPr>
            <w:tcW w:w="4933" w:type="dxa"/>
          </w:tcPr>
          <w:p w:rsidR="00CD4114" w:rsidRDefault="002654B0">
            <w:pPr>
              <w:pStyle w:val="TableParagraph"/>
              <w:ind w:left="110" w:right="293"/>
              <w:rPr>
                <w:sz w:val="20"/>
              </w:rPr>
            </w:pPr>
            <w:r>
              <w:rPr>
                <w:b/>
                <w:sz w:val="20"/>
              </w:rPr>
              <w:t xml:space="preserve">Вести диалог-расспрос </w:t>
            </w:r>
            <w:r>
              <w:rPr>
                <w:sz w:val="20"/>
              </w:rPr>
              <w:t xml:space="preserve">о домашних делах. </w:t>
            </w:r>
            <w:r>
              <w:rPr>
                <w:b/>
                <w:sz w:val="20"/>
              </w:rPr>
              <w:t xml:space="preserve">Оценивать </w:t>
            </w:r>
            <w:r>
              <w:rPr>
                <w:sz w:val="20"/>
              </w:rPr>
              <w:t>качества человека по его участию в домашних делах.</w:t>
            </w:r>
          </w:p>
          <w:p w:rsidR="00CD4114" w:rsidRDefault="002654B0">
            <w:pPr>
              <w:pStyle w:val="TableParagraph"/>
              <w:tabs>
                <w:tab w:val="left" w:pos="1579"/>
              </w:tabs>
              <w:ind w:left="110" w:right="127"/>
              <w:rPr>
                <w:sz w:val="20"/>
              </w:rPr>
            </w:pPr>
            <w:r>
              <w:rPr>
                <w:b/>
                <w:sz w:val="20"/>
              </w:rPr>
              <w:t xml:space="preserve">Вести </w:t>
            </w:r>
            <w:r>
              <w:rPr>
                <w:b/>
                <w:spacing w:val="9"/>
                <w:sz w:val="20"/>
              </w:rPr>
              <w:t xml:space="preserve"> </w:t>
            </w:r>
            <w:r>
              <w:rPr>
                <w:b/>
                <w:sz w:val="20"/>
              </w:rPr>
              <w:t>диалог</w:t>
            </w:r>
            <w:r>
              <w:rPr>
                <w:b/>
                <w:sz w:val="20"/>
              </w:rPr>
              <w:tab/>
            </w:r>
            <w:r>
              <w:rPr>
                <w:sz w:val="20"/>
              </w:rPr>
              <w:t>про покупки в магазине продуктов, одежды.</w:t>
            </w:r>
          </w:p>
        </w:tc>
      </w:tr>
      <w:tr w:rsidR="00CD4114">
        <w:trPr>
          <w:trHeight w:val="2759"/>
        </w:trPr>
        <w:tc>
          <w:tcPr>
            <w:tcW w:w="4923" w:type="dxa"/>
          </w:tcPr>
          <w:p w:rsidR="00CD4114" w:rsidRDefault="002654B0">
            <w:pPr>
              <w:pStyle w:val="TableParagraph"/>
              <w:spacing w:line="226" w:lineRule="exact"/>
              <w:ind w:left="107"/>
              <w:rPr>
                <w:b/>
                <w:sz w:val="20"/>
              </w:rPr>
            </w:pPr>
            <w:r>
              <w:rPr>
                <w:b/>
                <w:sz w:val="20"/>
              </w:rPr>
              <w:t>Мои друзья, мои ровесники. (51 часов)</w:t>
            </w:r>
          </w:p>
          <w:p w:rsidR="00CD4114" w:rsidRDefault="002654B0">
            <w:pPr>
              <w:pStyle w:val="TableParagraph"/>
              <w:ind w:left="107" w:right="98"/>
              <w:jc w:val="both"/>
              <w:rPr>
                <w:sz w:val="20"/>
              </w:rPr>
            </w:pPr>
            <w:r>
              <w:rPr>
                <w:sz w:val="20"/>
              </w:rPr>
              <w:t>Мой самый близкий друг. Черты характера друга. Отдых с друзьями. Умение дорожить дружбой. Настоящая дружба. Внешние и внутренние качества ровесников. Правила общения и дружбы с ровесниками. Присутствие в подростковых отношениях обмана. Участие подростков в полезном труде.</w:t>
            </w:r>
          </w:p>
        </w:tc>
        <w:tc>
          <w:tcPr>
            <w:tcW w:w="4933" w:type="dxa"/>
          </w:tcPr>
          <w:p w:rsidR="00CD4114" w:rsidRDefault="002654B0">
            <w:pPr>
              <w:pStyle w:val="TableParagraph"/>
              <w:ind w:left="110" w:right="99"/>
              <w:jc w:val="both"/>
              <w:rPr>
                <w:sz w:val="20"/>
              </w:rPr>
            </w:pPr>
            <w:r>
              <w:rPr>
                <w:b/>
                <w:sz w:val="20"/>
              </w:rPr>
              <w:t xml:space="preserve">Рассказывать </w:t>
            </w:r>
            <w:r>
              <w:rPr>
                <w:sz w:val="20"/>
              </w:rPr>
              <w:t>о своем друге, описывать черты характера друга.</w:t>
            </w:r>
          </w:p>
          <w:p w:rsidR="00CD4114" w:rsidRDefault="002654B0">
            <w:pPr>
              <w:pStyle w:val="TableParagraph"/>
              <w:spacing w:line="228" w:lineRule="exact"/>
              <w:ind w:left="110"/>
              <w:rPr>
                <w:sz w:val="20"/>
              </w:rPr>
            </w:pPr>
            <w:r>
              <w:rPr>
                <w:b/>
                <w:sz w:val="20"/>
              </w:rPr>
              <w:t xml:space="preserve">Вести диалог </w:t>
            </w:r>
            <w:r>
              <w:rPr>
                <w:sz w:val="20"/>
              </w:rPr>
              <w:t>об отдыхе, об увлечениях.</w:t>
            </w:r>
          </w:p>
          <w:p w:rsidR="00CD4114" w:rsidRDefault="002654B0">
            <w:pPr>
              <w:pStyle w:val="TableParagraph"/>
              <w:ind w:left="110" w:right="95"/>
              <w:jc w:val="both"/>
              <w:rPr>
                <w:sz w:val="20"/>
              </w:rPr>
            </w:pPr>
            <w:r>
              <w:rPr>
                <w:b/>
                <w:sz w:val="20"/>
              </w:rPr>
              <w:t xml:space="preserve">Аргументировать свои суждения </w:t>
            </w:r>
            <w:r>
              <w:rPr>
                <w:sz w:val="20"/>
              </w:rPr>
              <w:t>о настоящей дружбе.</w:t>
            </w:r>
          </w:p>
          <w:p w:rsidR="00CD4114" w:rsidRDefault="002654B0">
            <w:pPr>
              <w:pStyle w:val="TableParagraph"/>
              <w:ind w:left="110" w:right="97"/>
              <w:jc w:val="both"/>
              <w:rPr>
                <w:sz w:val="20"/>
              </w:rPr>
            </w:pPr>
            <w:r>
              <w:rPr>
                <w:b/>
                <w:sz w:val="20"/>
              </w:rPr>
              <w:t xml:space="preserve">Вести диалог </w:t>
            </w:r>
            <w:r>
              <w:rPr>
                <w:sz w:val="20"/>
              </w:rPr>
              <w:t>об одежде, о внешних и внутренних качествах ровесников.</w:t>
            </w:r>
          </w:p>
          <w:p w:rsidR="00CD4114" w:rsidRDefault="002654B0">
            <w:pPr>
              <w:pStyle w:val="TableParagraph"/>
              <w:ind w:left="110" w:right="95"/>
              <w:jc w:val="both"/>
              <w:rPr>
                <w:sz w:val="20"/>
              </w:rPr>
            </w:pPr>
            <w:r>
              <w:rPr>
                <w:b/>
                <w:sz w:val="20"/>
              </w:rPr>
              <w:t xml:space="preserve">Аргументировать свои суждения </w:t>
            </w:r>
            <w:r>
              <w:rPr>
                <w:sz w:val="20"/>
              </w:rPr>
              <w:t>об участии подростков в полезном труде, о вкладе в бюджет семьи.</w:t>
            </w:r>
          </w:p>
          <w:p w:rsidR="00CD4114" w:rsidRDefault="002654B0">
            <w:pPr>
              <w:pStyle w:val="TableParagraph"/>
              <w:spacing w:line="230" w:lineRule="atLeast"/>
              <w:ind w:left="110" w:right="98"/>
              <w:jc w:val="both"/>
              <w:rPr>
                <w:sz w:val="20"/>
              </w:rPr>
            </w:pPr>
            <w:r>
              <w:rPr>
                <w:b/>
                <w:sz w:val="20"/>
              </w:rPr>
              <w:t xml:space="preserve">Приглашать </w:t>
            </w:r>
            <w:r>
              <w:rPr>
                <w:sz w:val="20"/>
              </w:rPr>
              <w:t>друзей участвовать в совместной деятельности и праздниках, на день рождения.</w:t>
            </w:r>
          </w:p>
        </w:tc>
      </w:tr>
      <w:tr w:rsidR="00CD4114">
        <w:trPr>
          <w:trHeight w:val="2299"/>
        </w:trPr>
        <w:tc>
          <w:tcPr>
            <w:tcW w:w="4923" w:type="dxa"/>
          </w:tcPr>
          <w:p w:rsidR="00CD4114" w:rsidRDefault="002654B0">
            <w:pPr>
              <w:pStyle w:val="TableParagraph"/>
              <w:spacing w:line="226" w:lineRule="exact"/>
              <w:ind w:left="107"/>
              <w:rPr>
                <w:b/>
                <w:sz w:val="20"/>
              </w:rPr>
            </w:pPr>
            <w:r>
              <w:rPr>
                <w:b/>
                <w:sz w:val="20"/>
              </w:rPr>
              <w:t>Отдых. (55 часов)</w:t>
            </w:r>
          </w:p>
          <w:p w:rsidR="00CD4114" w:rsidRDefault="002654B0">
            <w:pPr>
              <w:pStyle w:val="TableParagraph"/>
              <w:ind w:left="107" w:right="97"/>
              <w:jc w:val="both"/>
              <w:rPr>
                <w:sz w:val="20"/>
              </w:rPr>
            </w:pPr>
            <w:r>
              <w:rPr>
                <w:sz w:val="20"/>
              </w:rPr>
              <w:t>Свободное время: умение проводить его с пользой или привязанность к компьютеру. Различные способы виртуального общения. Выходные дни. Места отдыха (кино,театр, парк, кафе и т.д.) Просмотр фильмов, их герои. Интерес к музыке и изобразительному искусству, театру и кино. Путешествия.</w:t>
            </w:r>
          </w:p>
        </w:tc>
        <w:tc>
          <w:tcPr>
            <w:tcW w:w="4933" w:type="dxa"/>
          </w:tcPr>
          <w:p w:rsidR="00CD4114" w:rsidRDefault="002654B0">
            <w:pPr>
              <w:pStyle w:val="TableParagraph"/>
              <w:ind w:left="110" w:right="92"/>
              <w:jc w:val="both"/>
              <w:rPr>
                <w:sz w:val="20"/>
              </w:rPr>
            </w:pPr>
            <w:r>
              <w:rPr>
                <w:b/>
                <w:sz w:val="20"/>
              </w:rPr>
              <w:t xml:space="preserve">Вести диалог – обмен мнениями </w:t>
            </w:r>
            <w:r>
              <w:rPr>
                <w:sz w:val="20"/>
              </w:rPr>
              <w:t>о свободном времени, о провождении его с пользой или без пользы, о любимых занятиях и путешествиях.</w:t>
            </w:r>
          </w:p>
          <w:p w:rsidR="00CD4114" w:rsidRDefault="002654B0">
            <w:pPr>
              <w:pStyle w:val="TableParagraph"/>
              <w:ind w:left="110" w:right="98"/>
              <w:jc w:val="both"/>
              <w:rPr>
                <w:sz w:val="20"/>
              </w:rPr>
            </w:pPr>
            <w:r>
              <w:rPr>
                <w:b/>
                <w:sz w:val="20"/>
              </w:rPr>
              <w:t xml:space="preserve">Рассуждать </w:t>
            </w:r>
            <w:r>
              <w:rPr>
                <w:sz w:val="20"/>
              </w:rPr>
              <w:t>о гаджетомании, о привязанности к компьютеру, об использовании сотовых телефонов, о различных способах виртуального общения.</w:t>
            </w:r>
          </w:p>
          <w:p w:rsidR="00CD4114" w:rsidRDefault="002654B0">
            <w:pPr>
              <w:pStyle w:val="TableParagraph"/>
              <w:ind w:left="110" w:right="98"/>
              <w:jc w:val="both"/>
              <w:rPr>
                <w:sz w:val="20"/>
              </w:rPr>
            </w:pPr>
            <w:r>
              <w:rPr>
                <w:b/>
                <w:sz w:val="20"/>
              </w:rPr>
              <w:t xml:space="preserve">Вести диалог – обмен мнениями </w:t>
            </w:r>
            <w:r>
              <w:rPr>
                <w:sz w:val="20"/>
              </w:rPr>
              <w:t>о выходных днях, о местах отдыха (кино, театр, парк, кафе).</w:t>
            </w:r>
          </w:p>
          <w:p w:rsidR="00CD4114" w:rsidRDefault="002654B0">
            <w:pPr>
              <w:pStyle w:val="TableParagraph"/>
              <w:spacing w:line="230" w:lineRule="exact"/>
              <w:ind w:left="110" w:right="98"/>
              <w:jc w:val="both"/>
              <w:rPr>
                <w:sz w:val="20"/>
              </w:rPr>
            </w:pPr>
            <w:r>
              <w:rPr>
                <w:b/>
                <w:sz w:val="20"/>
              </w:rPr>
              <w:t xml:space="preserve">Рассказывать </w:t>
            </w:r>
            <w:r>
              <w:rPr>
                <w:sz w:val="20"/>
              </w:rPr>
              <w:t>о любимых фильмах, об их героях, о любимой музыке.</w:t>
            </w:r>
          </w:p>
        </w:tc>
      </w:tr>
      <w:tr w:rsidR="00CD4114">
        <w:trPr>
          <w:trHeight w:val="1148"/>
        </w:trPr>
        <w:tc>
          <w:tcPr>
            <w:tcW w:w="4923" w:type="dxa"/>
          </w:tcPr>
          <w:p w:rsidR="00CD4114" w:rsidRDefault="002654B0">
            <w:pPr>
              <w:pStyle w:val="TableParagraph"/>
              <w:spacing w:line="225" w:lineRule="exact"/>
              <w:ind w:left="107"/>
              <w:rPr>
                <w:b/>
                <w:sz w:val="20"/>
              </w:rPr>
            </w:pPr>
            <w:r>
              <w:rPr>
                <w:b/>
                <w:sz w:val="20"/>
              </w:rPr>
              <w:t>Старшие и мы. (15 часов)</w:t>
            </w:r>
          </w:p>
          <w:p w:rsidR="00CD4114" w:rsidRDefault="002654B0">
            <w:pPr>
              <w:pStyle w:val="TableParagraph"/>
              <w:ind w:left="107" w:right="154"/>
              <w:rPr>
                <w:sz w:val="20"/>
              </w:rPr>
            </w:pPr>
            <w:r>
              <w:rPr>
                <w:sz w:val="20"/>
              </w:rPr>
              <w:t>Взаимоотношения старших и младших в семье. Уважительное отношение к старшим.</w:t>
            </w:r>
          </w:p>
        </w:tc>
        <w:tc>
          <w:tcPr>
            <w:tcW w:w="4933" w:type="dxa"/>
          </w:tcPr>
          <w:p w:rsidR="00CD4114" w:rsidRDefault="002654B0">
            <w:pPr>
              <w:pStyle w:val="TableParagraph"/>
              <w:tabs>
                <w:tab w:val="left" w:pos="847"/>
                <w:tab w:val="left" w:pos="2883"/>
                <w:tab w:val="left" w:pos="3190"/>
              </w:tabs>
              <w:ind w:left="110" w:right="127"/>
              <w:rPr>
                <w:sz w:val="20"/>
              </w:rPr>
            </w:pPr>
            <w:r>
              <w:rPr>
                <w:b/>
                <w:sz w:val="20"/>
              </w:rPr>
              <w:t>Вести</w:t>
            </w:r>
            <w:r>
              <w:rPr>
                <w:b/>
                <w:sz w:val="20"/>
              </w:rPr>
              <w:tab/>
              <w:t>диалог-рассуждение</w:t>
            </w:r>
            <w:r>
              <w:rPr>
                <w:b/>
                <w:sz w:val="20"/>
              </w:rPr>
              <w:tab/>
            </w:r>
            <w:r>
              <w:rPr>
                <w:sz w:val="20"/>
              </w:rPr>
              <w:t>о</w:t>
            </w:r>
            <w:r>
              <w:rPr>
                <w:sz w:val="20"/>
              </w:rPr>
              <w:tab/>
            </w:r>
            <w:r>
              <w:rPr>
                <w:w w:val="95"/>
                <w:sz w:val="20"/>
              </w:rPr>
              <w:t xml:space="preserve">взаимоотношениях </w:t>
            </w:r>
            <w:r>
              <w:rPr>
                <w:sz w:val="20"/>
              </w:rPr>
              <w:t>старших и младших в</w:t>
            </w:r>
            <w:r>
              <w:rPr>
                <w:spacing w:val="-5"/>
                <w:sz w:val="20"/>
              </w:rPr>
              <w:t xml:space="preserve"> </w:t>
            </w:r>
            <w:r>
              <w:rPr>
                <w:sz w:val="20"/>
              </w:rPr>
              <w:t>семье.</w:t>
            </w:r>
          </w:p>
          <w:p w:rsidR="00CD4114" w:rsidRDefault="002654B0">
            <w:pPr>
              <w:pStyle w:val="TableParagraph"/>
              <w:ind w:left="110"/>
              <w:rPr>
                <w:sz w:val="20"/>
              </w:rPr>
            </w:pPr>
            <w:r>
              <w:rPr>
                <w:b/>
                <w:sz w:val="20"/>
              </w:rPr>
              <w:t xml:space="preserve">Аргументировать свои суждения </w:t>
            </w:r>
            <w:r>
              <w:rPr>
                <w:sz w:val="20"/>
              </w:rPr>
              <w:t>о необходимости уважительного отношения к старшим.</w:t>
            </w:r>
          </w:p>
          <w:p w:rsidR="00CD4114" w:rsidRDefault="002654B0">
            <w:pPr>
              <w:pStyle w:val="TableParagraph"/>
              <w:spacing w:line="215" w:lineRule="exact"/>
              <w:ind w:left="110"/>
              <w:rPr>
                <w:sz w:val="20"/>
              </w:rPr>
            </w:pPr>
            <w:r>
              <w:rPr>
                <w:b/>
                <w:sz w:val="20"/>
              </w:rPr>
              <w:t xml:space="preserve">Вести диалог-расспрос </w:t>
            </w:r>
            <w:r>
              <w:rPr>
                <w:sz w:val="20"/>
              </w:rPr>
              <w:t>о помощи старшим в семье.</w:t>
            </w:r>
          </w:p>
        </w:tc>
      </w:tr>
      <w:tr w:rsidR="00CD4114">
        <w:trPr>
          <w:trHeight w:val="1380"/>
        </w:trPr>
        <w:tc>
          <w:tcPr>
            <w:tcW w:w="4923" w:type="dxa"/>
          </w:tcPr>
          <w:p w:rsidR="00CD4114" w:rsidRDefault="002654B0">
            <w:pPr>
              <w:pStyle w:val="TableParagraph"/>
              <w:spacing w:line="226" w:lineRule="exact"/>
              <w:ind w:left="107"/>
              <w:rPr>
                <w:b/>
                <w:sz w:val="20"/>
              </w:rPr>
            </w:pPr>
            <w:r>
              <w:rPr>
                <w:b/>
                <w:sz w:val="20"/>
              </w:rPr>
              <w:t>Праздники. (20 часов)</w:t>
            </w:r>
          </w:p>
          <w:p w:rsidR="00CD4114" w:rsidRDefault="002654B0">
            <w:pPr>
              <w:pStyle w:val="TableParagraph"/>
              <w:ind w:left="107" w:right="154"/>
              <w:rPr>
                <w:sz w:val="20"/>
              </w:rPr>
            </w:pPr>
            <w:r>
              <w:rPr>
                <w:sz w:val="20"/>
              </w:rPr>
              <w:t>Национальные праздники. День рождения. В гостях. Любимые блюда. Правила поведения за столом.</w:t>
            </w:r>
          </w:p>
        </w:tc>
        <w:tc>
          <w:tcPr>
            <w:tcW w:w="4933" w:type="dxa"/>
          </w:tcPr>
          <w:p w:rsidR="00CD4114" w:rsidRDefault="002654B0">
            <w:pPr>
              <w:pStyle w:val="TableParagraph"/>
              <w:ind w:left="110" w:right="92"/>
              <w:jc w:val="both"/>
              <w:rPr>
                <w:sz w:val="20"/>
              </w:rPr>
            </w:pPr>
            <w:r>
              <w:rPr>
                <w:b/>
                <w:sz w:val="20"/>
              </w:rPr>
              <w:t xml:space="preserve">Рассказывать о </w:t>
            </w:r>
            <w:r>
              <w:rPr>
                <w:sz w:val="20"/>
              </w:rPr>
              <w:t xml:space="preserve">национальных праздниках, о днях рождения; </w:t>
            </w:r>
            <w:r>
              <w:rPr>
                <w:b/>
                <w:sz w:val="20"/>
              </w:rPr>
              <w:t xml:space="preserve">поздравлять </w:t>
            </w:r>
            <w:r>
              <w:rPr>
                <w:sz w:val="20"/>
              </w:rPr>
              <w:t xml:space="preserve">с праздником; </w:t>
            </w:r>
            <w:r>
              <w:rPr>
                <w:b/>
                <w:sz w:val="20"/>
              </w:rPr>
              <w:t xml:space="preserve">приглашать </w:t>
            </w:r>
            <w:r>
              <w:rPr>
                <w:sz w:val="20"/>
              </w:rPr>
              <w:t>гостей.</w:t>
            </w:r>
          </w:p>
          <w:p w:rsidR="00CD4114" w:rsidRDefault="002654B0">
            <w:pPr>
              <w:pStyle w:val="TableParagraph"/>
              <w:spacing w:line="230" w:lineRule="atLeast"/>
              <w:ind w:left="110" w:right="94"/>
              <w:jc w:val="both"/>
              <w:rPr>
                <w:sz w:val="20"/>
              </w:rPr>
            </w:pPr>
            <w:r>
              <w:rPr>
                <w:b/>
                <w:sz w:val="20"/>
              </w:rPr>
              <w:t xml:space="preserve">Вести диалог – обмен мнениями о </w:t>
            </w:r>
            <w:r>
              <w:rPr>
                <w:sz w:val="20"/>
              </w:rPr>
              <w:t>приготовлении праздничного стола, о любимых блюдах, о правилах поведения за столом.</w:t>
            </w:r>
          </w:p>
        </w:tc>
      </w:tr>
      <w:tr w:rsidR="00CD4114">
        <w:trPr>
          <w:trHeight w:val="1840"/>
        </w:trPr>
        <w:tc>
          <w:tcPr>
            <w:tcW w:w="4923" w:type="dxa"/>
          </w:tcPr>
          <w:p w:rsidR="00CD4114" w:rsidRDefault="002654B0">
            <w:pPr>
              <w:pStyle w:val="TableParagraph"/>
              <w:spacing w:line="227" w:lineRule="exact"/>
              <w:ind w:left="107"/>
              <w:rPr>
                <w:b/>
                <w:sz w:val="20"/>
              </w:rPr>
            </w:pPr>
            <w:r>
              <w:rPr>
                <w:b/>
                <w:sz w:val="20"/>
              </w:rPr>
              <w:t>Спорт и здоровье. (46 часов)</w:t>
            </w:r>
          </w:p>
          <w:p w:rsidR="00CD4114" w:rsidRDefault="002654B0">
            <w:pPr>
              <w:pStyle w:val="TableParagraph"/>
              <w:ind w:left="107" w:right="101"/>
              <w:jc w:val="both"/>
              <w:rPr>
                <w:sz w:val="20"/>
              </w:rPr>
            </w:pPr>
            <w:r>
              <w:rPr>
                <w:sz w:val="20"/>
              </w:rPr>
              <w:t>Здоровый образ жизни. Зимние и летние виды спорта. Спортивные праздники в школе. Занятие спортом. Вредные привычки. У врача.</w:t>
            </w:r>
          </w:p>
        </w:tc>
        <w:tc>
          <w:tcPr>
            <w:tcW w:w="4933" w:type="dxa"/>
          </w:tcPr>
          <w:p w:rsidR="00CD4114" w:rsidRDefault="002654B0">
            <w:pPr>
              <w:pStyle w:val="TableParagraph"/>
              <w:ind w:left="110"/>
              <w:rPr>
                <w:sz w:val="20"/>
              </w:rPr>
            </w:pPr>
            <w:r>
              <w:rPr>
                <w:b/>
                <w:sz w:val="20"/>
              </w:rPr>
              <w:t xml:space="preserve">Рассуждать </w:t>
            </w:r>
            <w:r>
              <w:rPr>
                <w:sz w:val="20"/>
              </w:rPr>
              <w:t xml:space="preserve">о правилах здорового образа жизни. </w:t>
            </w:r>
            <w:r>
              <w:rPr>
                <w:b/>
                <w:sz w:val="20"/>
              </w:rPr>
              <w:t xml:space="preserve">Сообщать о </w:t>
            </w:r>
            <w:r>
              <w:rPr>
                <w:sz w:val="20"/>
              </w:rPr>
              <w:t>зимних и летних видах спорта, о занятих спортом, спортивных праздниках в школе.</w:t>
            </w:r>
          </w:p>
          <w:p w:rsidR="00CD4114" w:rsidRDefault="002654B0">
            <w:pPr>
              <w:pStyle w:val="TableParagraph"/>
              <w:tabs>
                <w:tab w:val="left" w:pos="878"/>
                <w:tab w:val="left" w:pos="2374"/>
                <w:tab w:val="left" w:pos="3542"/>
                <w:tab w:val="left" w:pos="3879"/>
              </w:tabs>
              <w:ind w:left="110" w:right="95"/>
              <w:rPr>
                <w:sz w:val="20"/>
              </w:rPr>
            </w:pPr>
            <w:r>
              <w:rPr>
                <w:b/>
                <w:sz w:val="20"/>
              </w:rPr>
              <w:t>Вести</w:t>
            </w:r>
            <w:r>
              <w:rPr>
                <w:b/>
                <w:sz w:val="20"/>
              </w:rPr>
              <w:tab/>
              <w:t>диалог–обмен</w:t>
            </w:r>
            <w:r>
              <w:rPr>
                <w:b/>
                <w:sz w:val="20"/>
              </w:rPr>
              <w:tab/>
              <w:t>мнениями</w:t>
            </w:r>
            <w:r>
              <w:rPr>
                <w:b/>
                <w:sz w:val="20"/>
              </w:rPr>
              <w:tab/>
              <w:t>о</w:t>
            </w:r>
            <w:r>
              <w:rPr>
                <w:b/>
                <w:sz w:val="20"/>
              </w:rPr>
              <w:tab/>
            </w:r>
            <w:r>
              <w:rPr>
                <w:spacing w:val="-3"/>
                <w:sz w:val="20"/>
              </w:rPr>
              <w:t xml:space="preserve">посещении </w:t>
            </w:r>
            <w:r>
              <w:rPr>
                <w:sz w:val="20"/>
              </w:rPr>
              <w:t>спортивных</w:t>
            </w:r>
            <w:r>
              <w:rPr>
                <w:spacing w:val="-2"/>
                <w:sz w:val="20"/>
              </w:rPr>
              <w:t xml:space="preserve"> </w:t>
            </w:r>
            <w:r>
              <w:rPr>
                <w:sz w:val="20"/>
              </w:rPr>
              <w:t>кружков.</w:t>
            </w:r>
          </w:p>
          <w:p w:rsidR="00CD4114" w:rsidRDefault="002654B0">
            <w:pPr>
              <w:pStyle w:val="TableParagraph"/>
              <w:ind w:left="110" w:right="127"/>
              <w:rPr>
                <w:sz w:val="20"/>
              </w:rPr>
            </w:pPr>
            <w:r>
              <w:rPr>
                <w:b/>
                <w:sz w:val="20"/>
              </w:rPr>
              <w:t xml:space="preserve">Аргументировать суждения о </w:t>
            </w:r>
            <w:r>
              <w:rPr>
                <w:sz w:val="20"/>
              </w:rPr>
              <w:t>негативном влиянии на здоровье вредных</w:t>
            </w:r>
            <w:r>
              <w:rPr>
                <w:spacing w:val="-1"/>
                <w:sz w:val="20"/>
              </w:rPr>
              <w:t xml:space="preserve"> </w:t>
            </w:r>
            <w:r>
              <w:rPr>
                <w:sz w:val="20"/>
              </w:rPr>
              <w:t>привычек.</w:t>
            </w:r>
          </w:p>
          <w:p w:rsidR="00CD4114" w:rsidRDefault="002654B0">
            <w:pPr>
              <w:pStyle w:val="TableParagraph"/>
              <w:spacing w:line="215" w:lineRule="exact"/>
              <w:ind w:left="110"/>
              <w:rPr>
                <w:sz w:val="20"/>
              </w:rPr>
            </w:pPr>
            <w:r>
              <w:rPr>
                <w:b/>
                <w:sz w:val="20"/>
              </w:rPr>
              <w:t xml:space="preserve">Вести диалог </w:t>
            </w:r>
            <w:r>
              <w:rPr>
                <w:sz w:val="20"/>
              </w:rPr>
              <w:t>на приёме у врача.</w:t>
            </w:r>
          </w:p>
        </w:tc>
      </w:tr>
      <w:tr w:rsidR="00CD4114">
        <w:trPr>
          <w:trHeight w:val="1380"/>
        </w:trPr>
        <w:tc>
          <w:tcPr>
            <w:tcW w:w="4923" w:type="dxa"/>
          </w:tcPr>
          <w:p w:rsidR="00CD4114" w:rsidRDefault="002654B0">
            <w:pPr>
              <w:pStyle w:val="TableParagraph"/>
              <w:spacing w:line="226" w:lineRule="exact"/>
              <w:ind w:left="107"/>
              <w:rPr>
                <w:b/>
                <w:sz w:val="20"/>
              </w:rPr>
            </w:pPr>
            <w:r>
              <w:rPr>
                <w:b/>
                <w:sz w:val="20"/>
              </w:rPr>
              <w:t>Природа и мы. (56 часов)</w:t>
            </w:r>
          </w:p>
          <w:p w:rsidR="00CD4114" w:rsidRDefault="002654B0">
            <w:pPr>
              <w:pStyle w:val="TableParagraph"/>
              <w:ind w:left="107" w:right="100"/>
              <w:jc w:val="both"/>
              <w:rPr>
                <w:sz w:val="20"/>
              </w:rPr>
            </w:pPr>
            <w:r>
              <w:rPr>
                <w:sz w:val="20"/>
              </w:rPr>
              <w:t>Природа Татарстана. Времена года. Проблемы экологии. Охрана природы. Наши четвероногие и пернатые друзья.</w:t>
            </w:r>
          </w:p>
        </w:tc>
        <w:tc>
          <w:tcPr>
            <w:tcW w:w="4933" w:type="dxa"/>
          </w:tcPr>
          <w:p w:rsidR="00CD4114" w:rsidRDefault="002654B0">
            <w:pPr>
              <w:pStyle w:val="TableParagraph"/>
              <w:spacing w:line="223" w:lineRule="exact"/>
              <w:ind w:left="110"/>
              <w:rPr>
                <w:sz w:val="20"/>
              </w:rPr>
            </w:pPr>
            <w:r>
              <w:rPr>
                <w:b/>
                <w:sz w:val="20"/>
              </w:rPr>
              <w:t xml:space="preserve">Описывать </w:t>
            </w:r>
            <w:r>
              <w:rPr>
                <w:sz w:val="20"/>
              </w:rPr>
              <w:t>природу родного края, времена года.</w:t>
            </w:r>
          </w:p>
          <w:p w:rsidR="00CD4114" w:rsidRDefault="002654B0">
            <w:pPr>
              <w:pStyle w:val="TableParagraph"/>
              <w:ind w:left="110" w:right="127"/>
              <w:rPr>
                <w:sz w:val="20"/>
              </w:rPr>
            </w:pPr>
            <w:r>
              <w:rPr>
                <w:b/>
                <w:sz w:val="20"/>
              </w:rPr>
              <w:t xml:space="preserve">Вести диалог – обмен мнениями о </w:t>
            </w:r>
            <w:r>
              <w:rPr>
                <w:sz w:val="20"/>
              </w:rPr>
              <w:t xml:space="preserve">пользе природы. </w:t>
            </w:r>
            <w:r>
              <w:rPr>
                <w:b/>
                <w:sz w:val="20"/>
              </w:rPr>
              <w:t xml:space="preserve">Рассуждать </w:t>
            </w:r>
            <w:r>
              <w:rPr>
                <w:sz w:val="20"/>
              </w:rPr>
              <w:t>об экологии, об охране природы, о влиянии человека на окружающую среду.</w:t>
            </w:r>
          </w:p>
          <w:p w:rsidR="00CD4114" w:rsidRDefault="002654B0">
            <w:pPr>
              <w:pStyle w:val="TableParagraph"/>
              <w:spacing w:before="1" w:line="229" w:lineRule="exact"/>
              <w:ind w:left="110"/>
              <w:rPr>
                <w:sz w:val="20"/>
              </w:rPr>
            </w:pPr>
            <w:r>
              <w:rPr>
                <w:b/>
                <w:sz w:val="20"/>
              </w:rPr>
              <w:t xml:space="preserve">Давать советы </w:t>
            </w:r>
            <w:r>
              <w:rPr>
                <w:sz w:val="20"/>
              </w:rPr>
              <w:t>об охране природы.</w:t>
            </w:r>
          </w:p>
          <w:p w:rsidR="00CD4114" w:rsidRDefault="002654B0">
            <w:pPr>
              <w:pStyle w:val="TableParagraph"/>
              <w:spacing w:line="216" w:lineRule="exact"/>
              <w:ind w:left="110"/>
              <w:rPr>
                <w:sz w:val="20"/>
              </w:rPr>
            </w:pPr>
            <w:r>
              <w:rPr>
                <w:b/>
                <w:sz w:val="20"/>
              </w:rPr>
              <w:t xml:space="preserve">Вести диалог </w:t>
            </w:r>
            <w:r>
              <w:rPr>
                <w:sz w:val="20"/>
              </w:rPr>
              <w:t>о четвероногих и пернатых друзьях.</w:t>
            </w:r>
          </w:p>
        </w:tc>
      </w:tr>
    </w:tbl>
    <w:p w:rsidR="00CD4114" w:rsidRDefault="00CD4114">
      <w:pPr>
        <w:spacing w:line="216" w:lineRule="exact"/>
        <w:rPr>
          <w:sz w:val="20"/>
        </w:rPr>
        <w:sectPr w:rsidR="00CD4114">
          <w:pgSz w:w="11910" w:h="16840"/>
          <w:pgMar w:top="400" w:right="140" w:bottom="280" w:left="460" w:header="720" w:footer="720" w:gutter="0"/>
          <w:cols w:space="720"/>
        </w:sectPr>
      </w:pPr>
    </w:p>
    <w:tbl>
      <w:tblPr>
        <w:tblStyle w:val="TableNormal"/>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23"/>
        <w:gridCol w:w="4933"/>
      </w:tblGrid>
      <w:tr w:rsidR="00CD4114">
        <w:trPr>
          <w:trHeight w:val="2988"/>
        </w:trPr>
        <w:tc>
          <w:tcPr>
            <w:tcW w:w="4923" w:type="dxa"/>
          </w:tcPr>
          <w:p w:rsidR="00CD4114" w:rsidRDefault="002654B0">
            <w:pPr>
              <w:pStyle w:val="TableParagraph"/>
              <w:spacing w:line="222" w:lineRule="exact"/>
              <w:ind w:left="107"/>
              <w:rPr>
                <w:b/>
                <w:sz w:val="20"/>
              </w:rPr>
            </w:pPr>
            <w:r>
              <w:rPr>
                <w:b/>
                <w:sz w:val="20"/>
              </w:rPr>
              <w:lastRenderedPageBreak/>
              <w:t>Республика Татарстан</w:t>
            </w:r>
            <w:r>
              <w:rPr>
                <w:sz w:val="20"/>
              </w:rPr>
              <w:t>. (</w:t>
            </w:r>
            <w:r>
              <w:rPr>
                <w:b/>
                <w:sz w:val="20"/>
              </w:rPr>
              <w:t>85 часов)</w:t>
            </w:r>
          </w:p>
          <w:p w:rsidR="00CD4114" w:rsidRDefault="002654B0">
            <w:pPr>
              <w:pStyle w:val="TableParagraph"/>
              <w:ind w:left="107" w:right="97"/>
              <w:jc w:val="both"/>
              <w:rPr>
                <w:sz w:val="20"/>
              </w:rPr>
            </w:pPr>
            <w:r>
              <w:rPr>
                <w:sz w:val="20"/>
              </w:rPr>
              <w:t>Географическое положение, климат, природа Татарстана. Народы, проживающие в Татарстане. Казань – столица Татарстана. Достопримечательности столицы, музеи, театры, места отдыха. Культура и искусство татарского народа.</w:t>
            </w:r>
          </w:p>
          <w:p w:rsidR="00CD4114" w:rsidRDefault="002654B0">
            <w:pPr>
              <w:pStyle w:val="TableParagraph"/>
              <w:spacing w:before="1"/>
              <w:ind w:left="107"/>
              <w:jc w:val="both"/>
              <w:rPr>
                <w:sz w:val="20"/>
              </w:rPr>
            </w:pPr>
            <w:r>
              <w:rPr>
                <w:sz w:val="20"/>
              </w:rPr>
              <w:t>Татарстан в годы Великой Отечественной войны.</w:t>
            </w:r>
          </w:p>
        </w:tc>
        <w:tc>
          <w:tcPr>
            <w:tcW w:w="4933" w:type="dxa"/>
          </w:tcPr>
          <w:p w:rsidR="00CD4114" w:rsidRDefault="002654B0">
            <w:pPr>
              <w:pStyle w:val="TableParagraph"/>
              <w:ind w:left="110" w:right="97"/>
              <w:jc w:val="both"/>
              <w:rPr>
                <w:sz w:val="20"/>
              </w:rPr>
            </w:pPr>
            <w:r>
              <w:rPr>
                <w:b/>
                <w:sz w:val="20"/>
              </w:rPr>
              <w:t xml:space="preserve">Сообщать </w:t>
            </w:r>
            <w:r>
              <w:rPr>
                <w:sz w:val="20"/>
              </w:rPr>
              <w:t>о государственных символах Татарстана, о географическом положении, климате и природе Татарстана.</w:t>
            </w:r>
          </w:p>
          <w:p w:rsidR="00CD4114" w:rsidRDefault="002654B0">
            <w:pPr>
              <w:pStyle w:val="TableParagraph"/>
              <w:ind w:left="110" w:right="98"/>
              <w:jc w:val="both"/>
              <w:rPr>
                <w:sz w:val="20"/>
              </w:rPr>
            </w:pPr>
            <w:r>
              <w:rPr>
                <w:b/>
                <w:sz w:val="20"/>
              </w:rPr>
              <w:t xml:space="preserve">Рассказывать о </w:t>
            </w:r>
            <w:r>
              <w:rPr>
                <w:sz w:val="20"/>
              </w:rPr>
              <w:t>народах, проживающих в Татарстане; о Казани – столице Татарстана.</w:t>
            </w:r>
          </w:p>
          <w:p w:rsidR="00CD4114" w:rsidRDefault="002654B0">
            <w:pPr>
              <w:pStyle w:val="TableParagraph"/>
              <w:ind w:left="110" w:right="96"/>
              <w:jc w:val="both"/>
              <w:rPr>
                <w:sz w:val="20"/>
              </w:rPr>
            </w:pPr>
            <w:r>
              <w:rPr>
                <w:b/>
                <w:sz w:val="20"/>
              </w:rPr>
              <w:t xml:space="preserve">Сообщать, спрашивать </w:t>
            </w:r>
            <w:r>
              <w:rPr>
                <w:sz w:val="20"/>
              </w:rPr>
              <w:t>о достопримечательностях столицы, музеях, театрах, местах отдыха.</w:t>
            </w:r>
          </w:p>
          <w:p w:rsidR="00CD4114" w:rsidRDefault="002654B0">
            <w:pPr>
              <w:pStyle w:val="TableParagraph"/>
              <w:ind w:left="110" w:right="97"/>
              <w:jc w:val="both"/>
              <w:rPr>
                <w:sz w:val="20"/>
              </w:rPr>
            </w:pPr>
            <w:r>
              <w:rPr>
                <w:b/>
                <w:sz w:val="20"/>
              </w:rPr>
              <w:t xml:space="preserve">Вести диалоги о </w:t>
            </w:r>
            <w:r>
              <w:rPr>
                <w:sz w:val="20"/>
              </w:rPr>
              <w:t>видных представителях культуры и искусства татарского народа.</w:t>
            </w:r>
          </w:p>
          <w:p w:rsidR="00CD4114" w:rsidRDefault="002654B0">
            <w:pPr>
              <w:pStyle w:val="TableParagraph"/>
              <w:ind w:left="110" w:right="97"/>
              <w:jc w:val="both"/>
              <w:rPr>
                <w:sz w:val="20"/>
              </w:rPr>
            </w:pPr>
            <w:r>
              <w:rPr>
                <w:b/>
                <w:sz w:val="20"/>
              </w:rPr>
              <w:t xml:space="preserve">Рассказывать </w:t>
            </w:r>
            <w:r>
              <w:rPr>
                <w:sz w:val="20"/>
              </w:rPr>
              <w:t>о вкладе Татарстана в Великую Победу, о земляках-героях Советского Союза, о подвиге Мусы Джалиля и</w:t>
            </w:r>
            <w:r>
              <w:rPr>
                <w:spacing w:val="-2"/>
                <w:sz w:val="20"/>
              </w:rPr>
              <w:t xml:space="preserve"> </w:t>
            </w:r>
            <w:r>
              <w:rPr>
                <w:sz w:val="20"/>
              </w:rPr>
              <w:t>джалиловцах.</w:t>
            </w:r>
          </w:p>
          <w:p w:rsidR="00CD4114" w:rsidRDefault="002654B0">
            <w:pPr>
              <w:pStyle w:val="TableParagraph"/>
              <w:spacing w:line="215" w:lineRule="exact"/>
              <w:ind w:left="110"/>
              <w:jc w:val="both"/>
              <w:rPr>
                <w:sz w:val="20"/>
              </w:rPr>
            </w:pPr>
            <w:r>
              <w:rPr>
                <w:b/>
                <w:sz w:val="20"/>
              </w:rPr>
              <w:t xml:space="preserve">Рассуждать </w:t>
            </w:r>
            <w:r>
              <w:rPr>
                <w:sz w:val="20"/>
              </w:rPr>
              <w:t>о помощи ветеранам войны.</w:t>
            </w:r>
          </w:p>
        </w:tc>
      </w:tr>
      <w:tr w:rsidR="00CD4114">
        <w:trPr>
          <w:trHeight w:val="1151"/>
        </w:trPr>
        <w:tc>
          <w:tcPr>
            <w:tcW w:w="4923" w:type="dxa"/>
          </w:tcPr>
          <w:p w:rsidR="00CD4114" w:rsidRDefault="002654B0">
            <w:pPr>
              <w:pStyle w:val="TableParagraph"/>
              <w:spacing w:line="227" w:lineRule="exact"/>
              <w:ind w:left="107"/>
              <w:rPr>
                <w:b/>
                <w:sz w:val="20"/>
              </w:rPr>
            </w:pPr>
            <w:r>
              <w:rPr>
                <w:b/>
                <w:sz w:val="20"/>
              </w:rPr>
              <w:t>Выбор профессии. (35 часов)</w:t>
            </w:r>
          </w:p>
          <w:p w:rsidR="00CD4114" w:rsidRDefault="002654B0">
            <w:pPr>
              <w:pStyle w:val="TableParagraph"/>
              <w:ind w:left="107" w:right="100"/>
              <w:jc w:val="both"/>
              <w:rPr>
                <w:sz w:val="20"/>
              </w:rPr>
            </w:pPr>
            <w:r>
              <w:rPr>
                <w:sz w:val="20"/>
              </w:rPr>
              <w:t>Проблема выбора профессии. Новые профессии. Потребность в профессиях на рынке труда. Пофессиональные учебные заведения.</w:t>
            </w:r>
          </w:p>
        </w:tc>
        <w:tc>
          <w:tcPr>
            <w:tcW w:w="4933" w:type="dxa"/>
          </w:tcPr>
          <w:p w:rsidR="00CD4114" w:rsidRDefault="002654B0">
            <w:pPr>
              <w:pStyle w:val="TableParagraph"/>
              <w:spacing w:line="224" w:lineRule="exact"/>
              <w:ind w:left="110"/>
              <w:rPr>
                <w:sz w:val="20"/>
              </w:rPr>
            </w:pPr>
            <w:r>
              <w:rPr>
                <w:b/>
                <w:sz w:val="20"/>
              </w:rPr>
              <w:t xml:space="preserve">Рассуждать </w:t>
            </w:r>
            <w:r>
              <w:rPr>
                <w:sz w:val="20"/>
              </w:rPr>
              <w:t>о проблемах выбора профессии.</w:t>
            </w:r>
          </w:p>
          <w:p w:rsidR="00CD4114" w:rsidRDefault="002654B0">
            <w:pPr>
              <w:pStyle w:val="TableParagraph"/>
              <w:ind w:left="110"/>
              <w:rPr>
                <w:sz w:val="20"/>
              </w:rPr>
            </w:pPr>
            <w:r>
              <w:rPr>
                <w:b/>
                <w:sz w:val="20"/>
              </w:rPr>
              <w:t xml:space="preserve">Аргументировать свои суждения о </w:t>
            </w:r>
            <w:r>
              <w:rPr>
                <w:sz w:val="20"/>
              </w:rPr>
              <w:t>необходимости правильного выбора будущей профессии.</w:t>
            </w:r>
          </w:p>
          <w:p w:rsidR="00CD4114" w:rsidRDefault="002654B0">
            <w:pPr>
              <w:pStyle w:val="TableParagraph"/>
              <w:ind w:left="110"/>
              <w:rPr>
                <w:sz w:val="20"/>
              </w:rPr>
            </w:pPr>
            <w:r>
              <w:rPr>
                <w:b/>
                <w:sz w:val="20"/>
              </w:rPr>
              <w:t xml:space="preserve">Вести диалог-расспрос </w:t>
            </w:r>
            <w:r>
              <w:rPr>
                <w:sz w:val="20"/>
              </w:rPr>
              <w:t>о профессиях.</w:t>
            </w:r>
          </w:p>
        </w:tc>
      </w:tr>
    </w:tbl>
    <w:p w:rsidR="00CD4114" w:rsidRDefault="00CD4114">
      <w:pPr>
        <w:pStyle w:val="a3"/>
        <w:spacing w:before="9"/>
        <w:ind w:left="0"/>
        <w:rPr>
          <w:sz w:val="12"/>
        </w:rPr>
      </w:pPr>
    </w:p>
    <w:p w:rsidR="00CD4114" w:rsidRDefault="002654B0">
      <w:pPr>
        <w:spacing w:before="91"/>
        <w:ind w:left="723"/>
        <w:jc w:val="both"/>
        <w:rPr>
          <w:b/>
          <w:sz w:val="20"/>
        </w:rPr>
      </w:pPr>
      <w:r>
        <w:rPr>
          <w:b/>
          <w:sz w:val="20"/>
        </w:rPr>
        <w:t>Родной (русский) язык</w:t>
      </w:r>
    </w:p>
    <w:p w:rsidR="00CD4114" w:rsidRDefault="002654B0">
      <w:pPr>
        <w:spacing w:line="229" w:lineRule="exact"/>
        <w:ind w:left="672"/>
        <w:jc w:val="both"/>
        <w:rPr>
          <w:b/>
          <w:sz w:val="20"/>
        </w:rPr>
      </w:pPr>
      <w:r>
        <w:rPr>
          <w:b/>
          <w:sz w:val="20"/>
        </w:rPr>
        <w:t>Первый год обучения (70 ч)</w:t>
      </w:r>
    </w:p>
    <w:p w:rsidR="00CD4114" w:rsidRDefault="002654B0">
      <w:pPr>
        <w:spacing w:line="227" w:lineRule="exact"/>
        <w:ind w:left="672"/>
        <w:jc w:val="both"/>
        <w:rPr>
          <w:b/>
          <w:sz w:val="20"/>
        </w:rPr>
      </w:pPr>
      <w:r>
        <w:rPr>
          <w:b/>
          <w:sz w:val="20"/>
        </w:rPr>
        <w:t>Раздел 1. Язык и культура (20 ч).</w:t>
      </w:r>
    </w:p>
    <w:p w:rsidR="00CD4114" w:rsidRDefault="002654B0">
      <w:pPr>
        <w:pStyle w:val="a3"/>
        <w:ind w:right="994"/>
        <w:jc w:val="both"/>
      </w:pPr>
      <w:r>
        <w:t>Русский язык – национальный язык русского народа. Роль родного языка в жизни человека. Русский язык в жизни общества и государства. Бережное отношение к родному языку как одно из необходимых качеств современного культурного человека. Русский язык – язык русской художественной литературы. Язык как зеркало национальной культуры. Слово как хранилище материальной и духовной культуры народа. Слова, обозначающие предметы и явления традиционного русского быта (национальную одежду, пищу, игры, народные танцы и т.п.), слова с национально-культурным компонентом значения (символика числа, цвета и т.п.), народно-поэтические символы, народно-поэтические эпитеты (за тридевять земель, цветущая калина – девушка, тучи – несчастья, полынь, веретено, ясный сокол, красна девица, рόдный батюшка), прецедентные имена (Илья Муромец, Василиса Прекрасная, Иван-Царевич, сивка-бурка, жар-птица, и т.п.) в русских народных и литературных сказках, народных песнях, былинах, художественной</w:t>
      </w:r>
      <w:r>
        <w:rPr>
          <w:spacing w:val="-8"/>
        </w:rPr>
        <w:t xml:space="preserve"> </w:t>
      </w:r>
      <w:r>
        <w:t>литературе.</w:t>
      </w:r>
    </w:p>
    <w:p w:rsidR="00CD4114" w:rsidRDefault="002654B0">
      <w:pPr>
        <w:pStyle w:val="a3"/>
        <w:ind w:right="991"/>
        <w:jc w:val="both"/>
      </w:pPr>
      <w:r>
        <w:t>Крылатые слова и выражения (прецедентные тексты) из русских народных и литературных сказок (битый небитого везёт; по щучьему велению; сказка про белого бычка; ни в сказке сказать, ни пером описать; при царе Горохе; золотая рыбка; а ткачиха с поварихой, с сватьей бабой Бобарихой и др.), источники, значение и употребление в современных ситуациях речевого общения. Русские пословицы и поговорки как воплощение опыта, наблюдений, оценок, народного ума и особенностей национальной культуры народа. Загадки. Метафоричность русской загадки.</w:t>
      </w:r>
    </w:p>
    <w:p w:rsidR="00CD4114" w:rsidRDefault="002654B0">
      <w:pPr>
        <w:pStyle w:val="a3"/>
        <w:jc w:val="both"/>
      </w:pPr>
      <w:r>
        <w:t>Краткая история русской письменности. Создание славянского алфавита.</w:t>
      </w:r>
    </w:p>
    <w:p w:rsidR="00CD4114" w:rsidRDefault="002654B0">
      <w:pPr>
        <w:pStyle w:val="a3"/>
        <w:ind w:right="991"/>
        <w:jc w:val="both"/>
      </w:pPr>
      <w:r>
        <w:t xml:space="preserve">Особенности русской интонации, темпа речи по сравнению с другими языками. Особенности жестов и мимики в русской речи, отражение их в устойчивых выражениях (фразеологизмах) (надуть щёки, вытягивать </w:t>
      </w:r>
      <w:r>
        <w:rPr>
          <w:spacing w:val="3"/>
        </w:rPr>
        <w:t xml:space="preserve">шею, </w:t>
      </w:r>
      <w:r>
        <w:t>всплеснуть руками и др.) в сравнении с языком жестов других</w:t>
      </w:r>
      <w:r>
        <w:rPr>
          <w:spacing w:val="-7"/>
        </w:rPr>
        <w:t xml:space="preserve"> </w:t>
      </w:r>
      <w:r>
        <w:t>народов.</w:t>
      </w:r>
    </w:p>
    <w:p w:rsidR="00CD4114" w:rsidRDefault="002654B0">
      <w:pPr>
        <w:pStyle w:val="a3"/>
        <w:ind w:right="990"/>
        <w:jc w:val="both"/>
      </w:pPr>
      <w:r>
        <w:t>Слова с суффиксами субъективной оценки как изобразительное средство. Уменьшительно-ласкательные формы как средство выражения задушевности и иронии.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 Ознакомление с историей и этимологией некоторых слов.</w:t>
      </w:r>
    </w:p>
    <w:p w:rsidR="00CD4114" w:rsidRDefault="002654B0">
      <w:pPr>
        <w:pStyle w:val="a3"/>
        <w:ind w:right="998"/>
        <w:jc w:val="both"/>
      </w:pPr>
      <w:r>
        <w:t>Слово как хранилище материальной и духовной культуры народа. Национальная специфика слов с живой внутренней формой (черника, голубика, земляника, рыжик). Метафоры общеязыковые и художественные, их национально-культурная специфика. Метафора, олицетворение, эпитет как изобразительные средства. Поэтизмы и слова-символы, обладающие традиционной метафорической образностью, в поэтической речи.</w:t>
      </w:r>
    </w:p>
    <w:p w:rsidR="00CD4114" w:rsidRDefault="002654B0">
      <w:pPr>
        <w:pStyle w:val="a3"/>
        <w:ind w:right="992"/>
        <w:jc w:val="both"/>
      </w:pPr>
      <w:r>
        <w:t>Слова со специфическим оценочно-характеризующим значением. Связь определённых наименований с некоторыми качествами, эмоциональными состояниями и т.п. человека (барышня – об изнеженной, избалованной девушке; сухарь – о сухом, неотзывчивом человеке; сорока – о болтливой женщине и т.п., лиса – хитрая для русских, но мудрая для эскимосов; змея – злая, коварная для русских, символ долголетия, мудрости</w:t>
      </w:r>
    </w:p>
    <w:p w:rsidR="00CD4114" w:rsidRDefault="002654B0" w:rsidP="00EA1534">
      <w:pPr>
        <w:pStyle w:val="a4"/>
        <w:numPr>
          <w:ilvl w:val="0"/>
          <w:numId w:val="81"/>
        </w:numPr>
        <w:tabs>
          <w:tab w:val="left" w:pos="825"/>
        </w:tabs>
        <w:spacing w:line="229" w:lineRule="exact"/>
        <w:jc w:val="both"/>
        <w:rPr>
          <w:sz w:val="20"/>
        </w:rPr>
      </w:pPr>
      <w:r>
        <w:rPr>
          <w:sz w:val="20"/>
        </w:rPr>
        <w:t>в тюркских языках и</w:t>
      </w:r>
      <w:r>
        <w:rPr>
          <w:spacing w:val="-5"/>
          <w:sz w:val="20"/>
        </w:rPr>
        <w:t xml:space="preserve"> </w:t>
      </w:r>
      <w:r>
        <w:rPr>
          <w:sz w:val="20"/>
        </w:rPr>
        <w:t>т.п.).</w:t>
      </w:r>
    </w:p>
    <w:p w:rsidR="00CD4114" w:rsidRDefault="002654B0">
      <w:pPr>
        <w:pStyle w:val="a3"/>
        <w:ind w:right="992"/>
        <w:jc w:val="both"/>
      </w:pPr>
      <w:r>
        <w:t>Русские имена. Имена исконные и заимствованные, краткие сведения по их этимологии. Имена, которые не являются исконно русскими, но воспринимаются как таковые. Имена традиционные и новые. Имена популярные и устаревшие. Имена с устаревшей социальной окраской. Имена, входящие в состав пословиц и поговорок, и имеющие в силу этого определённую стилистическую окраску.</w:t>
      </w:r>
    </w:p>
    <w:p w:rsidR="00CD4114" w:rsidRDefault="002654B0">
      <w:pPr>
        <w:pStyle w:val="a3"/>
        <w:spacing w:before="1"/>
        <w:jc w:val="both"/>
      </w:pPr>
      <w:r>
        <w:t>Общеизвестные старинные русские города. Происхождение их названий.</w:t>
      </w:r>
    </w:p>
    <w:p w:rsidR="00CD4114" w:rsidRDefault="002654B0">
      <w:pPr>
        <w:pStyle w:val="2"/>
        <w:spacing w:before="6" w:line="227" w:lineRule="exact"/>
        <w:jc w:val="both"/>
      </w:pPr>
      <w:r>
        <w:t>Раздел 2. Культура речи (20 час).</w:t>
      </w:r>
    </w:p>
    <w:p w:rsidR="00CD4114" w:rsidRDefault="002654B0">
      <w:pPr>
        <w:pStyle w:val="a3"/>
        <w:ind w:right="996"/>
        <w:jc w:val="both"/>
      </w:pPr>
      <w:r>
        <w:rPr>
          <w:b/>
        </w:rPr>
        <w:t xml:space="preserve">Основные орфоэпические нормы </w:t>
      </w:r>
      <w:r>
        <w:t>современного русского литературного языка. Понятие о варианте нормы. Равноправные и допустимые варианты произношения. Нерекомендуемые и неправильные варианты произношения. Запретительные пометы в орфоэпических словарях.</w:t>
      </w:r>
    </w:p>
    <w:p w:rsidR="00CD4114" w:rsidRDefault="002654B0">
      <w:pPr>
        <w:pStyle w:val="a3"/>
        <w:jc w:val="both"/>
      </w:pPr>
      <w:r>
        <w:t>Постоянное и подвижное ударение в именах существительных; именах прилагательных, глаголах.</w:t>
      </w:r>
    </w:p>
    <w:p w:rsidR="00CD4114" w:rsidRDefault="002654B0">
      <w:pPr>
        <w:pStyle w:val="1"/>
        <w:spacing w:before="167"/>
      </w:pPr>
      <w:r>
        <w:t>114</w:t>
      </w:r>
    </w:p>
    <w:p w:rsidR="00CD4114" w:rsidRDefault="00CD4114">
      <w:pPr>
        <w:sectPr w:rsidR="00CD4114">
          <w:pgSz w:w="11910" w:h="16840"/>
          <w:pgMar w:top="400" w:right="140" w:bottom="280" w:left="460" w:header="720" w:footer="720" w:gutter="0"/>
          <w:cols w:space="720"/>
        </w:sectPr>
      </w:pPr>
    </w:p>
    <w:p w:rsidR="00CD4114" w:rsidRDefault="002654B0">
      <w:pPr>
        <w:spacing w:before="62"/>
        <w:ind w:left="672" w:right="991"/>
        <w:jc w:val="both"/>
        <w:rPr>
          <w:i/>
          <w:sz w:val="20"/>
        </w:rPr>
      </w:pPr>
      <w:r>
        <w:rPr>
          <w:sz w:val="20"/>
        </w:rPr>
        <w:lastRenderedPageBreak/>
        <w:t>Омографы: ударение как маркёр смысла слова</w:t>
      </w:r>
      <w:r>
        <w:rPr>
          <w:i/>
          <w:sz w:val="20"/>
        </w:rPr>
        <w:t>: пАрить — парИть, рОжки — рожкИ, пОлки — полкИ, Атлас — атлАс.</w:t>
      </w:r>
    </w:p>
    <w:p w:rsidR="00CD4114" w:rsidRDefault="002654B0">
      <w:pPr>
        <w:pStyle w:val="a3"/>
        <w:ind w:right="992"/>
        <w:jc w:val="both"/>
      </w:pPr>
      <w:r>
        <w:t>Произносительные варианты орфоэпической нормы: (було[ч’]ная — було[ш]ная, же[н’]щина — же[н]щина, до[жд]ём — до[ж’]ём и под.). Произносительные варианты на уровне словосочетаний (микроволнОвая печь – микровОлновая терапия).</w:t>
      </w:r>
    </w:p>
    <w:p w:rsidR="00CD4114" w:rsidRDefault="002654B0">
      <w:pPr>
        <w:pStyle w:val="a3"/>
        <w:spacing w:line="229" w:lineRule="exact"/>
        <w:jc w:val="both"/>
      </w:pPr>
      <w:r>
        <w:t>Роль звукописи в художественном</w:t>
      </w:r>
      <w:r>
        <w:rPr>
          <w:spacing w:val="-15"/>
        </w:rPr>
        <w:t xml:space="preserve"> </w:t>
      </w:r>
      <w:r>
        <w:t>тексте.</w:t>
      </w:r>
    </w:p>
    <w:p w:rsidR="00CD4114" w:rsidRDefault="002654B0">
      <w:pPr>
        <w:ind w:left="672" w:right="993"/>
        <w:jc w:val="both"/>
        <w:rPr>
          <w:sz w:val="20"/>
        </w:rPr>
      </w:pPr>
      <w:r>
        <w:rPr>
          <w:b/>
          <w:sz w:val="20"/>
        </w:rPr>
        <w:t xml:space="preserve">Основные лексические нормы современного русского литературного языка. </w:t>
      </w:r>
      <w:r>
        <w:rPr>
          <w:sz w:val="20"/>
        </w:rPr>
        <w:t>Основные нормы словоупотребления: правильность выбора слова, максимально соответствующего обозначаемому им предмету или явлению реальной</w:t>
      </w:r>
      <w:r>
        <w:rPr>
          <w:spacing w:val="-1"/>
          <w:sz w:val="20"/>
        </w:rPr>
        <w:t xml:space="preserve"> </w:t>
      </w:r>
      <w:r>
        <w:rPr>
          <w:sz w:val="20"/>
        </w:rPr>
        <w:t>действительности.</w:t>
      </w:r>
    </w:p>
    <w:p w:rsidR="00CD4114" w:rsidRDefault="002654B0">
      <w:pPr>
        <w:pStyle w:val="a3"/>
        <w:ind w:right="992"/>
        <w:jc w:val="both"/>
      </w:pPr>
      <w:r>
        <w:t>Лексические нормы употребления имён существительных, прилагательных, глаголов в современном русском литературном языке. Стилистические варианты нормы (книжный, общеупотребительный‚ разговорный и просторечный) употребления имён существительных, прилагательных, глаголов в речи (кинофильм — кинокартина — кино – кинолента, интернациональный — международный, экспорт — вывоз, импорт — ввоз‚ блато — болото, брещи — беречь, шлем — шелом, краткий — короткий, беспрестанный — бесперестанный‚ глаголить – говорить – сказать – брякнуть).</w:t>
      </w:r>
    </w:p>
    <w:p w:rsidR="00CD4114" w:rsidRDefault="002654B0">
      <w:pPr>
        <w:ind w:left="672" w:right="991"/>
        <w:jc w:val="both"/>
        <w:rPr>
          <w:sz w:val="20"/>
        </w:rPr>
      </w:pPr>
      <w:r>
        <w:rPr>
          <w:b/>
          <w:sz w:val="20"/>
        </w:rPr>
        <w:t xml:space="preserve">Основные грамматические нормы современного русского литературного языка. </w:t>
      </w:r>
      <w:r>
        <w:rPr>
          <w:sz w:val="20"/>
        </w:rPr>
        <w:t>Категория рода: род заимствованных несклоняемых имен существительных (</w:t>
      </w:r>
      <w:r>
        <w:rPr>
          <w:i/>
          <w:sz w:val="20"/>
        </w:rPr>
        <w:t>шимпанзе, колибри, евро, авеню, салями, коммюнике</w:t>
      </w:r>
      <w:r>
        <w:rPr>
          <w:sz w:val="20"/>
        </w:rPr>
        <w:t>); род сложных существительных (плащ-палатка, диван-кровать, музей-квартира); род имен собственных (географических названий); род аббревиатур. Нормативные и ненормативные формы употребления имён существительных.</w:t>
      </w:r>
    </w:p>
    <w:p w:rsidR="00CD4114" w:rsidRDefault="002654B0">
      <w:pPr>
        <w:spacing w:before="1"/>
        <w:ind w:left="672" w:right="989"/>
        <w:jc w:val="both"/>
        <w:rPr>
          <w:sz w:val="20"/>
        </w:rPr>
      </w:pPr>
      <w:r>
        <w:rPr>
          <w:sz w:val="20"/>
        </w:rPr>
        <w:t xml:space="preserve">Формы существительных мужского рода множественного числа с окончаниями </w:t>
      </w:r>
      <w:r>
        <w:rPr>
          <w:i/>
          <w:sz w:val="20"/>
        </w:rPr>
        <w:t>–а(-я), -ы(и)</w:t>
      </w:r>
      <w:r>
        <w:rPr>
          <w:sz w:val="20"/>
        </w:rPr>
        <w:t xml:space="preserve">‚ различающиеся по смыслу: </w:t>
      </w:r>
      <w:r>
        <w:rPr>
          <w:i/>
          <w:sz w:val="20"/>
        </w:rPr>
        <w:t xml:space="preserve">корпуса </w:t>
      </w:r>
      <w:r>
        <w:rPr>
          <w:sz w:val="20"/>
        </w:rPr>
        <w:t xml:space="preserve">(здания, войсковые соединения) – </w:t>
      </w:r>
      <w:r>
        <w:rPr>
          <w:i/>
          <w:sz w:val="20"/>
        </w:rPr>
        <w:t xml:space="preserve">корпусы </w:t>
      </w:r>
      <w:r>
        <w:rPr>
          <w:sz w:val="20"/>
        </w:rPr>
        <w:t xml:space="preserve">(туловища); </w:t>
      </w:r>
      <w:r>
        <w:rPr>
          <w:i/>
          <w:sz w:val="20"/>
        </w:rPr>
        <w:t xml:space="preserve">образа </w:t>
      </w:r>
      <w:r>
        <w:rPr>
          <w:sz w:val="20"/>
        </w:rPr>
        <w:t xml:space="preserve">(иконы) – </w:t>
      </w:r>
      <w:r>
        <w:rPr>
          <w:i/>
          <w:sz w:val="20"/>
        </w:rPr>
        <w:t xml:space="preserve">образы </w:t>
      </w:r>
      <w:r>
        <w:rPr>
          <w:sz w:val="20"/>
        </w:rPr>
        <w:t xml:space="preserve">(литературные); </w:t>
      </w:r>
      <w:r>
        <w:rPr>
          <w:i/>
          <w:sz w:val="20"/>
        </w:rPr>
        <w:t xml:space="preserve">кондуктора </w:t>
      </w:r>
      <w:r>
        <w:rPr>
          <w:sz w:val="20"/>
        </w:rPr>
        <w:t xml:space="preserve">(работники транспорта) – </w:t>
      </w:r>
      <w:r>
        <w:rPr>
          <w:i/>
          <w:sz w:val="20"/>
        </w:rPr>
        <w:t xml:space="preserve">кондукторы </w:t>
      </w:r>
      <w:r>
        <w:rPr>
          <w:sz w:val="20"/>
        </w:rPr>
        <w:t xml:space="preserve">(приспособление в технике); </w:t>
      </w:r>
      <w:r>
        <w:rPr>
          <w:i/>
          <w:sz w:val="20"/>
        </w:rPr>
        <w:t xml:space="preserve">меха </w:t>
      </w:r>
      <w:r>
        <w:rPr>
          <w:sz w:val="20"/>
        </w:rPr>
        <w:t xml:space="preserve">(выделанные шкуры) – </w:t>
      </w:r>
      <w:r>
        <w:rPr>
          <w:i/>
          <w:sz w:val="20"/>
        </w:rPr>
        <w:t xml:space="preserve">мехи </w:t>
      </w:r>
      <w:r>
        <w:rPr>
          <w:sz w:val="20"/>
        </w:rPr>
        <w:t xml:space="preserve">(кузнечные); соболя (меха) – </w:t>
      </w:r>
      <w:r>
        <w:rPr>
          <w:i/>
          <w:sz w:val="20"/>
        </w:rPr>
        <w:t xml:space="preserve">соболи </w:t>
      </w:r>
      <w:r>
        <w:rPr>
          <w:sz w:val="20"/>
        </w:rPr>
        <w:t>(животные). Литературные‚ разговорные‚ устарелые и профессиональные особенности формы именительного падежа множественного числа существительных мужского рода (</w:t>
      </w:r>
      <w:r>
        <w:rPr>
          <w:i/>
          <w:sz w:val="20"/>
        </w:rPr>
        <w:t>токари – токаря, цехи – цеха, выборы – выбора, тракторы – трактора и др.</w:t>
      </w:r>
      <w:r>
        <w:rPr>
          <w:sz w:val="20"/>
        </w:rPr>
        <w:t>).</w:t>
      </w:r>
    </w:p>
    <w:p w:rsidR="00CD4114" w:rsidRDefault="002654B0">
      <w:pPr>
        <w:pStyle w:val="2"/>
        <w:spacing w:before="5"/>
        <w:jc w:val="both"/>
      </w:pPr>
      <w:r>
        <w:t>Речевой этикет</w:t>
      </w:r>
    </w:p>
    <w:p w:rsidR="00CD4114" w:rsidRDefault="002654B0">
      <w:pPr>
        <w:pStyle w:val="a3"/>
        <w:ind w:right="996"/>
        <w:jc w:val="both"/>
      </w:pPr>
      <w:r>
        <w:t>Правила речевого этикета: нормы и традиции. Устойчивые формулы речевого этикета в общении. Обращение в русском речевом этикете. История этикетной формулы обращения в русском языке. Особенности употребления в качестве обращений собственных имён, названий людей по степени родства, по положению в обществе, по профессии, должности; по возрасту и полу. Обращение как показатель степени воспитанности человека, отношения к собеседнику, эмоционального состояния. Обращения в официальной и неофициальной речевой ситуации. Современные формулы обращения к незнакомому человеку. Употребление формы «он».</w:t>
      </w:r>
    </w:p>
    <w:p w:rsidR="00CD4114" w:rsidRDefault="002654B0">
      <w:pPr>
        <w:pStyle w:val="2"/>
        <w:spacing w:before="3" w:line="240" w:lineRule="auto"/>
        <w:ind w:right="6073"/>
      </w:pPr>
      <w:r>
        <w:t>Раздел 3. Речь. Речевая деятельность. Текст (21 ч) Язык и речь. Виды речевой деятельности</w:t>
      </w:r>
    </w:p>
    <w:p w:rsidR="00CD4114" w:rsidRDefault="002654B0">
      <w:pPr>
        <w:pStyle w:val="a3"/>
        <w:ind w:right="1001"/>
        <w:jc w:val="both"/>
      </w:pPr>
      <w:r>
        <w:t>Язык и речь. Точность и логичность речи. Выразительность, чистота и богатство речи. Средства выразительной устной речи (тон, тембр, темп), способы тренировки (скороговорки).</w:t>
      </w:r>
    </w:p>
    <w:p w:rsidR="00CD4114" w:rsidRDefault="002654B0">
      <w:pPr>
        <w:pStyle w:val="a3"/>
        <w:jc w:val="both"/>
      </w:pPr>
      <w:r>
        <w:t>Интонация и жесты. Формы речи: монолог и диалог.</w:t>
      </w:r>
    </w:p>
    <w:p w:rsidR="00CD4114" w:rsidRDefault="002654B0">
      <w:pPr>
        <w:pStyle w:val="2"/>
        <w:jc w:val="both"/>
      </w:pPr>
      <w:r>
        <w:t>Текст как единица языка и речи</w:t>
      </w:r>
    </w:p>
    <w:p w:rsidR="00CD4114" w:rsidRDefault="002654B0">
      <w:pPr>
        <w:pStyle w:val="a3"/>
        <w:spacing w:line="237" w:lineRule="auto"/>
        <w:ind w:right="1002"/>
        <w:jc w:val="both"/>
      </w:pPr>
      <w:r>
        <w:t>Текст и его основные признаки. Как строится текст. Композиционные формы описания, повествования, рассуждения. Повествование как тип речи. Средства связи предложений и частей текста.</w:t>
      </w:r>
    </w:p>
    <w:p w:rsidR="00CD4114" w:rsidRDefault="002654B0">
      <w:pPr>
        <w:pStyle w:val="2"/>
        <w:spacing w:before="5"/>
        <w:jc w:val="both"/>
      </w:pPr>
      <w:r>
        <w:t>Функциональные разновидности языка</w:t>
      </w:r>
    </w:p>
    <w:p w:rsidR="00CD4114" w:rsidRDefault="002654B0">
      <w:pPr>
        <w:pStyle w:val="a3"/>
        <w:spacing w:line="228" w:lineRule="exact"/>
        <w:jc w:val="both"/>
      </w:pPr>
      <w:r>
        <w:t>Функциональные разновидности языка.</w:t>
      </w:r>
    </w:p>
    <w:p w:rsidR="00CD4114" w:rsidRDefault="002654B0">
      <w:pPr>
        <w:pStyle w:val="a3"/>
        <w:spacing w:before="1"/>
        <w:ind w:right="994"/>
        <w:jc w:val="both"/>
      </w:pPr>
      <w:r>
        <w:t>Разговорная речь. Просьба, извинение как жанры разговорной речи. Официально-деловой стиль. Объявление (устное и письменное).</w:t>
      </w:r>
    </w:p>
    <w:p w:rsidR="00CD4114" w:rsidRDefault="002654B0">
      <w:pPr>
        <w:pStyle w:val="a3"/>
        <w:ind w:right="5006"/>
      </w:pPr>
      <w:r>
        <w:t>Учебно-научный стиль. План ответа на уроке, план текста. Публицистический стиль. Устное выступление. Девиз, слоган. Язык художественной литературы. Литературная сказка. Рассказ.</w:t>
      </w:r>
    </w:p>
    <w:p w:rsidR="00CD4114" w:rsidRDefault="002654B0">
      <w:pPr>
        <w:pStyle w:val="a3"/>
        <w:ind w:right="1001"/>
        <w:jc w:val="both"/>
      </w:pPr>
      <w:r>
        <w:t>Особенности языка фольклорных текстов. Загадка, пословица. Сказка. Особенности языка сказки (сравнения, синонимы, антонимы, слова с уменьшительными суффиксами и т.д.).</w:t>
      </w:r>
    </w:p>
    <w:p w:rsidR="00CD4114" w:rsidRDefault="002654B0">
      <w:pPr>
        <w:pStyle w:val="2"/>
        <w:spacing w:before="6" w:line="240" w:lineRule="auto"/>
        <w:ind w:right="7834"/>
      </w:pPr>
      <w:r>
        <w:t>Резерв учебного времени – 9 ч. Второй год обучения (70 ч)</w:t>
      </w:r>
    </w:p>
    <w:p w:rsidR="00CD4114" w:rsidRDefault="002654B0">
      <w:pPr>
        <w:spacing w:line="226" w:lineRule="exact"/>
        <w:ind w:left="672"/>
        <w:jc w:val="both"/>
        <w:rPr>
          <w:b/>
          <w:sz w:val="20"/>
        </w:rPr>
      </w:pPr>
      <w:r>
        <w:rPr>
          <w:b/>
          <w:sz w:val="20"/>
        </w:rPr>
        <w:t>Раздел 1. Язык и культура (20 ч)</w:t>
      </w:r>
    </w:p>
    <w:p w:rsidR="00CD4114" w:rsidRDefault="002654B0">
      <w:pPr>
        <w:pStyle w:val="a3"/>
        <w:ind w:right="991"/>
        <w:jc w:val="both"/>
      </w:pPr>
      <w:r>
        <w:t>Краткая история русского литературного языка. Роль церковнославянского (старославянского) языка  в развитии русского языка. Национально-культурное своеобразие диалектизмов. Диалекты как часть народной культуры. Диалектизмы. Сведения о диалектных названиях предметов быта, значениях слов, понятиях, не свойственных литературному языку и несущих информацию о способах ведения хозяйства, особенностях семейного уклада, обрядах, обычаях, народном календаре и др. Использование диалектной лексики в произведениях художественной</w:t>
      </w:r>
      <w:r>
        <w:rPr>
          <w:spacing w:val="-1"/>
        </w:rPr>
        <w:t xml:space="preserve"> </w:t>
      </w:r>
      <w:r>
        <w:t>литературы.</w:t>
      </w:r>
    </w:p>
    <w:p w:rsidR="00CD4114" w:rsidRDefault="002654B0">
      <w:pPr>
        <w:pStyle w:val="a3"/>
        <w:ind w:right="1000"/>
        <w:jc w:val="both"/>
      </w:pPr>
      <w:r>
        <w:t>Лексические заимствования как результат взаимодействия национальных культур. Лексика, заимствованная русским языком из языков народов России и мира. Заимствования из славянских и неславянских языков. Причины заимствований. Особенности освоения иноязычной лексики (общее представление). Роль заимствованной лексики в современном русском языке.</w:t>
      </w:r>
    </w:p>
    <w:p w:rsidR="00CD4114" w:rsidRDefault="002654B0">
      <w:pPr>
        <w:pStyle w:val="a3"/>
        <w:ind w:right="998"/>
        <w:jc w:val="both"/>
      </w:pPr>
      <w:r>
        <w:t>Пополнение словарного состава русского языка новой лексикой. Современные неологизмы и их группы по сфере употребления и стилистической окраске.</w:t>
      </w:r>
    </w:p>
    <w:p w:rsidR="00CD4114" w:rsidRDefault="00CD4114">
      <w:pPr>
        <w:jc w:val="both"/>
        <w:sectPr w:rsidR="00CD4114">
          <w:pgSz w:w="11910" w:h="16840"/>
          <w:pgMar w:top="340" w:right="140" w:bottom="280" w:left="460" w:header="720" w:footer="720" w:gutter="0"/>
          <w:cols w:space="720"/>
        </w:sectPr>
      </w:pPr>
    </w:p>
    <w:p w:rsidR="00CD4114" w:rsidRDefault="002654B0">
      <w:pPr>
        <w:pStyle w:val="a3"/>
        <w:spacing w:before="62"/>
        <w:ind w:right="998"/>
        <w:jc w:val="both"/>
      </w:pPr>
      <w:r>
        <w:lastRenderedPageBreak/>
        <w:t>Национально-культурная специфика русской фразеологии. Исторические прототипы фразеологизмов. Отражение во фразеологии обычаев, традиций, быта, исторических событий, культуры и т.п. (начать с азов, от доски до доски, приложить руку и т.п. – информация о традиционной русской грамотности и др.).</w:t>
      </w:r>
    </w:p>
    <w:p w:rsidR="00CD4114" w:rsidRDefault="002654B0">
      <w:pPr>
        <w:pStyle w:val="2"/>
        <w:spacing w:before="3"/>
      </w:pPr>
      <w:r>
        <w:t>Раздел 2. Культура речи (20 ч)</w:t>
      </w:r>
    </w:p>
    <w:p w:rsidR="00CD4114" w:rsidRDefault="002654B0">
      <w:pPr>
        <w:spacing w:line="228" w:lineRule="exact"/>
        <w:ind w:left="672"/>
        <w:rPr>
          <w:sz w:val="20"/>
        </w:rPr>
      </w:pPr>
      <w:r>
        <w:rPr>
          <w:b/>
          <w:sz w:val="20"/>
        </w:rPr>
        <w:t xml:space="preserve">Основные орфоэпические нормы </w:t>
      </w:r>
      <w:r>
        <w:rPr>
          <w:sz w:val="20"/>
        </w:rPr>
        <w:t>современного русского литературного языка.</w:t>
      </w:r>
    </w:p>
    <w:p w:rsidR="00CD4114" w:rsidRDefault="002654B0">
      <w:pPr>
        <w:pStyle w:val="a3"/>
        <w:spacing w:before="1"/>
        <w:ind w:right="990"/>
        <w:jc w:val="both"/>
      </w:pPr>
      <w:r>
        <w:t>Произносительные различия в русском языке, обусловленные темпом речи. Стилистические особенности произношения и ударения (литературные‚ разговорные‚ устарелые и профессиональные). Нормы произношения отдельных грамматических форм; заимствованных слов: ударение в форме род.п. мн.ч. существительных; ударение в кратких формах прилагательных; подвижное ударение в глаголах; ударение в формах глагола прошедшего времени; ударение в возвратных глаголах в формах прошедшего времени м.р.; ударение в формах глаголов II спр. на –ить; глаголы звон</w:t>
      </w:r>
      <w:r>
        <w:rPr>
          <w:b/>
        </w:rPr>
        <w:t>и</w:t>
      </w:r>
      <w:r>
        <w:t>ть, включ</w:t>
      </w:r>
      <w:r>
        <w:rPr>
          <w:b/>
        </w:rPr>
        <w:t>и</w:t>
      </w:r>
      <w:r>
        <w:t>ть и др. Варианты ударения внутри нормы: б</w:t>
      </w:r>
      <w:r>
        <w:rPr>
          <w:b/>
        </w:rPr>
        <w:t>а</w:t>
      </w:r>
      <w:r>
        <w:t>ловать – балов</w:t>
      </w:r>
      <w:r>
        <w:rPr>
          <w:b/>
        </w:rPr>
        <w:t>а</w:t>
      </w:r>
      <w:r>
        <w:t>ть, обесп</w:t>
      </w:r>
      <w:r>
        <w:rPr>
          <w:b/>
        </w:rPr>
        <w:t>е</w:t>
      </w:r>
      <w:r>
        <w:t>чение – обеспеч</w:t>
      </w:r>
      <w:r>
        <w:rPr>
          <w:b/>
        </w:rPr>
        <w:t>е</w:t>
      </w:r>
      <w:r>
        <w:t>ние.</w:t>
      </w:r>
    </w:p>
    <w:p w:rsidR="00CD4114" w:rsidRDefault="002654B0">
      <w:pPr>
        <w:ind w:left="672" w:right="995"/>
        <w:rPr>
          <w:sz w:val="20"/>
        </w:rPr>
      </w:pPr>
      <w:r>
        <w:rPr>
          <w:b/>
          <w:sz w:val="20"/>
        </w:rPr>
        <w:t xml:space="preserve">Основные лексические нормы современного русского литературного языка. </w:t>
      </w:r>
      <w:r>
        <w:rPr>
          <w:sz w:val="20"/>
        </w:rPr>
        <w:t>Синонимы и точность речи. Смысловые‚ стилистические особенности употребления синонимов.</w:t>
      </w:r>
    </w:p>
    <w:p w:rsidR="00CD4114" w:rsidRDefault="002654B0">
      <w:pPr>
        <w:pStyle w:val="a3"/>
      </w:pPr>
      <w:r>
        <w:t>Антонимы и точность речи. Смысловые‚ стилистические особенности употребления антонимов.</w:t>
      </w:r>
    </w:p>
    <w:p w:rsidR="00CD4114" w:rsidRDefault="002654B0">
      <w:pPr>
        <w:pStyle w:val="a3"/>
        <w:ind w:right="995"/>
      </w:pPr>
      <w:r>
        <w:t>Лексические омонимы и точность речи. Смысловые‚ стилистические особенности употребления лексических омонимов.</w:t>
      </w:r>
    </w:p>
    <w:p w:rsidR="00CD4114" w:rsidRDefault="002654B0">
      <w:pPr>
        <w:pStyle w:val="a3"/>
        <w:ind w:right="1320"/>
      </w:pPr>
      <w:r>
        <w:t>Типичные речевые ошибки‚ связанные с употреблением синонимов‚ антонимов и лексических омонимов в речи.</w:t>
      </w:r>
    </w:p>
    <w:p w:rsidR="00CD4114" w:rsidRDefault="002654B0">
      <w:pPr>
        <w:ind w:left="672" w:right="994"/>
        <w:jc w:val="both"/>
        <w:rPr>
          <w:sz w:val="20"/>
        </w:rPr>
      </w:pPr>
      <w:r>
        <w:rPr>
          <w:b/>
          <w:sz w:val="20"/>
        </w:rPr>
        <w:t xml:space="preserve">Основные грамматические нормы современного русского литературного языка. </w:t>
      </w:r>
      <w:r>
        <w:rPr>
          <w:sz w:val="20"/>
        </w:rPr>
        <w:t xml:space="preserve">Категория склонения: склонение русских и иностранных имён и фамилий; названий географических объектов; им.п. мн.ч. существительных на </w:t>
      </w:r>
      <w:r>
        <w:rPr>
          <w:i/>
          <w:sz w:val="20"/>
        </w:rPr>
        <w:t xml:space="preserve">-а/-я </w:t>
      </w:r>
      <w:r>
        <w:rPr>
          <w:sz w:val="20"/>
        </w:rPr>
        <w:t>и -</w:t>
      </w:r>
      <w:r>
        <w:rPr>
          <w:i/>
          <w:sz w:val="20"/>
        </w:rPr>
        <w:t xml:space="preserve">ы/-и </w:t>
      </w:r>
      <w:r>
        <w:rPr>
          <w:sz w:val="20"/>
        </w:rPr>
        <w:t>(</w:t>
      </w:r>
      <w:r>
        <w:rPr>
          <w:i/>
          <w:sz w:val="20"/>
        </w:rPr>
        <w:t>директора, договоры</w:t>
      </w:r>
      <w:r>
        <w:rPr>
          <w:sz w:val="20"/>
        </w:rPr>
        <w:t xml:space="preserve">); род.п. мн.ч. существительных м. и ср.р. с нулевым окончанием и окончанием </w:t>
      </w:r>
      <w:r>
        <w:rPr>
          <w:i/>
          <w:sz w:val="20"/>
        </w:rPr>
        <w:t xml:space="preserve">–ов </w:t>
      </w:r>
      <w:r>
        <w:rPr>
          <w:sz w:val="20"/>
        </w:rPr>
        <w:t>(</w:t>
      </w:r>
      <w:r>
        <w:rPr>
          <w:i/>
          <w:sz w:val="20"/>
        </w:rPr>
        <w:t>баклажанов, яблок, гектаров, носков, чулок</w:t>
      </w:r>
      <w:r>
        <w:rPr>
          <w:sz w:val="20"/>
        </w:rPr>
        <w:t xml:space="preserve">); род.п. мн.ч. существительных ж.р. на </w:t>
      </w:r>
      <w:r>
        <w:rPr>
          <w:i/>
          <w:sz w:val="20"/>
        </w:rPr>
        <w:t xml:space="preserve">–ня </w:t>
      </w:r>
      <w:r>
        <w:rPr>
          <w:sz w:val="20"/>
        </w:rPr>
        <w:t>(</w:t>
      </w:r>
      <w:r>
        <w:rPr>
          <w:i/>
          <w:sz w:val="20"/>
        </w:rPr>
        <w:t>басен, вишен, богинь, тихонь, кухонь</w:t>
      </w:r>
      <w:r>
        <w:rPr>
          <w:sz w:val="20"/>
        </w:rPr>
        <w:t>); тв.п. мн.ч. существительных III склонения; род.п. ед.ч. существительных м.р. (</w:t>
      </w:r>
      <w:r>
        <w:rPr>
          <w:i/>
          <w:sz w:val="20"/>
        </w:rPr>
        <w:t>стакан чая – стакан чаю</w:t>
      </w:r>
      <w:r>
        <w:rPr>
          <w:sz w:val="20"/>
        </w:rPr>
        <w:t>);склонение местоимений‚ порядковых и количественных числительных. Нормативные и ненормативные формы имён существительных. Типичные грамматические ошибки в речи.</w:t>
      </w:r>
    </w:p>
    <w:p w:rsidR="00CD4114" w:rsidRDefault="002654B0">
      <w:pPr>
        <w:pStyle w:val="a3"/>
        <w:rPr>
          <w:i/>
        </w:rPr>
      </w:pPr>
      <w:r>
        <w:t>Нормы употребления форм имен существительных в соответствии с типом склонения (</w:t>
      </w:r>
      <w:r>
        <w:rPr>
          <w:i/>
        </w:rPr>
        <w:t>в санаторий – не</w:t>
      </w:r>
    </w:p>
    <w:p w:rsidR="00CD4114" w:rsidRDefault="002654B0">
      <w:pPr>
        <w:spacing w:before="1"/>
        <w:ind w:left="672" w:right="990"/>
        <w:jc w:val="both"/>
        <w:rPr>
          <w:sz w:val="20"/>
        </w:rPr>
      </w:pPr>
      <w:r>
        <w:rPr>
          <w:i/>
          <w:sz w:val="20"/>
        </w:rPr>
        <w:t>«санаторию», стукнуть т</w:t>
      </w:r>
      <w:r>
        <w:rPr>
          <w:b/>
          <w:i/>
          <w:sz w:val="20"/>
        </w:rPr>
        <w:t>у</w:t>
      </w:r>
      <w:r>
        <w:rPr>
          <w:i/>
          <w:sz w:val="20"/>
        </w:rPr>
        <w:t>флей – не «т</w:t>
      </w:r>
      <w:r>
        <w:rPr>
          <w:b/>
          <w:i/>
          <w:sz w:val="20"/>
        </w:rPr>
        <w:t>у</w:t>
      </w:r>
      <w:r>
        <w:rPr>
          <w:i/>
          <w:sz w:val="20"/>
        </w:rPr>
        <w:t>флем»</w:t>
      </w:r>
      <w:r>
        <w:rPr>
          <w:sz w:val="20"/>
        </w:rPr>
        <w:t>), родом существительного (</w:t>
      </w:r>
      <w:r>
        <w:rPr>
          <w:i/>
          <w:sz w:val="20"/>
        </w:rPr>
        <w:t>красного платья – не «платьи</w:t>
      </w:r>
      <w:r>
        <w:rPr>
          <w:sz w:val="20"/>
        </w:rPr>
        <w:t>»), принадлежностью к разряду – одушевленности – неодушевленности (</w:t>
      </w:r>
      <w:r>
        <w:rPr>
          <w:i/>
          <w:sz w:val="20"/>
        </w:rPr>
        <w:t>смотреть на спутника – смотреть на спутник</w:t>
      </w:r>
      <w:r>
        <w:rPr>
          <w:sz w:val="20"/>
        </w:rPr>
        <w:t>), особенностями окончаний форм множественного числа (</w:t>
      </w:r>
      <w:r>
        <w:rPr>
          <w:i/>
          <w:sz w:val="20"/>
        </w:rPr>
        <w:t>чулок, носков, апельсинов, мандаринов, профессора, паспорта и т. д</w:t>
      </w:r>
      <w:r>
        <w:rPr>
          <w:sz w:val="20"/>
        </w:rPr>
        <w:t>.).</w:t>
      </w:r>
    </w:p>
    <w:p w:rsidR="00CD4114" w:rsidRDefault="002654B0">
      <w:pPr>
        <w:ind w:left="672" w:right="1320"/>
        <w:rPr>
          <w:sz w:val="20"/>
        </w:rPr>
      </w:pPr>
      <w:r>
        <w:rPr>
          <w:sz w:val="20"/>
        </w:rPr>
        <w:t>Нормы употребления имен прилагательных в формах сравнительной степени (</w:t>
      </w:r>
      <w:r>
        <w:rPr>
          <w:i/>
          <w:sz w:val="20"/>
        </w:rPr>
        <w:t>ближайший – не «самый ближайший»</w:t>
      </w:r>
      <w:r>
        <w:rPr>
          <w:sz w:val="20"/>
        </w:rPr>
        <w:t>), в краткой форме (</w:t>
      </w:r>
      <w:r>
        <w:rPr>
          <w:i/>
          <w:sz w:val="20"/>
        </w:rPr>
        <w:t>медлен – медленен, торжествен – торжественен</w:t>
      </w:r>
      <w:r>
        <w:rPr>
          <w:sz w:val="20"/>
        </w:rPr>
        <w:t>).</w:t>
      </w:r>
    </w:p>
    <w:p w:rsidR="00CD4114" w:rsidRDefault="002654B0">
      <w:pPr>
        <w:pStyle w:val="a3"/>
        <w:ind w:right="1320"/>
      </w:pPr>
      <w:r>
        <w:t>Варианты грамматической нормы: литературные и разговорные падежные формы имен существительных. Отражение вариантов грамматической нормы в словарях и справочниках.</w:t>
      </w:r>
    </w:p>
    <w:p w:rsidR="00CD4114" w:rsidRDefault="002654B0">
      <w:pPr>
        <w:pStyle w:val="2"/>
        <w:spacing w:before="4"/>
      </w:pPr>
      <w:r>
        <w:t>Речевой этикет</w:t>
      </w:r>
    </w:p>
    <w:p w:rsidR="00CD4114" w:rsidRDefault="002654B0">
      <w:pPr>
        <w:pStyle w:val="a3"/>
        <w:ind w:right="994"/>
        <w:jc w:val="both"/>
      </w:pPr>
      <w:r>
        <w:t>Национальные особенности речевого этикета. Принципы этикетного общения, лежащие в основе национального речевого этикета: сдержанность, вежливость, использование стандартных речевых формул в стандартных ситуациях общения, позитивное отношение к собеседнику. Этика и речевой этикет. Соотношение понятий этика – этикет – мораль; этические нормы – этикетные нормы – этикетные формы. Устойчивые формулы речевого этикета в общении. Этикетные формулы начала и конца общения. Этикетные формулы похвалы и комплимента. Этикетные формулы благодарности. Этикетные формулы сочувствия‚</w:t>
      </w:r>
      <w:r>
        <w:rPr>
          <w:spacing w:val="-16"/>
        </w:rPr>
        <w:t xml:space="preserve"> </w:t>
      </w:r>
      <w:r>
        <w:t>утешения.</w:t>
      </w:r>
    </w:p>
    <w:p w:rsidR="00CD4114" w:rsidRDefault="002654B0">
      <w:pPr>
        <w:pStyle w:val="2"/>
        <w:spacing w:before="2" w:line="240" w:lineRule="auto"/>
        <w:ind w:right="6073"/>
      </w:pPr>
      <w:r>
        <w:t>Раздел 3. Речь. Речевая деятельность. Текст (21 ч) Язык и речь. Виды речевой деятельности</w:t>
      </w:r>
    </w:p>
    <w:p w:rsidR="00CD4114" w:rsidRDefault="002654B0">
      <w:pPr>
        <w:pStyle w:val="a3"/>
        <w:spacing w:line="226" w:lineRule="exact"/>
      </w:pPr>
      <w:r>
        <w:t>Эффективные приёмы чтения. Предтекстовый, текстовый и послетекстовый этапы работы.</w:t>
      </w:r>
    </w:p>
    <w:p w:rsidR="00CD4114" w:rsidRDefault="002654B0">
      <w:pPr>
        <w:pStyle w:val="2"/>
        <w:spacing w:before="3"/>
      </w:pPr>
      <w:r>
        <w:t>Текст как единица языка и речи</w:t>
      </w:r>
    </w:p>
    <w:p w:rsidR="00CD4114" w:rsidRDefault="002654B0">
      <w:pPr>
        <w:pStyle w:val="a3"/>
        <w:ind w:right="1320"/>
      </w:pPr>
      <w:r>
        <w:t>Текст, тематическое единство текста. Тексты описательного типа: определение, дефиниция, собственно описание, пояснение.</w:t>
      </w:r>
    </w:p>
    <w:p w:rsidR="00CD4114" w:rsidRDefault="002654B0">
      <w:pPr>
        <w:pStyle w:val="2"/>
        <w:spacing w:before="4"/>
      </w:pPr>
      <w:r>
        <w:t>Функциональные разновидности языка</w:t>
      </w:r>
    </w:p>
    <w:p w:rsidR="00CD4114" w:rsidRDefault="002654B0">
      <w:pPr>
        <w:pStyle w:val="a3"/>
        <w:spacing w:line="228" w:lineRule="exact"/>
      </w:pPr>
      <w:r>
        <w:t>Разговорная речь. Рассказ о событии, «бывальщины».</w:t>
      </w:r>
    </w:p>
    <w:p w:rsidR="00CD4114" w:rsidRDefault="002654B0">
      <w:pPr>
        <w:pStyle w:val="a3"/>
        <w:ind w:right="992"/>
        <w:jc w:val="both"/>
      </w:pPr>
      <w:r>
        <w:t>Учебно-научный стиль. Словарная статья, её строение. Научное сообщение (устный ответ). Содержание и строение учебного сообщения (устного ответа). Структура устного ответа. Различные виды ответов: ответ- анализ, ответ-обобщение, ответ-добавление, ответ-группировка. Языковые средства, которые используются в разных частях учебного сообщения (устного ответа). Компьютерная презентация. Основные средства и правила создания и предъявления презентации слушателям.</w:t>
      </w:r>
    </w:p>
    <w:p w:rsidR="00CD4114" w:rsidRDefault="002654B0">
      <w:pPr>
        <w:pStyle w:val="a3"/>
        <w:spacing w:line="230" w:lineRule="exact"/>
      </w:pPr>
      <w:r>
        <w:t>Публицистический стиль. Устное выступление.</w:t>
      </w:r>
    </w:p>
    <w:p w:rsidR="00CD4114" w:rsidRDefault="002654B0">
      <w:pPr>
        <w:pStyle w:val="a3"/>
        <w:spacing w:before="1"/>
      </w:pPr>
      <w:r>
        <w:t>Язык художественной литературы. Описание внешности человека.</w:t>
      </w:r>
    </w:p>
    <w:p w:rsidR="00CD4114" w:rsidRDefault="002654B0">
      <w:pPr>
        <w:pStyle w:val="2"/>
        <w:spacing w:before="3" w:line="240" w:lineRule="auto"/>
        <w:ind w:right="7834"/>
      </w:pPr>
      <w:r>
        <w:t>Резерв учебного времени – 9 ч. Третий год обучения (35 ч)</w:t>
      </w:r>
    </w:p>
    <w:p w:rsidR="00CD4114" w:rsidRDefault="002654B0">
      <w:pPr>
        <w:spacing w:line="228" w:lineRule="exact"/>
        <w:ind w:left="672"/>
        <w:rPr>
          <w:b/>
          <w:sz w:val="20"/>
        </w:rPr>
      </w:pPr>
      <w:r>
        <w:rPr>
          <w:b/>
          <w:sz w:val="20"/>
        </w:rPr>
        <w:t>Раздел 1. Язык и культура (10 час)</w:t>
      </w:r>
    </w:p>
    <w:p w:rsidR="00CD4114" w:rsidRDefault="002654B0">
      <w:pPr>
        <w:pStyle w:val="a3"/>
        <w:ind w:right="993"/>
        <w:jc w:val="both"/>
      </w:pPr>
      <w:r>
        <w:t>Русский язык как развивающееся явление. Связь исторического развития языка с историей общества. Факторы, влияющие на развитие языка: социально-политические события и изменения в обществе, развитие науки и техники, влияние других языков. 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w:t>
      </w:r>
    </w:p>
    <w:p w:rsidR="00CD4114" w:rsidRDefault="00CD4114">
      <w:pPr>
        <w:pStyle w:val="a3"/>
        <w:spacing w:before="2"/>
        <w:ind w:left="0"/>
        <w:rPr>
          <w:sz w:val="17"/>
        </w:rPr>
      </w:pPr>
    </w:p>
    <w:p w:rsidR="00CD4114" w:rsidRDefault="002654B0">
      <w:pPr>
        <w:pStyle w:val="1"/>
        <w:spacing w:before="1"/>
      </w:pPr>
      <w:r>
        <w:t>116</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ind w:right="995"/>
        <w:jc w:val="both"/>
      </w:pPr>
      <w:r>
        <w:lastRenderedPageBreak/>
        <w:t>общественной жизни обозначенных ими предметов и явлений, в том числе национально-бытовых реалий. Архаизмы как слова, имеющие в современном русском языке синонимы. Группы лексических единиц по степени устарелости. Перераспределение пластов лексики между активным и пассивным запасом слов. Актуализация устаревшей лексики в новом речевой контексте (</w:t>
      </w:r>
      <w:r>
        <w:rPr>
          <w:i/>
        </w:rPr>
        <w:t>губернатор, диакон, ваучер, агитационный пункт, большевик, колхоз и т.п.</w:t>
      </w:r>
      <w:r>
        <w:t>).</w:t>
      </w:r>
    </w:p>
    <w:p w:rsidR="00CD4114" w:rsidRDefault="002654B0">
      <w:pPr>
        <w:pStyle w:val="a3"/>
        <w:ind w:right="997"/>
        <w:jc w:val="both"/>
      </w:pPr>
      <w:r>
        <w:t>Лексические заимствования последних десятилетий. Употребление иноязычных слов как проблема культуры речи.</w:t>
      </w:r>
    </w:p>
    <w:p w:rsidR="00CD4114" w:rsidRDefault="002654B0">
      <w:pPr>
        <w:pStyle w:val="2"/>
        <w:spacing w:before="3"/>
        <w:jc w:val="both"/>
      </w:pPr>
      <w:r>
        <w:t>Раздел 2. Культура речи (10 ч)</w:t>
      </w:r>
    </w:p>
    <w:p w:rsidR="00CD4114" w:rsidRDefault="002654B0">
      <w:pPr>
        <w:pStyle w:val="a3"/>
        <w:ind w:right="990"/>
        <w:jc w:val="both"/>
      </w:pPr>
      <w:r>
        <w:rPr>
          <w:b/>
        </w:rPr>
        <w:t xml:space="preserve">Основные орфоэпические нормы </w:t>
      </w:r>
      <w:r>
        <w:t>современного русского литературного языка. Нормы ударения в полных причастиях‚ кратких формах страдательных причастий прошедшего времени‚ деепричастиях‚ наречиях. Нормы постановки ударения в словоформах с непроизводными предлогами (</w:t>
      </w:r>
      <w:r>
        <w:rPr>
          <w:i/>
        </w:rPr>
        <w:t>н</w:t>
      </w:r>
      <w:r>
        <w:rPr>
          <w:b/>
          <w:i/>
        </w:rPr>
        <w:t xml:space="preserve">а </w:t>
      </w:r>
      <w:r>
        <w:rPr>
          <w:i/>
        </w:rPr>
        <w:t>дом‚ н</w:t>
      </w:r>
      <w:r>
        <w:rPr>
          <w:b/>
          <w:i/>
        </w:rPr>
        <w:t xml:space="preserve">а </w:t>
      </w:r>
      <w:r>
        <w:rPr>
          <w:i/>
        </w:rPr>
        <w:t>гору</w:t>
      </w:r>
      <w:r>
        <w:t>)</w:t>
      </w:r>
    </w:p>
    <w:p w:rsidR="00CD4114" w:rsidRDefault="002654B0">
      <w:pPr>
        <w:ind w:left="672" w:right="993"/>
        <w:jc w:val="both"/>
        <w:rPr>
          <w:sz w:val="20"/>
        </w:rPr>
      </w:pPr>
      <w:r>
        <w:rPr>
          <w:b/>
          <w:sz w:val="20"/>
        </w:rPr>
        <w:t xml:space="preserve">Основные лексические нормы современного русского литературного языка. </w:t>
      </w:r>
      <w:r>
        <w:rPr>
          <w:sz w:val="20"/>
        </w:rPr>
        <w:t>Паронимы и точность речи. Смысловые различия, характер лексической сочетаемости, способы управления, функционально-стилевая окраска и употребление паронимов в речи. Типичные речевые ошибки‚ связанные с употреблением паронимов в</w:t>
      </w:r>
      <w:r>
        <w:rPr>
          <w:spacing w:val="-2"/>
          <w:sz w:val="20"/>
        </w:rPr>
        <w:t xml:space="preserve"> </w:t>
      </w:r>
      <w:r>
        <w:rPr>
          <w:sz w:val="20"/>
        </w:rPr>
        <w:t>речи.</w:t>
      </w:r>
    </w:p>
    <w:p w:rsidR="00CD4114" w:rsidRDefault="002654B0">
      <w:pPr>
        <w:ind w:left="672" w:right="990"/>
        <w:jc w:val="both"/>
        <w:rPr>
          <w:i/>
          <w:sz w:val="20"/>
        </w:rPr>
      </w:pPr>
      <w:r>
        <w:rPr>
          <w:b/>
          <w:sz w:val="20"/>
        </w:rPr>
        <w:t xml:space="preserve">Основные грамматические нормы современного русского литературного языка. </w:t>
      </w:r>
      <w:r>
        <w:rPr>
          <w:sz w:val="20"/>
        </w:rPr>
        <w:t xml:space="preserve">Типичные ошибки грамматические ошибки в речи. Глаголы 1 лица единственного числа настоящего и будущего времени (в том числе способы выражения формы 1 лица настоящего и будущего времени глаголов </w:t>
      </w:r>
      <w:r>
        <w:rPr>
          <w:i/>
          <w:sz w:val="20"/>
        </w:rPr>
        <w:t>очутиться, победить, убедить, учредить, утвердить</w:t>
      </w:r>
      <w:r>
        <w:rPr>
          <w:sz w:val="20"/>
        </w:rPr>
        <w:t xml:space="preserve">)‚ формы глаголов совершенного и несовершенного вида‚ формы глаголов в повелительном наклонении. Нормы употребления в речи однокоренных слов типа </w:t>
      </w:r>
      <w:r>
        <w:rPr>
          <w:i/>
          <w:sz w:val="20"/>
        </w:rPr>
        <w:t>висящий – висячий, горящий</w:t>
      </w:r>
    </w:p>
    <w:p w:rsidR="00CD4114" w:rsidRDefault="002654B0">
      <w:pPr>
        <w:ind w:left="672"/>
        <w:jc w:val="both"/>
        <w:rPr>
          <w:sz w:val="20"/>
        </w:rPr>
      </w:pPr>
      <w:r>
        <w:rPr>
          <w:i/>
          <w:sz w:val="20"/>
        </w:rPr>
        <w:t>– горячий</w:t>
      </w:r>
      <w:r>
        <w:rPr>
          <w:sz w:val="20"/>
        </w:rPr>
        <w:t>.</w:t>
      </w:r>
    </w:p>
    <w:p w:rsidR="00CD4114" w:rsidRDefault="002654B0">
      <w:pPr>
        <w:ind w:left="672" w:right="993"/>
        <w:jc w:val="both"/>
        <w:rPr>
          <w:sz w:val="20"/>
        </w:rPr>
      </w:pPr>
      <w:r>
        <w:rPr>
          <w:sz w:val="20"/>
        </w:rPr>
        <w:t>Варианты грамматической нормы: литературные и разговорные падежные формы причастий‚ деепричастий‚ наречий. Отражение вариантов грамматической нормы в словарях и справочниках. Литературный и разговорный варианты грамматической норм (</w:t>
      </w:r>
      <w:r>
        <w:rPr>
          <w:i/>
          <w:sz w:val="20"/>
        </w:rPr>
        <w:t>махаешь – машешь; обусловливать, сосредоточивать, уполномочивать, оспаривать, удостаивать, облагораживать</w:t>
      </w:r>
      <w:r>
        <w:rPr>
          <w:sz w:val="20"/>
        </w:rPr>
        <w:t>).</w:t>
      </w:r>
    </w:p>
    <w:p w:rsidR="00CD4114" w:rsidRDefault="002654B0">
      <w:pPr>
        <w:pStyle w:val="2"/>
        <w:spacing w:before="3"/>
        <w:jc w:val="both"/>
      </w:pPr>
      <w:r>
        <w:t>Речевой этикет</w:t>
      </w:r>
    </w:p>
    <w:p w:rsidR="00CD4114" w:rsidRDefault="002654B0">
      <w:pPr>
        <w:pStyle w:val="a3"/>
        <w:ind w:right="991"/>
        <w:jc w:val="both"/>
      </w:pPr>
      <w:r>
        <w:t>Русская этикетная речевая манера общения: умеренная громкость речи‚ средний темп речи‚ сдержанная артикуляция‚ эмоциональность речи‚ ровная интонация. Запрет на употребление грубых слов,  выражений, фраз. Исключение категоричности в разговоре. Невербальный (несловесный) этикет общения. Этикет использования изобразительных жестов. Замещающие и сопровождающие</w:t>
      </w:r>
      <w:r>
        <w:rPr>
          <w:spacing w:val="1"/>
        </w:rPr>
        <w:t xml:space="preserve"> </w:t>
      </w:r>
      <w:r>
        <w:t>жесты.</w:t>
      </w:r>
    </w:p>
    <w:p w:rsidR="00CD4114" w:rsidRDefault="002654B0">
      <w:pPr>
        <w:pStyle w:val="2"/>
        <w:spacing w:before="2" w:line="240" w:lineRule="auto"/>
        <w:ind w:right="6073"/>
      </w:pPr>
      <w:r>
        <w:t>Раздел 3. Речь. Речевая деятельность. Текст (10 ч) Язык и речь. Виды речевой деятельности</w:t>
      </w:r>
    </w:p>
    <w:p w:rsidR="00CD4114" w:rsidRDefault="002654B0">
      <w:pPr>
        <w:pStyle w:val="a3"/>
        <w:ind w:right="993"/>
        <w:jc w:val="both"/>
      </w:pPr>
      <w:r>
        <w:t>Традиции русского речевого общения. Коммуникативные стратегии и тактики устного общения: убеждение, комплимент, уговаривание, похвала, самопрезентация и др., сохранение инициативы в диалоге, уклонение от инициативы, завершение диалога и др.</w:t>
      </w:r>
    </w:p>
    <w:p w:rsidR="00CD4114" w:rsidRDefault="002654B0">
      <w:pPr>
        <w:pStyle w:val="2"/>
        <w:jc w:val="both"/>
      </w:pPr>
      <w:r>
        <w:t>Текст как единица языка и речи</w:t>
      </w:r>
    </w:p>
    <w:p w:rsidR="00CD4114" w:rsidRDefault="002654B0">
      <w:pPr>
        <w:pStyle w:val="a3"/>
        <w:ind w:right="996"/>
        <w:jc w:val="both"/>
      </w:pPr>
      <w:r>
        <w:t>Текст, основные признаки текста: смысловая цельность, информативность, связность. Виды абзацев. Основные типы текстовых структур: индуктивные, дедуктивные, рамочные (дедуктивно-индуктивные), стержневые (индуктивно-дедуктивные) структуры. Заголовки текстов, их типы. Информативная функция заголовков. Тексты аргументативного типа: рассуждение, доказательство,</w:t>
      </w:r>
      <w:r>
        <w:rPr>
          <w:spacing w:val="-1"/>
        </w:rPr>
        <w:t xml:space="preserve"> </w:t>
      </w:r>
      <w:r>
        <w:t>объяснение.</w:t>
      </w:r>
    </w:p>
    <w:p w:rsidR="00CD4114" w:rsidRDefault="002654B0">
      <w:pPr>
        <w:pStyle w:val="2"/>
        <w:spacing w:before="5" w:line="227" w:lineRule="exact"/>
        <w:jc w:val="both"/>
      </w:pPr>
      <w:r>
        <w:t>Функциональные разновидности языка</w:t>
      </w:r>
    </w:p>
    <w:p w:rsidR="00CD4114" w:rsidRDefault="002654B0">
      <w:pPr>
        <w:pStyle w:val="a3"/>
        <w:ind w:right="992"/>
        <w:jc w:val="both"/>
      </w:pPr>
      <w:r>
        <w:t>Разговорная речь. Беседа. Спор, виды споров. Правила поведения в споре, как управлять собой и собеседником. Корректные и некорректные приёмы ведения спора.</w:t>
      </w:r>
    </w:p>
    <w:p w:rsidR="00CD4114" w:rsidRDefault="002654B0">
      <w:pPr>
        <w:pStyle w:val="a3"/>
        <w:ind w:right="1002"/>
        <w:jc w:val="both"/>
      </w:pPr>
      <w:r>
        <w:t>Публицистический стиль. Путевые записки. Текст рекламного объявления, его языковые и структурные особенности.</w:t>
      </w:r>
    </w:p>
    <w:p w:rsidR="00CD4114" w:rsidRDefault="002654B0">
      <w:pPr>
        <w:pStyle w:val="a3"/>
        <w:ind w:right="991"/>
        <w:jc w:val="both"/>
      </w:pPr>
      <w:r>
        <w:t>Язык художественной литературы. Фактуальная и подтекстная информация в текстах художественного стиля речи. Сильные позиции в художественных текстах. Притча.</w:t>
      </w:r>
    </w:p>
    <w:p w:rsidR="00CD4114" w:rsidRDefault="002654B0">
      <w:pPr>
        <w:pStyle w:val="2"/>
        <w:spacing w:before="2" w:line="240" w:lineRule="auto"/>
        <w:ind w:right="7828"/>
      </w:pPr>
      <w:r>
        <w:t>Резерв учебного времени – 5ч. Четвёртый год обучения (35 ч)</w:t>
      </w:r>
    </w:p>
    <w:p w:rsidR="00CD4114" w:rsidRDefault="002654B0">
      <w:pPr>
        <w:spacing w:line="228" w:lineRule="exact"/>
        <w:ind w:left="672"/>
        <w:jc w:val="both"/>
        <w:rPr>
          <w:b/>
          <w:sz w:val="20"/>
        </w:rPr>
      </w:pPr>
      <w:r>
        <w:rPr>
          <w:b/>
          <w:sz w:val="20"/>
        </w:rPr>
        <w:t>Раздел 1. Язык и культура (10 ч)</w:t>
      </w:r>
    </w:p>
    <w:p w:rsidR="00CD4114" w:rsidRDefault="002654B0">
      <w:pPr>
        <w:pStyle w:val="a3"/>
        <w:ind w:right="994"/>
        <w:jc w:val="both"/>
      </w:pPr>
      <w:r>
        <w:t>Исконно русская лексика: 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w:t>
      </w:r>
      <w:r>
        <w:rPr>
          <w:spacing w:val="-6"/>
        </w:rPr>
        <w:t xml:space="preserve"> </w:t>
      </w:r>
      <w:r>
        <w:t>языка.</w:t>
      </w:r>
    </w:p>
    <w:p w:rsidR="00CD4114" w:rsidRDefault="002654B0">
      <w:pPr>
        <w:pStyle w:val="a3"/>
        <w:ind w:right="994"/>
        <w:jc w:val="both"/>
      </w:pPr>
      <w:r>
        <w:t>Роль старославянизмов в развитии русского литературного языка и их приметы. Стилистически нейтральные, книжные, устаревшие старославянизмы.</w:t>
      </w:r>
    </w:p>
    <w:p w:rsidR="00CD4114" w:rsidRDefault="002654B0">
      <w:pPr>
        <w:pStyle w:val="a3"/>
        <w:jc w:val="both"/>
      </w:pPr>
      <w:r>
        <w:t>Иноязычная лексика в разговорной речи, дисплейных текстах, современной публицистике.</w:t>
      </w:r>
    </w:p>
    <w:p w:rsidR="00CD4114" w:rsidRDefault="002654B0">
      <w:pPr>
        <w:pStyle w:val="a3"/>
        <w:jc w:val="both"/>
      </w:pPr>
      <w:r>
        <w:t>Речевой этикет. Благопожелание как ключевая идея речевого этикета. Речевой этикет и вежливость. «Ты» и</w:t>
      </w:r>
    </w:p>
    <w:p w:rsidR="00CD4114" w:rsidRDefault="002654B0">
      <w:pPr>
        <w:pStyle w:val="a3"/>
        <w:ind w:right="1000"/>
        <w:jc w:val="both"/>
      </w:pPr>
      <w:r>
        <w:t>«ВЫ» в русском речевом этикете и в западноевропейском, американском речевых этикетах. Называние другого и себя, обращение к знакомому и незнакомому Специфика приветствий, традиционная тематика бесед у русских и других</w:t>
      </w:r>
      <w:r>
        <w:rPr>
          <w:spacing w:val="-2"/>
        </w:rPr>
        <w:t xml:space="preserve"> </w:t>
      </w:r>
      <w:r>
        <w:t>народов.</w:t>
      </w:r>
    </w:p>
    <w:p w:rsidR="00CD4114" w:rsidRDefault="002654B0">
      <w:pPr>
        <w:pStyle w:val="2"/>
        <w:spacing w:before="3"/>
        <w:jc w:val="both"/>
      </w:pPr>
      <w:r>
        <w:t>Раздел 2. Культура речи (10 ч)</w:t>
      </w:r>
    </w:p>
    <w:p w:rsidR="00CD4114" w:rsidRDefault="002654B0">
      <w:pPr>
        <w:pStyle w:val="a3"/>
        <w:ind w:right="989"/>
        <w:jc w:val="both"/>
      </w:pPr>
      <w:r>
        <w:rPr>
          <w:b/>
        </w:rPr>
        <w:t xml:space="preserve">Основные орфоэпические нормы </w:t>
      </w:r>
      <w:r>
        <w:t xml:space="preserve">современного русского литературного языка. Типичные орфоэпические ошибки в современной речи: произношение гласных [э], [о] после мягких согласных и шипящих; безударный [о] в словах иностранного происхождения; произношение парных по твердости-мягкости согласных перед [е] в словах иностранного происхождения; произношение безударного [а] после </w:t>
      </w:r>
      <w:r>
        <w:rPr>
          <w:i/>
        </w:rPr>
        <w:t xml:space="preserve">ж </w:t>
      </w:r>
      <w:r>
        <w:t xml:space="preserve">и </w:t>
      </w:r>
      <w:r>
        <w:rPr>
          <w:i/>
        </w:rPr>
        <w:t>ш</w:t>
      </w:r>
      <w:r>
        <w:t xml:space="preserve">; произношение сочетания </w:t>
      </w:r>
      <w:r>
        <w:rPr>
          <w:i/>
        </w:rPr>
        <w:t xml:space="preserve">чн </w:t>
      </w:r>
      <w:r>
        <w:t xml:space="preserve">и </w:t>
      </w:r>
      <w:r>
        <w:rPr>
          <w:i/>
        </w:rPr>
        <w:t>чт</w:t>
      </w:r>
      <w:r>
        <w:t xml:space="preserve">; произношение женских отчеств на </w:t>
      </w:r>
      <w:r>
        <w:rPr>
          <w:i/>
        </w:rPr>
        <w:t>-ична</w:t>
      </w:r>
      <w:r>
        <w:t xml:space="preserve">, </w:t>
      </w:r>
      <w:r>
        <w:rPr>
          <w:i/>
        </w:rPr>
        <w:t>-инична</w:t>
      </w:r>
      <w:r>
        <w:t xml:space="preserve">; произношение твёрдого [н] перед мягкими [ф'] и [в']; произношение мягкого [н] перед </w:t>
      </w:r>
      <w:r>
        <w:rPr>
          <w:i/>
        </w:rPr>
        <w:t xml:space="preserve">ч </w:t>
      </w:r>
      <w:r>
        <w:t>и</w:t>
      </w:r>
      <w:r>
        <w:rPr>
          <w:spacing w:val="3"/>
        </w:rPr>
        <w:t xml:space="preserve"> </w:t>
      </w:r>
      <w:r>
        <w:rPr>
          <w:i/>
        </w:rPr>
        <w:t>щ</w:t>
      </w:r>
      <w:r>
        <w:t>.</w:t>
      </w:r>
    </w:p>
    <w:p w:rsidR="00CD4114" w:rsidRDefault="00CD4114">
      <w:pPr>
        <w:jc w:val="both"/>
        <w:sectPr w:rsidR="00CD4114">
          <w:pgSz w:w="11910" w:h="16840"/>
          <w:pgMar w:top="340" w:right="140" w:bottom="280" w:left="460" w:header="720" w:footer="720" w:gutter="0"/>
          <w:cols w:space="720"/>
        </w:sectPr>
      </w:pPr>
    </w:p>
    <w:p w:rsidR="00CD4114" w:rsidRDefault="002654B0">
      <w:pPr>
        <w:pStyle w:val="a3"/>
        <w:spacing w:before="62" w:line="229" w:lineRule="exact"/>
        <w:jc w:val="both"/>
      </w:pPr>
      <w:r>
        <w:lastRenderedPageBreak/>
        <w:t>Типичные акцентологические ошибки в современной речи.</w:t>
      </w:r>
    </w:p>
    <w:p w:rsidR="00CD4114" w:rsidRDefault="002654B0">
      <w:pPr>
        <w:pStyle w:val="a3"/>
        <w:ind w:right="995"/>
        <w:jc w:val="both"/>
      </w:pPr>
      <w:r>
        <w:rPr>
          <w:b/>
        </w:rPr>
        <w:t xml:space="preserve">Основные лексические нормы современного русского литературного языка. </w:t>
      </w:r>
      <w:r>
        <w:t>Терминология и точность речи. Нормы употребления терминов в научном стиле речи. Особенности употребления терминов в публицистике, художественной литературе, разговорной речи. Типичные речевые ошибки‚ связанные с употреблением терминов. Нарушение точности словоупотребления заимствованных слов.</w:t>
      </w:r>
    </w:p>
    <w:p w:rsidR="00CD4114" w:rsidRDefault="002654B0">
      <w:pPr>
        <w:spacing w:before="1"/>
        <w:ind w:left="672" w:right="989"/>
        <w:jc w:val="both"/>
        <w:rPr>
          <w:sz w:val="20"/>
        </w:rPr>
      </w:pPr>
      <w:r>
        <w:rPr>
          <w:b/>
          <w:sz w:val="20"/>
        </w:rPr>
        <w:t xml:space="preserve">Основные грамматические нормы современного русского литературного языка. </w:t>
      </w:r>
      <w:r>
        <w:rPr>
          <w:sz w:val="20"/>
        </w:rPr>
        <w:t>Типичные грамматические ошибки. Согласование: согласование сказуемого с подлежащим, имеющим в своем составе количественно-именное сочетание; согласование сказуемого с подлежащим, выраженным существительным со значением лица женского рода (</w:t>
      </w:r>
      <w:r>
        <w:rPr>
          <w:i/>
          <w:sz w:val="20"/>
        </w:rPr>
        <w:t>врач пришел – врач пришла</w:t>
      </w:r>
      <w:r>
        <w:rPr>
          <w:sz w:val="20"/>
        </w:rPr>
        <w:t xml:space="preserve">); согласование сказуемого с подлежащим, выраженным сочетанием числительного </w:t>
      </w:r>
      <w:r>
        <w:rPr>
          <w:i/>
          <w:sz w:val="20"/>
        </w:rPr>
        <w:t xml:space="preserve">несколько </w:t>
      </w:r>
      <w:r>
        <w:rPr>
          <w:sz w:val="20"/>
        </w:rPr>
        <w:t xml:space="preserve">и существительным; согласование определения в количественно-именных сочетаниях с числительными </w:t>
      </w:r>
      <w:r>
        <w:rPr>
          <w:i/>
          <w:sz w:val="20"/>
        </w:rPr>
        <w:t xml:space="preserve">два, три, четыре </w:t>
      </w:r>
      <w:r>
        <w:rPr>
          <w:sz w:val="20"/>
        </w:rPr>
        <w:t>(два новых стола, две молодых женщины и две молодые</w:t>
      </w:r>
      <w:r>
        <w:rPr>
          <w:spacing w:val="-3"/>
          <w:sz w:val="20"/>
        </w:rPr>
        <w:t xml:space="preserve"> </w:t>
      </w:r>
      <w:r>
        <w:rPr>
          <w:sz w:val="20"/>
        </w:rPr>
        <w:t>женщины).</w:t>
      </w:r>
    </w:p>
    <w:p w:rsidR="00CD4114" w:rsidRDefault="002654B0">
      <w:pPr>
        <w:ind w:left="672" w:right="995"/>
        <w:rPr>
          <w:sz w:val="20"/>
        </w:rPr>
      </w:pPr>
      <w:r>
        <w:rPr>
          <w:sz w:val="20"/>
        </w:rPr>
        <w:t>Нормы построения словосочетаний по типу согласования (</w:t>
      </w:r>
      <w:r>
        <w:rPr>
          <w:i/>
          <w:sz w:val="20"/>
        </w:rPr>
        <w:t>маршрутное такси, обеих сестер – обоих братьев</w:t>
      </w:r>
      <w:r>
        <w:rPr>
          <w:sz w:val="20"/>
        </w:rPr>
        <w:t xml:space="preserve">). Варианты грамматической нормы: согласование сказуемого с подлежащим, выраженным сочетанием слов </w:t>
      </w:r>
      <w:r>
        <w:rPr>
          <w:i/>
          <w:sz w:val="20"/>
        </w:rPr>
        <w:t>много, мало, немного, немало, сколько, столько, большинство, меньшинство</w:t>
      </w:r>
      <w:r>
        <w:rPr>
          <w:sz w:val="20"/>
        </w:rPr>
        <w:t>. Отражение вариантов грамматической нормы в современных грамматических словарях и справочниках.</w:t>
      </w:r>
    </w:p>
    <w:p w:rsidR="00CD4114" w:rsidRDefault="002654B0">
      <w:pPr>
        <w:pStyle w:val="2"/>
        <w:spacing w:before="4"/>
        <w:jc w:val="both"/>
      </w:pPr>
      <w:r>
        <w:t>Речевой этикет</w:t>
      </w:r>
    </w:p>
    <w:p w:rsidR="00CD4114" w:rsidRDefault="002654B0">
      <w:pPr>
        <w:pStyle w:val="a3"/>
        <w:ind w:right="995"/>
        <w:jc w:val="both"/>
      </w:pPr>
      <w:r>
        <w:t>Активные процессы в речевом этикете. Новые варианты приветствия и прощания, возникшие в СМИ; изменение обращений‚ использования собственных имен; их оценка. Речевая агрессия. Этикетные речевые тактики и приёмы в коммуникации‚ помогающие противостоять речевой агрессии. Синонимия речевых формул.</w:t>
      </w:r>
    </w:p>
    <w:p w:rsidR="00CD4114" w:rsidRDefault="002654B0">
      <w:pPr>
        <w:pStyle w:val="2"/>
        <w:spacing w:before="3" w:line="240" w:lineRule="auto"/>
        <w:ind w:right="6073"/>
      </w:pPr>
      <w:r>
        <w:t>Раздел 3. Речь. Речевая деятельность. Текст (10 ч) Язык и речь. Виды речевой деятельности</w:t>
      </w:r>
    </w:p>
    <w:p w:rsidR="00CD4114" w:rsidRDefault="002654B0">
      <w:pPr>
        <w:pStyle w:val="a3"/>
        <w:ind w:right="2491"/>
      </w:pPr>
      <w:r>
        <w:t>Эффективные приёмы слушания. Предтекстовый, текстовый и послетекстовый этапы работы. Основные методы, способы и средства получения, переработки информации.</w:t>
      </w:r>
    </w:p>
    <w:p w:rsidR="00CD4114" w:rsidRDefault="002654B0">
      <w:pPr>
        <w:pStyle w:val="2"/>
        <w:jc w:val="both"/>
      </w:pPr>
      <w:r>
        <w:t>Текст как единица языка и речи</w:t>
      </w:r>
    </w:p>
    <w:p w:rsidR="00CD4114" w:rsidRDefault="002654B0">
      <w:pPr>
        <w:pStyle w:val="a3"/>
        <w:ind w:right="1000"/>
        <w:jc w:val="both"/>
      </w:pPr>
      <w:r>
        <w:t>Структура аргументации: тезис, аргумент. Способы аргументации. Правила эффективной аргументации. Причины неэффективной аргументации в учебно-научном общении.</w:t>
      </w:r>
    </w:p>
    <w:p w:rsidR="00CD4114" w:rsidRDefault="002654B0">
      <w:pPr>
        <w:pStyle w:val="a3"/>
        <w:ind w:right="1002"/>
        <w:jc w:val="both"/>
      </w:pPr>
      <w:r>
        <w:t>Доказательство и его структура. Прямые и косвенные доказательства. Виды косвенных доказательств. Способы опровержения доводов оппонента: критика тезиса, критика аргументов, критика демонстрации.</w:t>
      </w:r>
    </w:p>
    <w:p w:rsidR="00CD4114" w:rsidRDefault="002654B0">
      <w:pPr>
        <w:pStyle w:val="2"/>
        <w:spacing w:before="1"/>
        <w:jc w:val="both"/>
      </w:pPr>
      <w:r>
        <w:t>Функциональные разновидности языка</w:t>
      </w:r>
    </w:p>
    <w:p w:rsidR="00CD4114" w:rsidRDefault="002654B0">
      <w:pPr>
        <w:pStyle w:val="a3"/>
        <w:spacing w:line="228" w:lineRule="exact"/>
        <w:jc w:val="both"/>
      </w:pPr>
      <w:r>
        <w:t>Разговорная речь. Самохарактеристика, самопрезентация, поздравление.</w:t>
      </w:r>
    </w:p>
    <w:p w:rsidR="00CD4114" w:rsidRDefault="002654B0">
      <w:pPr>
        <w:pStyle w:val="a3"/>
        <w:spacing w:before="1"/>
        <w:ind w:right="995"/>
        <w:jc w:val="both"/>
      </w:pPr>
      <w:r>
        <w:t>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Правила корректной дискуссии.</w:t>
      </w:r>
    </w:p>
    <w:p w:rsidR="00CD4114" w:rsidRDefault="002654B0">
      <w:pPr>
        <w:pStyle w:val="a3"/>
        <w:ind w:right="1004"/>
        <w:jc w:val="both"/>
      </w:pPr>
      <w:r>
        <w:t>Язык художественной литературы. Сочинение в жанре письма другу (в том числе электронного), страницы дневника и т.д.</w:t>
      </w:r>
    </w:p>
    <w:p w:rsidR="00CD4114" w:rsidRDefault="002654B0">
      <w:pPr>
        <w:pStyle w:val="2"/>
        <w:spacing w:before="4" w:line="240" w:lineRule="auto"/>
        <w:ind w:right="7834"/>
      </w:pPr>
      <w:r>
        <w:t>Резерв учебного времени – 5 ч. Пятый год обучения (35 ч)</w:t>
      </w:r>
    </w:p>
    <w:p w:rsidR="00CD4114" w:rsidRDefault="002654B0">
      <w:pPr>
        <w:spacing w:before="1" w:line="228" w:lineRule="exact"/>
        <w:ind w:left="672"/>
        <w:jc w:val="both"/>
        <w:rPr>
          <w:b/>
          <w:sz w:val="20"/>
        </w:rPr>
      </w:pPr>
      <w:r>
        <w:rPr>
          <w:b/>
          <w:sz w:val="20"/>
        </w:rPr>
        <w:t>Раздел 1. Язык и культура (10 ч)</w:t>
      </w:r>
    </w:p>
    <w:p w:rsidR="00CD4114" w:rsidRDefault="002654B0">
      <w:pPr>
        <w:pStyle w:val="a3"/>
        <w:ind w:right="996"/>
        <w:jc w:val="both"/>
      </w:pPr>
      <w:r>
        <w:t>Русский язык как зеркало национальной культуры и истории народа (обобщение). Примеры ключевых слов (концептов) русской культуры, их национально-историческая значимость. Крылатые слова и выражения (прецедентные тексты) из произведений художественной литературы, кинофильмов, песен, рекламных текстов и</w:t>
      </w:r>
      <w:r>
        <w:rPr>
          <w:spacing w:val="-2"/>
        </w:rPr>
        <w:t xml:space="preserve"> </w:t>
      </w:r>
      <w:r>
        <w:t>т.п.</w:t>
      </w:r>
    </w:p>
    <w:p w:rsidR="00CD4114" w:rsidRDefault="002654B0">
      <w:pPr>
        <w:pStyle w:val="a3"/>
        <w:ind w:right="989"/>
        <w:jc w:val="both"/>
      </w:pPr>
      <w:r>
        <w:t>Развитие языка как объективный процесс. Общее представление о внешних и внутренних факторах языковых изменений, об активных процессах в современном русском языке (основные тенденции, отдельные примеры). 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 активизация процесса заимствования иноязычных слов.</w:t>
      </w:r>
    </w:p>
    <w:p w:rsidR="00CD4114" w:rsidRDefault="002654B0">
      <w:pPr>
        <w:pStyle w:val="2"/>
        <w:spacing w:before="2"/>
        <w:jc w:val="both"/>
      </w:pPr>
      <w:r>
        <w:t>Раздел 2. Культура речи (10 ч)</w:t>
      </w:r>
    </w:p>
    <w:p w:rsidR="00CD4114" w:rsidRDefault="002654B0">
      <w:pPr>
        <w:pStyle w:val="a3"/>
        <w:ind w:right="1000"/>
        <w:jc w:val="both"/>
      </w:pPr>
      <w:r>
        <w:rPr>
          <w:b/>
        </w:rPr>
        <w:t xml:space="preserve">Основные орфоэпические нормы </w:t>
      </w:r>
      <w:r>
        <w:t>современного русского литературного языка. Активные процессы в области произношения и ударения. Отражение произносительных вариантов в современных орфоэпических словарях.</w:t>
      </w:r>
    </w:p>
    <w:p w:rsidR="00CD4114" w:rsidRDefault="002654B0">
      <w:pPr>
        <w:pStyle w:val="a3"/>
        <w:spacing w:line="228" w:lineRule="exact"/>
        <w:jc w:val="both"/>
      </w:pPr>
      <w:r>
        <w:t>Нарушение орфоэпической нормы как художественный приём.</w:t>
      </w:r>
    </w:p>
    <w:p w:rsidR="00CD4114" w:rsidRDefault="002654B0">
      <w:pPr>
        <w:ind w:left="672" w:right="995"/>
        <w:jc w:val="both"/>
        <w:rPr>
          <w:sz w:val="20"/>
        </w:rPr>
      </w:pPr>
      <w:r>
        <w:rPr>
          <w:b/>
          <w:sz w:val="20"/>
        </w:rPr>
        <w:t xml:space="preserve">Основные лексические нормы современного русского литературного языка. </w:t>
      </w:r>
      <w:r>
        <w:rPr>
          <w:sz w:val="20"/>
        </w:rPr>
        <w:t>Лексическая сочетаемость слова и точность. Свободная и несвободная лексическая сочетаемость. Типичные ошибки‚ связанные с нарушением лексической сочетаемости.</w:t>
      </w:r>
    </w:p>
    <w:p w:rsidR="00CD4114" w:rsidRDefault="002654B0">
      <w:pPr>
        <w:pStyle w:val="a3"/>
        <w:ind w:right="1000"/>
        <w:jc w:val="both"/>
      </w:pPr>
      <w:r>
        <w:t>Речевая избыточность и точность. Тавтология. Плеоназм. Типичные ошибки‚ связанные с речевой избыточностью.</w:t>
      </w:r>
    </w:p>
    <w:p w:rsidR="00CD4114" w:rsidRDefault="002654B0">
      <w:pPr>
        <w:pStyle w:val="a3"/>
        <w:ind w:right="1001"/>
        <w:jc w:val="both"/>
      </w:pPr>
      <w:r>
        <w:t>Современные толковые словари. Отражение вариантов лексической нормы в современных словарях.  Словарные</w:t>
      </w:r>
      <w:r>
        <w:rPr>
          <w:spacing w:val="2"/>
        </w:rPr>
        <w:t xml:space="preserve"> </w:t>
      </w:r>
      <w:r>
        <w:t>пометы.</w:t>
      </w:r>
    </w:p>
    <w:p w:rsidR="00CD4114" w:rsidRDefault="002654B0">
      <w:pPr>
        <w:ind w:left="672" w:right="988"/>
        <w:jc w:val="both"/>
        <w:rPr>
          <w:sz w:val="20"/>
        </w:rPr>
      </w:pPr>
      <w:r>
        <w:rPr>
          <w:b/>
          <w:sz w:val="20"/>
        </w:rPr>
        <w:t xml:space="preserve">Основные грамматические нормы современного русского литературного языка. </w:t>
      </w:r>
      <w:r>
        <w:rPr>
          <w:sz w:val="20"/>
        </w:rPr>
        <w:t xml:space="preserve">Типичные грамматические ошибки. Управление: управление предлогов </w:t>
      </w:r>
      <w:r>
        <w:rPr>
          <w:i/>
          <w:sz w:val="20"/>
        </w:rPr>
        <w:t>благодаря, согласно, вопреки</w:t>
      </w:r>
      <w:r>
        <w:rPr>
          <w:sz w:val="20"/>
        </w:rPr>
        <w:t xml:space="preserve">; предлога </w:t>
      </w:r>
      <w:r>
        <w:rPr>
          <w:i/>
          <w:sz w:val="20"/>
        </w:rPr>
        <w:t xml:space="preserve">по </w:t>
      </w:r>
      <w:r>
        <w:rPr>
          <w:sz w:val="20"/>
        </w:rPr>
        <w:t xml:space="preserve">с количественными числительными в словосочетаниях с распределительным значением </w:t>
      </w:r>
      <w:r>
        <w:rPr>
          <w:spacing w:val="2"/>
          <w:sz w:val="20"/>
        </w:rPr>
        <w:t>(</w:t>
      </w:r>
      <w:r>
        <w:rPr>
          <w:i/>
          <w:spacing w:val="2"/>
          <w:sz w:val="20"/>
        </w:rPr>
        <w:t xml:space="preserve">по </w:t>
      </w:r>
      <w:r>
        <w:rPr>
          <w:i/>
          <w:sz w:val="20"/>
        </w:rPr>
        <w:t>пять груш – по пяти груш</w:t>
      </w:r>
      <w:r>
        <w:rPr>
          <w:sz w:val="20"/>
        </w:rPr>
        <w:t>). Правильное построение словосочетаний по типу управления (</w:t>
      </w:r>
      <w:r>
        <w:rPr>
          <w:i/>
          <w:sz w:val="20"/>
        </w:rPr>
        <w:t>отзыв о книге – рецензия на книгу, обидеться</w:t>
      </w:r>
      <w:r>
        <w:rPr>
          <w:i/>
          <w:spacing w:val="35"/>
          <w:sz w:val="20"/>
        </w:rPr>
        <w:t xml:space="preserve"> </w:t>
      </w:r>
      <w:r>
        <w:rPr>
          <w:i/>
          <w:sz w:val="20"/>
        </w:rPr>
        <w:t>на</w:t>
      </w:r>
      <w:r>
        <w:rPr>
          <w:i/>
          <w:spacing w:val="35"/>
          <w:sz w:val="20"/>
        </w:rPr>
        <w:t xml:space="preserve"> </w:t>
      </w:r>
      <w:r>
        <w:rPr>
          <w:i/>
          <w:sz w:val="20"/>
        </w:rPr>
        <w:t>слово</w:t>
      </w:r>
      <w:r>
        <w:rPr>
          <w:i/>
          <w:spacing w:val="37"/>
          <w:sz w:val="20"/>
        </w:rPr>
        <w:t xml:space="preserve"> </w:t>
      </w:r>
      <w:r>
        <w:rPr>
          <w:i/>
          <w:sz w:val="20"/>
        </w:rPr>
        <w:t>–</w:t>
      </w:r>
      <w:r>
        <w:rPr>
          <w:i/>
          <w:spacing w:val="36"/>
          <w:sz w:val="20"/>
        </w:rPr>
        <w:t xml:space="preserve"> </w:t>
      </w:r>
      <w:r>
        <w:rPr>
          <w:i/>
          <w:sz w:val="20"/>
        </w:rPr>
        <w:t>обижен</w:t>
      </w:r>
      <w:r>
        <w:rPr>
          <w:i/>
          <w:spacing w:val="34"/>
          <w:sz w:val="20"/>
        </w:rPr>
        <w:t xml:space="preserve"> </w:t>
      </w:r>
      <w:r>
        <w:rPr>
          <w:i/>
          <w:sz w:val="20"/>
        </w:rPr>
        <w:t>словами</w:t>
      </w:r>
      <w:r>
        <w:rPr>
          <w:sz w:val="20"/>
        </w:rPr>
        <w:t>).</w:t>
      </w:r>
      <w:r>
        <w:rPr>
          <w:spacing w:val="35"/>
          <w:sz w:val="20"/>
        </w:rPr>
        <w:t xml:space="preserve"> </w:t>
      </w:r>
      <w:r>
        <w:rPr>
          <w:sz w:val="20"/>
        </w:rPr>
        <w:t>Правильное</w:t>
      </w:r>
      <w:r>
        <w:rPr>
          <w:spacing w:val="35"/>
          <w:sz w:val="20"/>
        </w:rPr>
        <w:t xml:space="preserve"> </w:t>
      </w:r>
      <w:r>
        <w:rPr>
          <w:sz w:val="20"/>
        </w:rPr>
        <w:t>употребление</w:t>
      </w:r>
      <w:r>
        <w:rPr>
          <w:spacing w:val="36"/>
          <w:sz w:val="20"/>
        </w:rPr>
        <w:t xml:space="preserve"> </w:t>
      </w:r>
      <w:r>
        <w:rPr>
          <w:sz w:val="20"/>
        </w:rPr>
        <w:t>предлогов</w:t>
      </w:r>
      <w:r>
        <w:rPr>
          <w:spacing w:val="37"/>
          <w:sz w:val="20"/>
        </w:rPr>
        <w:t xml:space="preserve"> </w:t>
      </w:r>
      <w:r>
        <w:rPr>
          <w:i/>
          <w:sz w:val="20"/>
        </w:rPr>
        <w:t>о‚</w:t>
      </w:r>
      <w:r>
        <w:rPr>
          <w:i/>
          <w:spacing w:val="35"/>
          <w:sz w:val="20"/>
        </w:rPr>
        <w:t xml:space="preserve"> </w:t>
      </w:r>
      <w:r>
        <w:rPr>
          <w:i/>
          <w:sz w:val="20"/>
        </w:rPr>
        <w:t>по‚</w:t>
      </w:r>
      <w:r>
        <w:rPr>
          <w:i/>
          <w:spacing w:val="35"/>
          <w:sz w:val="20"/>
        </w:rPr>
        <w:t xml:space="preserve"> </w:t>
      </w:r>
      <w:r>
        <w:rPr>
          <w:i/>
          <w:sz w:val="20"/>
        </w:rPr>
        <w:t>из‚</w:t>
      </w:r>
      <w:r>
        <w:rPr>
          <w:i/>
          <w:spacing w:val="36"/>
          <w:sz w:val="20"/>
        </w:rPr>
        <w:t xml:space="preserve"> </w:t>
      </w:r>
      <w:r>
        <w:rPr>
          <w:i/>
          <w:sz w:val="20"/>
        </w:rPr>
        <w:t>с</w:t>
      </w:r>
      <w:r>
        <w:rPr>
          <w:i/>
          <w:spacing w:val="37"/>
          <w:sz w:val="20"/>
        </w:rPr>
        <w:t xml:space="preserve"> </w:t>
      </w:r>
      <w:r>
        <w:rPr>
          <w:sz w:val="20"/>
        </w:rPr>
        <w:t>в</w:t>
      </w:r>
      <w:r>
        <w:rPr>
          <w:spacing w:val="34"/>
          <w:sz w:val="20"/>
        </w:rPr>
        <w:t xml:space="preserve"> </w:t>
      </w:r>
      <w:r>
        <w:rPr>
          <w:sz w:val="20"/>
        </w:rPr>
        <w:t>составе</w:t>
      </w:r>
    </w:p>
    <w:p w:rsidR="00CD4114" w:rsidRDefault="00CD4114">
      <w:pPr>
        <w:pStyle w:val="a3"/>
        <w:spacing w:before="4"/>
        <w:ind w:left="0"/>
        <w:rPr>
          <w:sz w:val="17"/>
        </w:rPr>
      </w:pPr>
    </w:p>
    <w:p w:rsidR="00CD4114" w:rsidRDefault="002654B0">
      <w:pPr>
        <w:pStyle w:val="1"/>
        <w:spacing w:before="0"/>
      </w:pPr>
      <w:r>
        <w:t>118</w:t>
      </w:r>
    </w:p>
    <w:p w:rsidR="00CD4114" w:rsidRDefault="00CD4114">
      <w:pPr>
        <w:sectPr w:rsidR="00CD4114">
          <w:pgSz w:w="11910" w:h="16840"/>
          <w:pgMar w:top="340" w:right="140" w:bottom="280" w:left="460" w:header="720" w:footer="720" w:gutter="0"/>
          <w:cols w:space="720"/>
        </w:sectPr>
      </w:pPr>
    </w:p>
    <w:p w:rsidR="00CD4114" w:rsidRDefault="002654B0">
      <w:pPr>
        <w:spacing w:before="62"/>
        <w:ind w:left="672" w:right="995"/>
        <w:rPr>
          <w:sz w:val="20"/>
        </w:rPr>
      </w:pPr>
      <w:r>
        <w:rPr>
          <w:sz w:val="20"/>
        </w:rPr>
        <w:lastRenderedPageBreak/>
        <w:t>словосочетания (</w:t>
      </w:r>
      <w:r>
        <w:rPr>
          <w:i/>
          <w:sz w:val="20"/>
        </w:rPr>
        <w:t xml:space="preserve">приехать из Москвы – приехать с Урала). </w:t>
      </w:r>
      <w:r>
        <w:rPr>
          <w:sz w:val="20"/>
        </w:rPr>
        <w:t>Нагромождение одних и тех же падежных форм, в частности родительного и творительного падежа.</w:t>
      </w:r>
    </w:p>
    <w:p w:rsidR="00CD4114" w:rsidRDefault="002654B0">
      <w:pPr>
        <w:pStyle w:val="a3"/>
        <w:spacing w:line="228" w:lineRule="exact"/>
      </w:pPr>
      <w:r>
        <w:t>Нормы употребления причастных и деепричастных оборотов‚ предложений с косвенной речью.</w:t>
      </w:r>
    </w:p>
    <w:p w:rsidR="00CD4114" w:rsidRDefault="002654B0">
      <w:pPr>
        <w:pStyle w:val="a3"/>
        <w:ind w:right="989"/>
        <w:jc w:val="both"/>
      </w:pPr>
      <w:r>
        <w:t>Типичные ошибки в построении сложных предложений: постановка рядом двух однозначных союзов (</w:t>
      </w:r>
      <w:r>
        <w:rPr>
          <w:i/>
        </w:rPr>
        <w:t>но и однако, что и будто, что и как будто</w:t>
      </w:r>
      <w:r>
        <w:t xml:space="preserve">)‚ повторение частицы бы в предложениях с союзами </w:t>
      </w:r>
      <w:r>
        <w:rPr>
          <w:i/>
        </w:rPr>
        <w:t xml:space="preserve">чтобы </w:t>
      </w:r>
      <w:r>
        <w:t xml:space="preserve">и </w:t>
      </w:r>
      <w:r>
        <w:rPr>
          <w:i/>
        </w:rPr>
        <w:t>если бы</w:t>
      </w:r>
      <w:r>
        <w:t>‚ введение в сложное предложение лишних указательных местоимений. Отражение вариантов грамматической нормы в современных грамматических словарях и справочниках. Словарные пометы.</w:t>
      </w:r>
    </w:p>
    <w:p w:rsidR="00CD4114" w:rsidRDefault="002654B0">
      <w:pPr>
        <w:pStyle w:val="2"/>
        <w:spacing w:before="5"/>
      </w:pPr>
      <w:r>
        <w:t>Речевой этикет</w:t>
      </w:r>
    </w:p>
    <w:p w:rsidR="00CD4114" w:rsidRDefault="002654B0">
      <w:pPr>
        <w:pStyle w:val="a3"/>
        <w:ind w:right="994"/>
        <w:jc w:val="both"/>
      </w:pPr>
      <w:r>
        <w:t>Этика и этикет в электронной среде общения. Понятие нетикета. Этикет Интернет-переписки. Этические нормы, правила этикета Интернет-дискуссии, Интернет-полемики. Этикетное речевое поведение в ситуациях делового общения.</w:t>
      </w:r>
    </w:p>
    <w:p w:rsidR="00CD4114" w:rsidRDefault="002654B0">
      <w:pPr>
        <w:pStyle w:val="2"/>
        <w:spacing w:before="4" w:line="240" w:lineRule="auto"/>
        <w:ind w:right="6073"/>
      </w:pPr>
      <w:r>
        <w:t>Раздел 3. Речь. Речевая деятельность. Текст (10 ч) Язык и речь. Виды речевой деятельности</w:t>
      </w:r>
    </w:p>
    <w:p w:rsidR="00CD4114" w:rsidRDefault="002654B0">
      <w:pPr>
        <w:pStyle w:val="a3"/>
        <w:ind w:right="1320"/>
      </w:pPr>
      <w:r>
        <w:t>Русский язык в Интернете. Правила информационной безопасности при общении в социальных сетях. Контактное и дистантное общение.</w:t>
      </w:r>
    </w:p>
    <w:p w:rsidR="00CD4114" w:rsidRDefault="002654B0">
      <w:pPr>
        <w:pStyle w:val="2"/>
      </w:pPr>
      <w:r>
        <w:t>Текст как единица языка и речи</w:t>
      </w:r>
    </w:p>
    <w:p w:rsidR="00CD4114" w:rsidRDefault="002654B0">
      <w:pPr>
        <w:pStyle w:val="a3"/>
        <w:ind w:right="1320"/>
      </w:pPr>
      <w:r>
        <w:t>Виды преобразования текстов: аннотация, конспект. Использование графиков, диаграмм, схем для представления информации.</w:t>
      </w:r>
    </w:p>
    <w:p w:rsidR="00CD4114" w:rsidRDefault="002654B0">
      <w:pPr>
        <w:pStyle w:val="2"/>
      </w:pPr>
      <w:r>
        <w:t>Функциональные разновидности языка</w:t>
      </w:r>
    </w:p>
    <w:p w:rsidR="00CD4114" w:rsidRDefault="002654B0">
      <w:pPr>
        <w:pStyle w:val="a3"/>
        <w:spacing w:line="228" w:lineRule="exact"/>
      </w:pPr>
      <w:r>
        <w:t>Разговорная речь. Анекдот, шутка.</w:t>
      </w:r>
    </w:p>
    <w:p w:rsidR="00CD4114" w:rsidRDefault="002654B0">
      <w:pPr>
        <w:pStyle w:val="a3"/>
        <w:ind w:right="2172"/>
      </w:pPr>
      <w:r>
        <w:t>Официально-деловой стиль. Деловое письмо, его структурные элементы и языковые особенности. Учебно-научный стиль. Доклад, сообщение. Речь оппонента на защите проекта.</w:t>
      </w:r>
    </w:p>
    <w:p w:rsidR="00CD4114" w:rsidRDefault="002654B0">
      <w:pPr>
        <w:pStyle w:val="a3"/>
        <w:spacing w:before="1" w:line="229" w:lineRule="exact"/>
      </w:pPr>
      <w:r>
        <w:t>Публицистический стиль. Проблемный очерк.</w:t>
      </w:r>
    </w:p>
    <w:p w:rsidR="00CD4114" w:rsidRDefault="002654B0">
      <w:pPr>
        <w:pStyle w:val="a3"/>
        <w:ind w:right="1320"/>
      </w:pPr>
      <w:r>
        <w:t>Язык художественной литературы. Диалогичность в художественном произведении. Текст и интертекст. Афоризмы. Прецедентные тексты.</w:t>
      </w:r>
    </w:p>
    <w:p w:rsidR="00CD4114" w:rsidRDefault="002654B0">
      <w:pPr>
        <w:pStyle w:val="2"/>
        <w:spacing w:before="5" w:line="240" w:lineRule="auto"/>
      </w:pPr>
      <w:r>
        <w:t>Резерв учебного времени – 5 ч.</w:t>
      </w:r>
    </w:p>
    <w:p w:rsidR="00CD4114" w:rsidRDefault="002654B0">
      <w:pPr>
        <w:spacing w:line="228" w:lineRule="exact"/>
        <w:ind w:left="672"/>
        <w:rPr>
          <w:b/>
          <w:sz w:val="20"/>
        </w:rPr>
      </w:pPr>
      <w:r>
        <w:rPr>
          <w:b/>
          <w:sz w:val="20"/>
        </w:rPr>
        <w:t>Примерные темы проектных и исследовательских работ</w:t>
      </w:r>
    </w:p>
    <w:p w:rsidR="00CD4114" w:rsidRDefault="002654B0">
      <w:pPr>
        <w:pStyle w:val="a3"/>
        <w:ind w:right="3857"/>
      </w:pPr>
      <w:r>
        <w:t>Простор как одна из главных ценностей в русской языковой картине мира. Образ человека в языке: слова-концепты дух и душа.</w:t>
      </w:r>
    </w:p>
    <w:p w:rsidR="00CD4114" w:rsidRDefault="002654B0">
      <w:pPr>
        <w:pStyle w:val="a3"/>
        <w:ind w:right="7866"/>
      </w:pPr>
      <w:r>
        <w:t>Из этимологии фразеологизмов. Из истории русских имён.</w:t>
      </w:r>
    </w:p>
    <w:p w:rsidR="00CD4114" w:rsidRDefault="002654B0">
      <w:pPr>
        <w:pStyle w:val="a3"/>
        <w:ind w:right="4812"/>
      </w:pPr>
      <w:r>
        <w:t>Русские пословицы и поговорки о гостеприимстве и хлебосольстве. О происхождении фразеологизмов. Источники фразеологизмов.</w:t>
      </w:r>
    </w:p>
    <w:p w:rsidR="00CD4114" w:rsidRDefault="002654B0">
      <w:pPr>
        <w:pStyle w:val="a3"/>
        <w:ind w:right="1320"/>
      </w:pPr>
      <w:r>
        <w:t>Словарик пословиц о характере человека, его качествах, словарь одного слова; словарь юного болельщика, дизайнера, музыканта и др.</w:t>
      </w:r>
    </w:p>
    <w:p w:rsidR="00CD4114" w:rsidRDefault="002654B0">
      <w:pPr>
        <w:pStyle w:val="a3"/>
        <w:ind w:right="1530"/>
      </w:pPr>
      <w:r>
        <w:t>Календарь пословиц о временах года; карта «Интересные названия городов моего края/России». Лексическая группа существительных, обозначающих понятие время в русском языке.</w:t>
      </w:r>
    </w:p>
    <w:p w:rsidR="00CD4114" w:rsidRDefault="002654B0">
      <w:pPr>
        <w:pStyle w:val="a3"/>
      </w:pPr>
      <w:r>
        <w:t>Мы живем в мире знаков.</w:t>
      </w:r>
    </w:p>
    <w:p w:rsidR="00CD4114" w:rsidRDefault="002654B0">
      <w:pPr>
        <w:pStyle w:val="a3"/>
        <w:ind w:right="5051"/>
      </w:pPr>
      <w:r>
        <w:t>Роль и уместность заимствований в современном русском языке. Понимаем ли мы язык Пушкина?</w:t>
      </w:r>
    </w:p>
    <w:p w:rsidR="00CD4114" w:rsidRDefault="002654B0">
      <w:pPr>
        <w:pStyle w:val="a3"/>
        <w:ind w:right="5218"/>
      </w:pPr>
      <w:r>
        <w:t>Этимология обозначений имен числительных в русском языке. Футбольный сленг в русском языке.</w:t>
      </w:r>
    </w:p>
    <w:p w:rsidR="00CD4114" w:rsidRDefault="002654B0">
      <w:pPr>
        <w:pStyle w:val="a3"/>
        <w:ind w:right="6764"/>
      </w:pPr>
      <w:r>
        <w:t>Компьютерный сленг в русском языке. Названия денежных единиц в русском языке. Интернет-сленг.</w:t>
      </w:r>
    </w:p>
    <w:p w:rsidR="00CD4114" w:rsidRDefault="002654B0">
      <w:pPr>
        <w:pStyle w:val="a3"/>
        <w:ind w:right="8024"/>
      </w:pPr>
      <w:r>
        <w:t>Этикетные формы обращения.</w:t>
      </w:r>
    </w:p>
    <w:p w:rsidR="00CD4114" w:rsidRDefault="002654B0">
      <w:pPr>
        <w:pStyle w:val="a3"/>
        <w:ind w:right="8024"/>
      </w:pPr>
      <w:r>
        <w:t>Как быть вежливым?</w:t>
      </w:r>
    </w:p>
    <w:p w:rsidR="00CD4114" w:rsidRDefault="002654B0">
      <w:pPr>
        <w:pStyle w:val="a3"/>
        <w:ind w:right="5613"/>
      </w:pPr>
      <w:r>
        <w:t>Являются ли жесты универсальным языком человечества? Как назвать новорождённого?</w:t>
      </w:r>
    </w:p>
    <w:p w:rsidR="00CD4114" w:rsidRDefault="002654B0">
      <w:pPr>
        <w:pStyle w:val="a3"/>
        <w:ind w:right="5620"/>
      </w:pPr>
      <w:r>
        <w:t>Межнациональные различия невербального общения. Искусство комплимента в русском и иностранных языках.</w:t>
      </w:r>
    </w:p>
    <w:p w:rsidR="00CD4114" w:rsidRDefault="002654B0">
      <w:pPr>
        <w:pStyle w:val="a3"/>
        <w:ind w:right="3857"/>
      </w:pPr>
      <w:r>
        <w:t>Формы выражения вежливости (на примере иностранного и русского языков). Этикет приветствия в русском и иностранном языках.</w:t>
      </w:r>
    </w:p>
    <w:p w:rsidR="00CD4114" w:rsidRDefault="002654B0">
      <w:pPr>
        <w:pStyle w:val="a3"/>
        <w:ind w:right="3265"/>
      </w:pPr>
      <w:r>
        <w:t>Анализ типов заголовков в современных СМИ, видов интервью в современных СМИ. Сетевой знак @ в разных языках.</w:t>
      </w:r>
    </w:p>
    <w:p w:rsidR="00CD4114" w:rsidRDefault="002654B0">
      <w:pPr>
        <w:pStyle w:val="a3"/>
      </w:pPr>
      <w:r>
        <w:t>Слоганы в языке современной рекламы.</w:t>
      </w:r>
    </w:p>
    <w:p w:rsidR="00CD4114" w:rsidRDefault="002654B0">
      <w:pPr>
        <w:pStyle w:val="a3"/>
      </w:pPr>
      <w:r>
        <w:t>Девизы и слоганы любимых спортивных команд.</w:t>
      </w:r>
    </w:p>
    <w:p w:rsidR="00CD4114" w:rsidRDefault="002654B0">
      <w:pPr>
        <w:pStyle w:val="a3"/>
        <w:ind w:right="1055"/>
      </w:pPr>
      <w:r>
        <w:t>Синонимический ряд: врач – доктор – лекарь – эскулап – целитель – врачеватель. Что общего и в чём различие. Язык и юмор.</w:t>
      </w:r>
    </w:p>
    <w:p w:rsidR="00CD4114" w:rsidRDefault="002654B0">
      <w:pPr>
        <w:pStyle w:val="a3"/>
        <w:spacing w:line="228" w:lineRule="exact"/>
      </w:pPr>
      <w:r>
        <w:t>Анализ примеров языковой игры в шутках и анекдотах.</w:t>
      </w:r>
    </w:p>
    <w:p w:rsidR="00CD4114" w:rsidRDefault="002654B0">
      <w:pPr>
        <w:pStyle w:val="a3"/>
        <w:ind w:right="995"/>
      </w:pPr>
      <w:r>
        <w:t>Подготовка сборника «бывальщин», альманаха рассказов, сборника стилизаций, разработка личной странички для школьного портала и др.</w:t>
      </w:r>
    </w:p>
    <w:p w:rsidR="00CD4114" w:rsidRDefault="002654B0">
      <w:pPr>
        <w:pStyle w:val="a3"/>
        <w:spacing w:before="4"/>
      </w:pPr>
      <w:r>
        <w:t>Разработка рекомендаций «Вредные советы оратору», «Как быть убедительным в споре» «Успешное резюме»,</w:t>
      </w:r>
    </w:p>
    <w:p w:rsidR="00CD4114" w:rsidRDefault="002654B0">
      <w:pPr>
        <w:pStyle w:val="a3"/>
        <w:spacing w:before="34"/>
      </w:pPr>
      <w:r>
        <w:t>«Правила информационной безопасности при общении в социальных сетях» и др.</w:t>
      </w:r>
    </w:p>
    <w:p w:rsidR="00CD4114" w:rsidRDefault="00CD4114">
      <w:pPr>
        <w:sectPr w:rsidR="00CD4114">
          <w:pgSz w:w="11910" w:h="16840"/>
          <w:pgMar w:top="340" w:right="140" w:bottom="280" w:left="460" w:header="720" w:footer="720" w:gutter="0"/>
          <w:cols w:space="720"/>
        </w:sectPr>
      </w:pPr>
    </w:p>
    <w:p w:rsidR="00CD4114" w:rsidRDefault="002654B0" w:rsidP="00EA1534">
      <w:pPr>
        <w:pStyle w:val="2"/>
        <w:numPr>
          <w:ilvl w:val="3"/>
          <w:numId w:val="62"/>
        </w:numPr>
        <w:tabs>
          <w:tab w:val="left" w:pos="1327"/>
        </w:tabs>
        <w:spacing w:before="69" w:line="240" w:lineRule="auto"/>
      </w:pPr>
      <w:r>
        <w:lastRenderedPageBreak/>
        <w:t>Родная (татарская) литература (татарская</w:t>
      </w:r>
      <w:r>
        <w:rPr>
          <w:spacing w:val="-1"/>
        </w:rPr>
        <w:t xml:space="preserve"> </w:t>
      </w:r>
      <w:r>
        <w:t>группа)</w:t>
      </w:r>
    </w:p>
    <w:p w:rsidR="00CD4114" w:rsidRDefault="002654B0">
      <w:pPr>
        <w:pStyle w:val="a3"/>
        <w:spacing w:before="27"/>
        <w:ind w:right="992" w:firstLine="708"/>
        <w:jc w:val="both"/>
      </w:pPr>
      <w:r>
        <w:t>Содержание учебного предмета по татарской литературе включает в себя указание литературных произведений и их авторов. Также в программе присутствуют единицы более высокого порядка (жанрово- тематические объединения произведений, группы авторов, обзоры). Отдельно вынесен список теоретических понятий, подлежащих освоению на уровне основного общего образования.</w:t>
      </w:r>
    </w:p>
    <w:p w:rsidR="00CD4114" w:rsidRDefault="002654B0">
      <w:pPr>
        <w:pStyle w:val="a3"/>
        <w:spacing w:line="230" w:lineRule="exact"/>
      </w:pPr>
      <w:r>
        <w:t>5 класс (70 часов)</w:t>
      </w:r>
    </w:p>
    <w:p w:rsidR="00CD4114" w:rsidRDefault="00CD4114">
      <w:pPr>
        <w:pStyle w:val="a3"/>
        <w:spacing w:before="5"/>
        <w:ind w:left="0"/>
      </w:pPr>
    </w:p>
    <w:p w:rsidR="00CD4114" w:rsidRDefault="002654B0">
      <w:pPr>
        <w:pStyle w:val="2"/>
        <w:ind w:left="1381"/>
      </w:pPr>
      <w:r>
        <w:t>Обязательный минимум</w:t>
      </w:r>
    </w:p>
    <w:p w:rsidR="00CD4114" w:rsidRDefault="002654B0">
      <w:pPr>
        <w:spacing w:line="227" w:lineRule="exact"/>
        <w:ind w:left="1381"/>
        <w:rPr>
          <w:i/>
          <w:sz w:val="20"/>
        </w:rPr>
      </w:pPr>
      <w:r>
        <w:rPr>
          <w:i/>
          <w:sz w:val="20"/>
        </w:rPr>
        <w:t>Произведения татарских писателей:</w:t>
      </w:r>
    </w:p>
    <w:p w:rsidR="00CD4114" w:rsidRDefault="002654B0">
      <w:pPr>
        <w:pStyle w:val="a4"/>
        <w:numPr>
          <w:ilvl w:val="0"/>
          <w:numId w:val="2"/>
        </w:numPr>
        <w:tabs>
          <w:tab w:val="left" w:pos="2089"/>
          <w:tab w:val="left" w:pos="2090"/>
        </w:tabs>
        <w:spacing w:line="229" w:lineRule="exact"/>
        <w:rPr>
          <w:sz w:val="20"/>
        </w:rPr>
      </w:pPr>
      <w:r>
        <w:rPr>
          <w:sz w:val="20"/>
        </w:rPr>
        <w:t>К.Насыри. «Патша белән карт» / «Падишах и</w:t>
      </w:r>
      <w:r>
        <w:rPr>
          <w:spacing w:val="2"/>
          <w:sz w:val="20"/>
        </w:rPr>
        <w:t xml:space="preserve"> </w:t>
      </w:r>
      <w:r>
        <w:rPr>
          <w:sz w:val="20"/>
        </w:rPr>
        <w:t>Старик».</w:t>
      </w:r>
    </w:p>
    <w:p w:rsidR="00CD4114" w:rsidRDefault="002654B0">
      <w:pPr>
        <w:pStyle w:val="a4"/>
        <w:numPr>
          <w:ilvl w:val="0"/>
          <w:numId w:val="2"/>
        </w:numPr>
        <w:tabs>
          <w:tab w:val="left" w:pos="2089"/>
          <w:tab w:val="left" w:pos="2090"/>
        </w:tabs>
        <w:spacing w:before="1"/>
        <w:rPr>
          <w:sz w:val="20"/>
        </w:rPr>
      </w:pPr>
      <w:r>
        <w:rPr>
          <w:sz w:val="20"/>
        </w:rPr>
        <w:t>Г.Тукай. «Су анасы» /</w:t>
      </w:r>
      <w:r>
        <w:rPr>
          <w:spacing w:val="2"/>
          <w:sz w:val="20"/>
        </w:rPr>
        <w:t xml:space="preserve"> </w:t>
      </w:r>
      <w:r>
        <w:rPr>
          <w:sz w:val="20"/>
        </w:rPr>
        <w:t>«Водяная».</w:t>
      </w:r>
    </w:p>
    <w:p w:rsidR="00CD4114" w:rsidRDefault="002654B0">
      <w:pPr>
        <w:pStyle w:val="a4"/>
        <w:numPr>
          <w:ilvl w:val="0"/>
          <w:numId w:val="2"/>
        </w:numPr>
        <w:tabs>
          <w:tab w:val="left" w:pos="2089"/>
          <w:tab w:val="left" w:pos="2090"/>
        </w:tabs>
        <w:rPr>
          <w:sz w:val="20"/>
        </w:rPr>
      </w:pPr>
      <w:r>
        <w:rPr>
          <w:sz w:val="20"/>
        </w:rPr>
        <w:t>Г.Ибрагимов. «Яз башы» / «Начало весны».</w:t>
      </w:r>
    </w:p>
    <w:p w:rsidR="00CD4114" w:rsidRDefault="002654B0">
      <w:pPr>
        <w:pStyle w:val="a4"/>
        <w:numPr>
          <w:ilvl w:val="0"/>
          <w:numId w:val="2"/>
        </w:numPr>
        <w:tabs>
          <w:tab w:val="left" w:pos="2089"/>
          <w:tab w:val="left" w:pos="2090"/>
        </w:tabs>
        <w:spacing w:before="1"/>
        <w:rPr>
          <w:sz w:val="20"/>
        </w:rPr>
      </w:pPr>
      <w:r>
        <w:rPr>
          <w:sz w:val="20"/>
        </w:rPr>
        <w:t>М.Джалиль. «Алтынчәч» / «Золотоволосая»</w:t>
      </w:r>
      <w:r>
        <w:rPr>
          <w:spacing w:val="-3"/>
          <w:sz w:val="20"/>
        </w:rPr>
        <w:t xml:space="preserve"> </w:t>
      </w:r>
      <w:r>
        <w:rPr>
          <w:sz w:val="20"/>
        </w:rPr>
        <w:t>(отрывок).</w:t>
      </w:r>
    </w:p>
    <w:p w:rsidR="00CD4114" w:rsidRDefault="002654B0">
      <w:pPr>
        <w:pStyle w:val="a4"/>
        <w:numPr>
          <w:ilvl w:val="0"/>
          <w:numId w:val="2"/>
        </w:numPr>
        <w:tabs>
          <w:tab w:val="left" w:pos="2089"/>
          <w:tab w:val="left" w:pos="2090"/>
        </w:tabs>
        <w:rPr>
          <w:sz w:val="20"/>
        </w:rPr>
      </w:pPr>
      <w:r>
        <w:rPr>
          <w:sz w:val="20"/>
        </w:rPr>
        <w:t>Ф.Карим. «Кыр казы» / «Дикий гусь».</w:t>
      </w:r>
    </w:p>
    <w:p w:rsidR="00CD4114" w:rsidRDefault="002654B0">
      <w:pPr>
        <w:pStyle w:val="a4"/>
        <w:numPr>
          <w:ilvl w:val="0"/>
          <w:numId w:val="2"/>
        </w:numPr>
        <w:tabs>
          <w:tab w:val="left" w:pos="2089"/>
          <w:tab w:val="left" w:pos="2090"/>
        </w:tabs>
        <w:spacing w:before="1" w:line="229" w:lineRule="exact"/>
        <w:rPr>
          <w:sz w:val="20"/>
        </w:rPr>
      </w:pPr>
      <w:r>
        <w:rPr>
          <w:sz w:val="20"/>
        </w:rPr>
        <w:t>Ф.Хусни. «Чыбыркы» /</w:t>
      </w:r>
      <w:r>
        <w:rPr>
          <w:spacing w:val="4"/>
          <w:sz w:val="20"/>
        </w:rPr>
        <w:t xml:space="preserve"> </w:t>
      </w:r>
      <w:r>
        <w:rPr>
          <w:sz w:val="20"/>
        </w:rPr>
        <w:t>«Плетка».</w:t>
      </w:r>
    </w:p>
    <w:p w:rsidR="00CD4114" w:rsidRDefault="002654B0">
      <w:pPr>
        <w:pStyle w:val="a4"/>
        <w:numPr>
          <w:ilvl w:val="0"/>
          <w:numId w:val="2"/>
        </w:numPr>
        <w:tabs>
          <w:tab w:val="left" w:pos="2089"/>
          <w:tab w:val="left" w:pos="2090"/>
        </w:tabs>
        <w:spacing w:line="229" w:lineRule="exact"/>
        <w:rPr>
          <w:sz w:val="20"/>
        </w:rPr>
      </w:pPr>
      <w:r>
        <w:rPr>
          <w:sz w:val="20"/>
        </w:rPr>
        <w:t>Ф.Яруллин. «Зәңгәр күлдә ай коена» / «В голубом озере Луна</w:t>
      </w:r>
      <w:r>
        <w:rPr>
          <w:spacing w:val="-1"/>
          <w:sz w:val="20"/>
        </w:rPr>
        <w:t xml:space="preserve"> </w:t>
      </w:r>
      <w:r>
        <w:rPr>
          <w:sz w:val="20"/>
        </w:rPr>
        <w:t>купается».</w:t>
      </w:r>
    </w:p>
    <w:p w:rsidR="00CD4114" w:rsidRDefault="002654B0">
      <w:pPr>
        <w:pStyle w:val="a4"/>
        <w:numPr>
          <w:ilvl w:val="0"/>
          <w:numId w:val="2"/>
        </w:numPr>
        <w:tabs>
          <w:tab w:val="left" w:pos="2089"/>
          <w:tab w:val="left" w:pos="2090"/>
        </w:tabs>
        <w:rPr>
          <w:sz w:val="20"/>
        </w:rPr>
      </w:pPr>
      <w:r>
        <w:rPr>
          <w:sz w:val="20"/>
        </w:rPr>
        <w:t>М.Аглямов. «Матурлык минем белән» / «Красота всегда со</w:t>
      </w:r>
      <w:r>
        <w:rPr>
          <w:spacing w:val="1"/>
          <w:sz w:val="20"/>
        </w:rPr>
        <w:t xml:space="preserve"> </w:t>
      </w:r>
      <w:r>
        <w:rPr>
          <w:sz w:val="20"/>
        </w:rPr>
        <w:t>мной».</w:t>
      </w:r>
    </w:p>
    <w:p w:rsidR="00CD4114" w:rsidRDefault="002654B0">
      <w:pPr>
        <w:pStyle w:val="a4"/>
        <w:numPr>
          <w:ilvl w:val="0"/>
          <w:numId w:val="2"/>
        </w:numPr>
        <w:tabs>
          <w:tab w:val="left" w:pos="2089"/>
          <w:tab w:val="left" w:pos="2090"/>
        </w:tabs>
        <w:rPr>
          <w:sz w:val="20"/>
        </w:rPr>
      </w:pPr>
      <w:r>
        <w:rPr>
          <w:sz w:val="20"/>
        </w:rPr>
        <w:t>Н.Даули. «Бәхет кайда була?» / «Где находится</w:t>
      </w:r>
      <w:r>
        <w:rPr>
          <w:spacing w:val="-3"/>
          <w:sz w:val="20"/>
        </w:rPr>
        <w:t xml:space="preserve"> </w:t>
      </w:r>
      <w:r>
        <w:rPr>
          <w:sz w:val="20"/>
        </w:rPr>
        <w:t>счастье?».</w:t>
      </w:r>
    </w:p>
    <w:p w:rsidR="00CD4114" w:rsidRDefault="002654B0">
      <w:pPr>
        <w:spacing w:before="1"/>
        <w:ind w:left="1381"/>
        <w:rPr>
          <w:i/>
          <w:sz w:val="20"/>
        </w:rPr>
      </w:pPr>
      <w:r>
        <w:rPr>
          <w:i/>
          <w:sz w:val="20"/>
        </w:rPr>
        <w:t>Знакомство с биографиями писателей:</w:t>
      </w:r>
    </w:p>
    <w:p w:rsidR="00CD4114" w:rsidRDefault="002654B0">
      <w:pPr>
        <w:pStyle w:val="a4"/>
        <w:numPr>
          <w:ilvl w:val="1"/>
          <w:numId w:val="2"/>
        </w:numPr>
        <w:tabs>
          <w:tab w:val="left" w:pos="2797"/>
          <w:tab w:val="left" w:pos="2798"/>
        </w:tabs>
        <w:spacing w:before="1" w:line="229" w:lineRule="exact"/>
        <w:rPr>
          <w:sz w:val="20"/>
        </w:rPr>
      </w:pPr>
      <w:r>
        <w:rPr>
          <w:sz w:val="20"/>
        </w:rPr>
        <w:t>К.Насыри.</w:t>
      </w:r>
    </w:p>
    <w:p w:rsidR="00CD4114" w:rsidRDefault="002654B0">
      <w:pPr>
        <w:pStyle w:val="a4"/>
        <w:numPr>
          <w:ilvl w:val="1"/>
          <w:numId w:val="2"/>
        </w:numPr>
        <w:tabs>
          <w:tab w:val="left" w:pos="2797"/>
          <w:tab w:val="left" w:pos="2798"/>
        </w:tabs>
        <w:spacing w:line="229" w:lineRule="exact"/>
        <w:rPr>
          <w:sz w:val="20"/>
        </w:rPr>
      </w:pPr>
      <w:r>
        <w:rPr>
          <w:sz w:val="20"/>
        </w:rPr>
        <w:t>Г.Тукай.</w:t>
      </w:r>
    </w:p>
    <w:p w:rsidR="00CD4114" w:rsidRDefault="002654B0">
      <w:pPr>
        <w:pStyle w:val="a4"/>
        <w:numPr>
          <w:ilvl w:val="1"/>
          <w:numId w:val="2"/>
        </w:numPr>
        <w:tabs>
          <w:tab w:val="left" w:pos="2797"/>
          <w:tab w:val="left" w:pos="2798"/>
        </w:tabs>
        <w:rPr>
          <w:sz w:val="20"/>
        </w:rPr>
      </w:pPr>
      <w:r>
        <w:rPr>
          <w:sz w:val="20"/>
        </w:rPr>
        <w:t>Г.Ибрагимов.</w:t>
      </w:r>
    </w:p>
    <w:p w:rsidR="00CD4114" w:rsidRDefault="002654B0">
      <w:pPr>
        <w:pStyle w:val="a4"/>
        <w:numPr>
          <w:ilvl w:val="1"/>
          <w:numId w:val="2"/>
        </w:numPr>
        <w:tabs>
          <w:tab w:val="left" w:pos="2797"/>
          <w:tab w:val="left" w:pos="2798"/>
        </w:tabs>
        <w:spacing w:before="1"/>
        <w:rPr>
          <w:sz w:val="20"/>
        </w:rPr>
      </w:pPr>
      <w:r>
        <w:rPr>
          <w:sz w:val="20"/>
        </w:rPr>
        <w:t>М.Джалиль.</w:t>
      </w:r>
    </w:p>
    <w:p w:rsidR="00CD4114" w:rsidRDefault="002654B0">
      <w:pPr>
        <w:ind w:left="1381"/>
        <w:rPr>
          <w:i/>
          <w:sz w:val="20"/>
        </w:rPr>
      </w:pPr>
      <w:r>
        <w:rPr>
          <w:i/>
          <w:sz w:val="20"/>
        </w:rPr>
        <w:t>Переводы:</w:t>
      </w:r>
    </w:p>
    <w:p w:rsidR="00CD4114" w:rsidRDefault="002654B0">
      <w:pPr>
        <w:pStyle w:val="a3"/>
        <w:tabs>
          <w:tab w:val="left" w:pos="2089"/>
        </w:tabs>
        <w:ind w:left="1381" w:right="5408"/>
      </w:pPr>
      <w:r>
        <w:t>1.</w:t>
      </w:r>
      <w:r>
        <w:tab/>
        <w:t>А.Платонов. «Ягъфәр бабай» / «Дед Ягфар». Изучение художественных произведений – 52.</w:t>
      </w:r>
    </w:p>
    <w:p w:rsidR="00CD4114" w:rsidRDefault="002654B0">
      <w:pPr>
        <w:pStyle w:val="a3"/>
        <w:ind w:left="1381" w:right="7509"/>
      </w:pPr>
      <w:r>
        <w:t>Развитие речи – 10. Дополнительное чтение – 4. Сочинение – 4.</w:t>
      </w:r>
    </w:p>
    <w:p w:rsidR="00CD4114" w:rsidRDefault="00CD4114">
      <w:pPr>
        <w:pStyle w:val="a3"/>
        <w:spacing w:before="5"/>
        <w:ind w:left="0"/>
      </w:pPr>
    </w:p>
    <w:p w:rsidR="00CD4114" w:rsidRDefault="002654B0">
      <w:pPr>
        <w:pStyle w:val="2"/>
        <w:ind w:left="1381" w:firstLine="335"/>
      </w:pPr>
      <w:r>
        <w:t>Блок 1. Устное народное творчество. От фольклора к авторским произведениям (16 часов)</w:t>
      </w:r>
    </w:p>
    <w:p w:rsidR="00CD4114" w:rsidRDefault="002654B0">
      <w:pPr>
        <w:pStyle w:val="a3"/>
        <w:spacing w:line="237" w:lineRule="auto"/>
        <w:ind w:right="1320" w:firstLine="708"/>
      </w:pPr>
      <w:r>
        <w:t>Фольклор. Малые жанры фольклора. Детский фольклор: загадки, частушки, считалки, мэзэки (</w:t>
      </w:r>
      <w:r>
        <w:rPr>
          <w:i/>
        </w:rPr>
        <w:t>своеобразный вид анекдотов</w:t>
      </w:r>
      <w:r>
        <w:t>). Колыбельные. Прослушивание колыбельных песен.</w:t>
      </w:r>
    </w:p>
    <w:p w:rsidR="00CD4114" w:rsidRDefault="002654B0">
      <w:pPr>
        <w:spacing w:before="2"/>
        <w:ind w:left="1381"/>
        <w:rPr>
          <w:i/>
          <w:sz w:val="20"/>
        </w:rPr>
      </w:pPr>
      <w:r>
        <w:rPr>
          <w:i/>
          <w:sz w:val="20"/>
        </w:rPr>
        <w:t>Теория литературы: фольклор, устное народное творчество.</w:t>
      </w:r>
    </w:p>
    <w:p w:rsidR="00CD4114" w:rsidRDefault="002654B0">
      <w:pPr>
        <w:pStyle w:val="a3"/>
        <w:ind w:right="991" w:firstLine="708"/>
        <w:jc w:val="both"/>
      </w:pPr>
      <w:r>
        <w:t>Татарские народные сказки. Разделение сказок на три группы: бытовые, волшебные, сказки о животных. Татарская народная сказка «Ак байтал» / «Белый скакун». Элементы волшебных сказок. Пословицы о лошадях. Особое отношение татарского народа к лошадям. Народная сказка на бытовую тему «Үги</w:t>
      </w:r>
      <w:r>
        <w:rPr>
          <w:spacing w:val="13"/>
        </w:rPr>
        <w:t xml:space="preserve"> </w:t>
      </w:r>
      <w:r>
        <w:t>кыз»/</w:t>
      </w:r>
    </w:p>
    <w:p w:rsidR="00CD4114" w:rsidRDefault="002654B0">
      <w:pPr>
        <w:pStyle w:val="a3"/>
        <w:ind w:right="993"/>
        <w:jc w:val="both"/>
      </w:pPr>
      <w:r>
        <w:t>«Падчерица». Взаимоотношения в семье. Проблема сирот. Трудолюбие. «Хәйләкәр төлке»/ «Хитрая лиса» – сказка о животных. Среди персонажей в данной разновидности сказок наибольшей популярностью пользуется Лиса. Лиса изображается двояко. Если в большинстве сказок она коварный, хитрый хищник, обманщик и подхалим, то в некоторых – это умное, находчивое и ловкое животное. Медведь и Волк, наоборот, – тупые и глупые, трусливые. Очень часто они кем-то обмануты, со страхом убегают или бывают убиты. Лев и Тигр в сказках изображаются как самые сильные животные и олицетворяют образ свирепого тирана. Они властвуют над всеми животными. В сказках о животных аллегорически изображаются общечеловеческие недостатки. В этих случаях повадки животных используются для обличения пороков, встречающихся в людях. В таких произведениях преобладают юмор, ирония.</w:t>
      </w:r>
    </w:p>
    <w:p w:rsidR="00CD4114" w:rsidRDefault="002654B0">
      <w:pPr>
        <w:pStyle w:val="a3"/>
        <w:ind w:left="1381"/>
      </w:pPr>
      <w:r>
        <w:t>Чтение на выбор: «Солдат балтасы»/ «Солдатский топор», «Өч каурый»/ «Три пера», «Камыр батыр»,</w:t>
      </w:r>
    </w:p>
    <w:p w:rsidR="00CD4114" w:rsidRDefault="002654B0">
      <w:pPr>
        <w:pStyle w:val="a3"/>
        <w:spacing w:before="1"/>
      </w:pPr>
      <w:r>
        <w:t>«Котон Иваныч».</w:t>
      </w:r>
    </w:p>
    <w:p w:rsidR="00CD4114" w:rsidRDefault="002654B0">
      <w:pPr>
        <w:spacing w:before="1"/>
        <w:ind w:left="672" w:right="989" w:firstLine="708"/>
        <w:jc w:val="both"/>
        <w:rPr>
          <w:i/>
          <w:sz w:val="20"/>
        </w:rPr>
      </w:pPr>
      <w:r>
        <w:rPr>
          <w:i/>
          <w:sz w:val="20"/>
        </w:rPr>
        <w:t>Теория литературы: фантастические элементы, поэтика сказок (без названия термина), сказка как жанр, виды сказок, композиция сказок, сравнения, повторы, начало, конец, кульминация сказок, гипербола, эпитет, вариативность сказок.</w:t>
      </w:r>
    </w:p>
    <w:p w:rsidR="00CD4114" w:rsidRDefault="002654B0">
      <w:pPr>
        <w:pStyle w:val="a3"/>
        <w:ind w:right="995" w:firstLine="708"/>
      </w:pPr>
      <w:r>
        <w:t>Басни. Сравнение с народным творчеством. Сходства и различия. Басни Г.Тукая, А.Исхака, И.Крылова (в переводе), Г.Шамукова. Выразительное чтение басен. Композиция басен. Сюжет басен. Мораль. Аллегория.</w:t>
      </w:r>
    </w:p>
    <w:p w:rsidR="00CD4114" w:rsidRDefault="002654B0">
      <w:pPr>
        <w:ind w:left="1381"/>
        <w:rPr>
          <w:i/>
          <w:sz w:val="20"/>
        </w:rPr>
      </w:pPr>
      <w:r>
        <w:rPr>
          <w:i/>
          <w:sz w:val="20"/>
        </w:rPr>
        <w:t>Теория литературы: жанр басни, иносказание, аллегория, мораль. Персонажи басен.</w:t>
      </w:r>
    </w:p>
    <w:p w:rsidR="00CD4114" w:rsidRDefault="00CD4114">
      <w:pPr>
        <w:pStyle w:val="a3"/>
        <w:spacing w:before="2"/>
        <w:ind w:left="0"/>
        <w:rPr>
          <w:i/>
        </w:rPr>
      </w:pPr>
    </w:p>
    <w:p w:rsidR="00CD4114" w:rsidRDefault="002654B0">
      <w:pPr>
        <w:pStyle w:val="2"/>
        <w:spacing w:before="1"/>
        <w:ind w:left="1381" w:firstLine="182"/>
      </w:pPr>
      <w:r>
        <w:t>Блок 2. Образцы средневековой тюрко-татарской литературы. Литература XIX века (9 часов)</w:t>
      </w:r>
    </w:p>
    <w:p w:rsidR="00CD4114" w:rsidRDefault="002654B0">
      <w:pPr>
        <w:pStyle w:val="a3"/>
        <w:ind w:right="995" w:firstLine="708"/>
      </w:pPr>
      <w:r>
        <w:t>Справка о поэте Кул Гали. О поэме «Кыйссаи Йосыф»/ «Сказание о Юсуфе». Чтение отрывка. Краткий сюжет поэмы. Значение поэмы для татарского народа.</w:t>
      </w:r>
    </w:p>
    <w:p w:rsidR="00CD4114" w:rsidRDefault="002654B0">
      <w:pPr>
        <w:pStyle w:val="a3"/>
        <w:ind w:left="1381"/>
      </w:pPr>
      <w:r>
        <w:t>Каюм Насыри. Знакомство с биографией, творчеством. Чтение небольших рассказов писателя (хикаят):</w:t>
      </w:r>
    </w:p>
    <w:p w:rsidR="00CD4114" w:rsidRDefault="002654B0">
      <w:pPr>
        <w:pStyle w:val="a3"/>
        <w:ind w:right="992"/>
        <w:jc w:val="both"/>
      </w:pPr>
      <w:r>
        <w:t>«Патша белән карт» / «Падишах и Старик», «Бай белән ялчы» / «Богач и Слуга». Преемственность рассказов К.Насыри с народным творчеством. Чтение произведения «Әбүгалисина» / «Авиценна». Сравнение поступков главных героев-близнецов. Беседа о роли, значения знаний. Виртуальная экскурсия в музей им. К.Насыри.</w:t>
      </w:r>
    </w:p>
    <w:p w:rsidR="00CD4114" w:rsidRDefault="002654B0">
      <w:pPr>
        <w:spacing w:line="229" w:lineRule="exact"/>
        <w:ind w:left="1381"/>
        <w:rPr>
          <w:i/>
          <w:sz w:val="20"/>
        </w:rPr>
      </w:pPr>
      <w:r>
        <w:rPr>
          <w:i/>
          <w:sz w:val="20"/>
        </w:rPr>
        <w:t>Теория литературы: композиция древних хикаятов, обрамленный рассказ, ящичная композиция,</w:t>
      </w:r>
    </w:p>
    <w:p w:rsidR="00CD4114" w:rsidRDefault="002654B0">
      <w:pPr>
        <w:ind w:left="672"/>
        <w:jc w:val="both"/>
        <w:rPr>
          <w:i/>
          <w:sz w:val="20"/>
        </w:rPr>
      </w:pPr>
      <w:r>
        <w:rPr>
          <w:sz w:val="20"/>
        </w:rPr>
        <w:t>«</w:t>
      </w:r>
      <w:r>
        <w:rPr>
          <w:i/>
          <w:sz w:val="20"/>
        </w:rPr>
        <w:t>воспитательные</w:t>
      </w:r>
      <w:r>
        <w:rPr>
          <w:sz w:val="20"/>
        </w:rPr>
        <w:t xml:space="preserve">» </w:t>
      </w:r>
      <w:r>
        <w:rPr>
          <w:i/>
          <w:sz w:val="20"/>
        </w:rPr>
        <w:t>рассказы.</w:t>
      </w:r>
    </w:p>
    <w:p w:rsidR="00CD4114" w:rsidRDefault="00CD4114">
      <w:pPr>
        <w:pStyle w:val="a3"/>
        <w:spacing w:before="5"/>
        <w:ind w:left="0"/>
        <w:rPr>
          <w:i/>
          <w:sz w:val="26"/>
        </w:rPr>
      </w:pPr>
    </w:p>
    <w:p w:rsidR="00CD4114" w:rsidRDefault="002654B0">
      <w:pPr>
        <w:pStyle w:val="1"/>
      </w:pPr>
      <w:r>
        <w:t>120</w:t>
      </w:r>
    </w:p>
    <w:p w:rsidR="00CD4114" w:rsidRDefault="00CD4114">
      <w:pPr>
        <w:sectPr w:rsidR="00CD4114">
          <w:pgSz w:w="11910" w:h="16840"/>
          <w:pgMar w:top="340" w:right="140" w:bottom="280" w:left="460" w:header="720" w:footer="720" w:gutter="0"/>
          <w:cols w:space="720"/>
        </w:sectPr>
      </w:pPr>
    </w:p>
    <w:p w:rsidR="00CD4114" w:rsidRDefault="002654B0">
      <w:pPr>
        <w:pStyle w:val="2"/>
        <w:spacing w:before="67" w:line="227" w:lineRule="exact"/>
        <w:ind w:left="2811"/>
      </w:pPr>
      <w:r>
        <w:lastRenderedPageBreak/>
        <w:t>Блок 3. Литература начала XX века, 20–30 годов XX века (8 часов)</w:t>
      </w:r>
    </w:p>
    <w:p w:rsidR="00CD4114" w:rsidRDefault="002654B0">
      <w:pPr>
        <w:pStyle w:val="a3"/>
        <w:ind w:right="997" w:firstLine="708"/>
        <w:jc w:val="both"/>
      </w:pPr>
      <w:r>
        <w:t>Габдулла Тукай. Биография поэта. Знакомые из начальных классов стихи поэта для детей. Чтение поэмы «Су анасы» / «Водяная». Развитие речи по картине «Водяная» М.Сахипгараева или др. Прослушивание либретто (отрывок) из балета «Алтын тарак». Виртуальная экскурсия в музей Г.Тукая в деревне Нов.Кырлай.</w:t>
      </w:r>
    </w:p>
    <w:p w:rsidR="00CD4114" w:rsidRDefault="002654B0">
      <w:pPr>
        <w:ind w:left="1381"/>
        <w:rPr>
          <w:i/>
          <w:sz w:val="20"/>
        </w:rPr>
      </w:pPr>
      <w:r>
        <w:rPr>
          <w:i/>
          <w:sz w:val="20"/>
        </w:rPr>
        <w:t>Теория литературы: поэма-сказка, рифма, ритм.</w:t>
      </w:r>
    </w:p>
    <w:p w:rsidR="00CD4114" w:rsidRDefault="002654B0">
      <w:pPr>
        <w:pStyle w:val="a3"/>
        <w:ind w:right="995" w:firstLine="708"/>
      </w:pPr>
      <w:r>
        <w:t>Галимзян Ибрагимов. Биография писателя. Чтение рассказа «Яз башы» / «Начало весны». Природа в тексте. Художественные приемы писателя в создании образа природы.</w:t>
      </w:r>
    </w:p>
    <w:p w:rsidR="00CD4114" w:rsidRDefault="002654B0">
      <w:pPr>
        <w:spacing w:line="228" w:lineRule="exact"/>
        <w:ind w:left="1381"/>
        <w:rPr>
          <w:i/>
          <w:sz w:val="20"/>
        </w:rPr>
      </w:pPr>
      <w:r>
        <w:rPr>
          <w:i/>
          <w:sz w:val="20"/>
        </w:rPr>
        <w:t>Теория литературы: жанр рассказа, образ, пейзаж.</w:t>
      </w:r>
    </w:p>
    <w:p w:rsidR="00CD4114" w:rsidRDefault="002654B0">
      <w:pPr>
        <w:pStyle w:val="a3"/>
        <w:ind w:left="1381"/>
      </w:pPr>
      <w:r>
        <w:t>Муса Джалиль. Биография поэта. Чтение отрывков из произведения «Алтынчәч» / «Золотоволосая».</w:t>
      </w:r>
    </w:p>
    <w:p w:rsidR="00CD4114" w:rsidRDefault="002654B0">
      <w:pPr>
        <w:pStyle w:val="a3"/>
      </w:pPr>
      <w:r>
        <w:t>Прослушивание арии Тугзака из либретто. Справка об артисте Мунире Булатовой.</w:t>
      </w:r>
    </w:p>
    <w:p w:rsidR="00CD4114" w:rsidRDefault="002654B0">
      <w:pPr>
        <w:ind w:left="1381"/>
        <w:rPr>
          <w:i/>
          <w:sz w:val="20"/>
        </w:rPr>
      </w:pPr>
      <w:r>
        <w:rPr>
          <w:i/>
          <w:sz w:val="20"/>
        </w:rPr>
        <w:t>Теория литературы: либретто, ария, строфа.</w:t>
      </w:r>
    </w:p>
    <w:p w:rsidR="00CD4114" w:rsidRDefault="00CD4114">
      <w:pPr>
        <w:pStyle w:val="a3"/>
        <w:spacing w:before="3"/>
        <w:ind w:left="0"/>
        <w:rPr>
          <w:i/>
        </w:rPr>
      </w:pPr>
    </w:p>
    <w:p w:rsidR="00CD4114" w:rsidRDefault="002654B0">
      <w:pPr>
        <w:pStyle w:val="2"/>
        <w:ind w:left="1505" w:right="1127"/>
        <w:jc w:val="center"/>
      </w:pPr>
      <w:r>
        <w:t>Блок 4. Литература периода Великой Отечественной войны и послевоенных лет (18 часов)</w:t>
      </w:r>
    </w:p>
    <w:p w:rsidR="00CD4114" w:rsidRDefault="002654B0">
      <w:pPr>
        <w:pStyle w:val="a3"/>
        <w:spacing w:line="228" w:lineRule="exact"/>
        <w:ind w:left="1381"/>
      </w:pPr>
      <w:r>
        <w:t>Муса Джалиль. Чтение и обсуждение стихотворений «Кызыл ромашка» / «Красная ромашка»,</w:t>
      </w:r>
    </w:p>
    <w:p w:rsidR="00CD4114" w:rsidRDefault="002654B0">
      <w:pPr>
        <w:pStyle w:val="a3"/>
        <w:ind w:right="1320"/>
      </w:pPr>
      <w:r>
        <w:t>«Җырларым» / «Мои песни», «Бүреләр» / «Волки». Развитие речи по картине Хариса Якупова «Хөкем алдыннан» / «Перед казнью». Справка о художнике Х.Якупове.</w:t>
      </w:r>
    </w:p>
    <w:p w:rsidR="00CD4114" w:rsidRDefault="002654B0">
      <w:pPr>
        <w:spacing w:before="1"/>
        <w:ind w:left="1381"/>
        <w:rPr>
          <w:i/>
          <w:sz w:val="20"/>
        </w:rPr>
      </w:pPr>
      <w:r>
        <w:rPr>
          <w:i/>
          <w:sz w:val="20"/>
        </w:rPr>
        <w:t>Теория литературы: жанр баллады.</w:t>
      </w:r>
    </w:p>
    <w:p w:rsidR="00CD4114" w:rsidRDefault="002654B0">
      <w:pPr>
        <w:pStyle w:val="a3"/>
        <w:ind w:right="991" w:firstLine="708"/>
        <w:jc w:val="both"/>
      </w:pPr>
      <w:r>
        <w:t>Фатих Карим. Биография поэта. Чтение стихов «Кыр үрдәкләре» / «Дикие утки», «Илем өчен» / «За Родину», сказки «Грмунчы аю белән җырчы маймыл» / «Медведь-гармонист и Обезьяна-певец». Юмор в сказке.</w:t>
      </w:r>
    </w:p>
    <w:p w:rsidR="00CD4114" w:rsidRDefault="002654B0">
      <w:pPr>
        <w:pStyle w:val="a3"/>
        <w:ind w:left="1381"/>
      </w:pPr>
      <w:r>
        <w:t>Абдулла Алиш. Биография писателя. Чтение и анализ рассказа «Килеп җиттеләр» / «Приехали».</w:t>
      </w:r>
    </w:p>
    <w:p w:rsidR="00CD4114" w:rsidRDefault="002654B0">
      <w:pPr>
        <w:pStyle w:val="a3"/>
      </w:pPr>
      <w:r>
        <w:t>Мастерство писателя в изображении детской психологии в военное время.</w:t>
      </w:r>
    </w:p>
    <w:p w:rsidR="00CD4114" w:rsidRDefault="002654B0">
      <w:pPr>
        <w:pStyle w:val="a3"/>
        <w:spacing w:before="1"/>
        <w:ind w:right="993" w:firstLine="708"/>
        <w:jc w:val="both"/>
      </w:pPr>
      <w:r>
        <w:t>Сибгат Хаким. Биография поэта. Чтение и анализ стихотворения «Колын» / «Жеребенок». Виртуальная экскурсия в музей С.Хакима в деревне Кулле Киме. Развитие речи по картине А.Пластова «Пролетел фашистский самолет». Трагедия военных лет.</w:t>
      </w:r>
    </w:p>
    <w:p w:rsidR="00CD4114" w:rsidRDefault="002654B0">
      <w:pPr>
        <w:pStyle w:val="a3"/>
        <w:ind w:right="993" w:firstLine="708"/>
        <w:jc w:val="both"/>
      </w:pPr>
      <w:r>
        <w:t>Фатих Хусни. Биография писателя. Чтение и анализ рассказа «Чыбыркы» / «Кнут». Проблема выбора специальности в жизни. Проблема отцов и детей. Детская психология.</w:t>
      </w:r>
    </w:p>
    <w:p w:rsidR="00CD4114" w:rsidRDefault="002654B0">
      <w:pPr>
        <w:pStyle w:val="a3"/>
        <w:ind w:right="994" w:firstLine="708"/>
        <w:jc w:val="both"/>
      </w:pPr>
      <w:r>
        <w:t>Наби Даули. Биография писателя. Чтение и анализ стихотворения «Бәхет кайда була?» / «Где находится счастье?». Воспитание трудолюбия, старания. Чтение и обсуждение рассказа «Җылы кар» / «Теплый снег». Беседа о семье, о родителях, о потребности ребенка в обоих родителях.</w:t>
      </w:r>
    </w:p>
    <w:p w:rsidR="00CD4114" w:rsidRDefault="00CD4114">
      <w:pPr>
        <w:pStyle w:val="a3"/>
        <w:spacing w:before="3"/>
        <w:ind w:left="0"/>
      </w:pPr>
    </w:p>
    <w:p w:rsidR="00CD4114" w:rsidRDefault="002654B0">
      <w:pPr>
        <w:pStyle w:val="2"/>
        <w:spacing w:before="1"/>
        <w:ind w:left="1505" w:right="1120"/>
        <w:jc w:val="center"/>
      </w:pPr>
      <w:r>
        <w:t>Блок 5. Моя Родина (9 часов)</w:t>
      </w:r>
    </w:p>
    <w:p w:rsidR="00CD4114" w:rsidRDefault="002654B0">
      <w:pPr>
        <w:pStyle w:val="a3"/>
        <w:ind w:right="995" w:firstLine="708"/>
        <w:jc w:val="both"/>
      </w:pPr>
      <w:r>
        <w:t>Наки Исанбет. Биография писателя. Чтения стихотворения «Илкәем» / «Моя страна». Прослушивание этой песни.</w:t>
      </w:r>
    </w:p>
    <w:p w:rsidR="00CD4114" w:rsidRDefault="002654B0">
      <w:pPr>
        <w:pStyle w:val="a3"/>
        <w:ind w:right="998" w:firstLine="708"/>
        <w:jc w:val="both"/>
      </w:pPr>
      <w:r>
        <w:t>Назип Мадъяров. «Сиңа кайттым, туган җирем!» / «К тебе приехал я, родная земля!». Причина гордости лирического</w:t>
      </w:r>
      <w:r>
        <w:rPr>
          <w:spacing w:val="-1"/>
        </w:rPr>
        <w:t xml:space="preserve"> </w:t>
      </w:r>
      <w:r>
        <w:t>героя.</w:t>
      </w:r>
    </w:p>
    <w:p w:rsidR="00CD4114" w:rsidRDefault="002654B0">
      <w:pPr>
        <w:pStyle w:val="a3"/>
        <w:spacing w:line="228" w:lineRule="exact"/>
        <w:ind w:left="1381"/>
      </w:pPr>
      <w:r>
        <w:t>Сибгат Хаким. «Башка берни дә кирәкми!» / «Больше ничего не надо!». Прослушивание песни.</w:t>
      </w:r>
    </w:p>
    <w:p w:rsidR="00CD4114" w:rsidRDefault="002654B0">
      <w:pPr>
        <w:pStyle w:val="a3"/>
      </w:pPr>
      <w:r>
        <w:t>Причина гордости лирического героя. Сравнение художественных приемов разных поэтов.</w:t>
      </w:r>
    </w:p>
    <w:p w:rsidR="00CD4114" w:rsidRDefault="002654B0">
      <w:pPr>
        <w:pStyle w:val="a3"/>
        <w:ind w:right="994" w:firstLine="708"/>
        <w:jc w:val="both"/>
      </w:pPr>
      <w:r>
        <w:t>Мударрис Аглямов. Биография поэта. Чтение стихотворения «Матурлык минем белән» / «Красота всегда со мной». Эстетика в быту.</w:t>
      </w:r>
    </w:p>
    <w:p w:rsidR="00CD4114" w:rsidRDefault="002654B0">
      <w:pPr>
        <w:pStyle w:val="a3"/>
        <w:spacing w:line="229" w:lineRule="exact"/>
        <w:ind w:left="1381"/>
      </w:pPr>
      <w:r>
        <w:t>Кадир Сибгатуллин. Чтение и анализ стихотворения «Шишкин наратлары» / «Сосны Шишкина».</w:t>
      </w:r>
    </w:p>
    <w:p w:rsidR="00CD4114" w:rsidRDefault="002654B0">
      <w:pPr>
        <w:pStyle w:val="a3"/>
        <w:spacing w:line="229" w:lineRule="exact"/>
      </w:pPr>
      <w:r>
        <w:t>Сравнение одноименной картины со стихом. Любование красотой родного края.</w:t>
      </w:r>
    </w:p>
    <w:p w:rsidR="00CD4114" w:rsidRDefault="00CD4114">
      <w:pPr>
        <w:pStyle w:val="a3"/>
        <w:spacing w:before="6"/>
        <w:ind w:left="0"/>
      </w:pPr>
    </w:p>
    <w:p w:rsidR="00CD4114" w:rsidRDefault="002654B0">
      <w:pPr>
        <w:pStyle w:val="2"/>
        <w:ind w:left="1505" w:right="1119"/>
        <w:jc w:val="center"/>
      </w:pPr>
      <w:r>
        <w:t>Блок 6. Переводы (3 часа)</w:t>
      </w:r>
    </w:p>
    <w:p w:rsidR="00CD4114" w:rsidRDefault="002654B0">
      <w:pPr>
        <w:pStyle w:val="a3"/>
        <w:ind w:right="997" w:firstLine="708"/>
        <w:jc w:val="both"/>
      </w:pPr>
      <w:r>
        <w:t>А.Платонов. Чтение и анализ рассказа «Ягъфәр бабай» / «Дед Ягфар». Проблемы трудолюбия, равнодушия, взаимопомощи, дружеского совета.</w:t>
      </w:r>
    </w:p>
    <w:p w:rsidR="00CD4114" w:rsidRDefault="002654B0">
      <w:pPr>
        <w:pStyle w:val="a3"/>
        <w:ind w:right="995" w:firstLine="708"/>
        <w:jc w:val="both"/>
      </w:pPr>
      <w:r>
        <w:t>Дж.Родари. Чтение и анализ рассказа «Әбинең кошчыклары» / «Бабушкины птенчики». Права и обязанности родителей и детей. Проблема «брошенных старых родителей».</w:t>
      </w:r>
    </w:p>
    <w:p w:rsidR="00CD4114" w:rsidRDefault="00CD4114">
      <w:pPr>
        <w:pStyle w:val="a3"/>
        <w:spacing w:before="3"/>
        <w:ind w:left="0"/>
      </w:pPr>
    </w:p>
    <w:p w:rsidR="00CD4114" w:rsidRDefault="002654B0">
      <w:pPr>
        <w:pStyle w:val="2"/>
        <w:ind w:left="3693"/>
      </w:pPr>
      <w:r>
        <w:t>Блок 7. Юмор в творчестве писателей (7 часов)</w:t>
      </w:r>
    </w:p>
    <w:p w:rsidR="00CD4114" w:rsidRDefault="002654B0">
      <w:pPr>
        <w:pStyle w:val="a3"/>
        <w:ind w:right="995" w:firstLine="708"/>
        <w:jc w:val="both"/>
      </w:pPr>
      <w:r>
        <w:t>Алмаз Гимадеев. Чтение и анализ рассказов «Телефонлы кәҗә» / «Коза с телефоном», «Альф интернетта» / «Альф в интернете», «Дианада кунакта» / «В гостях у Дианы». Нанотехнологии в жизни и играх детей, находчивость мальчика, воспитание интеллигента.</w:t>
      </w:r>
    </w:p>
    <w:p w:rsidR="00CD4114" w:rsidRDefault="002654B0">
      <w:pPr>
        <w:pStyle w:val="a3"/>
        <w:ind w:right="997" w:firstLine="708"/>
        <w:jc w:val="both"/>
      </w:pPr>
      <w:r>
        <w:t>Лябиб Лерон. Чтение и анализ рассказа «Безнең авылдан Зөһрә» / «Зухра из нашей деревни», стихотворения-пародии «Мин песи булсам» / «Мне бы быть котом!» Понимание, принятие, примение юмора в жизненных ситуациях.</w:t>
      </w:r>
    </w:p>
    <w:p w:rsidR="00CD4114" w:rsidRDefault="002654B0">
      <w:pPr>
        <w:ind w:left="1381"/>
        <w:rPr>
          <w:i/>
          <w:sz w:val="20"/>
        </w:rPr>
      </w:pPr>
      <w:r>
        <w:rPr>
          <w:i/>
          <w:sz w:val="20"/>
        </w:rPr>
        <w:t>Теория литературы: эпиграф, юмор, пародия.</w:t>
      </w:r>
    </w:p>
    <w:p w:rsidR="00CD4114" w:rsidRDefault="002654B0">
      <w:pPr>
        <w:pStyle w:val="a3"/>
        <w:spacing w:line="229" w:lineRule="exact"/>
        <w:ind w:left="1381"/>
      </w:pPr>
      <w:r>
        <w:t>Роберт Миннуллин. Чтение стихов «Мин рационализатор» / «Я рационализатор».</w:t>
      </w:r>
    </w:p>
    <w:p w:rsidR="00CD4114" w:rsidRDefault="002654B0">
      <w:pPr>
        <w:pStyle w:val="a3"/>
        <w:ind w:left="1381" w:right="1021"/>
      </w:pPr>
      <w:r>
        <w:t>Шаукат Галиев. Чтение стихов «Эш кушарга ярамый» / «Нельзя поручить работу», «Борау» / «Сверло». Рафис Курбан. Чтение стиха «Мин»/ «Я».</w:t>
      </w:r>
    </w:p>
    <w:p w:rsidR="00CD4114" w:rsidRDefault="00CD4114">
      <w:pPr>
        <w:pStyle w:val="a3"/>
        <w:spacing w:before="3"/>
        <w:ind w:left="0"/>
      </w:pPr>
    </w:p>
    <w:p w:rsidR="00CD4114" w:rsidRDefault="002654B0">
      <w:pPr>
        <w:pStyle w:val="2"/>
        <w:spacing w:before="1"/>
        <w:ind w:left="1381"/>
      </w:pPr>
      <w:r>
        <w:t>Для заучивания наизусть</w:t>
      </w:r>
    </w:p>
    <w:p w:rsidR="00CD4114" w:rsidRDefault="002654B0" w:rsidP="00EA1534">
      <w:pPr>
        <w:pStyle w:val="a4"/>
        <w:numPr>
          <w:ilvl w:val="0"/>
          <w:numId w:val="61"/>
        </w:numPr>
        <w:tabs>
          <w:tab w:val="left" w:pos="1959"/>
          <w:tab w:val="left" w:pos="1960"/>
        </w:tabs>
        <w:spacing w:line="227" w:lineRule="exact"/>
        <w:rPr>
          <w:sz w:val="20"/>
        </w:rPr>
      </w:pPr>
      <w:r>
        <w:rPr>
          <w:sz w:val="20"/>
        </w:rPr>
        <w:t>Г.Тукай. «Су анасы» /</w:t>
      </w:r>
      <w:r>
        <w:rPr>
          <w:spacing w:val="2"/>
          <w:sz w:val="20"/>
        </w:rPr>
        <w:t xml:space="preserve"> </w:t>
      </w:r>
      <w:r>
        <w:rPr>
          <w:sz w:val="20"/>
        </w:rPr>
        <w:t>«Водяная».</w:t>
      </w:r>
    </w:p>
    <w:p w:rsidR="00CD4114" w:rsidRDefault="002654B0" w:rsidP="00EA1534">
      <w:pPr>
        <w:pStyle w:val="a4"/>
        <w:numPr>
          <w:ilvl w:val="0"/>
          <w:numId w:val="61"/>
        </w:numPr>
        <w:tabs>
          <w:tab w:val="left" w:pos="1959"/>
          <w:tab w:val="left" w:pos="1960"/>
        </w:tabs>
        <w:spacing w:line="229" w:lineRule="exact"/>
        <w:rPr>
          <w:sz w:val="20"/>
        </w:rPr>
      </w:pPr>
      <w:r>
        <w:rPr>
          <w:sz w:val="20"/>
        </w:rPr>
        <w:t>С.Хаким. «Бер горурлык хисе» / «Чувство</w:t>
      </w:r>
      <w:r>
        <w:rPr>
          <w:spacing w:val="2"/>
          <w:sz w:val="20"/>
        </w:rPr>
        <w:t xml:space="preserve"> </w:t>
      </w:r>
      <w:r>
        <w:rPr>
          <w:sz w:val="20"/>
        </w:rPr>
        <w:t>гордости».</w:t>
      </w:r>
    </w:p>
    <w:p w:rsidR="00CD4114" w:rsidRDefault="002654B0" w:rsidP="00EA1534">
      <w:pPr>
        <w:pStyle w:val="a4"/>
        <w:numPr>
          <w:ilvl w:val="0"/>
          <w:numId w:val="61"/>
        </w:numPr>
        <w:tabs>
          <w:tab w:val="left" w:pos="1959"/>
          <w:tab w:val="left" w:pos="1960"/>
        </w:tabs>
        <w:rPr>
          <w:sz w:val="20"/>
        </w:rPr>
      </w:pPr>
      <w:r>
        <w:rPr>
          <w:sz w:val="20"/>
        </w:rPr>
        <w:t>Ф.Карим. «Сөйләр сүзләр күп алар... » / «Можно много</w:t>
      </w:r>
      <w:r>
        <w:rPr>
          <w:spacing w:val="7"/>
          <w:sz w:val="20"/>
        </w:rPr>
        <w:t xml:space="preserve"> </w:t>
      </w:r>
      <w:r>
        <w:rPr>
          <w:sz w:val="20"/>
        </w:rPr>
        <w:t>говорить».</w:t>
      </w:r>
    </w:p>
    <w:p w:rsidR="00CD4114" w:rsidRDefault="002654B0" w:rsidP="00EA1534">
      <w:pPr>
        <w:pStyle w:val="a4"/>
        <w:numPr>
          <w:ilvl w:val="0"/>
          <w:numId w:val="61"/>
        </w:numPr>
        <w:tabs>
          <w:tab w:val="left" w:pos="1959"/>
          <w:tab w:val="left" w:pos="1960"/>
        </w:tabs>
        <w:rPr>
          <w:sz w:val="20"/>
        </w:rPr>
      </w:pPr>
      <w:r>
        <w:rPr>
          <w:sz w:val="20"/>
        </w:rPr>
        <w:t>Н.Даули. «Бәхет кайда була?» / «Где находится</w:t>
      </w:r>
      <w:r>
        <w:rPr>
          <w:spacing w:val="-3"/>
          <w:sz w:val="20"/>
        </w:rPr>
        <w:t xml:space="preserve"> </w:t>
      </w:r>
      <w:r>
        <w:rPr>
          <w:sz w:val="20"/>
        </w:rPr>
        <w:t>счастье?».</w:t>
      </w:r>
    </w:p>
    <w:p w:rsidR="00CD4114" w:rsidRDefault="002654B0" w:rsidP="00EA1534">
      <w:pPr>
        <w:pStyle w:val="a4"/>
        <w:numPr>
          <w:ilvl w:val="0"/>
          <w:numId w:val="61"/>
        </w:numPr>
        <w:tabs>
          <w:tab w:val="left" w:pos="1959"/>
          <w:tab w:val="left" w:pos="1960"/>
        </w:tabs>
        <w:spacing w:before="1"/>
        <w:rPr>
          <w:sz w:val="20"/>
        </w:rPr>
      </w:pPr>
      <w:r>
        <w:rPr>
          <w:sz w:val="20"/>
        </w:rPr>
        <w:t>Ш.Галиев. «Борау» /</w:t>
      </w:r>
      <w:r>
        <w:rPr>
          <w:spacing w:val="3"/>
          <w:sz w:val="20"/>
        </w:rPr>
        <w:t xml:space="preserve"> </w:t>
      </w:r>
      <w:r>
        <w:rPr>
          <w:sz w:val="20"/>
        </w:rPr>
        <w:t>«Сверло».</w:t>
      </w:r>
    </w:p>
    <w:p w:rsidR="00CD4114" w:rsidRDefault="00CD4114">
      <w:pPr>
        <w:rPr>
          <w:sz w:val="20"/>
        </w:rPr>
        <w:sectPr w:rsidR="00CD4114">
          <w:pgSz w:w="11910" w:h="16840"/>
          <w:pgMar w:top="340" w:right="140" w:bottom="280" w:left="460" w:header="720" w:footer="720" w:gutter="0"/>
          <w:cols w:space="720"/>
        </w:sectPr>
      </w:pPr>
    </w:p>
    <w:p w:rsidR="00CD4114" w:rsidRDefault="002654B0" w:rsidP="00EA1534">
      <w:pPr>
        <w:pStyle w:val="a4"/>
        <w:numPr>
          <w:ilvl w:val="0"/>
          <w:numId w:val="61"/>
        </w:numPr>
        <w:tabs>
          <w:tab w:val="left" w:pos="1959"/>
          <w:tab w:val="left" w:pos="1960"/>
        </w:tabs>
        <w:spacing w:before="62" w:line="229" w:lineRule="exact"/>
        <w:rPr>
          <w:sz w:val="20"/>
        </w:rPr>
      </w:pPr>
      <w:r>
        <w:rPr>
          <w:sz w:val="20"/>
        </w:rPr>
        <w:lastRenderedPageBreak/>
        <w:t>М.Аглямов. «Матурлык минем белән» / «Красота всегда со</w:t>
      </w:r>
      <w:r>
        <w:rPr>
          <w:spacing w:val="1"/>
          <w:sz w:val="20"/>
        </w:rPr>
        <w:t xml:space="preserve"> </w:t>
      </w:r>
      <w:r>
        <w:rPr>
          <w:sz w:val="20"/>
        </w:rPr>
        <w:t>мной».</w:t>
      </w:r>
    </w:p>
    <w:p w:rsidR="00CD4114" w:rsidRDefault="002654B0" w:rsidP="00EA1534">
      <w:pPr>
        <w:pStyle w:val="a4"/>
        <w:numPr>
          <w:ilvl w:val="0"/>
          <w:numId w:val="61"/>
        </w:numPr>
        <w:tabs>
          <w:tab w:val="left" w:pos="1959"/>
          <w:tab w:val="left" w:pos="1960"/>
        </w:tabs>
        <w:spacing w:line="229" w:lineRule="exact"/>
        <w:rPr>
          <w:sz w:val="20"/>
        </w:rPr>
      </w:pPr>
      <w:r>
        <w:rPr>
          <w:sz w:val="20"/>
        </w:rPr>
        <w:t>Э.Шарифуллина. «Бишек җыры» /</w:t>
      </w:r>
      <w:r>
        <w:rPr>
          <w:spacing w:val="3"/>
          <w:sz w:val="20"/>
        </w:rPr>
        <w:t xml:space="preserve"> </w:t>
      </w:r>
      <w:r>
        <w:rPr>
          <w:sz w:val="20"/>
        </w:rPr>
        <w:t>«Колыбельная».</w:t>
      </w:r>
    </w:p>
    <w:p w:rsidR="00CD4114" w:rsidRDefault="00CD4114">
      <w:pPr>
        <w:pStyle w:val="a3"/>
        <w:ind w:left="0"/>
      </w:pPr>
    </w:p>
    <w:p w:rsidR="00CD4114" w:rsidRDefault="002654B0">
      <w:pPr>
        <w:pStyle w:val="a3"/>
        <w:spacing w:before="1"/>
        <w:ind w:left="1544"/>
      </w:pPr>
      <w:r>
        <w:t>КАЛЕНДАРНО-ТЕМАТИЧЕСКОЕ ПЛАНИРОВАНИЕ ОСНОВНОГО СОДЕРЖАНИЯ УЧЕБНОГО</w:t>
      </w:r>
    </w:p>
    <w:p w:rsidR="00CD4114" w:rsidRDefault="002654B0">
      <w:pPr>
        <w:pStyle w:val="a3"/>
        <w:spacing w:after="7"/>
        <w:ind w:left="968" w:right="1284"/>
        <w:jc w:val="center"/>
      </w:pPr>
      <w:r>
        <w:t>ПРЕДМЕТА</w:t>
      </w:r>
    </w:p>
    <w:tbl>
      <w:tblPr>
        <w:tblStyle w:val="TableNormal"/>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6"/>
        <w:gridCol w:w="8435"/>
        <w:gridCol w:w="965"/>
      </w:tblGrid>
      <w:tr w:rsidR="00CD4114">
        <w:trPr>
          <w:trHeight w:val="458"/>
        </w:trPr>
        <w:tc>
          <w:tcPr>
            <w:tcW w:w="456" w:type="dxa"/>
          </w:tcPr>
          <w:p w:rsidR="00CD4114" w:rsidRDefault="002654B0">
            <w:pPr>
              <w:pStyle w:val="TableParagraph"/>
              <w:spacing w:line="223" w:lineRule="exact"/>
              <w:ind w:left="107"/>
              <w:rPr>
                <w:sz w:val="20"/>
              </w:rPr>
            </w:pPr>
            <w:r>
              <w:rPr>
                <w:w w:val="99"/>
                <w:sz w:val="20"/>
              </w:rPr>
              <w:t>№</w:t>
            </w:r>
          </w:p>
        </w:tc>
        <w:tc>
          <w:tcPr>
            <w:tcW w:w="8435" w:type="dxa"/>
          </w:tcPr>
          <w:p w:rsidR="00CD4114" w:rsidRDefault="002654B0">
            <w:pPr>
              <w:pStyle w:val="TableParagraph"/>
              <w:spacing w:line="223" w:lineRule="exact"/>
              <w:ind w:left="743" w:right="734"/>
              <w:jc w:val="center"/>
              <w:rPr>
                <w:sz w:val="20"/>
              </w:rPr>
            </w:pPr>
            <w:r>
              <w:rPr>
                <w:sz w:val="20"/>
              </w:rPr>
              <w:t>Наименование разделов и тем</w:t>
            </w:r>
          </w:p>
        </w:tc>
        <w:tc>
          <w:tcPr>
            <w:tcW w:w="965" w:type="dxa"/>
          </w:tcPr>
          <w:p w:rsidR="00CD4114" w:rsidRDefault="002654B0">
            <w:pPr>
              <w:pStyle w:val="TableParagraph"/>
              <w:spacing w:line="223" w:lineRule="exact"/>
              <w:ind w:left="110"/>
              <w:rPr>
                <w:sz w:val="20"/>
              </w:rPr>
            </w:pPr>
            <w:r>
              <w:rPr>
                <w:sz w:val="20"/>
              </w:rPr>
              <w:t>Всего</w:t>
            </w:r>
          </w:p>
          <w:p w:rsidR="00CD4114" w:rsidRDefault="002654B0">
            <w:pPr>
              <w:pStyle w:val="TableParagraph"/>
              <w:spacing w:line="215" w:lineRule="exact"/>
              <w:ind w:left="110"/>
              <w:rPr>
                <w:sz w:val="20"/>
              </w:rPr>
            </w:pPr>
            <w:r>
              <w:rPr>
                <w:sz w:val="20"/>
              </w:rPr>
              <w:t>часов</w:t>
            </w:r>
          </w:p>
        </w:tc>
      </w:tr>
      <w:tr w:rsidR="00CD4114">
        <w:trPr>
          <w:trHeight w:val="230"/>
        </w:trPr>
        <w:tc>
          <w:tcPr>
            <w:tcW w:w="456" w:type="dxa"/>
          </w:tcPr>
          <w:p w:rsidR="00CD4114" w:rsidRDefault="00CD4114">
            <w:pPr>
              <w:pStyle w:val="TableParagraph"/>
              <w:rPr>
                <w:sz w:val="16"/>
              </w:rPr>
            </w:pPr>
          </w:p>
        </w:tc>
        <w:tc>
          <w:tcPr>
            <w:tcW w:w="8435" w:type="dxa"/>
          </w:tcPr>
          <w:p w:rsidR="00CD4114" w:rsidRDefault="002654B0">
            <w:pPr>
              <w:pStyle w:val="TableParagraph"/>
              <w:spacing w:line="210" w:lineRule="exact"/>
              <w:ind w:left="743" w:right="732"/>
              <w:jc w:val="center"/>
              <w:rPr>
                <w:sz w:val="20"/>
              </w:rPr>
            </w:pPr>
            <w:r>
              <w:rPr>
                <w:sz w:val="20"/>
              </w:rPr>
              <w:t>5 класс</w:t>
            </w:r>
          </w:p>
        </w:tc>
        <w:tc>
          <w:tcPr>
            <w:tcW w:w="965" w:type="dxa"/>
          </w:tcPr>
          <w:p w:rsidR="00CD4114" w:rsidRDefault="002654B0">
            <w:pPr>
              <w:pStyle w:val="TableParagraph"/>
              <w:spacing w:line="210" w:lineRule="exact"/>
              <w:ind w:left="110"/>
              <w:rPr>
                <w:sz w:val="20"/>
              </w:rPr>
            </w:pPr>
            <w:r>
              <w:rPr>
                <w:sz w:val="20"/>
              </w:rPr>
              <w:t>35 часов</w:t>
            </w:r>
          </w:p>
        </w:tc>
      </w:tr>
      <w:tr w:rsidR="00CD4114">
        <w:trPr>
          <w:trHeight w:val="230"/>
        </w:trPr>
        <w:tc>
          <w:tcPr>
            <w:tcW w:w="456" w:type="dxa"/>
          </w:tcPr>
          <w:p w:rsidR="00CD4114" w:rsidRDefault="00CD4114">
            <w:pPr>
              <w:pStyle w:val="TableParagraph"/>
              <w:rPr>
                <w:sz w:val="16"/>
              </w:rPr>
            </w:pPr>
          </w:p>
        </w:tc>
        <w:tc>
          <w:tcPr>
            <w:tcW w:w="8435" w:type="dxa"/>
          </w:tcPr>
          <w:p w:rsidR="00CD4114" w:rsidRDefault="002654B0">
            <w:pPr>
              <w:pStyle w:val="TableParagraph"/>
              <w:spacing w:line="210" w:lineRule="exact"/>
              <w:ind w:left="743" w:right="787"/>
              <w:jc w:val="center"/>
              <w:rPr>
                <w:sz w:val="20"/>
              </w:rPr>
            </w:pPr>
            <w:r>
              <w:rPr>
                <w:sz w:val="20"/>
              </w:rPr>
              <w:t>Блок 1. Устное народное творчество. От фольклора к авторским произведениям</w:t>
            </w:r>
          </w:p>
        </w:tc>
        <w:tc>
          <w:tcPr>
            <w:tcW w:w="965" w:type="dxa"/>
          </w:tcPr>
          <w:p w:rsidR="00CD4114" w:rsidRDefault="002654B0">
            <w:pPr>
              <w:pStyle w:val="TableParagraph"/>
              <w:spacing w:line="210" w:lineRule="exact"/>
              <w:ind w:left="110"/>
              <w:rPr>
                <w:sz w:val="20"/>
              </w:rPr>
            </w:pPr>
            <w:r>
              <w:rPr>
                <w:sz w:val="20"/>
              </w:rPr>
              <w:t>16</w:t>
            </w:r>
          </w:p>
        </w:tc>
      </w:tr>
      <w:tr w:rsidR="00CD4114">
        <w:trPr>
          <w:trHeight w:val="3681"/>
        </w:trPr>
        <w:tc>
          <w:tcPr>
            <w:tcW w:w="456" w:type="dxa"/>
          </w:tcPr>
          <w:p w:rsidR="00CD4114" w:rsidRDefault="00CD4114">
            <w:pPr>
              <w:pStyle w:val="TableParagraph"/>
              <w:rPr>
                <w:sz w:val="18"/>
              </w:rPr>
            </w:pPr>
          </w:p>
        </w:tc>
        <w:tc>
          <w:tcPr>
            <w:tcW w:w="8435" w:type="dxa"/>
          </w:tcPr>
          <w:p w:rsidR="00CD4114" w:rsidRDefault="002654B0">
            <w:pPr>
              <w:pStyle w:val="TableParagraph"/>
              <w:spacing w:line="237" w:lineRule="auto"/>
              <w:ind w:left="110" w:right="161"/>
              <w:jc w:val="both"/>
              <w:rPr>
                <w:sz w:val="20"/>
              </w:rPr>
            </w:pPr>
            <w:r>
              <w:rPr>
                <w:sz w:val="20"/>
              </w:rPr>
              <w:t>Фольклор. Малые жанры фольклора. Детский фольклор: загадки, частушки, считалки, мэзэки. Колыбельные. Прослушивание колыбельных песен.</w:t>
            </w:r>
          </w:p>
          <w:p w:rsidR="00CD4114" w:rsidRDefault="002654B0">
            <w:pPr>
              <w:pStyle w:val="TableParagraph"/>
              <w:ind w:left="110"/>
              <w:rPr>
                <w:i/>
                <w:sz w:val="20"/>
              </w:rPr>
            </w:pPr>
            <w:r>
              <w:rPr>
                <w:i/>
                <w:sz w:val="20"/>
              </w:rPr>
              <w:t>Теория литературы: фольклор, устное народное творчество.</w:t>
            </w:r>
          </w:p>
          <w:p w:rsidR="00CD4114" w:rsidRDefault="002654B0">
            <w:pPr>
              <w:pStyle w:val="TableParagraph"/>
              <w:ind w:left="110" w:right="148"/>
              <w:jc w:val="both"/>
              <w:rPr>
                <w:sz w:val="20"/>
              </w:rPr>
            </w:pPr>
            <w:r>
              <w:rPr>
                <w:sz w:val="20"/>
              </w:rPr>
              <w:t>Татарские народные сказки: бытовые, волшебные, сказки о животных. Татарская народная сказка «Ак байтал» / «Белый скакун». Элементы волшебных сказок. Пословицы о лошадях. Народная сказка на бытовую тему «Үги кыз»/ «Падчерица». «Хәйләкәр төлке»/ «Хитрая лиса»</w:t>
            </w:r>
          </w:p>
          <w:p w:rsidR="00CD4114" w:rsidRDefault="002654B0">
            <w:pPr>
              <w:pStyle w:val="TableParagraph"/>
              <w:spacing w:line="229" w:lineRule="exact"/>
              <w:ind w:left="110"/>
              <w:rPr>
                <w:sz w:val="20"/>
              </w:rPr>
            </w:pPr>
            <w:r>
              <w:rPr>
                <w:sz w:val="20"/>
              </w:rPr>
              <w:t>– сказка о животных.</w:t>
            </w:r>
          </w:p>
          <w:p w:rsidR="00CD4114" w:rsidRDefault="002654B0">
            <w:pPr>
              <w:pStyle w:val="TableParagraph"/>
              <w:ind w:left="110" w:right="151"/>
              <w:jc w:val="both"/>
              <w:rPr>
                <w:sz w:val="20"/>
              </w:rPr>
            </w:pPr>
            <w:r>
              <w:rPr>
                <w:sz w:val="20"/>
              </w:rPr>
              <w:t>Чтение на выбор: Солдат балтасы»/ «Солдатский топор», «Өч каурый»/ «Три пера», «Камыр- батыр», «Котон Иваныч».</w:t>
            </w:r>
          </w:p>
          <w:p w:rsidR="00CD4114" w:rsidRDefault="002654B0">
            <w:pPr>
              <w:pStyle w:val="TableParagraph"/>
              <w:ind w:left="110" w:right="153"/>
              <w:jc w:val="both"/>
              <w:rPr>
                <w:i/>
                <w:sz w:val="20"/>
              </w:rPr>
            </w:pPr>
            <w:r>
              <w:rPr>
                <w:i/>
                <w:sz w:val="20"/>
              </w:rPr>
              <w:t>Теория литературы: фантастические элементы, поэтика сказок (без названия термина), сказка как жанр, виды сказок, композиция сказок, сравнения, повторы, начало, конец, кульминация сказок, гипербола, эпитет, вариативность сказок.</w:t>
            </w:r>
          </w:p>
          <w:p w:rsidR="00CD4114" w:rsidRDefault="002654B0">
            <w:pPr>
              <w:pStyle w:val="TableParagraph"/>
              <w:ind w:left="110" w:right="150"/>
              <w:jc w:val="both"/>
              <w:rPr>
                <w:sz w:val="20"/>
              </w:rPr>
            </w:pPr>
            <w:r>
              <w:rPr>
                <w:sz w:val="20"/>
              </w:rPr>
              <w:t>Басни. Сравнение с народным творчеством. Сходства и различия. Басни Г.Тукая, А.Исхака, И.Крылова (в переводе), Г.Шамукова. Выразительное чтение басен. Композиция басен. Сюжет басен. Мораль. Аллегория.</w:t>
            </w:r>
          </w:p>
          <w:p w:rsidR="00CD4114" w:rsidRDefault="002654B0">
            <w:pPr>
              <w:pStyle w:val="TableParagraph"/>
              <w:spacing w:line="217" w:lineRule="exact"/>
              <w:ind w:left="110"/>
              <w:jc w:val="both"/>
              <w:rPr>
                <w:sz w:val="20"/>
              </w:rPr>
            </w:pPr>
            <w:r>
              <w:rPr>
                <w:sz w:val="20"/>
              </w:rPr>
              <w:t>Теория литературы: жанр басни, иносказание, аллегория, мораль. Персонажи басен.</w:t>
            </w:r>
          </w:p>
        </w:tc>
        <w:tc>
          <w:tcPr>
            <w:tcW w:w="965" w:type="dxa"/>
          </w:tcPr>
          <w:p w:rsidR="00CD4114" w:rsidRDefault="00CD4114">
            <w:pPr>
              <w:pStyle w:val="TableParagraph"/>
              <w:rPr>
                <w:sz w:val="18"/>
              </w:rPr>
            </w:pPr>
          </w:p>
        </w:tc>
      </w:tr>
      <w:tr w:rsidR="00CD4114">
        <w:trPr>
          <w:trHeight w:val="230"/>
        </w:trPr>
        <w:tc>
          <w:tcPr>
            <w:tcW w:w="456" w:type="dxa"/>
          </w:tcPr>
          <w:p w:rsidR="00CD4114" w:rsidRDefault="002654B0">
            <w:pPr>
              <w:pStyle w:val="TableParagraph"/>
              <w:spacing w:line="210" w:lineRule="exact"/>
              <w:ind w:left="107"/>
              <w:rPr>
                <w:sz w:val="20"/>
              </w:rPr>
            </w:pPr>
            <w:r>
              <w:rPr>
                <w:w w:val="99"/>
                <w:sz w:val="20"/>
              </w:rPr>
              <w:t>2</w:t>
            </w:r>
          </w:p>
        </w:tc>
        <w:tc>
          <w:tcPr>
            <w:tcW w:w="8435" w:type="dxa"/>
          </w:tcPr>
          <w:p w:rsidR="00CD4114" w:rsidRDefault="002654B0">
            <w:pPr>
              <w:pStyle w:val="TableParagraph"/>
              <w:spacing w:line="210" w:lineRule="exact"/>
              <w:ind w:left="743" w:right="781"/>
              <w:jc w:val="center"/>
              <w:rPr>
                <w:sz w:val="20"/>
              </w:rPr>
            </w:pPr>
            <w:r>
              <w:rPr>
                <w:sz w:val="20"/>
              </w:rPr>
              <w:t>Блок 2. Образцы средневековой литературы. Литература XIX века</w:t>
            </w:r>
          </w:p>
        </w:tc>
        <w:tc>
          <w:tcPr>
            <w:tcW w:w="965" w:type="dxa"/>
          </w:tcPr>
          <w:p w:rsidR="00CD4114" w:rsidRDefault="002654B0">
            <w:pPr>
              <w:pStyle w:val="TableParagraph"/>
              <w:spacing w:line="210" w:lineRule="exact"/>
              <w:ind w:left="110"/>
              <w:rPr>
                <w:sz w:val="20"/>
              </w:rPr>
            </w:pPr>
            <w:r>
              <w:rPr>
                <w:w w:val="99"/>
                <w:sz w:val="20"/>
              </w:rPr>
              <w:t>9</w:t>
            </w:r>
          </w:p>
        </w:tc>
      </w:tr>
      <w:tr w:rsidR="00CD4114">
        <w:trPr>
          <w:trHeight w:val="2068"/>
        </w:trPr>
        <w:tc>
          <w:tcPr>
            <w:tcW w:w="456" w:type="dxa"/>
          </w:tcPr>
          <w:p w:rsidR="00CD4114" w:rsidRDefault="00CD4114">
            <w:pPr>
              <w:pStyle w:val="TableParagraph"/>
              <w:rPr>
                <w:sz w:val="18"/>
              </w:rPr>
            </w:pPr>
          </w:p>
        </w:tc>
        <w:tc>
          <w:tcPr>
            <w:tcW w:w="8435" w:type="dxa"/>
          </w:tcPr>
          <w:p w:rsidR="00CD4114" w:rsidRDefault="002654B0">
            <w:pPr>
              <w:pStyle w:val="TableParagraph"/>
              <w:ind w:left="110" w:right="153"/>
              <w:jc w:val="both"/>
              <w:rPr>
                <w:sz w:val="20"/>
              </w:rPr>
            </w:pPr>
            <w:r>
              <w:rPr>
                <w:sz w:val="20"/>
              </w:rPr>
              <w:t>Справка о поэте Кул Гали. О поэме «Кыйссаи Йосыф»/ «Сказание о Юсуфе». Чтение отрывка. Краткий сюжет поэмы. Значение поэмы для татарского народа.</w:t>
            </w:r>
          </w:p>
          <w:p w:rsidR="00CD4114" w:rsidRDefault="002654B0">
            <w:pPr>
              <w:pStyle w:val="TableParagraph"/>
              <w:ind w:left="110" w:right="151"/>
              <w:jc w:val="both"/>
              <w:rPr>
                <w:sz w:val="20"/>
              </w:rPr>
            </w:pPr>
            <w:r>
              <w:rPr>
                <w:sz w:val="20"/>
              </w:rPr>
              <w:t>Каюм Насыри. Знакомство с биографией, творчеством. Чтение небольших рассказов писателя (хикаят): «Патша белән карт» / «Падишах и Старик», «Бай белән ялчы» / «Богач и Слуга». Преемственность рассказов К.Насыри с народным творчеством. Чтение произведения</w:t>
            </w:r>
          </w:p>
          <w:p w:rsidR="00CD4114" w:rsidRDefault="002654B0">
            <w:pPr>
              <w:pStyle w:val="TableParagraph"/>
              <w:ind w:left="110" w:right="154"/>
              <w:jc w:val="both"/>
              <w:rPr>
                <w:sz w:val="20"/>
              </w:rPr>
            </w:pPr>
            <w:r>
              <w:rPr>
                <w:sz w:val="20"/>
              </w:rPr>
              <w:t>«Әбүгалисина» / «Авиценна». Беседа о роли, значения знаний. Виртуальная экскурсия в музей им. К.Насыри.</w:t>
            </w:r>
          </w:p>
          <w:p w:rsidR="00CD4114" w:rsidRDefault="002654B0">
            <w:pPr>
              <w:pStyle w:val="TableParagraph"/>
              <w:spacing w:line="230" w:lineRule="atLeast"/>
              <w:ind w:left="110" w:right="158"/>
              <w:jc w:val="both"/>
              <w:rPr>
                <w:sz w:val="20"/>
              </w:rPr>
            </w:pPr>
            <w:r>
              <w:rPr>
                <w:sz w:val="20"/>
              </w:rPr>
              <w:t>Теория литературы: композиция древних хикаятов, обрамленный рассказ, ящичная композиция, «воспитательные» рассказы.</w:t>
            </w:r>
          </w:p>
        </w:tc>
        <w:tc>
          <w:tcPr>
            <w:tcW w:w="965" w:type="dxa"/>
          </w:tcPr>
          <w:p w:rsidR="00CD4114" w:rsidRDefault="00CD4114">
            <w:pPr>
              <w:pStyle w:val="TableParagraph"/>
              <w:rPr>
                <w:sz w:val="18"/>
              </w:rPr>
            </w:pPr>
          </w:p>
        </w:tc>
      </w:tr>
      <w:tr w:rsidR="00CD4114">
        <w:trPr>
          <w:trHeight w:val="229"/>
        </w:trPr>
        <w:tc>
          <w:tcPr>
            <w:tcW w:w="456" w:type="dxa"/>
          </w:tcPr>
          <w:p w:rsidR="00CD4114" w:rsidRDefault="002654B0">
            <w:pPr>
              <w:pStyle w:val="TableParagraph"/>
              <w:spacing w:line="209" w:lineRule="exact"/>
              <w:ind w:left="107"/>
              <w:rPr>
                <w:sz w:val="20"/>
              </w:rPr>
            </w:pPr>
            <w:r>
              <w:rPr>
                <w:w w:val="99"/>
                <w:sz w:val="20"/>
              </w:rPr>
              <w:t>3</w:t>
            </w:r>
          </w:p>
        </w:tc>
        <w:tc>
          <w:tcPr>
            <w:tcW w:w="8435" w:type="dxa"/>
          </w:tcPr>
          <w:p w:rsidR="00CD4114" w:rsidRDefault="002654B0">
            <w:pPr>
              <w:pStyle w:val="TableParagraph"/>
              <w:spacing w:line="209" w:lineRule="exact"/>
              <w:ind w:left="743" w:right="783"/>
              <w:jc w:val="center"/>
              <w:rPr>
                <w:b/>
                <w:sz w:val="20"/>
              </w:rPr>
            </w:pPr>
            <w:r>
              <w:rPr>
                <w:b/>
                <w:sz w:val="20"/>
              </w:rPr>
              <w:t>Блок 3. Литература начала XX века, 20–30 годов XX века</w:t>
            </w:r>
          </w:p>
        </w:tc>
        <w:tc>
          <w:tcPr>
            <w:tcW w:w="965" w:type="dxa"/>
          </w:tcPr>
          <w:p w:rsidR="00CD4114" w:rsidRDefault="002654B0">
            <w:pPr>
              <w:pStyle w:val="TableParagraph"/>
              <w:spacing w:line="209" w:lineRule="exact"/>
              <w:ind w:left="110"/>
              <w:rPr>
                <w:sz w:val="20"/>
              </w:rPr>
            </w:pPr>
            <w:r>
              <w:rPr>
                <w:w w:val="99"/>
                <w:sz w:val="20"/>
              </w:rPr>
              <w:t>8</w:t>
            </w:r>
          </w:p>
        </w:tc>
      </w:tr>
      <w:tr w:rsidR="00CD4114">
        <w:trPr>
          <w:trHeight w:val="2532"/>
        </w:trPr>
        <w:tc>
          <w:tcPr>
            <w:tcW w:w="456" w:type="dxa"/>
          </w:tcPr>
          <w:p w:rsidR="00CD4114" w:rsidRDefault="00CD4114">
            <w:pPr>
              <w:pStyle w:val="TableParagraph"/>
              <w:rPr>
                <w:sz w:val="18"/>
              </w:rPr>
            </w:pPr>
          </w:p>
        </w:tc>
        <w:tc>
          <w:tcPr>
            <w:tcW w:w="8435" w:type="dxa"/>
          </w:tcPr>
          <w:p w:rsidR="00CD4114" w:rsidRDefault="002654B0">
            <w:pPr>
              <w:pStyle w:val="TableParagraph"/>
              <w:ind w:left="110" w:right="144"/>
              <w:jc w:val="both"/>
              <w:rPr>
                <w:sz w:val="20"/>
              </w:rPr>
            </w:pPr>
            <w:r>
              <w:rPr>
                <w:sz w:val="20"/>
              </w:rPr>
              <w:t>Габдулла Тукай. Биография поэта. Знакомые из начальных классов стихи поэта для детей. Чтение поэмы «Су анасы» / «Водяная». Развитие речи по картине «Су анасы» / «Водяная» М.Сахипгараева или др. Прослушивание либретто (отрывок) из балета «Алтын тарак». Виртуальная экскурсия в музей Г.Тукая в деревне Нов.Кырлай.</w:t>
            </w:r>
          </w:p>
          <w:p w:rsidR="00CD4114" w:rsidRDefault="002654B0">
            <w:pPr>
              <w:pStyle w:val="TableParagraph"/>
              <w:spacing w:line="229" w:lineRule="exact"/>
              <w:ind w:left="110"/>
              <w:rPr>
                <w:i/>
                <w:sz w:val="20"/>
              </w:rPr>
            </w:pPr>
            <w:r>
              <w:rPr>
                <w:i/>
                <w:sz w:val="20"/>
              </w:rPr>
              <w:t>Теория литературы: поэма-сказка, рифма, ритм.</w:t>
            </w:r>
          </w:p>
          <w:p w:rsidR="00CD4114" w:rsidRDefault="002654B0">
            <w:pPr>
              <w:pStyle w:val="TableParagraph"/>
              <w:ind w:left="110"/>
              <w:rPr>
                <w:sz w:val="20"/>
              </w:rPr>
            </w:pPr>
            <w:r>
              <w:rPr>
                <w:sz w:val="20"/>
              </w:rPr>
              <w:t>Галимзян Ибрагимов. Биография писателя. Чтение рассказа «Яз башы» / «Начало весны». Природа в тексте. Художественные приемы писателя в создании образа природы.</w:t>
            </w:r>
          </w:p>
          <w:p w:rsidR="00CD4114" w:rsidRDefault="002654B0">
            <w:pPr>
              <w:pStyle w:val="TableParagraph"/>
              <w:spacing w:line="228" w:lineRule="exact"/>
              <w:ind w:left="110"/>
              <w:rPr>
                <w:i/>
                <w:sz w:val="20"/>
              </w:rPr>
            </w:pPr>
            <w:r>
              <w:rPr>
                <w:i/>
                <w:sz w:val="20"/>
              </w:rPr>
              <w:t>Теория литературы: жанр рассказа, образ, пейзаж.</w:t>
            </w:r>
          </w:p>
          <w:p w:rsidR="00CD4114" w:rsidRDefault="002654B0">
            <w:pPr>
              <w:pStyle w:val="TableParagraph"/>
              <w:ind w:left="110"/>
              <w:rPr>
                <w:sz w:val="20"/>
              </w:rPr>
            </w:pPr>
            <w:r>
              <w:rPr>
                <w:sz w:val="20"/>
              </w:rPr>
              <w:t>Муса Джалиль. Биография поэта. Чтение отрывков из произведения «Алтынчәч» /</w:t>
            </w:r>
          </w:p>
          <w:p w:rsidR="00CD4114" w:rsidRDefault="002654B0">
            <w:pPr>
              <w:pStyle w:val="TableParagraph"/>
              <w:spacing w:line="230" w:lineRule="exact"/>
              <w:ind w:left="110"/>
              <w:rPr>
                <w:sz w:val="20"/>
              </w:rPr>
            </w:pPr>
            <w:r>
              <w:rPr>
                <w:sz w:val="20"/>
              </w:rPr>
              <w:t>«Золотоволосая».. Прослушивание арии Тугзака из либретто. Справка об артисте Мунире Булатовой.</w:t>
            </w:r>
          </w:p>
        </w:tc>
        <w:tc>
          <w:tcPr>
            <w:tcW w:w="965" w:type="dxa"/>
          </w:tcPr>
          <w:p w:rsidR="00CD4114" w:rsidRDefault="00CD4114">
            <w:pPr>
              <w:pStyle w:val="TableParagraph"/>
              <w:rPr>
                <w:sz w:val="18"/>
              </w:rPr>
            </w:pPr>
          </w:p>
        </w:tc>
      </w:tr>
      <w:tr w:rsidR="00CD4114">
        <w:trPr>
          <w:trHeight w:val="230"/>
        </w:trPr>
        <w:tc>
          <w:tcPr>
            <w:tcW w:w="456" w:type="dxa"/>
          </w:tcPr>
          <w:p w:rsidR="00CD4114" w:rsidRDefault="002654B0">
            <w:pPr>
              <w:pStyle w:val="TableParagraph"/>
              <w:spacing w:line="210" w:lineRule="exact"/>
              <w:ind w:left="107"/>
              <w:rPr>
                <w:sz w:val="20"/>
              </w:rPr>
            </w:pPr>
            <w:r>
              <w:rPr>
                <w:w w:val="99"/>
                <w:sz w:val="20"/>
              </w:rPr>
              <w:t>4</w:t>
            </w:r>
          </w:p>
        </w:tc>
        <w:tc>
          <w:tcPr>
            <w:tcW w:w="8435" w:type="dxa"/>
          </w:tcPr>
          <w:p w:rsidR="00CD4114" w:rsidRDefault="002654B0">
            <w:pPr>
              <w:pStyle w:val="TableParagraph"/>
              <w:spacing w:line="210" w:lineRule="exact"/>
              <w:ind w:left="743" w:right="787"/>
              <w:jc w:val="center"/>
              <w:rPr>
                <w:sz w:val="20"/>
              </w:rPr>
            </w:pPr>
            <w:r>
              <w:rPr>
                <w:sz w:val="20"/>
              </w:rPr>
              <w:t>Блок 4. Литература периода Великой Отечественной войны и послевоенных лет</w:t>
            </w:r>
          </w:p>
        </w:tc>
        <w:tc>
          <w:tcPr>
            <w:tcW w:w="965" w:type="dxa"/>
          </w:tcPr>
          <w:p w:rsidR="00CD4114" w:rsidRDefault="002654B0">
            <w:pPr>
              <w:pStyle w:val="TableParagraph"/>
              <w:spacing w:line="210" w:lineRule="exact"/>
              <w:ind w:left="110"/>
              <w:rPr>
                <w:sz w:val="20"/>
              </w:rPr>
            </w:pPr>
            <w:r>
              <w:rPr>
                <w:sz w:val="20"/>
              </w:rPr>
              <w:t>18</w:t>
            </w:r>
          </w:p>
        </w:tc>
      </w:tr>
      <w:tr w:rsidR="00CD4114">
        <w:trPr>
          <w:trHeight w:val="3909"/>
        </w:trPr>
        <w:tc>
          <w:tcPr>
            <w:tcW w:w="456" w:type="dxa"/>
          </w:tcPr>
          <w:p w:rsidR="00CD4114" w:rsidRDefault="00CD4114">
            <w:pPr>
              <w:pStyle w:val="TableParagraph"/>
              <w:rPr>
                <w:sz w:val="18"/>
              </w:rPr>
            </w:pPr>
          </w:p>
        </w:tc>
        <w:tc>
          <w:tcPr>
            <w:tcW w:w="8435" w:type="dxa"/>
          </w:tcPr>
          <w:p w:rsidR="00CD4114" w:rsidRDefault="002654B0">
            <w:pPr>
              <w:pStyle w:val="TableParagraph"/>
              <w:ind w:left="110" w:right="150" w:firstLine="707"/>
              <w:jc w:val="both"/>
              <w:rPr>
                <w:sz w:val="20"/>
              </w:rPr>
            </w:pPr>
            <w:r>
              <w:rPr>
                <w:sz w:val="20"/>
              </w:rPr>
              <w:t>Муса Джалиль. Чтение и обсуждение стихотворений «Кызыл ромашка» / «Красная ромашка», «Җырларым» / «Мои песни», «Бүреләр» / «Волки». Развитие речи по картине Хариса Якупова «Хөкем алдыннан» / «Перед казнью». Справка о художнике Х.Якупове.</w:t>
            </w:r>
          </w:p>
          <w:p w:rsidR="00CD4114" w:rsidRDefault="002654B0">
            <w:pPr>
              <w:pStyle w:val="TableParagraph"/>
              <w:spacing w:line="229" w:lineRule="exact"/>
              <w:ind w:left="818"/>
              <w:rPr>
                <w:i/>
                <w:sz w:val="20"/>
              </w:rPr>
            </w:pPr>
            <w:r>
              <w:rPr>
                <w:i/>
                <w:sz w:val="20"/>
              </w:rPr>
              <w:t>Теория литературы: жанр баллады.</w:t>
            </w:r>
          </w:p>
          <w:p w:rsidR="00CD4114" w:rsidRDefault="002654B0">
            <w:pPr>
              <w:pStyle w:val="TableParagraph"/>
              <w:ind w:left="818"/>
              <w:rPr>
                <w:sz w:val="20"/>
              </w:rPr>
            </w:pPr>
            <w:r>
              <w:rPr>
                <w:sz w:val="20"/>
              </w:rPr>
              <w:t>Фатих Карим. Биография поэта. Чтение стихов «Кыр үрдәкләре» / «Дикие утки»,</w:t>
            </w:r>
          </w:p>
          <w:p w:rsidR="00CD4114" w:rsidRDefault="002654B0">
            <w:pPr>
              <w:pStyle w:val="TableParagraph"/>
              <w:ind w:left="110" w:right="153"/>
              <w:rPr>
                <w:sz w:val="20"/>
              </w:rPr>
            </w:pPr>
            <w:r>
              <w:rPr>
                <w:sz w:val="20"/>
              </w:rPr>
              <w:t>«Илем өчен» / «За Родину», сказки «Грмунчы аю белән җырчы маймыл» / «Медведь- гармонист и Обезьяна-певец». Юмор в сказке.</w:t>
            </w:r>
          </w:p>
          <w:p w:rsidR="00CD4114" w:rsidRDefault="002654B0">
            <w:pPr>
              <w:pStyle w:val="TableParagraph"/>
              <w:spacing w:line="229" w:lineRule="exact"/>
              <w:ind w:left="818"/>
              <w:rPr>
                <w:sz w:val="20"/>
              </w:rPr>
            </w:pPr>
            <w:r>
              <w:rPr>
                <w:sz w:val="20"/>
              </w:rPr>
              <w:t>Абдулла Алиш. Биография писателя. Чтение и анализ рассказа «Килеп җиттеләр» /</w:t>
            </w:r>
          </w:p>
          <w:p w:rsidR="00CD4114" w:rsidRDefault="002654B0">
            <w:pPr>
              <w:pStyle w:val="TableParagraph"/>
              <w:spacing w:line="229" w:lineRule="exact"/>
              <w:ind w:left="110"/>
              <w:rPr>
                <w:sz w:val="20"/>
              </w:rPr>
            </w:pPr>
            <w:r>
              <w:rPr>
                <w:sz w:val="20"/>
              </w:rPr>
              <w:t>«Приехали». Мастерство писателя в изображении детской психологии в военное время.</w:t>
            </w:r>
          </w:p>
          <w:p w:rsidR="00CD4114" w:rsidRDefault="002654B0">
            <w:pPr>
              <w:pStyle w:val="TableParagraph"/>
              <w:ind w:left="818"/>
              <w:rPr>
                <w:sz w:val="20"/>
              </w:rPr>
            </w:pPr>
            <w:r>
              <w:rPr>
                <w:sz w:val="20"/>
              </w:rPr>
              <w:t>Сибгат Хаким. Биография поэта. Чтение и анализ стихотворения «Колын» /</w:t>
            </w:r>
          </w:p>
          <w:p w:rsidR="00CD4114" w:rsidRDefault="002654B0">
            <w:pPr>
              <w:pStyle w:val="TableParagraph"/>
              <w:ind w:left="110" w:right="153"/>
              <w:rPr>
                <w:sz w:val="20"/>
              </w:rPr>
            </w:pPr>
            <w:r>
              <w:rPr>
                <w:sz w:val="20"/>
              </w:rPr>
              <w:t>«Жеребенок». Виртуальная экскурсия в музей С.Хакима в деревне Кулле Киме. Развитие речи по картине А.Пластова «Пролетел фашистский самолет». Трагедия военных лет.</w:t>
            </w:r>
          </w:p>
          <w:p w:rsidR="00CD4114" w:rsidRDefault="002654B0">
            <w:pPr>
              <w:pStyle w:val="TableParagraph"/>
              <w:ind w:left="818"/>
              <w:rPr>
                <w:sz w:val="20"/>
              </w:rPr>
            </w:pPr>
            <w:r>
              <w:rPr>
                <w:sz w:val="20"/>
              </w:rPr>
              <w:t>Фатих Хусни. Биография писателя. Чтение и анализ рассказа «Чыбыркы» / «Кнут».</w:t>
            </w:r>
          </w:p>
          <w:p w:rsidR="00CD4114" w:rsidRDefault="002654B0">
            <w:pPr>
              <w:pStyle w:val="TableParagraph"/>
              <w:spacing w:line="229" w:lineRule="exact"/>
              <w:ind w:left="110"/>
              <w:rPr>
                <w:sz w:val="20"/>
              </w:rPr>
            </w:pPr>
            <w:r>
              <w:rPr>
                <w:sz w:val="20"/>
              </w:rPr>
              <w:t>Проблема выбора специальности в жизни. Проблема отцов и детей. Детская психология.</w:t>
            </w:r>
          </w:p>
          <w:p w:rsidR="00CD4114" w:rsidRDefault="002654B0">
            <w:pPr>
              <w:pStyle w:val="TableParagraph"/>
              <w:spacing w:line="229" w:lineRule="exact"/>
              <w:ind w:left="818"/>
              <w:rPr>
                <w:sz w:val="20"/>
              </w:rPr>
            </w:pPr>
            <w:r>
              <w:rPr>
                <w:sz w:val="20"/>
              </w:rPr>
              <w:t>Наби Даули. Биография писателя. Чтение и анализ стихотворения «Бәхет кайда</w:t>
            </w:r>
            <w:r>
              <w:rPr>
                <w:spacing w:val="-19"/>
                <w:sz w:val="20"/>
              </w:rPr>
              <w:t xml:space="preserve"> </w:t>
            </w:r>
            <w:r>
              <w:rPr>
                <w:sz w:val="20"/>
              </w:rPr>
              <w:t>була?»</w:t>
            </w:r>
          </w:p>
          <w:p w:rsidR="00CD4114" w:rsidRDefault="002654B0">
            <w:pPr>
              <w:pStyle w:val="TableParagraph"/>
              <w:ind w:left="110"/>
              <w:rPr>
                <w:sz w:val="20"/>
              </w:rPr>
            </w:pPr>
            <w:r>
              <w:rPr>
                <w:sz w:val="20"/>
              </w:rPr>
              <w:t>/ «Где находится счастье?». Воспитание трудолюбия, старания. Чтение и обсуждение</w:t>
            </w:r>
            <w:r>
              <w:rPr>
                <w:spacing w:val="49"/>
                <w:sz w:val="20"/>
              </w:rPr>
              <w:t xml:space="preserve"> </w:t>
            </w:r>
            <w:r>
              <w:rPr>
                <w:sz w:val="20"/>
              </w:rPr>
              <w:t>рассказа</w:t>
            </w:r>
          </w:p>
          <w:p w:rsidR="00CD4114" w:rsidRDefault="002654B0">
            <w:pPr>
              <w:pStyle w:val="TableParagraph"/>
              <w:spacing w:line="217" w:lineRule="exact"/>
              <w:ind w:left="110"/>
              <w:rPr>
                <w:sz w:val="20"/>
              </w:rPr>
            </w:pPr>
            <w:r>
              <w:rPr>
                <w:sz w:val="20"/>
              </w:rPr>
              <w:t>«Җылы</w:t>
            </w:r>
            <w:r>
              <w:rPr>
                <w:spacing w:val="30"/>
                <w:sz w:val="20"/>
              </w:rPr>
              <w:t xml:space="preserve"> </w:t>
            </w:r>
            <w:r>
              <w:rPr>
                <w:sz w:val="20"/>
              </w:rPr>
              <w:t>кар»</w:t>
            </w:r>
            <w:r>
              <w:rPr>
                <w:spacing w:val="23"/>
                <w:sz w:val="20"/>
              </w:rPr>
              <w:t xml:space="preserve"> </w:t>
            </w:r>
            <w:r>
              <w:rPr>
                <w:sz w:val="20"/>
              </w:rPr>
              <w:t>/</w:t>
            </w:r>
            <w:r>
              <w:rPr>
                <w:spacing w:val="31"/>
                <w:sz w:val="20"/>
              </w:rPr>
              <w:t xml:space="preserve"> </w:t>
            </w:r>
            <w:r>
              <w:rPr>
                <w:sz w:val="20"/>
              </w:rPr>
              <w:t>«Теплый</w:t>
            </w:r>
            <w:r>
              <w:rPr>
                <w:spacing w:val="26"/>
                <w:sz w:val="20"/>
              </w:rPr>
              <w:t xml:space="preserve"> </w:t>
            </w:r>
            <w:r>
              <w:rPr>
                <w:sz w:val="20"/>
              </w:rPr>
              <w:t>снег».</w:t>
            </w:r>
            <w:r>
              <w:rPr>
                <w:spacing w:val="27"/>
                <w:sz w:val="20"/>
              </w:rPr>
              <w:t xml:space="preserve"> </w:t>
            </w:r>
            <w:r>
              <w:rPr>
                <w:sz w:val="20"/>
              </w:rPr>
              <w:t>Беседа</w:t>
            </w:r>
            <w:r>
              <w:rPr>
                <w:spacing w:val="27"/>
                <w:sz w:val="20"/>
              </w:rPr>
              <w:t xml:space="preserve"> </w:t>
            </w:r>
            <w:r>
              <w:rPr>
                <w:sz w:val="20"/>
              </w:rPr>
              <w:t>о</w:t>
            </w:r>
            <w:r>
              <w:rPr>
                <w:spacing w:val="28"/>
                <w:sz w:val="20"/>
              </w:rPr>
              <w:t xml:space="preserve"> </w:t>
            </w:r>
            <w:r>
              <w:rPr>
                <w:sz w:val="20"/>
              </w:rPr>
              <w:t>семье,</w:t>
            </w:r>
            <w:r>
              <w:rPr>
                <w:spacing w:val="28"/>
                <w:sz w:val="20"/>
              </w:rPr>
              <w:t xml:space="preserve"> </w:t>
            </w:r>
            <w:r>
              <w:rPr>
                <w:sz w:val="20"/>
              </w:rPr>
              <w:t>о</w:t>
            </w:r>
            <w:r>
              <w:rPr>
                <w:spacing w:val="28"/>
                <w:sz w:val="20"/>
              </w:rPr>
              <w:t xml:space="preserve"> </w:t>
            </w:r>
            <w:r>
              <w:rPr>
                <w:sz w:val="20"/>
              </w:rPr>
              <w:t>родителях,</w:t>
            </w:r>
            <w:r>
              <w:rPr>
                <w:spacing w:val="27"/>
                <w:sz w:val="20"/>
              </w:rPr>
              <w:t xml:space="preserve"> </w:t>
            </w:r>
            <w:r>
              <w:rPr>
                <w:sz w:val="20"/>
              </w:rPr>
              <w:t>о</w:t>
            </w:r>
            <w:r>
              <w:rPr>
                <w:spacing w:val="28"/>
                <w:sz w:val="20"/>
              </w:rPr>
              <w:t xml:space="preserve"> </w:t>
            </w:r>
            <w:r>
              <w:rPr>
                <w:sz w:val="20"/>
              </w:rPr>
              <w:t>потребности</w:t>
            </w:r>
            <w:r>
              <w:rPr>
                <w:spacing w:val="28"/>
                <w:sz w:val="20"/>
              </w:rPr>
              <w:t xml:space="preserve"> </w:t>
            </w:r>
            <w:r>
              <w:rPr>
                <w:sz w:val="20"/>
              </w:rPr>
              <w:t>ребенка</w:t>
            </w:r>
            <w:r>
              <w:rPr>
                <w:spacing w:val="27"/>
                <w:sz w:val="20"/>
              </w:rPr>
              <w:t xml:space="preserve"> </w:t>
            </w:r>
            <w:r>
              <w:rPr>
                <w:sz w:val="20"/>
              </w:rPr>
              <w:t>в</w:t>
            </w:r>
            <w:r>
              <w:rPr>
                <w:spacing w:val="26"/>
                <w:sz w:val="20"/>
              </w:rPr>
              <w:t xml:space="preserve"> </w:t>
            </w:r>
            <w:r>
              <w:rPr>
                <w:sz w:val="20"/>
              </w:rPr>
              <w:t>обоих</w:t>
            </w:r>
          </w:p>
        </w:tc>
        <w:tc>
          <w:tcPr>
            <w:tcW w:w="965" w:type="dxa"/>
          </w:tcPr>
          <w:p w:rsidR="00CD4114" w:rsidRDefault="00CD4114">
            <w:pPr>
              <w:pStyle w:val="TableParagraph"/>
              <w:rPr>
                <w:sz w:val="18"/>
              </w:rPr>
            </w:pPr>
          </w:p>
        </w:tc>
      </w:tr>
    </w:tbl>
    <w:p w:rsidR="00CD4114" w:rsidRDefault="002654B0">
      <w:pPr>
        <w:pStyle w:val="1"/>
        <w:spacing w:before="83"/>
      </w:pPr>
      <w:r>
        <w:t>122</w:t>
      </w:r>
    </w:p>
    <w:p w:rsidR="00CD4114" w:rsidRDefault="00CD4114">
      <w:pPr>
        <w:sectPr w:rsidR="00CD4114">
          <w:pgSz w:w="11910" w:h="16840"/>
          <w:pgMar w:top="340" w:right="140" w:bottom="280" w:left="460" w:header="720" w:footer="720" w:gutter="0"/>
          <w:cols w:space="720"/>
        </w:sectPr>
      </w:pPr>
    </w:p>
    <w:tbl>
      <w:tblPr>
        <w:tblStyle w:val="TableNormal"/>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6"/>
        <w:gridCol w:w="8435"/>
        <w:gridCol w:w="965"/>
      </w:tblGrid>
      <w:tr w:rsidR="00CD4114">
        <w:trPr>
          <w:trHeight w:val="227"/>
        </w:trPr>
        <w:tc>
          <w:tcPr>
            <w:tcW w:w="456" w:type="dxa"/>
          </w:tcPr>
          <w:p w:rsidR="00CD4114" w:rsidRDefault="00CD4114">
            <w:pPr>
              <w:pStyle w:val="TableParagraph"/>
              <w:rPr>
                <w:sz w:val="16"/>
              </w:rPr>
            </w:pPr>
          </w:p>
        </w:tc>
        <w:tc>
          <w:tcPr>
            <w:tcW w:w="8435" w:type="dxa"/>
          </w:tcPr>
          <w:p w:rsidR="00CD4114" w:rsidRDefault="002654B0">
            <w:pPr>
              <w:pStyle w:val="TableParagraph"/>
              <w:spacing w:line="208" w:lineRule="exact"/>
              <w:ind w:left="110"/>
              <w:rPr>
                <w:sz w:val="20"/>
              </w:rPr>
            </w:pPr>
            <w:r>
              <w:rPr>
                <w:sz w:val="20"/>
              </w:rPr>
              <w:t>родителях.</w:t>
            </w:r>
          </w:p>
        </w:tc>
        <w:tc>
          <w:tcPr>
            <w:tcW w:w="965" w:type="dxa"/>
          </w:tcPr>
          <w:p w:rsidR="00CD4114" w:rsidRDefault="00CD4114">
            <w:pPr>
              <w:pStyle w:val="TableParagraph"/>
              <w:rPr>
                <w:sz w:val="16"/>
              </w:rPr>
            </w:pPr>
          </w:p>
        </w:tc>
      </w:tr>
      <w:tr w:rsidR="00CD4114">
        <w:trPr>
          <w:trHeight w:val="230"/>
        </w:trPr>
        <w:tc>
          <w:tcPr>
            <w:tcW w:w="456" w:type="dxa"/>
          </w:tcPr>
          <w:p w:rsidR="00CD4114" w:rsidRDefault="002654B0">
            <w:pPr>
              <w:pStyle w:val="TableParagraph"/>
              <w:spacing w:line="210" w:lineRule="exact"/>
              <w:ind w:left="107"/>
              <w:rPr>
                <w:sz w:val="20"/>
              </w:rPr>
            </w:pPr>
            <w:r>
              <w:rPr>
                <w:w w:val="99"/>
                <w:sz w:val="20"/>
              </w:rPr>
              <w:t>5</w:t>
            </w:r>
          </w:p>
        </w:tc>
        <w:tc>
          <w:tcPr>
            <w:tcW w:w="8435" w:type="dxa"/>
          </w:tcPr>
          <w:p w:rsidR="00CD4114" w:rsidRDefault="002654B0">
            <w:pPr>
              <w:pStyle w:val="TableParagraph"/>
              <w:spacing w:line="210" w:lineRule="exact"/>
              <w:ind w:left="743" w:right="783"/>
              <w:jc w:val="center"/>
              <w:rPr>
                <w:sz w:val="20"/>
              </w:rPr>
            </w:pPr>
            <w:r>
              <w:rPr>
                <w:sz w:val="20"/>
              </w:rPr>
              <w:t>Блок 5. Моя Родина</w:t>
            </w:r>
          </w:p>
        </w:tc>
        <w:tc>
          <w:tcPr>
            <w:tcW w:w="965" w:type="dxa"/>
          </w:tcPr>
          <w:p w:rsidR="00CD4114" w:rsidRDefault="002654B0">
            <w:pPr>
              <w:pStyle w:val="TableParagraph"/>
              <w:spacing w:line="210" w:lineRule="exact"/>
              <w:ind w:left="110"/>
              <w:rPr>
                <w:sz w:val="20"/>
              </w:rPr>
            </w:pPr>
            <w:r>
              <w:rPr>
                <w:w w:val="99"/>
                <w:sz w:val="20"/>
              </w:rPr>
              <w:t>9</w:t>
            </w:r>
          </w:p>
        </w:tc>
      </w:tr>
      <w:tr w:rsidR="00CD4114">
        <w:trPr>
          <w:trHeight w:val="2531"/>
        </w:trPr>
        <w:tc>
          <w:tcPr>
            <w:tcW w:w="456" w:type="dxa"/>
          </w:tcPr>
          <w:p w:rsidR="00CD4114" w:rsidRDefault="00CD4114">
            <w:pPr>
              <w:pStyle w:val="TableParagraph"/>
              <w:rPr>
                <w:sz w:val="18"/>
              </w:rPr>
            </w:pPr>
          </w:p>
        </w:tc>
        <w:tc>
          <w:tcPr>
            <w:tcW w:w="8435" w:type="dxa"/>
          </w:tcPr>
          <w:p w:rsidR="00CD4114" w:rsidRDefault="002654B0">
            <w:pPr>
              <w:pStyle w:val="TableParagraph"/>
              <w:spacing w:line="224" w:lineRule="exact"/>
              <w:ind w:left="818"/>
              <w:rPr>
                <w:sz w:val="20"/>
              </w:rPr>
            </w:pPr>
            <w:r>
              <w:rPr>
                <w:sz w:val="20"/>
              </w:rPr>
              <w:t>Наки Исанбет. Биография писателя. Чтения стихотворения «Илкәем» / «Моя страна».</w:t>
            </w:r>
          </w:p>
          <w:p w:rsidR="00CD4114" w:rsidRDefault="002654B0">
            <w:pPr>
              <w:pStyle w:val="TableParagraph"/>
              <w:spacing w:line="229" w:lineRule="exact"/>
              <w:ind w:left="110"/>
              <w:rPr>
                <w:sz w:val="20"/>
              </w:rPr>
            </w:pPr>
            <w:r>
              <w:rPr>
                <w:sz w:val="20"/>
              </w:rPr>
              <w:t>Прослушивание этой песни.</w:t>
            </w:r>
          </w:p>
          <w:p w:rsidR="00CD4114" w:rsidRDefault="002654B0">
            <w:pPr>
              <w:pStyle w:val="TableParagraph"/>
              <w:ind w:left="818"/>
              <w:rPr>
                <w:sz w:val="20"/>
              </w:rPr>
            </w:pPr>
            <w:r>
              <w:rPr>
                <w:sz w:val="20"/>
              </w:rPr>
              <w:t>Назип Мадъяров. «Сиңа кайттым, туган җирем!» / «К тебе приехал я, родная земля!».</w:t>
            </w:r>
          </w:p>
          <w:p w:rsidR="00CD4114" w:rsidRDefault="002654B0">
            <w:pPr>
              <w:pStyle w:val="TableParagraph"/>
              <w:spacing w:before="1"/>
              <w:ind w:left="110"/>
              <w:rPr>
                <w:sz w:val="20"/>
              </w:rPr>
            </w:pPr>
            <w:r>
              <w:rPr>
                <w:sz w:val="20"/>
              </w:rPr>
              <w:t>Причина гордости лирического героя.</w:t>
            </w:r>
          </w:p>
          <w:p w:rsidR="00CD4114" w:rsidRDefault="002654B0">
            <w:pPr>
              <w:pStyle w:val="TableParagraph"/>
              <w:ind w:left="110" w:right="151" w:firstLine="707"/>
              <w:jc w:val="both"/>
              <w:rPr>
                <w:sz w:val="20"/>
              </w:rPr>
            </w:pPr>
            <w:r>
              <w:rPr>
                <w:sz w:val="20"/>
              </w:rPr>
              <w:t>Сибгат Хаким. «Башка берни дә кирәкми!» / «Больше ничего не надо!». Прослушивание песни. Причина гордости лирического героя. Сравнение художественных приемов разных поэтов.</w:t>
            </w:r>
          </w:p>
          <w:p w:rsidR="00CD4114" w:rsidRDefault="002654B0">
            <w:pPr>
              <w:pStyle w:val="TableParagraph"/>
              <w:ind w:left="110" w:right="151" w:firstLine="707"/>
              <w:jc w:val="both"/>
              <w:rPr>
                <w:sz w:val="20"/>
              </w:rPr>
            </w:pPr>
            <w:r>
              <w:rPr>
                <w:sz w:val="20"/>
              </w:rPr>
              <w:t>Мударрис Аглямов. Биография поэта. Чтение стихотворения «Матурлык минем белән» / «Красота всегда со мной». Эстетика в</w:t>
            </w:r>
            <w:r>
              <w:rPr>
                <w:spacing w:val="-3"/>
                <w:sz w:val="20"/>
              </w:rPr>
              <w:t xml:space="preserve"> </w:t>
            </w:r>
            <w:r>
              <w:rPr>
                <w:sz w:val="20"/>
              </w:rPr>
              <w:t>быту.</w:t>
            </w:r>
          </w:p>
          <w:p w:rsidR="00CD4114" w:rsidRDefault="002654B0">
            <w:pPr>
              <w:pStyle w:val="TableParagraph"/>
              <w:spacing w:line="230" w:lineRule="atLeast"/>
              <w:ind w:left="110" w:right="151" w:firstLine="707"/>
              <w:jc w:val="both"/>
              <w:rPr>
                <w:sz w:val="20"/>
              </w:rPr>
            </w:pPr>
            <w:r>
              <w:rPr>
                <w:sz w:val="20"/>
              </w:rPr>
              <w:t>Кадир Сибгатуллин. Чтение и анализ стихотворения «Шишкин наратлары» / «Сосны Шишкина». Сравнение одноименной картины со стихом. Любование красотой родного края.</w:t>
            </w:r>
          </w:p>
        </w:tc>
        <w:tc>
          <w:tcPr>
            <w:tcW w:w="965" w:type="dxa"/>
          </w:tcPr>
          <w:p w:rsidR="00CD4114" w:rsidRDefault="00CD4114">
            <w:pPr>
              <w:pStyle w:val="TableParagraph"/>
              <w:rPr>
                <w:sz w:val="18"/>
              </w:rPr>
            </w:pPr>
          </w:p>
        </w:tc>
      </w:tr>
      <w:tr w:rsidR="00CD4114">
        <w:trPr>
          <w:trHeight w:val="230"/>
        </w:trPr>
        <w:tc>
          <w:tcPr>
            <w:tcW w:w="456" w:type="dxa"/>
          </w:tcPr>
          <w:p w:rsidR="00CD4114" w:rsidRDefault="002654B0">
            <w:pPr>
              <w:pStyle w:val="TableParagraph"/>
              <w:spacing w:line="210" w:lineRule="exact"/>
              <w:ind w:left="107"/>
              <w:rPr>
                <w:sz w:val="20"/>
              </w:rPr>
            </w:pPr>
            <w:r>
              <w:rPr>
                <w:w w:val="99"/>
                <w:sz w:val="20"/>
              </w:rPr>
              <w:t>6</w:t>
            </w:r>
          </w:p>
        </w:tc>
        <w:tc>
          <w:tcPr>
            <w:tcW w:w="8435" w:type="dxa"/>
          </w:tcPr>
          <w:p w:rsidR="00CD4114" w:rsidRDefault="002654B0">
            <w:pPr>
              <w:pStyle w:val="TableParagraph"/>
              <w:spacing w:line="210" w:lineRule="exact"/>
              <w:ind w:left="743" w:right="782"/>
              <w:jc w:val="center"/>
              <w:rPr>
                <w:sz w:val="20"/>
              </w:rPr>
            </w:pPr>
            <w:r>
              <w:rPr>
                <w:sz w:val="20"/>
              </w:rPr>
              <w:t>Блок 6. Переводы</w:t>
            </w:r>
          </w:p>
        </w:tc>
        <w:tc>
          <w:tcPr>
            <w:tcW w:w="965" w:type="dxa"/>
          </w:tcPr>
          <w:p w:rsidR="00CD4114" w:rsidRDefault="002654B0">
            <w:pPr>
              <w:pStyle w:val="TableParagraph"/>
              <w:spacing w:line="210" w:lineRule="exact"/>
              <w:ind w:left="110"/>
              <w:rPr>
                <w:sz w:val="20"/>
              </w:rPr>
            </w:pPr>
            <w:r>
              <w:rPr>
                <w:w w:val="99"/>
                <w:sz w:val="20"/>
              </w:rPr>
              <w:t>3</w:t>
            </w:r>
          </w:p>
        </w:tc>
      </w:tr>
      <w:tr w:rsidR="00CD4114">
        <w:trPr>
          <w:trHeight w:val="1149"/>
        </w:trPr>
        <w:tc>
          <w:tcPr>
            <w:tcW w:w="456" w:type="dxa"/>
          </w:tcPr>
          <w:p w:rsidR="00CD4114" w:rsidRDefault="00CD4114">
            <w:pPr>
              <w:pStyle w:val="TableParagraph"/>
              <w:rPr>
                <w:sz w:val="18"/>
              </w:rPr>
            </w:pPr>
          </w:p>
        </w:tc>
        <w:tc>
          <w:tcPr>
            <w:tcW w:w="8435" w:type="dxa"/>
          </w:tcPr>
          <w:p w:rsidR="00CD4114" w:rsidRDefault="002654B0">
            <w:pPr>
              <w:pStyle w:val="TableParagraph"/>
              <w:ind w:left="110" w:firstLine="707"/>
              <w:rPr>
                <w:sz w:val="20"/>
              </w:rPr>
            </w:pPr>
            <w:r>
              <w:rPr>
                <w:sz w:val="20"/>
              </w:rPr>
              <w:t>А.Платонов. Чтение и анализ рассказа «Ягъфәр бабай» / «Дед Ягфар». Проблемы трудолюбия, равнодушия, взаимопомощи, дружеского совета.</w:t>
            </w:r>
          </w:p>
          <w:p w:rsidR="00CD4114" w:rsidRDefault="002654B0">
            <w:pPr>
              <w:pStyle w:val="TableParagraph"/>
              <w:ind w:left="110" w:right="153" w:firstLine="707"/>
              <w:rPr>
                <w:sz w:val="20"/>
              </w:rPr>
            </w:pPr>
            <w:r>
              <w:rPr>
                <w:sz w:val="20"/>
              </w:rPr>
              <w:t>Дж.Родари. Чтение и анализ рассказа «Әбинең кошчыклары» / «Бабушкины птенчики». Права и обязанности родителей и детей. Проблема «брошенных старых</w:t>
            </w:r>
          </w:p>
          <w:p w:rsidR="00CD4114" w:rsidRDefault="002654B0">
            <w:pPr>
              <w:pStyle w:val="TableParagraph"/>
              <w:spacing w:line="216" w:lineRule="exact"/>
              <w:ind w:left="110"/>
              <w:rPr>
                <w:sz w:val="20"/>
              </w:rPr>
            </w:pPr>
            <w:r>
              <w:rPr>
                <w:sz w:val="20"/>
              </w:rPr>
              <w:t>родителей».</w:t>
            </w:r>
          </w:p>
        </w:tc>
        <w:tc>
          <w:tcPr>
            <w:tcW w:w="965" w:type="dxa"/>
          </w:tcPr>
          <w:p w:rsidR="00CD4114" w:rsidRDefault="00CD4114">
            <w:pPr>
              <w:pStyle w:val="TableParagraph"/>
              <w:rPr>
                <w:sz w:val="18"/>
              </w:rPr>
            </w:pPr>
          </w:p>
        </w:tc>
      </w:tr>
      <w:tr w:rsidR="00CD4114">
        <w:trPr>
          <w:trHeight w:val="230"/>
        </w:trPr>
        <w:tc>
          <w:tcPr>
            <w:tcW w:w="456" w:type="dxa"/>
          </w:tcPr>
          <w:p w:rsidR="00CD4114" w:rsidRDefault="002654B0">
            <w:pPr>
              <w:pStyle w:val="TableParagraph"/>
              <w:spacing w:line="210" w:lineRule="exact"/>
              <w:ind w:left="107"/>
              <w:rPr>
                <w:sz w:val="20"/>
              </w:rPr>
            </w:pPr>
            <w:r>
              <w:rPr>
                <w:w w:val="99"/>
                <w:sz w:val="20"/>
              </w:rPr>
              <w:t>7</w:t>
            </w:r>
          </w:p>
        </w:tc>
        <w:tc>
          <w:tcPr>
            <w:tcW w:w="8435" w:type="dxa"/>
          </w:tcPr>
          <w:p w:rsidR="00CD4114" w:rsidRDefault="002654B0">
            <w:pPr>
              <w:pStyle w:val="TableParagraph"/>
              <w:spacing w:line="210" w:lineRule="exact"/>
              <w:ind w:left="818"/>
              <w:rPr>
                <w:b/>
                <w:sz w:val="20"/>
              </w:rPr>
            </w:pPr>
            <w:r>
              <w:rPr>
                <w:b/>
                <w:sz w:val="20"/>
              </w:rPr>
              <w:t>Блок 7. Юмор в творчестве писателей (7 часов)</w:t>
            </w:r>
          </w:p>
        </w:tc>
        <w:tc>
          <w:tcPr>
            <w:tcW w:w="965" w:type="dxa"/>
          </w:tcPr>
          <w:p w:rsidR="00CD4114" w:rsidRDefault="00CD4114">
            <w:pPr>
              <w:pStyle w:val="TableParagraph"/>
              <w:rPr>
                <w:sz w:val="16"/>
              </w:rPr>
            </w:pPr>
          </w:p>
        </w:tc>
      </w:tr>
      <w:tr w:rsidR="00CD4114">
        <w:trPr>
          <w:trHeight w:val="2529"/>
        </w:trPr>
        <w:tc>
          <w:tcPr>
            <w:tcW w:w="456" w:type="dxa"/>
          </w:tcPr>
          <w:p w:rsidR="00CD4114" w:rsidRDefault="00CD4114">
            <w:pPr>
              <w:pStyle w:val="TableParagraph"/>
              <w:rPr>
                <w:sz w:val="18"/>
              </w:rPr>
            </w:pPr>
          </w:p>
        </w:tc>
        <w:tc>
          <w:tcPr>
            <w:tcW w:w="8435" w:type="dxa"/>
          </w:tcPr>
          <w:p w:rsidR="00CD4114" w:rsidRDefault="002654B0">
            <w:pPr>
              <w:pStyle w:val="TableParagraph"/>
              <w:spacing w:line="223" w:lineRule="exact"/>
              <w:ind w:left="818"/>
              <w:rPr>
                <w:sz w:val="20"/>
              </w:rPr>
            </w:pPr>
            <w:r>
              <w:rPr>
                <w:sz w:val="20"/>
              </w:rPr>
              <w:t>Алмаз Гимадеев. Чтение и анализ рассказов «Телефонлы кәҗә» / «Коза с телефоном»,</w:t>
            </w:r>
          </w:p>
          <w:p w:rsidR="00CD4114" w:rsidRDefault="002654B0">
            <w:pPr>
              <w:pStyle w:val="TableParagraph"/>
              <w:ind w:left="110"/>
              <w:rPr>
                <w:sz w:val="20"/>
              </w:rPr>
            </w:pPr>
            <w:r>
              <w:rPr>
                <w:sz w:val="20"/>
              </w:rPr>
              <w:t>«Альф интернетта» / «Альф в интернете», «Дианада кунакта» / «В гостях у Дианы». Нанотехнологии в жизни и играх детей, находчивость мальчика, воспитание интеллигента.</w:t>
            </w:r>
          </w:p>
          <w:p w:rsidR="00CD4114" w:rsidRDefault="002654B0">
            <w:pPr>
              <w:pStyle w:val="TableParagraph"/>
              <w:spacing w:before="1"/>
              <w:ind w:left="110" w:right="151" w:firstLine="707"/>
              <w:jc w:val="both"/>
              <w:rPr>
                <w:sz w:val="20"/>
              </w:rPr>
            </w:pPr>
            <w:r>
              <w:rPr>
                <w:sz w:val="20"/>
              </w:rPr>
              <w:t>Лябиб Лерон. Чтение и анализ рассказа «Безнең авылдан Зөһрә» / «Зухра из нашей деревни», стихотворения-пародии «Мин песи булсам» / «Мне бы быть котом!» Понимание, принятие, примение юмора в жизненных ситуациях.</w:t>
            </w:r>
          </w:p>
          <w:p w:rsidR="00CD4114" w:rsidRDefault="002654B0">
            <w:pPr>
              <w:pStyle w:val="TableParagraph"/>
              <w:spacing w:line="229" w:lineRule="exact"/>
              <w:ind w:left="818"/>
              <w:rPr>
                <w:i/>
                <w:sz w:val="20"/>
              </w:rPr>
            </w:pPr>
            <w:r>
              <w:rPr>
                <w:i/>
                <w:sz w:val="20"/>
              </w:rPr>
              <w:t>Теория литературы: эпиграф, юмор, пародия.</w:t>
            </w:r>
          </w:p>
          <w:p w:rsidR="00CD4114" w:rsidRDefault="002654B0">
            <w:pPr>
              <w:pStyle w:val="TableParagraph"/>
              <w:ind w:left="818"/>
              <w:rPr>
                <w:sz w:val="20"/>
              </w:rPr>
            </w:pPr>
            <w:r>
              <w:rPr>
                <w:sz w:val="20"/>
              </w:rPr>
              <w:t>Роберт Миннуллин. Чтение стихов «Мин рационализатор» / «Я рационализатор». Шаукат Галиев. Чтение стихов «Эш кушарга ярамый» / «Нельзя поручить работу»,</w:t>
            </w:r>
          </w:p>
          <w:p w:rsidR="00CD4114" w:rsidRDefault="002654B0">
            <w:pPr>
              <w:pStyle w:val="TableParagraph"/>
              <w:spacing w:before="1" w:line="229" w:lineRule="exact"/>
              <w:ind w:left="110"/>
              <w:rPr>
                <w:sz w:val="20"/>
              </w:rPr>
            </w:pPr>
            <w:r>
              <w:rPr>
                <w:sz w:val="20"/>
              </w:rPr>
              <w:t>«Борау» / «Сверло».</w:t>
            </w:r>
          </w:p>
          <w:p w:rsidR="00CD4114" w:rsidRDefault="002654B0">
            <w:pPr>
              <w:pStyle w:val="TableParagraph"/>
              <w:spacing w:line="216" w:lineRule="exact"/>
              <w:ind w:left="818"/>
              <w:rPr>
                <w:sz w:val="20"/>
              </w:rPr>
            </w:pPr>
            <w:r>
              <w:rPr>
                <w:sz w:val="20"/>
              </w:rPr>
              <w:t>Рафис Курбан. Чтение стиха «Мин»/ «Я».</w:t>
            </w:r>
          </w:p>
        </w:tc>
        <w:tc>
          <w:tcPr>
            <w:tcW w:w="965" w:type="dxa"/>
          </w:tcPr>
          <w:p w:rsidR="00CD4114" w:rsidRDefault="002654B0">
            <w:pPr>
              <w:pStyle w:val="TableParagraph"/>
              <w:spacing w:line="223" w:lineRule="exact"/>
              <w:ind w:left="110"/>
              <w:rPr>
                <w:sz w:val="20"/>
              </w:rPr>
            </w:pPr>
            <w:r>
              <w:rPr>
                <w:w w:val="99"/>
                <w:sz w:val="20"/>
              </w:rPr>
              <w:t>7</w:t>
            </w:r>
          </w:p>
        </w:tc>
      </w:tr>
    </w:tbl>
    <w:p w:rsidR="00CD4114" w:rsidRDefault="00CD4114">
      <w:pPr>
        <w:pStyle w:val="a3"/>
        <w:spacing w:before="8"/>
        <w:ind w:left="0"/>
        <w:rPr>
          <w:sz w:val="12"/>
        </w:rPr>
      </w:pPr>
    </w:p>
    <w:p w:rsidR="00CD4114" w:rsidRDefault="002654B0" w:rsidP="00EA1534">
      <w:pPr>
        <w:pStyle w:val="2"/>
        <w:numPr>
          <w:ilvl w:val="0"/>
          <w:numId w:val="60"/>
        </w:numPr>
        <w:tabs>
          <w:tab w:val="left" w:pos="5198"/>
        </w:tabs>
        <w:spacing w:before="91" w:line="240" w:lineRule="auto"/>
        <w:jc w:val="left"/>
      </w:pPr>
      <w:r>
        <w:t>класс (35</w:t>
      </w:r>
      <w:r>
        <w:rPr>
          <w:spacing w:val="2"/>
        </w:rPr>
        <w:t xml:space="preserve"> </w:t>
      </w:r>
      <w:r>
        <w:t>часов)</w:t>
      </w:r>
    </w:p>
    <w:p w:rsidR="00CD4114" w:rsidRDefault="002654B0">
      <w:pPr>
        <w:spacing w:before="1" w:line="228" w:lineRule="exact"/>
        <w:ind w:left="1381"/>
        <w:rPr>
          <w:b/>
          <w:sz w:val="20"/>
        </w:rPr>
      </w:pPr>
      <w:r>
        <w:rPr>
          <w:b/>
          <w:sz w:val="20"/>
        </w:rPr>
        <w:t>Обязательный минимум</w:t>
      </w:r>
    </w:p>
    <w:p w:rsidR="00CD4114" w:rsidRDefault="002654B0">
      <w:pPr>
        <w:spacing w:line="228" w:lineRule="exact"/>
        <w:ind w:left="1381"/>
        <w:rPr>
          <w:i/>
          <w:sz w:val="20"/>
        </w:rPr>
      </w:pPr>
      <w:r>
        <w:rPr>
          <w:i/>
          <w:sz w:val="20"/>
        </w:rPr>
        <w:t>Произведения татарских писателей:</w:t>
      </w:r>
    </w:p>
    <w:p w:rsidR="00CD4114" w:rsidRDefault="002654B0" w:rsidP="00EA1534">
      <w:pPr>
        <w:pStyle w:val="a4"/>
        <w:numPr>
          <w:ilvl w:val="1"/>
          <w:numId w:val="61"/>
        </w:numPr>
        <w:tabs>
          <w:tab w:val="left" w:pos="2089"/>
          <w:tab w:val="left" w:pos="2090"/>
        </w:tabs>
        <w:rPr>
          <w:sz w:val="20"/>
        </w:rPr>
      </w:pPr>
      <w:r>
        <w:rPr>
          <w:sz w:val="20"/>
        </w:rPr>
        <w:t>Г. Тукай. «Шүрәле»/ «Шурале», «Туган авыл» / «Родная</w:t>
      </w:r>
      <w:r>
        <w:rPr>
          <w:spacing w:val="12"/>
          <w:sz w:val="20"/>
        </w:rPr>
        <w:t xml:space="preserve"> </w:t>
      </w:r>
      <w:r>
        <w:rPr>
          <w:sz w:val="20"/>
        </w:rPr>
        <w:t>деревня».</w:t>
      </w:r>
    </w:p>
    <w:p w:rsidR="00CD4114" w:rsidRDefault="002654B0" w:rsidP="00EA1534">
      <w:pPr>
        <w:pStyle w:val="a4"/>
        <w:numPr>
          <w:ilvl w:val="1"/>
          <w:numId w:val="61"/>
        </w:numPr>
        <w:tabs>
          <w:tab w:val="left" w:pos="2089"/>
          <w:tab w:val="left" w:pos="2090"/>
        </w:tabs>
        <w:spacing w:before="1" w:line="229" w:lineRule="exact"/>
        <w:rPr>
          <w:sz w:val="20"/>
        </w:rPr>
      </w:pPr>
      <w:r>
        <w:rPr>
          <w:sz w:val="20"/>
        </w:rPr>
        <w:t>М.Гафури. «Ана» /</w:t>
      </w:r>
      <w:r>
        <w:rPr>
          <w:spacing w:val="1"/>
          <w:sz w:val="20"/>
        </w:rPr>
        <w:t xml:space="preserve"> </w:t>
      </w:r>
      <w:r>
        <w:rPr>
          <w:sz w:val="20"/>
        </w:rPr>
        <w:t>«Мать».</w:t>
      </w:r>
    </w:p>
    <w:p w:rsidR="00CD4114" w:rsidRDefault="002654B0" w:rsidP="00EA1534">
      <w:pPr>
        <w:pStyle w:val="a4"/>
        <w:numPr>
          <w:ilvl w:val="1"/>
          <w:numId w:val="61"/>
        </w:numPr>
        <w:tabs>
          <w:tab w:val="left" w:pos="2089"/>
          <w:tab w:val="left" w:pos="2090"/>
        </w:tabs>
        <w:spacing w:line="229" w:lineRule="exact"/>
        <w:rPr>
          <w:sz w:val="20"/>
        </w:rPr>
      </w:pPr>
      <w:r>
        <w:rPr>
          <w:sz w:val="20"/>
        </w:rPr>
        <w:t>Х. Такташ.</w:t>
      </w:r>
      <w:r>
        <w:rPr>
          <w:spacing w:val="3"/>
          <w:sz w:val="20"/>
        </w:rPr>
        <w:t xml:space="preserve"> </w:t>
      </w:r>
      <w:r>
        <w:rPr>
          <w:sz w:val="20"/>
        </w:rPr>
        <w:t>«Мокамай».</w:t>
      </w:r>
    </w:p>
    <w:p w:rsidR="00CD4114" w:rsidRDefault="002654B0" w:rsidP="00EA1534">
      <w:pPr>
        <w:pStyle w:val="a4"/>
        <w:numPr>
          <w:ilvl w:val="1"/>
          <w:numId w:val="61"/>
        </w:numPr>
        <w:tabs>
          <w:tab w:val="left" w:pos="2089"/>
          <w:tab w:val="left" w:pos="2090"/>
        </w:tabs>
        <w:rPr>
          <w:sz w:val="20"/>
        </w:rPr>
      </w:pPr>
      <w:r>
        <w:rPr>
          <w:sz w:val="20"/>
        </w:rPr>
        <w:t>М. Джалиль. «Имән» /«Дуб», «Чәчәкләр» /</w:t>
      </w:r>
      <w:r>
        <w:rPr>
          <w:spacing w:val="-1"/>
          <w:sz w:val="20"/>
        </w:rPr>
        <w:t xml:space="preserve"> </w:t>
      </w:r>
      <w:r>
        <w:rPr>
          <w:sz w:val="20"/>
        </w:rPr>
        <w:t>«Цветы».</w:t>
      </w:r>
    </w:p>
    <w:p w:rsidR="00CD4114" w:rsidRDefault="002654B0" w:rsidP="00EA1534">
      <w:pPr>
        <w:pStyle w:val="a4"/>
        <w:numPr>
          <w:ilvl w:val="1"/>
          <w:numId w:val="61"/>
        </w:numPr>
        <w:tabs>
          <w:tab w:val="left" w:pos="2089"/>
          <w:tab w:val="left" w:pos="2090"/>
        </w:tabs>
        <w:rPr>
          <w:sz w:val="20"/>
        </w:rPr>
      </w:pPr>
      <w:r>
        <w:rPr>
          <w:sz w:val="20"/>
        </w:rPr>
        <w:t>А. Еники. «Матурлык» /</w:t>
      </w:r>
      <w:r>
        <w:rPr>
          <w:spacing w:val="1"/>
          <w:sz w:val="20"/>
        </w:rPr>
        <w:t xml:space="preserve"> </w:t>
      </w:r>
      <w:r>
        <w:rPr>
          <w:sz w:val="20"/>
        </w:rPr>
        <w:t>«Красота».</w:t>
      </w:r>
    </w:p>
    <w:p w:rsidR="00CD4114" w:rsidRDefault="002654B0" w:rsidP="00EA1534">
      <w:pPr>
        <w:pStyle w:val="a4"/>
        <w:numPr>
          <w:ilvl w:val="1"/>
          <w:numId w:val="61"/>
        </w:numPr>
        <w:tabs>
          <w:tab w:val="left" w:pos="2089"/>
          <w:tab w:val="left" w:pos="2090"/>
        </w:tabs>
        <w:spacing w:before="1"/>
        <w:rPr>
          <w:sz w:val="20"/>
        </w:rPr>
      </w:pPr>
      <w:r>
        <w:rPr>
          <w:sz w:val="20"/>
        </w:rPr>
        <w:t>Г. Баширов.</w:t>
      </w:r>
      <w:r>
        <w:rPr>
          <w:spacing w:val="2"/>
          <w:sz w:val="20"/>
        </w:rPr>
        <w:t xml:space="preserve"> </w:t>
      </w:r>
      <w:r>
        <w:rPr>
          <w:sz w:val="20"/>
        </w:rPr>
        <w:t>«Сабантуй».</w:t>
      </w:r>
    </w:p>
    <w:p w:rsidR="00CD4114" w:rsidRDefault="002654B0" w:rsidP="00EA1534">
      <w:pPr>
        <w:pStyle w:val="a4"/>
        <w:numPr>
          <w:ilvl w:val="1"/>
          <w:numId w:val="61"/>
        </w:numPr>
        <w:tabs>
          <w:tab w:val="left" w:pos="2089"/>
          <w:tab w:val="left" w:pos="2090"/>
        </w:tabs>
        <w:spacing w:line="229" w:lineRule="exact"/>
        <w:rPr>
          <w:sz w:val="20"/>
        </w:rPr>
      </w:pPr>
      <w:r>
        <w:rPr>
          <w:sz w:val="20"/>
        </w:rPr>
        <w:t>И. Гази. «Онытылмас еллар» / «Незабываемые годы»</w:t>
      </w:r>
      <w:r>
        <w:rPr>
          <w:spacing w:val="-1"/>
          <w:sz w:val="20"/>
        </w:rPr>
        <w:t xml:space="preserve"> </w:t>
      </w:r>
      <w:r>
        <w:rPr>
          <w:sz w:val="20"/>
        </w:rPr>
        <w:t>(отрывок).</w:t>
      </w:r>
    </w:p>
    <w:p w:rsidR="00CD4114" w:rsidRDefault="002654B0" w:rsidP="00EA1534">
      <w:pPr>
        <w:pStyle w:val="a4"/>
        <w:numPr>
          <w:ilvl w:val="1"/>
          <w:numId w:val="61"/>
        </w:numPr>
        <w:tabs>
          <w:tab w:val="left" w:pos="2089"/>
          <w:tab w:val="left" w:pos="2090"/>
        </w:tabs>
        <w:spacing w:line="229" w:lineRule="exact"/>
        <w:rPr>
          <w:sz w:val="20"/>
        </w:rPr>
      </w:pPr>
      <w:r>
        <w:rPr>
          <w:sz w:val="20"/>
        </w:rPr>
        <w:t>М. Магдиев. «Фронтовиклар» / «Фронтовики</w:t>
      </w:r>
      <w:r>
        <w:rPr>
          <w:spacing w:val="3"/>
          <w:sz w:val="20"/>
        </w:rPr>
        <w:t xml:space="preserve"> </w:t>
      </w:r>
      <w:r>
        <w:rPr>
          <w:sz w:val="20"/>
        </w:rPr>
        <w:t>(отрывок).</w:t>
      </w:r>
    </w:p>
    <w:p w:rsidR="00CD4114" w:rsidRDefault="002654B0">
      <w:pPr>
        <w:spacing w:before="1"/>
        <w:ind w:left="1100"/>
        <w:rPr>
          <w:i/>
          <w:sz w:val="20"/>
        </w:rPr>
      </w:pPr>
      <w:r>
        <w:rPr>
          <w:i/>
          <w:sz w:val="20"/>
        </w:rPr>
        <w:t>Знакомство с биографиями писателей:</w:t>
      </w:r>
    </w:p>
    <w:p w:rsidR="00CD4114" w:rsidRDefault="002654B0" w:rsidP="00EA1534">
      <w:pPr>
        <w:pStyle w:val="a4"/>
        <w:numPr>
          <w:ilvl w:val="2"/>
          <w:numId w:val="61"/>
        </w:numPr>
        <w:tabs>
          <w:tab w:val="left" w:pos="2090"/>
        </w:tabs>
        <w:rPr>
          <w:sz w:val="20"/>
        </w:rPr>
      </w:pPr>
      <w:r>
        <w:rPr>
          <w:sz w:val="20"/>
        </w:rPr>
        <w:t>Х.</w:t>
      </w:r>
      <w:r>
        <w:rPr>
          <w:spacing w:val="-1"/>
          <w:sz w:val="20"/>
        </w:rPr>
        <w:t xml:space="preserve"> </w:t>
      </w:r>
      <w:r>
        <w:rPr>
          <w:sz w:val="20"/>
        </w:rPr>
        <w:t>Такташ.</w:t>
      </w:r>
    </w:p>
    <w:p w:rsidR="00CD4114" w:rsidRDefault="002654B0" w:rsidP="00EA1534">
      <w:pPr>
        <w:pStyle w:val="a4"/>
        <w:numPr>
          <w:ilvl w:val="2"/>
          <w:numId w:val="61"/>
        </w:numPr>
        <w:tabs>
          <w:tab w:val="left" w:pos="2090"/>
        </w:tabs>
        <w:spacing w:before="1"/>
        <w:rPr>
          <w:sz w:val="20"/>
        </w:rPr>
      </w:pPr>
      <w:r>
        <w:rPr>
          <w:sz w:val="20"/>
        </w:rPr>
        <w:t>Ш.</w:t>
      </w:r>
      <w:r>
        <w:rPr>
          <w:spacing w:val="-1"/>
          <w:sz w:val="20"/>
        </w:rPr>
        <w:t xml:space="preserve"> </w:t>
      </w:r>
      <w:r>
        <w:rPr>
          <w:sz w:val="20"/>
        </w:rPr>
        <w:t>Маннур.</w:t>
      </w:r>
    </w:p>
    <w:p w:rsidR="00CD4114" w:rsidRDefault="002654B0" w:rsidP="00EA1534">
      <w:pPr>
        <w:pStyle w:val="a4"/>
        <w:numPr>
          <w:ilvl w:val="2"/>
          <w:numId w:val="61"/>
        </w:numPr>
        <w:tabs>
          <w:tab w:val="left" w:pos="2090"/>
        </w:tabs>
        <w:spacing w:before="1"/>
        <w:rPr>
          <w:sz w:val="20"/>
        </w:rPr>
      </w:pPr>
      <w:r>
        <w:rPr>
          <w:sz w:val="20"/>
        </w:rPr>
        <w:t>М. Гафури.</w:t>
      </w:r>
    </w:p>
    <w:p w:rsidR="00CD4114" w:rsidRDefault="002654B0" w:rsidP="00EA1534">
      <w:pPr>
        <w:pStyle w:val="a4"/>
        <w:numPr>
          <w:ilvl w:val="2"/>
          <w:numId w:val="61"/>
        </w:numPr>
        <w:tabs>
          <w:tab w:val="left" w:pos="2090"/>
        </w:tabs>
        <w:spacing w:line="229" w:lineRule="exact"/>
        <w:rPr>
          <w:sz w:val="20"/>
        </w:rPr>
      </w:pPr>
      <w:r>
        <w:rPr>
          <w:sz w:val="20"/>
        </w:rPr>
        <w:t>А.</w:t>
      </w:r>
      <w:r>
        <w:rPr>
          <w:spacing w:val="-1"/>
          <w:sz w:val="20"/>
        </w:rPr>
        <w:t xml:space="preserve"> </w:t>
      </w:r>
      <w:r>
        <w:rPr>
          <w:sz w:val="20"/>
        </w:rPr>
        <w:t>Еники,</w:t>
      </w:r>
    </w:p>
    <w:p w:rsidR="00CD4114" w:rsidRDefault="002654B0" w:rsidP="00EA1534">
      <w:pPr>
        <w:pStyle w:val="a4"/>
        <w:numPr>
          <w:ilvl w:val="2"/>
          <w:numId w:val="61"/>
        </w:numPr>
        <w:tabs>
          <w:tab w:val="left" w:pos="2090"/>
        </w:tabs>
        <w:spacing w:line="229" w:lineRule="exact"/>
        <w:rPr>
          <w:sz w:val="20"/>
        </w:rPr>
      </w:pPr>
      <w:r>
        <w:rPr>
          <w:sz w:val="20"/>
        </w:rPr>
        <w:t>М.Магдиев (рассматривается как два</w:t>
      </w:r>
      <w:r>
        <w:rPr>
          <w:spacing w:val="-5"/>
          <w:sz w:val="20"/>
        </w:rPr>
        <w:t xml:space="preserve"> </w:t>
      </w:r>
      <w:r>
        <w:rPr>
          <w:sz w:val="20"/>
        </w:rPr>
        <w:t>произведения).</w:t>
      </w:r>
    </w:p>
    <w:p w:rsidR="00CD4114" w:rsidRDefault="002654B0">
      <w:pPr>
        <w:ind w:left="1100"/>
        <w:rPr>
          <w:i/>
          <w:sz w:val="20"/>
        </w:rPr>
      </w:pPr>
      <w:r>
        <w:rPr>
          <w:i/>
          <w:sz w:val="20"/>
        </w:rPr>
        <w:t>Переводы:</w:t>
      </w:r>
    </w:p>
    <w:p w:rsidR="00CD4114" w:rsidRDefault="002654B0">
      <w:pPr>
        <w:pStyle w:val="a3"/>
        <w:spacing w:before="1"/>
        <w:ind w:left="1100"/>
      </w:pPr>
      <w:r>
        <w:t>1.   А.Чехов.</w:t>
      </w:r>
      <w:r>
        <w:rPr>
          <w:spacing w:val="-30"/>
        </w:rPr>
        <w:t xml:space="preserve"> </w:t>
      </w:r>
      <w:r>
        <w:t>«Анюта».</w:t>
      </w:r>
    </w:p>
    <w:p w:rsidR="00CD4114" w:rsidRDefault="00CD4114">
      <w:pPr>
        <w:pStyle w:val="a3"/>
        <w:spacing w:before="1"/>
        <w:ind w:left="0"/>
      </w:pPr>
    </w:p>
    <w:p w:rsidR="00CD4114" w:rsidRDefault="002654B0">
      <w:pPr>
        <w:pStyle w:val="a3"/>
        <w:ind w:left="1381" w:right="5918"/>
      </w:pPr>
      <w:r>
        <w:t>Изучение художественных произведений – 52. Развитие речи – 10.</w:t>
      </w:r>
    </w:p>
    <w:p w:rsidR="00CD4114" w:rsidRDefault="002654B0">
      <w:pPr>
        <w:pStyle w:val="a3"/>
        <w:ind w:left="1381" w:right="7509"/>
      </w:pPr>
      <w:r>
        <w:t>Дополнительное чтение – 4. Сочинение – 4.</w:t>
      </w:r>
    </w:p>
    <w:p w:rsidR="00CD4114" w:rsidRDefault="00CD4114">
      <w:pPr>
        <w:pStyle w:val="a3"/>
        <w:spacing w:before="4"/>
        <w:ind w:left="0"/>
      </w:pPr>
    </w:p>
    <w:p w:rsidR="00CD4114" w:rsidRDefault="002654B0">
      <w:pPr>
        <w:pStyle w:val="2"/>
        <w:ind w:left="1381"/>
      </w:pPr>
      <w:r>
        <w:t>Блок 1. Устное народное творчество. Песни (6 часов)</w:t>
      </w:r>
    </w:p>
    <w:p w:rsidR="00CD4114" w:rsidRDefault="002654B0">
      <w:pPr>
        <w:pStyle w:val="a3"/>
        <w:ind w:right="1001" w:firstLine="708"/>
        <w:jc w:val="both"/>
      </w:pPr>
      <w:r>
        <w:t>Возникновение народных песен. Виды песен. Прослушивание народных песен в исполнении легендарных певцов как Рашит Вагапов и Ильгам Шакиров. Ознакомление с их творчеством. Виды народных песен: обрядовые, хороводы, исторические. Пословицы и поговорки о песнях. Роль песни в жизни людей.</w:t>
      </w:r>
    </w:p>
    <w:p w:rsidR="00CD4114" w:rsidRDefault="00CD4114">
      <w:pPr>
        <w:pStyle w:val="a3"/>
        <w:spacing w:before="2"/>
        <w:ind w:left="0"/>
      </w:pPr>
    </w:p>
    <w:p w:rsidR="00CD4114" w:rsidRDefault="002654B0">
      <w:pPr>
        <w:pStyle w:val="2"/>
        <w:ind w:left="1381"/>
      </w:pPr>
      <w:r>
        <w:t>Блок 2. Литература XVIII, XIX веков (6 часов)</w:t>
      </w:r>
    </w:p>
    <w:p w:rsidR="00CD4114" w:rsidRDefault="002654B0">
      <w:pPr>
        <w:pStyle w:val="a3"/>
        <w:spacing w:line="228" w:lineRule="exact"/>
        <w:ind w:left="1381"/>
      </w:pPr>
      <w:r>
        <w:t>Габдрахим Утыз Имяни. Биография. Чтение отрывка из произведения «Гыйлемнең өстенлеге турында»</w:t>
      </w:r>
    </w:p>
    <w:p w:rsidR="00CD4114" w:rsidRDefault="002654B0">
      <w:pPr>
        <w:pStyle w:val="a3"/>
        <w:spacing w:before="1"/>
        <w:ind w:right="995"/>
      </w:pPr>
      <w:r>
        <w:t>/ «Превосходства знаний», «Сәүдә тәртипләре» / «Правила для продавца», «Татулык турында» / «О дружбе». Беседа о честности, воспитание нравственности с молодого возраста.</w:t>
      </w:r>
    </w:p>
    <w:p w:rsidR="00CD4114" w:rsidRDefault="00CD4114">
      <w:pPr>
        <w:sectPr w:rsidR="00CD4114">
          <w:pgSz w:w="11910" w:h="16840"/>
          <w:pgMar w:top="400" w:right="140" w:bottom="280" w:left="460" w:header="720" w:footer="720" w:gutter="0"/>
          <w:cols w:space="720"/>
        </w:sectPr>
      </w:pPr>
    </w:p>
    <w:p w:rsidR="00CD4114" w:rsidRDefault="002654B0">
      <w:pPr>
        <w:pStyle w:val="a3"/>
        <w:spacing w:before="62"/>
        <w:ind w:right="993" w:firstLine="708"/>
        <w:jc w:val="both"/>
      </w:pPr>
      <w:r>
        <w:lastRenderedPageBreak/>
        <w:t>Габделжаббар Кандалый. Биография поэта. Чтение стихотворения «Мулла белән абыстай» / «Мулла и абыстай». Выражение собственного мнения к поступкам муллы. Сравнение описанного с сегодняшними религиозными ритуалами. Воспитание толерантности. Чтение хикаята «Кыйссаи Ибраһим Әдһәм» / «Киссаи Ибрагим Адгам». Идея человеческой независимости. Гуманистические ценности в мире. Уважение к человеку труда. Афоризмы Кандалыя. Заучивание наизусть афоризмов.</w:t>
      </w:r>
    </w:p>
    <w:p w:rsidR="00CD4114" w:rsidRDefault="002654B0">
      <w:pPr>
        <w:ind w:left="1381"/>
        <w:rPr>
          <w:i/>
          <w:sz w:val="20"/>
        </w:rPr>
      </w:pPr>
      <w:r>
        <w:rPr>
          <w:i/>
          <w:sz w:val="20"/>
        </w:rPr>
        <w:t>Теория литературы: сатира, юмор, афоризм.</w:t>
      </w:r>
    </w:p>
    <w:p w:rsidR="00CD4114" w:rsidRDefault="00CD4114">
      <w:pPr>
        <w:pStyle w:val="a3"/>
        <w:spacing w:before="3"/>
        <w:ind w:left="0"/>
        <w:rPr>
          <w:i/>
        </w:rPr>
      </w:pPr>
    </w:p>
    <w:p w:rsidR="00CD4114" w:rsidRDefault="002654B0">
      <w:pPr>
        <w:pStyle w:val="2"/>
        <w:ind w:left="1381"/>
      </w:pPr>
      <w:r>
        <w:t>Блок 3. Литература начала века, 1920-1930 годов (16 часов)</w:t>
      </w:r>
    </w:p>
    <w:p w:rsidR="00CD4114" w:rsidRDefault="002654B0">
      <w:pPr>
        <w:pStyle w:val="a3"/>
        <w:spacing w:line="228" w:lineRule="exact"/>
        <w:ind w:left="1381"/>
      </w:pPr>
      <w:r>
        <w:t>Габдулла Тукай. Дополнительные сведения из биографии поэта. Чтение стихотворения «Туган авыл» /</w:t>
      </w:r>
    </w:p>
    <w:p w:rsidR="00CD4114" w:rsidRDefault="002654B0">
      <w:pPr>
        <w:pStyle w:val="a3"/>
        <w:spacing w:before="1"/>
        <w:ind w:right="997"/>
        <w:jc w:val="both"/>
      </w:pPr>
      <w:r>
        <w:t>«Родная деревня». Прослушивание одноименной песни. Виртуальная экскурсия в музей «Азбуки» в г.Арске. Чтение поэмы-сказки «Шүрәле» / «Шурале». Сравнение авторского произведения с устным народным творчеством. Пейзаж. Образы Былтыра и Шурале. Ум и смекалка деревенского молодого человека. Сведения о знаменитом балете Ф.Яруллина «Шурале».</w:t>
      </w:r>
    </w:p>
    <w:p w:rsidR="00CD4114" w:rsidRDefault="002654B0">
      <w:pPr>
        <w:spacing w:line="229" w:lineRule="exact"/>
        <w:ind w:left="1381"/>
        <w:rPr>
          <w:i/>
          <w:sz w:val="20"/>
        </w:rPr>
      </w:pPr>
      <w:r>
        <w:rPr>
          <w:i/>
          <w:sz w:val="20"/>
        </w:rPr>
        <w:t>Теория литературы: жанр поэмы, поэма-сказка (повторение), балет, либретто (повторение).</w:t>
      </w:r>
    </w:p>
    <w:p w:rsidR="00CD4114" w:rsidRDefault="002654B0">
      <w:pPr>
        <w:pStyle w:val="a3"/>
        <w:ind w:left="1381"/>
      </w:pPr>
      <w:r>
        <w:t>Автобиографическая повесть поэта «Исемдә калганнар» / «Мои воспоминания». Проблема сиротства.</w:t>
      </w:r>
    </w:p>
    <w:p w:rsidR="00CD4114" w:rsidRDefault="002654B0">
      <w:pPr>
        <w:pStyle w:val="a3"/>
        <w:jc w:val="both"/>
      </w:pPr>
      <w:r>
        <w:t>Обсуждение детских игр.</w:t>
      </w:r>
    </w:p>
    <w:p w:rsidR="00CD4114" w:rsidRDefault="002654B0">
      <w:pPr>
        <w:spacing w:before="1"/>
        <w:ind w:left="1381"/>
        <w:rPr>
          <w:i/>
          <w:sz w:val="20"/>
        </w:rPr>
      </w:pPr>
      <w:r>
        <w:rPr>
          <w:i/>
          <w:sz w:val="20"/>
        </w:rPr>
        <w:t>Теория литературы: автобиографическое произведение.</w:t>
      </w:r>
    </w:p>
    <w:p w:rsidR="00CD4114" w:rsidRDefault="002654B0">
      <w:pPr>
        <w:pStyle w:val="a3"/>
        <w:ind w:right="1320" w:firstLine="708"/>
      </w:pPr>
      <w:r>
        <w:t>Гаяз Исхаки. Чтение и обсуждение рассказа «Кәҗүл читек» / «Сапоги из козьей кожи». Передача детской психологии. Религиозные праздники в жизни человека.</w:t>
      </w:r>
    </w:p>
    <w:p w:rsidR="00CD4114" w:rsidRDefault="002654B0">
      <w:pPr>
        <w:pStyle w:val="a3"/>
        <w:ind w:right="991" w:firstLine="708"/>
        <w:jc w:val="both"/>
      </w:pPr>
      <w:r>
        <w:t>Мазит Гафури. Биография поэта. Виртуальная экскурсия в музейный дом поэта в Уфе. Чтение стихотворений «Ана» / «Мать», «Ана теле» / «Материнский язык». Чтение стихотворения М.Гафури и Р.Валиева «Урман» / «Лес». Сравнение содержаний. Определение мотивов. У М.Гафури – это пейзаж, а у Р.Валиева – человеский фактор, проблема сохранения леса. Прослушивание песни в исполнении И.Шакирова или Х.Бигичева «Урманнарга керсәм» / «Зайду я в лес». Сочинение по картине И.Шишкина «Сосны, освещенные</w:t>
      </w:r>
      <w:r>
        <w:rPr>
          <w:spacing w:val="1"/>
        </w:rPr>
        <w:t xml:space="preserve"> </w:t>
      </w:r>
      <w:r>
        <w:t>солнцем».</w:t>
      </w:r>
    </w:p>
    <w:p w:rsidR="00CD4114" w:rsidRDefault="002654B0">
      <w:pPr>
        <w:pStyle w:val="a3"/>
        <w:ind w:right="993" w:firstLine="708"/>
        <w:jc w:val="both"/>
      </w:pPr>
      <w:r>
        <w:t>Хади Такташ. Биография поэта. Чтение стихотворений «Мокамай», «Иптәшләр» / «Друзья», «Ак чәчәкләр» / «Белые цветы». Беседа по прочитанным произведениям: о необходимости достойного воспитания с младенчества, о дружбе. Анализ «Ак чәчәкләр» / «Белые цветы». Нахождение подтекста. Любование природой.</w:t>
      </w:r>
    </w:p>
    <w:p w:rsidR="00CD4114" w:rsidRDefault="002654B0">
      <w:pPr>
        <w:spacing w:before="1" w:line="229" w:lineRule="exact"/>
        <w:ind w:left="1381"/>
        <w:rPr>
          <w:i/>
          <w:sz w:val="20"/>
        </w:rPr>
      </w:pPr>
      <w:r>
        <w:rPr>
          <w:i/>
          <w:sz w:val="20"/>
        </w:rPr>
        <w:t>Теория литературы: лирический герой.</w:t>
      </w:r>
    </w:p>
    <w:p w:rsidR="00CD4114" w:rsidRDefault="002654B0">
      <w:pPr>
        <w:pStyle w:val="a3"/>
        <w:spacing w:line="229" w:lineRule="exact"/>
        <w:ind w:left="1381"/>
      </w:pPr>
      <w:r>
        <w:t>Ибрагим Гази. Биография писателя. Чтение отрывков из трилогии «Онытылмас еллар» /</w:t>
      </w:r>
    </w:p>
    <w:p w:rsidR="00CD4114" w:rsidRDefault="002654B0">
      <w:pPr>
        <w:pStyle w:val="a3"/>
        <w:jc w:val="both"/>
      </w:pPr>
      <w:r>
        <w:t>«Незабываемые годы». Трудности военных лет. Проблема голода.</w:t>
      </w:r>
    </w:p>
    <w:p w:rsidR="00CD4114" w:rsidRDefault="00CD4114">
      <w:pPr>
        <w:pStyle w:val="a3"/>
        <w:spacing w:before="5"/>
        <w:ind w:left="0"/>
      </w:pPr>
    </w:p>
    <w:p w:rsidR="00CD4114" w:rsidRDefault="002654B0">
      <w:pPr>
        <w:pStyle w:val="2"/>
        <w:spacing w:before="1"/>
        <w:ind w:left="1381"/>
      </w:pPr>
      <w:r>
        <w:t>Блок 4. Литература периода Великой Отечественной войны и послевоенных лет (14 часов)</w:t>
      </w:r>
    </w:p>
    <w:p w:rsidR="00CD4114" w:rsidRDefault="002654B0">
      <w:pPr>
        <w:pStyle w:val="a3"/>
        <w:spacing w:line="228" w:lineRule="exact"/>
        <w:ind w:left="1381"/>
      </w:pPr>
      <w:r>
        <w:t>Муса Джалиль. Чтение стихотворений «Вәхшәт» / «Варварство», «Имән» /« Дуб», «Чәчәкләр» /</w:t>
      </w:r>
    </w:p>
    <w:p w:rsidR="00CD4114" w:rsidRDefault="002654B0">
      <w:pPr>
        <w:pStyle w:val="a3"/>
        <w:ind w:right="995"/>
      </w:pPr>
      <w:r>
        <w:t>«Цветы». Ненависть людей к фашизму. Защита Отечества. Образ Дуба. Размышления о жизни после смерти в памяти людей. Никто не забыт, ничто не забыто.</w:t>
      </w:r>
    </w:p>
    <w:p w:rsidR="00CD4114" w:rsidRDefault="002654B0">
      <w:pPr>
        <w:pStyle w:val="a3"/>
        <w:spacing w:line="228" w:lineRule="exact"/>
        <w:ind w:left="1381"/>
      </w:pPr>
      <w:r>
        <w:t>Наби  Даули.  «Дошманнан  үч  алыгыз»  /  «Отомстите  врагу».  Хайрутдин  Музай.  Биография   поэта.</w:t>
      </w:r>
    </w:p>
    <w:p w:rsidR="00CD4114" w:rsidRDefault="002654B0">
      <w:pPr>
        <w:pStyle w:val="a3"/>
        <w:spacing w:before="1"/>
      </w:pPr>
      <w:r>
        <w:t>«Бүләк»  /  «Подарок».  О  посылках  из  тыла.  Развитие  речи  по  картине  А.Лактионова  «Фронттан  хатлар»</w:t>
      </w:r>
      <w:r>
        <w:rPr>
          <w:spacing w:val="10"/>
        </w:rPr>
        <w:t xml:space="preserve"> </w:t>
      </w:r>
      <w:r>
        <w:t>/</w:t>
      </w:r>
    </w:p>
    <w:p w:rsidR="00CD4114" w:rsidRDefault="002654B0">
      <w:pPr>
        <w:pStyle w:val="a3"/>
      </w:pPr>
      <w:r>
        <w:t>«Письмо из фронта».</w:t>
      </w:r>
    </w:p>
    <w:p w:rsidR="00CD4114" w:rsidRDefault="002654B0">
      <w:pPr>
        <w:pStyle w:val="a3"/>
        <w:ind w:right="1320" w:firstLine="708"/>
      </w:pPr>
      <w:r>
        <w:t>Шайхи Маннур. Биография писателя. Чтение стихотворений «Саубуллашу җыры» / «Прощальная песня», «Татар кызы» / «Татарка», «Чәчәкләр һәм снарядлар» / «Цветы и снаряды». Роль женщин в войне.</w:t>
      </w:r>
    </w:p>
    <w:p w:rsidR="00CD4114" w:rsidRDefault="002654B0">
      <w:pPr>
        <w:spacing w:line="228" w:lineRule="exact"/>
        <w:ind w:left="1381"/>
        <w:rPr>
          <w:i/>
          <w:sz w:val="20"/>
        </w:rPr>
      </w:pPr>
      <w:r>
        <w:rPr>
          <w:i/>
          <w:sz w:val="20"/>
        </w:rPr>
        <w:t>Теория литературы: инверсия, параллелизм.</w:t>
      </w:r>
    </w:p>
    <w:p w:rsidR="00CD4114" w:rsidRDefault="002654B0">
      <w:pPr>
        <w:pStyle w:val="a3"/>
        <w:spacing w:before="1"/>
        <w:ind w:right="942" w:firstLine="708"/>
      </w:pPr>
      <w:r>
        <w:t>Мухаммат Магдеев. Биография писателя. Чтение отрывков из романа «Фронтовиклар» / «Фронтовики». Трудности послевоенной жизни в деревне. Учеба. Фронтовики в школе. Прослушивание песен «Укытучыма» /</w:t>
      </w:r>
    </w:p>
    <w:p w:rsidR="00CD4114" w:rsidRDefault="002654B0">
      <w:pPr>
        <w:pStyle w:val="a3"/>
        <w:spacing w:before="1"/>
      </w:pPr>
      <w:r>
        <w:t>«Учителю», «Вы – самый лучший человек!» / «Сез – иң гүзәл кеше икәнсез!».</w:t>
      </w:r>
    </w:p>
    <w:p w:rsidR="00CD4114" w:rsidRDefault="002654B0">
      <w:pPr>
        <w:pStyle w:val="a3"/>
        <w:ind w:right="995" w:firstLine="708"/>
      </w:pPr>
      <w:r>
        <w:t>Шамиль Маннапов. Биография поэта. Чтение стихотворений «Тыңланмаган моңнар» / «Неспетые мелодии», «Солдатта булган диләр» / «Говорят, что он был солдатом». Размышления о том, что защита Родины</w:t>
      </w:r>
    </w:p>
    <w:p w:rsidR="00CD4114" w:rsidRDefault="002654B0">
      <w:pPr>
        <w:pStyle w:val="a3"/>
        <w:spacing w:line="229" w:lineRule="exact"/>
        <w:jc w:val="both"/>
      </w:pPr>
      <w:r>
        <w:t>– святой долг мужчины.</w:t>
      </w:r>
    </w:p>
    <w:p w:rsidR="00CD4114" w:rsidRDefault="00CD4114">
      <w:pPr>
        <w:pStyle w:val="a3"/>
        <w:spacing w:before="5"/>
        <w:ind w:left="0"/>
      </w:pPr>
    </w:p>
    <w:p w:rsidR="00CD4114" w:rsidRDefault="002654B0">
      <w:pPr>
        <w:pStyle w:val="2"/>
        <w:spacing w:before="1"/>
        <w:ind w:left="1381"/>
      </w:pPr>
      <w:r>
        <w:t>Блок 5. Красота родного края (12 часов)</w:t>
      </w:r>
    </w:p>
    <w:p w:rsidR="00CD4114" w:rsidRDefault="002654B0">
      <w:pPr>
        <w:pStyle w:val="a3"/>
        <w:spacing w:line="228" w:lineRule="exact"/>
        <w:ind w:left="1381"/>
      </w:pPr>
      <w:r>
        <w:t>Амирхан Еники. Биография писателя. Чтение рассказа «Матурлык» / «Красота». Образ Бадертдина.</w:t>
      </w:r>
    </w:p>
    <w:p w:rsidR="00CD4114" w:rsidRDefault="002654B0">
      <w:pPr>
        <w:pStyle w:val="a3"/>
        <w:spacing w:line="229" w:lineRule="exact"/>
        <w:jc w:val="both"/>
      </w:pPr>
      <w:r>
        <w:t>Душевная красота человека. Любовь между матерью и сыном.</w:t>
      </w:r>
    </w:p>
    <w:p w:rsidR="00CD4114" w:rsidRDefault="002654B0">
      <w:pPr>
        <w:spacing w:line="229" w:lineRule="exact"/>
        <w:ind w:left="1381"/>
        <w:rPr>
          <w:i/>
          <w:sz w:val="20"/>
        </w:rPr>
      </w:pPr>
      <w:r>
        <w:rPr>
          <w:i/>
          <w:sz w:val="20"/>
        </w:rPr>
        <w:t>Теория литература: жанр рассказа.</w:t>
      </w:r>
    </w:p>
    <w:p w:rsidR="00CD4114" w:rsidRDefault="002654B0">
      <w:pPr>
        <w:pStyle w:val="a3"/>
        <w:spacing w:before="1"/>
        <w:ind w:right="995" w:firstLine="708"/>
      </w:pPr>
      <w:r>
        <w:t>Мухаммат Мирза. Чтение рассказа «Балачак хатирәсе» / «Память детства». Цена хлеба. Воспитание в многодетной семье.</w:t>
      </w:r>
    </w:p>
    <w:p w:rsidR="00CD4114" w:rsidRDefault="002654B0">
      <w:pPr>
        <w:pStyle w:val="a3"/>
        <w:ind w:left="1381"/>
      </w:pPr>
      <w:r>
        <w:t>Гумар Баширов. Биография писателя. Чтение отрывка из повести «Туган ягым – яшел бишек» /</w:t>
      </w:r>
    </w:p>
    <w:p w:rsidR="00CD4114" w:rsidRDefault="002654B0">
      <w:pPr>
        <w:pStyle w:val="a3"/>
        <w:spacing w:before="1"/>
        <w:ind w:right="994"/>
        <w:jc w:val="both"/>
      </w:pPr>
      <w:r>
        <w:t>«Родимый край – зеленая колыбель». Праздники татарского народа. Прослушивание песни «Сабантуй». Развитие речи по картинам Л.Фаттахова и Ш.Шайдуллина, Г.Абдуллова. Чтение отрывка «Кунак кызлар килгән утырмага» / «Пришли девушки в гости». Взаимоотношения между соседями, родными. Душевное богатство татарского народа.</w:t>
      </w:r>
    </w:p>
    <w:p w:rsidR="00CD4114" w:rsidRDefault="002654B0">
      <w:pPr>
        <w:spacing w:line="229" w:lineRule="exact"/>
        <w:ind w:left="1381"/>
        <w:rPr>
          <w:i/>
          <w:sz w:val="20"/>
        </w:rPr>
      </w:pPr>
      <w:r>
        <w:rPr>
          <w:i/>
          <w:sz w:val="20"/>
        </w:rPr>
        <w:t>Теория литературы: жанр повести.</w:t>
      </w:r>
    </w:p>
    <w:p w:rsidR="00CD4114" w:rsidRDefault="00CD4114">
      <w:pPr>
        <w:pStyle w:val="a3"/>
        <w:spacing w:before="6"/>
        <w:ind w:left="0"/>
        <w:rPr>
          <w:i/>
        </w:rPr>
      </w:pPr>
    </w:p>
    <w:p w:rsidR="00CD4114" w:rsidRDefault="002654B0">
      <w:pPr>
        <w:pStyle w:val="2"/>
        <w:spacing w:line="227" w:lineRule="exact"/>
        <w:ind w:left="1381"/>
      </w:pPr>
      <w:r>
        <w:t>Блок 6. Переводы (3 часа)</w:t>
      </w:r>
    </w:p>
    <w:p w:rsidR="00CD4114" w:rsidRDefault="002654B0">
      <w:pPr>
        <w:pStyle w:val="a3"/>
        <w:spacing w:line="227" w:lineRule="exact"/>
        <w:ind w:left="1381"/>
      </w:pPr>
      <w:r>
        <w:t>А.Чехов. Биография. Чтение и анализ рассказа «Анюта».</w:t>
      </w:r>
    </w:p>
    <w:p w:rsidR="00CD4114" w:rsidRDefault="002654B0">
      <w:pPr>
        <w:pStyle w:val="a3"/>
        <w:ind w:left="1381"/>
      </w:pPr>
      <w:r>
        <w:t>Г.Андерсен. Чтение и анализ сказки «Принцесса на горошине» / «Борчак өстендә принцесса».</w:t>
      </w:r>
    </w:p>
    <w:p w:rsidR="00CD4114" w:rsidRDefault="00CD4114">
      <w:pPr>
        <w:pStyle w:val="a3"/>
        <w:spacing w:before="5"/>
        <w:ind w:left="0"/>
        <w:rPr>
          <w:sz w:val="17"/>
        </w:rPr>
      </w:pPr>
    </w:p>
    <w:p w:rsidR="00CD4114" w:rsidRDefault="002654B0">
      <w:pPr>
        <w:pStyle w:val="1"/>
        <w:spacing w:before="0"/>
      </w:pPr>
      <w:r>
        <w:t>124</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ind w:left="1381"/>
      </w:pPr>
      <w:r>
        <w:lastRenderedPageBreak/>
        <w:t>К.Паустовский. Чтение и анализ произведения «Корыч боҗра» / «Стальное колечко».</w:t>
      </w:r>
    </w:p>
    <w:p w:rsidR="00CD4114" w:rsidRDefault="00CD4114">
      <w:pPr>
        <w:pStyle w:val="a3"/>
        <w:spacing w:before="3"/>
        <w:ind w:left="0"/>
      </w:pPr>
    </w:p>
    <w:p w:rsidR="00CD4114" w:rsidRDefault="002654B0">
      <w:pPr>
        <w:pStyle w:val="2"/>
        <w:ind w:left="1381"/>
      </w:pPr>
      <w:r>
        <w:t>Блок 7. Родной язык – святой язык. Язык юмора (14 часов)</w:t>
      </w:r>
    </w:p>
    <w:p w:rsidR="00CD4114" w:rsidRDefault="002654B0">
      <w:pPr>
        <w:pStyle w:val="a3"/>
        <w:ind w:right="995" w:firstLine="708"/>
      </w:pPr>
      <w:r>
        <w:t>Хасан Туфан. Биография поэта. «Туган тел» / «Родной язык». Значение родного языка. Виртуальная экскурсия в музей</w:t>
      </w:r>
      <w:r>
        <w:rPr>
          <w:spacing w:val="-4"/>
        </w:rPr>
        <w:t xml:space="preserve"> </w:t>
      </w:r>
      <w:r>
        <w:t>Х.Туфана.</w:t>
      </w:r>
    </w:p>
    <w:p w:rsidR="00CD4114" w:rsidRDefault="002654B0">
      <w:pPr>
        <w:pStyle w:val="a3"/>
        <w:ind w:right="995" w:firstLine="708"/>
      </w:pPr>
      <w:r>
        <w:t>Нажар Нажми. Биография поэта. «Татар теле» / «Татарский язык». Сила слова. Значение стихотворения в сохранении языка и</w:t>
      </w:r>
      <w:r>
        <w:rPr>
          <w:spacing w:val="-1"/>
        </w:rPr>
        <w:t xml:space="preserve"> </w:t>
      </w:r>
      <w:r>
        <w:t>нации.</w:t>
      </w:r>
    </w:p>
    <w:p w:rsidR="00CD4114" w:rsidRDefault="002654B0">
      <w:pPr>
        <w:pStyle w:val="a3"/>
        <w:ind w:right="1320" w:firstLine="708"/>
      </w:pPr>
      <w:r>
        <w:t>Равиль Файзуллин. Биография поэта. «Минем телем» / «Мой язык». Воспитание чувств гордости за родной язык.</w:t>
      </w:r>
    </w:p>
    <w:p w:rsidR="00CD4114" w:rsidRDefault="002654B0">
      <w:pPr>
        <w:pStyle w:val="a3"/>
        <w:ind w:left="1381"/>
      </w:pPr>
      <w:r>
        <w:t>Шаукат Галиев. «Минем теме» / «Мой язык».</w:t>
      </w:r>
    </w:p>
    <w:p w:rsidR="00CD4114" w:rsidRDefault="002654B0">
      <w:pPr>
        <w:pStyle w:val="a3"/>
        <w:ind w:left="1381"/>
      </w:pPr>
      <w:r>
        <w:t>Роберт Миннуллин. «Туган телемә» / «Родному языку».</w:t>
      </w:r>
    </w:p>
    <w:p w:rsidR="00CD4114" w:rsidRDefault="002654B0">
      <w:pPr>
        <w:pStyle w:val="a3"/>
        <w:ind w:left="1381" w:right="1080"/>
      </w:pPr>
      <w:r>
        <w:t>Гарай Рахим. Чтение рассказа «А-ля-шер туны» / «Шуба А-ля-шера». Сатира. Значение родного языка. Ренат Харис. «Туган җир» / «Родная земля».</w:t>
      </w:r>
    </w:p>
    <w:p w:rsidR="00CD4114" w:rsidRDefault="002654B0">
      <w:pPr>
        <w:pStyle w:val="a3"/>
        <w:spacing w:line="228" w:lineRule="exact"/>
        <w:ind w:left="1381"/>
      </w:pPr>
      <w:r>
        <w:t>Радик Фаизов. Чтение рассказа «Батыр әйтте…» / «Батыр сказал…»</w:t>
      </w:r>
    </w:p>
    <w:p w:rsidR="00CD4114" w:rsidRDefault="002654B0">
      <w:pPr>
        <w:pStyle w:val="a3"/>
        <w:ind w:left="1381" w:right="3369"/>
      </w:pPr>
      <w:r>
        <w:t>Ибрагим Гази. Рассказ «Мәүлия нигә көлде?» / «Почему смеялась Мавлия?» Гамиль Афзал. Чтение стихотворения «Мыек борам…» / «Кручу усы…».</w:t>
      </w:r>
    </w:p>
    <w:p w:rsidR="00CD4114" w:rsidRDefault="002654B0">
      <w:pPr>
        <w:ind w:left="1381"/>
        <w:rPr>
          <w:i/>
          <w:sz w:val="20"/>
        </w:rPr>
      </w:pPr>
      <w:r>
        <w:rPr>
          <w:i/>
          <w:sz w:val="20"/>
        </w:rPr>
        <w:t>Теория литературы: юмор, сатира, ирония.</w:t>
      </w:r>
    </w:p>
    <w:p w:rsidR="00CD4114" w:rsidRDefault="002654B0">
      <w:pPr>
        <w:pStyle w:val="2"/>
        <w:spacing w:before="6" w:line="227" w:lineRule="exact"/>
        <w:ind w:left="1505" w:right="1118"/>
        <w:jc w:val="center"/>
      </w:pPr>
      <w:r>
        <w:t>Для заучивания наизусть</w:t>
      </w:r>
    </w:p>
    <w:p w:rsidR="00CD4114" w:rsidRDefault="002654B0" w:rsidP="00EA1534">
      <w:pPr>
        <w:pStyle w:val="a4"/>
        <w:numPr>
          <w:ilvl w:val="0"/>
          <w:numId w:val="59"/>
        </w:numPr>
        <w:tabs>
          <w:tab w:val="left" w:pos="3505"/>
          <w:tab w:val="left" w:pos="3506"/>
        </w:tabs>
        <w:spacing w:line="227" w:lineRule="exact"/>
        <w:ind w:hanging="835"/>
        <w:jc w:val="left"/>
        <w:rPr>
          <w:sz w:val="20"/>
        </w:rPr>
      </w:pPr>
      <w:r>
        <w:rPr>
          <w:sz w:val="20"/>
        </w:rPr>
        <w:t>Г. Кандалый. Афоризмы.</w:t>
      </w:r>
    </w:p>
    <w:p w:rsidR="00CD4114" w:rsidRDefault="002654B0" w:rsidP="00EA1534">
      <w:pPr>
        <w:pStyle w:val="a4"/>
        <w:numPr>
          <w:ilvl w:val="0"/>
          <w:numId w:val="59"/>
        </w:numPr>
        <w:tabs>
          <w:tab w:val="left" w:pos="1959"/>
          <w:tab w:val="left" w:pos="1960"/>
        </w:tabs>
        <w:spacing w:before="1"/>
        <w:ind w:left="1959" w:hanging="360"/>
        <w:jc w:val="left"/>
        <w:rPr>
          <w:sz w:val="20"/>
        </w:rPr>
      </w:pPr>
      <w:r>
        <w:rPr>
          <w:sz w:val="20"/>
        </w:rPr>
        <w:t>Г.Тукай. «Туган авыл» / «Родная деревня».</w:t>
      </w:r>
    </w:p>
    <w:p w:rsidR="00CD4114" w:rsidRDefault="002654B0" w:rsidP="00EA1534">
      <w:pPr>
        <w:pStyle w:val="a4"/>
        <w:numPr>
          <w:ilvl w:val="0"/>
          <w:numId w:val="59"/>
        </w:numPr>
        <w:tabs>
          <w:tab w:val="left" w:pos="1959"/>
          <w:tab w:val="left" w:pos="1960"/>
        </w:tabs>
        <w:ind w:left="1959" w:hanging="360"/>
        <w:jc w:val="left"/>
        <w:rPr>
          <w:sz w:val="20"/>
        </w:rPr>
      </w:pPr>
      <w:r>
        <w:rPr>
          <w:sz w:val="20"/>
        </w:rPr>
        <w:t>М.Гафури. «Ана теле» / «Материнский язык».</w:t>
      </w:r>
    </w:p>
    <w:p w:rsidR="00CD4114" w:rsidRDefault="002654B0" w:rsidP="00EA1534">
      <w:pPr>
        <w:pStyle w:val="a4"/>
        <w:numPr>
          <w:ilvl w:val="0"/>
          <w:numId w:val="59"/>
        </w:numPr>
        <w:tabs>
          <w:tab w:val="left" w:pos="1959"/>
          <w:tab w:val="left" w:pos="1960"/>
        </w:tabs>
        <w:spacing w:before="1"/>
        <w:ind w:left="1959" w:hanging="360"/>
        <w:jc w:val="left"/>
        <w:rPr>
          <w:sz w:val="20"/>
        </w:rPr>
      </w:pPr>
      <w:r>
        <w:rPr>
          <w:sz w:val="20"/>
        </w:rPr>
        <w:t>Х. Такташ.</w:t>
      </w:r>
      <w:r>
        <w:rPr>
          <w:spacing w:val="3"/>
          <w:sz w:val="20"/>
        </w:rPr>
        <w:t xml:space="preserve"> </w:t>
      </w:r>
      <w:r>
        <w:rPr>
          <w:sz w:val="20"/>
        </w:rPr>
        <w:t>«Мокамай».</w:t>
      </w:r>
    </w:p>
    <w:p w:rsidR="00CD4114" w:rsidRDefault="002654B0" w:rsidP="00EA1534">
      <w:pPr>
        <w:pStyle w:val="a4"/>
        <w:numPr>
          <w:ilvl w:val="0"/>
          <w:numId w:val="59"/>
        </w:numPr>
        <w:tabs>
          <w:tab w:val="left" w:pos="1959"/>
          <w:tab w:val="left" w:pos="1960"/>
        </w:tabs>
        <w:spacing w:line="229" w:lineRule="exact"/>
        <w:ind w:left="1959" w:hanging="360"/>
        <w:jc w:val="left"/>
        <w:rPr>
          <w:sz w:val="20"/>
        </w:rPr>
      </w:pPr>
      <w:r>
        <w:rPr>
          <w:sz w:val="20"/>
        </w:rPr>
        <w:t>М. Джалиль. «Имән» /« Дуб», «Чәчәкләр» /</w:t>
      </w:r>
      <w:r>
        <w:rPr>
          <w:spacing w:val="-1"/>
          <w:sz w:val="20"/>
        </w:rPr>
        <w:t xml:space="preserve"> </w:t>
      </w:r>
      <w:r>
        <w:rPr>
          <w:sz w:val="20"/>
        </w:rPr>
        <w:t>«Цветы».</w:t>
      </w:r>
    </w:p>
    <w:p w:rsidR="00CD4114" w:rsidRDefault="002654B0" w:rsidP="00EA1534">
      <w:pPr>
        <w:pStyle w:val="a4"/>
        <w:numPr>
          <w:ilvl w:val="0"/>
          <w:numId w:val="59"/>
        </w:numPr>
        <w:tabs>
          <w:tab w:val="left" w:pos="1959"/>
          <w:tab w:val="left" w:pos="1960"/>
        </w:tabs>
        <w:spacing w:line="229" w:lineRule="exact"/>
        <w:ind w:left="1959" w:hanging="360"/>
        <w:jc w:val="left"/>
        <w:rPr>
          <w:sz w:val="20"/>
        </w:rPr>
      </w:pPr>
      <w:r>
        <w:rPr>
          <w:sz w:val="20"/>
        </w:rPr>
        <w:t>А. Еники. «Матурлык» / «Красота»</w:t>
      </w:r>
      <w:r>
        <w:rPr>
          <w:spacing w:val="-5"/>
          <w:sz w:val="20"/>
        </w:rPr>
        <w:t xml:space="preserve"> </w:t>
      </w:r>
      <w:r>
        <w:rPr>
          <w:sz w:val="20"/>
        </w:rPr>
        <w:t>(отрывок).</w:t>
      </w:r>
    </w:p>
    <w:p w:rsidR="00CD4114" w:rsidRDefault="002654B0">
      <w:pPr>
        <w:pStyle w:val="a3"/>
        <w:spacing w:after="8"/>
        <w:ind w:left="1505" w:right="1121"/>
        <w:jc w:val="center"/>
      </w:pPr>
      <w:r>
        <w:t>КАЛЕНДАРНО-ТЕМАТИЧЕСКОЕ ПЛАНИРОВАНИЕ</w:t>
      </w:r>
    </w:p>
    <w:tbl>
      <w:tblPr>
        <w:tblStyle w:val="TableNormal"/>
        <w:tblW w:w="0" w:type="auto"/>
        <w:tblInd w:w="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5"/>
        <w:gridCol w:w="7516"/>
        <w:gridCol w:w="1382"/>
      </w:tblGrid>
      <w:tr w:rsidR="00CD4114">
        <w:trPr>
          <w:trHeight w:val="400"/>
        </w:trPr>
        <w:tc>
          <w:tcPr>
            <w:tcW w:w="675" w:type="dxa"/>
          </w:tcPr>
          <w:p w:rsidR="00CD4114" w:rsidRDefault="002654B0">
            <w:pPr>
              <w:pStyle w:val="TableParagraph"/>
              <w:spacing w:line="223" w:lineRule="exact"/>
              <w:ind w:left="4"/>
              <w:jc w:val="center"/>
              <w:rPr>
                <w:sz w:val="20"/>
              </w:rPr>
            </w:pPr>
            <w:r>
              <w:rPr>
                <w:w w:val="99"/>
                <w:sz w:val="20"/>
              </w:rPr>
              <w:t>№</w:t>
            </w:r>
          </w:p>
        </w:tc>
        <w:tc>
          <w:tcPr>
            <w:tcW w:w="7516" w:type="dxa"/>
          </w:tcPr>
          <w:p w:rsidR="00CD4114" w:rsidRDefault="002654B0">
            <w:pPr>
              <w:pStyle w:val="TableParagraph"/>
              <w:spacing w:line="223" w:lineRule="exact"/>
              <w:ind w:left="2832"/>
              <w:rPr>
                <w:sz w:val="20"/>
              </w:rPr>
            </w:pPr>
            <w:r>
              <w:rPr>
                <w:sz w:val="20"/>
              </w:rPr>
              <w:t>Наименование разделов и тем</w:t>
            </w:r>
          </w:p>
        </w:tc>
        <w:tc>
          <w:tcPr>
            <w:tcW w:w="1382" w:type="dxa"/>
          </w:tcPr>
          <w:p w:rsidR="00CD4114" w:rsidRDefault="002654B0">
            <w:pPr>
              <w:pStyle w:val="TableParagraph"/>
              <w:spacing w:line="223" w:lineRule="exact"/>
              <w:ind w:left="107"/>
              <w:rPr>
                <w:sz w:val="20"/>
              </w:rPr>
            </w:pPr>
            <w:r>
              <w:rPr>
                <w:sz w:val="20"/>
              </w:rPr>
              <w:t>Всего часов</w:t>
            </w:r>
          </w:p>
        </w:tc>
      </w:tr>
      <w:tr w:rsidR="00CD4114">
        <w:trPr>
          <w:trHeight w:val="230"/>
        </w:trPr>
        <w:tc>
          <w:tcPr>
            <w:tcW w:w="675" w:type="dxa"/>
          </w:tcPr>
          <w:p w:rsidR="00CD4114" w:rsidRDefault="00CD4114">
            <w:pPr>
              <w:pStyle w:val="TableParagraph"/>
              <w:rPr>
                <w:sz w:val="16"/>
              </w:rPr>
            </w:pPr>
          </w:p>
        </w:tc>
        <w:tc>
          <w:tcPr>
            <w:tcW w:w="7516" w:type="dxa"/>
          </w:tcPr>
          <w:p w:rsidR="00CD4114" w:rsidRDefault="002654B0">
            <w:pPr>
              <w:pStyle w:val="TableParagraph"/>
              <w:spacing w:line="210" w:lineRule="exact"/>
              <w:ind w:left="3782" w:right="3069"/>
              <w:jc w:val="center"/>
              <w:rPr>
                <w:sz w:val="20"/>
              </w:rPr>
            </w:pPr>
            <w:r>
              <w:rPr>
                <w:sz w:val="20"/>
              </w:rPr>
              <w:t>6 класс</w:t>
            </w:r>
          </w:p>
        </w:tc>
        <w:tc>
          <w:tcPr>
            <w:tcW w:w="1382" w:type="dxa"/>
          </w:tcPr>
          <w:p w:rsidR="00CD4114" w:rsidRDefault="002654B0">
            <w:pPr>
              <w:pStyle w:val="TableParagraph"/>
              <w:spacing w:line="210" w:lineRule="exact"/>
              <w:ind w:left="107"/>
              <w:rPr>
                <w:sz w:val="20"/>
              </w:rPr>
            </w:pPr>
            <w:r>
              <w:rPr>
                <w:sz w:val="20"/>
              </w:rPr>
              <w:t>35 часов</w:t>
            </w:r>
          </w:p>
        </w:tc>
      </w:tr>
      <w:tr w:rsidR="00CD4114">
        <w:trPr>
          <w:trHeight w:val="230"/>
        </w:trPr>
        <w:tc>
          <w:tcPr>
            <w:tcW w:w="675" w:type="dxa"/>
          </w:tcPr>
          <w:p w:rsidR="00CD4114" w:rsidRDefault="00CD4114">
            <w:pPr>
              <w:pStyle w:val="TableParagraph"/>
              <w:rPr>
                <w:sz w:val="16"/>
              </w:rPr>
            </w:pPr>
          </w:p>
        </w:tc>
        <w:tc>
          <w:tcPr>
            <w:tcW w:w="7516" w:type="dxa"/>
          </w:tcPr>
          <w:p w:rsidR="00CD4114" w:rsidRDefault="002654B0">
            <w:pPr>
              <w:pStyle w:val="TableParagraph"/>
              <w:spacing w:line="210" w:lineRule="exact"/>
              <w:ind w:left="818"/>
              <w:rPr>
                <w:b/>
                <w:sz w:val="20"/>
              </w:rPr>
            </w:pPr>
            <w:r>
              <w:rPr>
                <w:b/>
                <w:sz w:val="20"/>
              </w:rPr>
              <w:t>Блок 1. Устное народное творчество. Песни</w:t>
            </w:r>
          </w:p>
        </w:tc>
        <w:tc>
          <w:tcPr>
            <w:tcW w:w="1382" w:type="dxa"/>
          </w:tcPr>
          <w:p w:rsidR="00CD4114" w:rsidRDefault="002654B0">
            <w:pPr>
              <w:pStyle w:val="TableParagraph"/>
              <w:spacing w:line="210" w:lineRule="exact"/>
              <w:ind w:left="107"/>
              <w:rPr>
                <w:sz w:val="20"/>
              </w:rPr>
            </w:pPr>
            <w:r>
              <w:rPr>
                <w:w w:val="99"/>
                <w:sz w:val="20"/>
              </w:rPr>
              <w:t>6</w:t>
            </w:r>
          </w:p>
        </w:tc>
      </w:tr>
      <w:tr w:rsidR="00CD4114">
        <w:trPr>
          <w:trHeight w:val="921"/>
        </w:trPr>
        <w:tc>
          <w:tcPr>
            <w:tcW w:w="675" w:type="dxa"/>
          </w:tcPr>
          <w:p w:rsidR="00CD4114" w:rsidRDefault="00CD4114">
            <w:pPr>
              <w:pStyle w:val="TableParagraph"/>
              <w:rPr>
                <w:sz w:val="18"/>
              </w:rPr>
            </w:pPr>
          </w:p>
        </w:tc>
        <w:tc>
          <w:tcPr>
            <w:tcW w:w="7516" w:type="dxa"/>
          </w:tcPr>
          <w:p w:rsidR="00CD4114" w:rsidRDefault="002654B0">
            <w:pPr>
              <w:pStyle w:val="TableParagraph"/>
              <w:ind w:left="110" w:right="95" w:firstLine="707"/>
              <w:jc w:val="both"/>
              <w:rPr>
                <w:sz w:val="20"/>
              </w:rPr>
            </w:pPr>
            <w:r>
              <w:rPr>
                <w:sz w:val="20"/>
              </w:rPr>
              <w:t>Возникновение народных песен. Виды песен. Прослушивание народных песен в исполнении легендарных певцов как Рашит Вагапов и Ильгам Шакиров. Ознакомление с их творчеством. Виды народных песен: обрядовые, хороводы,</w:t>
            </w:r>
          </w:p>
          <w:p w:rsidR="00CD4114" w:rsidRDefault="002654B0">
            <w:pPr>
              <w:pStyle w:val="TableParagraph"/>
              <w:spacing w:line="216" w:lineRule="exact"/>
              <w:ind w:left="110"/>
              <w:rPr>
                <w:sz w:val="20"/>
              </w:rPr>
            </w:pPr>
            <w:r>
              <w:rPr>
                <w:sz w:val="20"/>
              </w:rPr>
              <w:t>исторические. Пословицы и поговорки о песнях. Роль песни в жизни людей.</w:t>
            </w:r>
          </w:p>
        </w:tc>
        <w:tc>
          <w:tcPr>
            <w:tcW w:w="1382" w:type="dxa"/>
          </w:tcPr>
          <w:p w:rsidR="00CD4114" w:rsidRDefault="00CD4114">
            <w:pPr>
              <w:pStyle w:val="TableParagraph"/>
              <w:rPr>
                <w:sz w:val="18"/>
              </w:rPr>
            </w:pPr>
          </w:p>
        </w:tc>
      </w:tr>
      <w:tr w:rsidR="00CD4114">
        <w:trPr>
          <w:trHeight w:val="230"/>
        </w:trPr>
        <w:tc>
          <w:tcPr>
            <w:tcW w:w="675" w:type="dxa"/>
          </w:tcPr>
          <w:p w:rsidR="00CD4114" w:rsidRDefault="00CD4114">
            <w:pPr>
              <w:pStyle w:val="TableParagraph"/>
              <w:rPr>
                <w:sz w:val="16"/>
              </w:rPr>
            </w:pPr>
          </w:p>
        </w:tc>
        <w:tc>
          <w:tcPr>
            <w:tcW w:w="7516" w:type="dxa"/>
          </w:tcPr>
          <w:p w:rsidR="00CD4114" w:rsidRDefault="002654B0">
            <w:pPr>
              <w:pStyle w:val="TableParagraph"/>
              <w:spacing w:line="210" w:lineRule="exact"/>
              <w:ind w:left="818"/>
              <w:rPr>
                <w:b/>
                <w:sz w:val="20"/>
              </w:rPr>
            </w:pPr>
            <w:r>
              <w:rPr>
                <w:b/>
                <w:sz w:val="20"/>
              </w:rPr>
              <w:t>Блок 2. Литература XVIII, XIX веков</w:t>
            </w:r>
          </w:p>
        </w:tc>
        <w:tc>
          <w:tcPr>
            <w:tcW w:w="1382" w:type="dxa"/>
          </w:tcPr>
          <w:p w:rsidR="00CD4114" w:rsidRDefault="002654B0">
            <w:pPr>
              <w:pStyle w:val="TableParagraph"/>
              <w:spacing w:line="210" w:lineRule="exact"/>
              <w:ind w:left="107"/>
              <w:rPr>
                <w:sz w:val="20"/>
              </w:rPr>
            </w:pPr>
            <w:r>
              <w:rPr>
                <w:w w:val="99"/>
                <w:sz w:val="20"/>
              </w:rPr>
              <w:t>6</w:t>
            </w:r>
          </w:p>
        </w:tc>
      </w:tr>
      <w:tr w:rsidR="00CD4114">
        <w:trPr>
          <w:trHeight w:val="2759"/>
        </w:trPr>
        <w:tc>
          <w:tcPr>
            <w:tcW w:w="675" w:type="dxa"/>
          </w:tcPr>
          <w:p w:rsidR="00CD4114" w:rsidRDefault="00CD4114">
            <w:pPr>
              <w:pStyle w:val="TableParagraph"/>
              <w:rPr>
                <w:sz w:val="18"/>
              </w:rPr>
            </w:pPr>
          </w:p>
        </w:tc>
        <w:tc>
          <w:tcPr>
            <w:tcW w:w="7516" w:type="dxa"/>
          </w:tcPr>
          <w:p w:rsidR="00CD4114" w:rsidRDefault="002654B0">
            <w:pPr>
              <w:pStyle w:val="TableParagraph"/>
              <w:spacing w:line="223" w:lineRule="exact"/>
              <w:ind w:left="818"/>
              <w:rPr>
                <w:sz w:val="20"/>
              </w:rPr>
            </w:pPr>
            <w:r>
              <w:rPr>
                <w:sz w:val="20"/>
              </w:rPr>
              <w:t xml:space="preserve">Габдрахим </w:t>
            </w:r>
            <w:r>
              <w:rPr>
                <w:spacing w:val="31"/>
                <w:sz w:val="20"/>
              </w:rPr>
              <w:t xml:space="preserve"> </w:t>
            </w:r>
            <w:r>
              <w:rPr>
                <w:sz w:val="20"/>
              </w:rPr>
              <w:t xml:space="preserve">Утыз </w:t>
            </w:r>
            <w:r>
              <w:rPr>
                <w:spacing w:val="31"/>
                <w:sz w:val="20"/>
              </w:rPr>
              <w:t xml:space="preserve"> </w:t>
            </w:r>
            <w:r>
              <w:rPr>
                <w:sz w:val="20"/>
              </w:rPr>
              <w:t xml:space="preserve">Имяни. </w:t>
            </w:r>
            <w:r>
              <w:rPr>
                <w:spacing w:val="32"/>
                <w:sz w:val="20"/>
              </w:rPr>
              <w:t xml:space="preserve"> </w:t>
            </w:r>
            <w:r>
              <w:rPr>
                <w:sz w:val="20"/>
              </w:rPr>
              <w:t xml:space="preserve">Биография. </w:t>
            </w:r>
            <w:r>
              <w:rPr>
                <w:spacing w:val="30"/>
                <w:sz w:val="20"/>
              </w:rPr>
              <w:t xml:space="preserve"> </w:t>
            </w:r>
            <w:r>
              <w:rPr>
                <w:sz w:val="20"/>
              </w:rPr>
              <w:t xml:space="preserve">Чтение </w:t>
            </w:r>
            <w:r>
              <w:rPr>
                <w:spacing w:val="31"/>
                <w:sz w:val="20"/>
              </w:rPr>
              <w:t xml:space="preserve"> </w:t>
            </w:r>
            <w:r>
              <w:rPr>
                <w:sz w:val="20"/>
              </w:rPr>
              <w:t xml:space="preserve">отрывка </w:t>
            </w:r>
            <w:r>
              <w:rPr>
                <w:spacing w:val="32"/>
                <w:sz w:val="20"/>
              </w:rPr>
              <w:t xml:space="preserve"> </w:t>
            </w:r>
            <w:r>
              <w:rPr>
                <w:sz w:val="20"/>
              </w:rPr>
              <w:t xml:space="preserve">из </w:t>
            </w:r>
            <w:r>
              <w:rPr>
                <w:spacing w:val="31"/>
                <w:sz w:val="20"/>
              </w:rPr>
              <w:t xml:space="preserve"> </w:t>
            </w:r>
            <w:r>
              <w:rPr>
                <w:sz w:val="20"/>
              </w:rPr>
              <w:t>произведения</w:t>
            </w:r>
          </w:p>
          <w:p w:rsidR="00CD4114" w:rsidRDefault="002654B0">
            <w:pPr>
              <w:pStyle w:val="TableParagraph"/>
              <w:ind w:left="110"/>
              <w:rPr>
                <w:sz w:val="20"/>
              </w:rPr>
            </w:pPr>
            <w:r>
              <w:rPr>
                <w:sz w:val="20"/>
              </w:rPr>
              <w:t xml:space="preserve">«Гыйлемнең өстенлеге турында» /  «Превосходства знаний»,  «Сәүдә  тәртипләре»  </w:t>
            </w:r>
            <w:r>
              <w:rPr>
                <w:spacing w:val="2"/>
                <w:sz w:val="20"/>
              </w:rPr>
              <w:t xml:space="preserve"> </w:t>
            </w:r>
            <w:r>
              <w:rPr>
                <w:sz w:val="20"/>
              </w:rPr>
              <w:t>/</w:t>
            </w:r>
          </w:p>
          <w:p w:rsidR="00CD4114" w:rsidRDefault="002654B0">
            <w:pPr>
              <w:pStyle w:val="TableParagraph"/>
              <w:spacing w:before="1"/>
              <w:ind w:left="110"/>
              <w:rPr>
                <w:sz w:val="20"/>
              </w:rPr>
            </w:pPr>
            <w:r>
              <w:rPr>
                <w:sz w:val="20"/>
              </w:rPr>
              <w:t>«Правила для продавца», «Татулык турында» / «О дружбе». Беседа о честности, воспитание нравственности с молодого возраста.</w:t>
            </w:r>
          </w:p>
          <w:p w:rsidR="00CD4114" w:rsidRDefault="002654B0">
            <w:pPr>
              <w:pStyle w:val="TableParagraph"/>
              <w:ind w:left="110" w:right="97" w:firstLine="707"/>
              <w:jc w:val="both"/>
              <w:rPr>
                <w:sz w:val="20"/>
              </w:rPr>
            </w:pPr>
            <w:r>
              <w:rPr>
                <w:sz w:val="20"/>
              </w:rPr>
              <w:t>Габделжаббар Кандалый. Биография поэта. Чтение стихотворения «Мулла белән абыстай» / «Мулла и абыстай». Выражение собственного мнения к поступкам муллы. Сравнение описанного с сегодняшними религиозными ритуалами. Воспитание толерантности. Чтение хикаята «Кыйссаи Ибраһим Әдһәм» / «Киссаи Ибрагим Адгам». Идея человеческой независимости. Гуманистические ценности в мире. Уважение к человеку труда. Афоризмы Кандалыя. Заучивание наизусть афоризмов.</w:t>
            </w:r>
          </w:p>
          <w:p w:rsidR="00CD4114" w:rsidRDefault="002654B0">
            <w:pPr>
              <w:pStyle w:val="TableParagraph"/>
              <w:spacing w:line="217" w:lineRule="exact"/>
              <w:ind w:left="818"/>
              <w:rPr>
                <w:i/>
                <w:sz w:val="20"/>
              </w:rPr>
            </w:pPr>
            <w:r>
              <w:rPr>
                <w:i/>
                <w:sz w:val="20"/>
              </w:rPr>
              <w:t>Теория литературы: сатира, юмор, афоризм.</w:t>
            </w:r>
          </w:p>
        </w:tc>
        <w:tc>
          <w:tcPr>
            <w:tcW w:w="1382" w:type="dxa"/>
          </w:tcPr>
          <w:p w:rsidR="00CD4114" w:rsidRDefault="00CD4114">
            <w:pPr>
              <w:pStyle w:val="TableParagraph"/>
              <w:rPr>
                <w:sz w:val="18"/>
              </w:rPr>
            </w:pPr>
          </w:p>
        </w:tc>
      </w:tr>
      <w:tr w:rsidR="00CD4114">
        <w:trPr>
          <w:trHeight w:val="230"/>
        </w:trPr>
        <w:tc>
          <w:tcPr>
            <w:tcW w:w="675" w:type="dxa"/>
          </w:tcPr>
          <w:p w:rsidR="00CD4114" w:rsidRDefault="00CD4114">
            <w:pPr>
              <w:pStyle w:val="TableParagraph"/>
              <w:rPr>
                <w:sz w:val="16"/>
              </w:rPr>
            </w:pPr>
          </w:p>
        </w:tc>
        <w:tc>
          <w:tcPr>
            <w:tcW w:w="7516" w:type="dxa"/>
          </w:tcPr>
          <w:p w:rsidR="00CD4114" w:rsidRDefault="002654B0">
            <w:pPr>
              <w:pStyle w:val="TableParagraph"/>
              <w:spacing w:line="211" w:lineRule="exact"/>
              <w:ind w:left="818"/>
              <w:rPr>
                <w:b/>
                <w:sz w:val="20"/>
              </w:rPr>
            </w:pPr>
            <w:r>
              <w:rPr>
                <w:b/>
                <w:sz w:val="20"/>
              </w:rPr>
              <w:t>Блок 3. Литература начала века, 1920-1930 годов</w:t>
            </w:r>
          </w:p>
        </w:tc>
        <w:tc>
          <w:tcPr>
            <w:tcW w:w="1382" w:type="dxa"/>
          </w:tcPr>
          <w:p w:rsidR="00CD4114" w:rsidRDefault="002654B0">
            <w:pPr>
              <w:pStyle w:val="TableParagraph"/>
              <w:spacing w:line="211" w:lineRule="exact"/>
              <w:ind w:left="107"/>
              <w:rPr>
                <w:sz w:val="20"/>
              </w:rPr>
            </w:pPr>
            <w:r>
              <w:rPr>
                <w:sz w:val="20"/>
              </w:rPr>
              <w:t>16</w:t>
            </w:r>
          </w:p>
        </w:tc>
      </w:tr>
      <w:tr w:rsidR="00CD4114">
        <w:trPr>
          <w:trHeight w:val="4370"/>
        </w:trPr>
        <w:tc>
          <w:tcPr>
            <w:tcW w:w="675" w:type="dxa"/>
          </w:tcPr>
          <w:p w:rsidR="00CD4114" w:rsidRDefault="00CD4114">
            <w:pPr>
              <w:pStyle w:val="TableParagraph"/>
              <w:rPr>
                <w:sz w:val="18"/>
              </w:rPr>
            </w:pPr>
          </w:p>
        </w:tc>
        <w:tc>
          <w:tcPr>
            <w:tcW w:w="7516" w:type="dxa"/>
          </w:tcPr>
          <w:p w:rsidR="00CD4114" w:rsidRDefault="002654B0">
            <w:pPr>
              <w:pStyle w:val="TableParagraph"/>
              <w:ind w:left="110" w:right="96" w:firstLine="707"/>
              <w:jc w:val="both"/>
              <w:rPr>
                <w:sz w:val="20"/>
              </w:rPr>
            </w:pPr>
            <w:r>
              <w:rPr>
                <w:sz w:val="20"/>
              </w:rPr>
              <w:t>Габдулла Тукай. Дополнительные сведения из биографии поэта. Чтение стихотворения «Туган авыл» / «Родная деревня». Прослушивание одноименной песни. Виртуальная экскурсия в музей «Азбуки» в г.Арске. Чтение поэмы-сказки</w:t>
            </w:r>
          </w:p>
          <w:p w:rsidR="00CD4114" w:rsidRDefault="002654B0">
            <w:pPr>
              <w:pStyle w:val="TableParagraph"/>
              <w:ind w:left="110" w:right="96"/>
              <w:jc w:val="both"/>
              <w:rPr>
                <w:sz w:val="20"/>
              </w:rPr>
            </w:pPr>
            <w:r>
              <w:rPr>
                <w:sz w:val="20"/>
              </w:rPr>
              <w:t>«Шүрәле» / «Шурале». Сравнение авторского произведения с устным народным творчеством. Пейзаж. Образы Былтыра и Шурале. Ум и смекалка деревенского молодого человека. Сведения о знаменитом балете Ф.Яруллина «Шурале».</w:t>
            </w:r>
          </w:p>
          <w:p w:rsidR="00CD4114" w:rsidRDefault="002654B0">
            <w:pPr>
              <w:pStyle w:val="TableParagraph"/>
              <w:ind w:left="110" w:right="99" w:firstLine="707"/>
              <w:jc w:val="both"/>
              <w:rPr>
                <w:i/>
                <w:sz w:val="20"/>
              </w:rPr>
            </w:pPr>
            <w:r>
              <w:rPr>
                <w:i/>
                <w:sz w:val="20"/>
              </w:rPr>
              <w:t>Теория литературы: жанр поэмы, поэма-сказка (повторение), балет, либретто (повторение).</w:t>
            </w:r>
          </w:p>
          <w:p w:rsidR="00CD4114" w:rsidRDefault="002654B0">
            <w:pPr>
              <w:pStyle w:val="TableParagraph"/>
              <w:ind w:left="110" w:right="98" w:firstLine="707"/>
              <w:jc w:val="both"/>
              <w:rPr>
                <w:sz w:val="20"/>
              </w:rPr>
            </w:pPr>
            <w:r>
              <w:rPr>
                <w:sz w:val="20"/>
              </w:rPr>
              <w:t>Автобиографическая повесть поэта «Исемдә калганнар» / «Мои воспоминания». Проблема сиротства. Обсуждение детских игр.</w:t>
            </w:r>
          </w:p>
          <w:p w:rsidR="00CD4114" w:rsidRDefault="002654B0">
            <w:pPr>
              <w:pStyle w:val="TableParagraph"/>
              <w:spacing w:line="228" w:lineRule="exact"/>
              <w:ind w:left="818"/>
              <w:rPr>
                <w:i/>
                <w:sz w:val="20"/>
              </w:rPr>
            </w:pPr>
            <w:r>
              <w:rPr>
                <w:i/>
                <w:sz w:val="20"/>
              </w:rPr>
              <w:t>Теория литературы: автобиографическое произведение.</w:t>
            </w:r>
          </w:p>
          <w:p w:rsidR="00CD4114" w:rsidRDefault="002654B0">
            <w:pPr>
              <w:pStyle w:val="TableParagraph"/>
              <w:ind w:left="110" w:right="98" w:firstLine="707"/>
              <w:jc w:val="both"/>
              <w:rPr>
                <w:sz w:val="20"/>
              </w:rPr>
            </w:pPr>
            <w:r>
              <w:rPr>
                <w:sz w:val="20"/>
              </w:rPr>
              <w:t>Гаяз Исхаки. Чтение и обсуждение рассказа «Кәҗүл читек» / «Сапоги из козьей кожи». Передача детской психологии. Религиозные праздники в жизни человека.</w:t>
            </w:r>
          </w:p>
          <w:p w:rsidR="00CD4114" w:rsidRDefault="002654B0">
            <w:pPr>
              <w:pStyle w:val="TableParagraph"/>
              <w:ind w:left="110" w:right="95" w:firstLine="707"/>
              <w:jc w:val="both"/>
              <w:rPr>
                <w:sz w:val="20"/>
              </w:rPr>
            </w:pPr>
            <w:r>
              <w:rPr>
                <w:sz w:val="20"/>
              </w:rPr>
              <w:t xml:space="preserve">Мазит Гафурри. Биография поэта. Виртуальная экскурсия в музейный дом поэта в Уфе. Чтение стихотворений «Ана» / «Мать», «Ана теле» / «Материнский язык». Чтение стихотворения М.Гафури и Р.Валиева «Урман» / «Лес». Сравнение содержаний.  Определение  мотивов.  У  М.Гафури  –  это  пейзаж,  а  у  Р.Валиева </w:t>
            </w:r>
            <w:r>
              <w:rPr>
                <w:spacing w:val="17"/>
                <w:sz w:val="20"/>
              </w:rPr>
              <w:t xml:space="preserve"> </w:t>
            </w:r>
            <w:r>
              <w:rPr>
                <w:sz w:val="20"/>
              </w:rPr>
              <w:t>–</w:t>
            </w:r>
          </w:p>
          <w:p w:rsidR="00CD4114" w:rsidRDefault="002654B0">
            <w:pPr>
              <w:pStyle w:val="TableParagraph"/>
              <w:spacing w:line="216" w:lineRule="exact"/>
              <w:ind w:left="110"/>
              <w:jc w:val="both"/>
              <w:rPr>
                <w:sz w:val="20"/>
              </w:rPr>
            </w:pPr>
            <w:r>
              <w:rPr>
                <w:sz w:val="20"/>
              </w:rPr>
              <w:t>человеский фактор, проблема сохранения леса. Прослушивание песни в</w:t>
            </w:r>
            <w:r>
              <w:rPr>
                <w:spacing w:val="37"/>
                <w:sz w:val="20"/>
              </w:rPr>
              <w:t xml:space="preserve"> </w:t>
            </w:r>
            <w:r>
              <w:rPr>
                <w:sz w:val="20"/>
              </w:rPr>
              <w:t>исполнении</w:t>
            </w:r>
          </w:p>
        </w:tc>
        <w:tc>
          <w:tcPr>
            <w:tcW w:w="1382" w:type="dxa"/>
          </w:tcPr>
          <w:p w:rsidR="00CD4114" w:rsidRDefault="00CD4114">
            <w:pPr>
              <w:pStyle w:val="TableParagraph"/>
              <w:rPr>
                <w:sz w:val="18"/>
              </w:rPr>
            </w:pPr>
          </w:p>
        </w:tc>
      </w:tr>
    </w:tbl>
    <w:p w:rsidR="00CD4114" w:rsidRDefault="00CD4114">
      <w:pPr>
        <w:rPr>
          <w:sz w:val="18"/>
        </w:rPr>
        <w:sectPr w:rsidR="00CD4114">
          <w:pgSz w:w="11910" w:h="16840"/>
          <w:pgMar w:top="340" w:right="140" w:bottom="280" w:left="460" w:header="720" w:footer="720" w:gutter="0"/>
          <w:cols w:space="720"/>
        </w:sectPr>
      </w:pPr>
    </w:p>
    <w:tbl>
      <w:tblPr>
        <w:tblStyle w:val="TableNormal"/>
        <w:tblW w:w="0" w:type="auto"/>
        <w:tblInd w:w="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5"/>
        <w:gridCol w:w="7516"/>
        <w:gridCol w:w="1382"/>
      </w:tblGrid>
      <w:tr w:rsidR="00CD4114">
        <w:trPr>
          <w:trHeight w:val="2529"/>
        </w:trPr>
        <w:tc>
          <w:tcPr>
            <w:tcW w:w="675" w:type="dxa"/>
          </w:tcPr>
          <w:p w:rsidR="00CD4114" w:rsidRDefault="00CD4114">
            <w:pPr>
              <w:pStyle w:val="TableParagraph"/>
              <w:rPr>
                <w:sz w:val="18"/>
              </w:rPr>
            </w:pPr>
          </w:p>
        </w:tc>
        <w:tc>
          <w:tcPr>
            <w:tcW w:w="7516" w:type="dxa"/>
          </w:tcPr>
          <w:p w:rsidR="00CD4114" w:rsidRDefault="002654B0">
            <w:pPr>
              <w:pStyle w:val="TableParagraph"/>
              <w:spacing w:line="237" w:lineRule="auto"/>
              <w:ind w:left="110" w:right="98"/>
              <w:jc w:val="both"/>
              <w:rPr>
                <w:sz w:val="20"/>
              </w:rPr>
            </w:pPr>
            <w:r>
              <w:rPr>
                <w:sz w:val="20"/>
              </w:rPr>
              <w:t>И.Шакирова или Х.Бигичева «Урманнарга керсәм» / «Зайду я в лес». Сочинение по картине И.Шишкина «Сосны, освещенные солнцем».</w:t>
            </w:r>
          </w:p>
          <w:p w:rsidR="00CD4114" w:rsidRDefault="002654B0">
            <w:pPr>
              <w:pStyle w:val="TableParagraph"/>
              <w:ind w:left="818"/>
              <w:rPr>
                <w:sz w:val="20"/>
              </w:rPr>
            </w:pPr>
            <w:r>
              <w:rPr>
                <w:sz w:val="20"/>
              </w:rPr>
              <w:t>Хади Такташ. Биография поэта. Чтение стихотворений «Мокамай»,</w:t>
            </w:r>
          </w:p>
          <w:p w:rsidR="00CD4114" w:rsidRDefault="002654B0">
            <w:pPr>
              <w:pStyle w:val="TableParagraph"/>
              <w:ind w:left="110" w:right="99"/>
              <w:jc w:val="both"/>
              <w:rPr>
                <w:sz w:val="20"/>
              </w:rPr>
            </w:pPr>
            <w:r>
              <w:rPr>
                <w:sz w:val="20"/>
              </w:rPr>
              <w:t>«Иптәшләр» / «Друзья», «Ак чәчәкләр» / «Белые цветы». Беседа по прочитанным произведениям: о необходимости достойного воспитания с младенчества, о дружбе. Анализ «Ак чәчәкләр» / «Белые цветы». Нахождение подтекста. Любование природой.</w:t>
            </w:r>
          </w:p>
          <w:p w:rsidR="00CD4114" w:rsidRDefault="002654B0">
            <w:pPr>
              <w:pStyle w:val="TableParagraph"/>
              <w:spacing w:line="230" w:lineRule="exact"/>
              <w:ind w:left="818"/>
              <w:rPr>
                <w:i/>
                <w:sz w:val="20"/>
              </w:rPr>
            </w:pPr>
            <w:r>
              <w:rPr>
                <w:i/>
                <w:sz w:val="20"/>
              </w:rPr>
              <w:t>Теория литературы: лирический герой.</w:t>
            </w:r>
          </w:p>
          <w:p w:rsidR="00CD4114" w:rsidRDefault="002654B0">
            <w:pPr>
              <w:pStyle w:val="TableParagraph"/>
              <w:ind w:left="818"/>
              <w:rPr>
                <w:sz w:val="20"/>
              </w:rPr>
            </w:pPr>
            <w:r>
              <w:rPr>
                <w:sz w:val="20"/>
              </w:rPr>
              <w:t>Ибрагим Гази. Биография писателя. Чтение отрывков из трилогии</w:t>
            </w:r>
          </w:p>
          <w:p w:rsidR="00CD4114" w:rsidRDefault="002654B0">
            <w:pPr>
              <w:pStyle w:val="TableParagraph"/>
              <w:spacing w:line="230" w:lineRule="atLeast"/>
              <w:ind w:left="110" w:right="99"/>
              <w:jc w:val="both"/>
              <w:rPr>
                <w:sz w:val="20"/>
              </w:rPr>
            </w:pPr>
            <w:r>
              <w:rPr>
                <w:sz w:val="20"/>
              </w:rPr>
              <w:t>«Онытылмас еллар» / «Незабываемые годы». Трудности военных лет. Проблема голода.</w:t>
            </w:r>
          </w:p>
        </w:tc>
        <w:tc>
          <w:tcPr>
            <w:tcW w:w="1382" w:type="dxa"/>
          </w:tcPr>
          <w:p w:rsidR="00CD4114" w:rsidRDefault="00CD4114">
            <w:pPr>
              <w:pStyle w:val="TableParagraph"/>
              <w:rPr>
                <w:sz w:val="18"/>
              </w:rPr>
            </w:pPr>
          </w:p>
        </w:tc>
      </w:tr>
      <w:tr w:rsidR="00CD4114">
        <w:trPr>
          <w:trHeight w:val="460"/>
        </w:trPr>
        <w:tc>
          <w:tcPr>
            <w:tcW w:w="675" w:type="dxa"/>
          </w:tcPr>
          <w:p w:rsidR="00CD4114" w:rsidRDefault="002654B0">
            <w:pPr>
              <w:pStyle w:val="TableParagraph"/>
              <w:spacing w:line="223" w:lineRule="exact"/>
              <w:ind w:left="107"/>
              <w:rPr>
                <w:sz w:val="20"/>
              </w:rPr>
            </w:pPr>
            <w:r>
              <w:rPr>
                <w:w w:val="99"/>
                <w:sz w:val="20"/>
              </w:rPr>
              <w:t>4</w:t>
            </w:r>
          </w:p>
        </w:tc>
        <w:tc>
          <w:tcPr>
            <w:tcW w:w="7516" w:type="dxa"/>
          </w:tcPr>
          <w:p w:rsidR="00CD4114" w:rsidRDefault="002654B0">
            <w:pPr>
              <w:pStyle w:val="TableParagraph"/>
              <w:spacing w:line="230" w:lineRule="exact"/>
              <w:ind w:left="110" w:firstLine="707"/>
              <w:rPr>
                <w:b/>
                <w:sz w:val="20"/>
              </w:rPr>
            </w:pPr>
            <w:r>
              <w:rPr>
                <w:b/>
                <w:sz w:val="20"/>
              </w:rPr>
              <w:t>Блок 4. Литература периода Великой Отечественной войны и послевоенных лет</w:t>
            </w:r>
          </w:p>
        </w:tc>
        <w:tc>
          <w:tcPr>
            <w:tcW w:w="1382" w:type="dxa"/>
          </w:tcPr>
          <w:p w:rsidR="00CD4114" w:rsidRDefault="002654B0">
            <w:pPr>
              <w:pStyle w:val="TableParagraph"/>
              <w:spacing w:line="223" w:lineRule="exact"/>
              <w:ind w:left="107"/>
              <w:rPr>
                <w:sz w:val="20"/>
              </w:rPr>
            </w:pPr>
            <w:r>
              <w:rPr>
                <w:sz w:val="20"/>
              </w:rPr>
              <w:t>14</w:t>
            </w:r>
          </w:p>
        </w:tc>
      </w:tr>
      <w:tr w:rsidR="00CD4114">
        <w:trPr>
          <w:trHeight w:val="4140"/>
        </w:trPr>
        <w:tc>
          <w:tcPr>
            <w:tcW w:w="675" w:type="dxa"/>
          </w:tcPr>
          <w:p w:rsidR="00CD4114" w:rsidRDefault="00CD4114">
            <w:pPr>
              <w:pStyle w:val="TableParagraph"/>
              <w:rPr>
                <w:sz w:val="18"/>
              </w:rPr>
            </w:pPr>
          </w:p>
        </w:tc>
        <w:tc>
          <w:tcPr>
            <w:tcW w:w="7516" w:type="dxa"/>
          </w:tcPr>
          <w:p w:rsidR="00CD4114" w:rsidRDefault="002654B0">
            <w:pPr>
              <w:pStyle w:val="TableParagraph"/>
              <w:spacing w:line="223" w:lineRule="exact"/>
              <w:ind w:left="818"/>
              <w:rPr>
                <w:sz w:val="20"/>
              </w:rPr>
            </w:pPr>
            <w:r>
              <w:rPr>
                <w:sz w:val="20"/>
              </w:rPr>
              <w:t>Муса Джалиль. Чтение стихотворений «Вәхшәт» / «Варварство», «Имән»</w:t>
            </w:r>
          </w:p>
          <w:p w:rsidR="00CD4114" w:rsidRDefault="002654B0">
            <w:pPr>
              <w:pStyle w:val="TableParagraph"/>
              <w:ind w:left="110" w:right="101"/>
              <w:jc w:val="both"/>
              <w:rPr>
                <w:sz w:val="20"/>
              </w:rPr>
            </w:pPr>
            <w:r>
              <w:rPr>
                <w:sz w:val="20"/>
              </w:rPr>
              <w:t>/«Дуб», «Чәчәкләр» / «Цветы». Ненависть людей к фашизму. Защита Отечества. Образ Дуба. Размышления о жизни после смерти в памяти людей. Никто не забыт, ничто не забыто.</w:t>
            </w:r>
          </w:p>
          <w:p w:rsidR="00CD4114" w:rsidRDefault="002654B0">
            <w:pPr>
              <w:pStyle w:val="TableParagraph"/>
              <w:ind w:left="110" w:right="99" w:firstLine="707"/>
              <w:jc w:val="both"/>
              <w:rPr>
                <w:sz w:val="20"/>
              </w:rPr>
            </w:pPr>
            <w:r>
              <w:rPr>
                <w:sz w:val="20"/>
              </w:rPr>
              <w:t>Наби Даули. «Дошманнан үч алыгыз» / «Отомстите врагу». Хайрутдин Музай. Биография поэта. «Бүләк» / «Подарок». О посылках из тыла. Развитие речи по картине А.Лактионова «Фронттан хатлар» / «Письмо из фронта».</w:t>
            </w:r>
          </w:p>
          <w:p w:rsidR="00CD4114" w:rsidRDefault="002654B0">
            <w:pPr>
              <w:pStyle w:val="TableParagraph"/>
              <w:spacing w:before="1"/>
              <w:ind w:left="110" w:right="95" w:firstLine="707"/>
              <w:jc w:val="both"/>
              <w:rPr>
                <w:sz w:val="20"/>
              </w:rPr>
            </w:pPr>
            <w:r>
              <w:rPr>
                <w:sz w:val="20"/>
              </w:rPr>
              <w:t>Шайхи Маннур. Биография писателя. Чтение стихотворений «Саубуллашу җыры» / «Прощальная песня», «Татар кызы» / «Татарка», «Чәчәкләр һәм снарядлар»</w:t>
            </w:r>
          </w:p>
          <w:p w:rsidR="00CD4114" w:rsidRDefault="002654B0">
            <w:pPr>
              <w:pStyle w:val="TableParagraph"/>
              <w:spacing w:line="228" w:lineRule="exact"/>
              <w:ind w:left="110"/>
              <w:rPr>
                <w:sz w:val="20"/>
              </w:rPr>
            </w:pPr>
            <w:r>
              <w:rPr>
                <w:sz w:val="20"/>
              </w:rPr>
              <w:t>/ «Цветы и снаряды». Роль женщин в войне.</w:t>
            </w:r>
          </w:p>
          <w:p w:rsidR="00CD4114" w:rsidRDefault="002654B0">
            <w:pPr>
              <w:pStyle w:val="TableParagraph"/>
              <w:ind w:left="818"/>
              <w:rPr>
                <w:i/>
                <w:sz w:val="20"/>
              </w:rPr>
            </w:pPr>
            <w:r>
              <w:rPr>
                <w:i/>
                <w:sz w:val="20"/>
              </w:rPr>
              <w:t>Теория литературы: инверсия, параллелизм.</w:t>
            </w:r>
          </w:p>
          <w:p w:rsidR="00CD4114" w:rsidRDefault="002654B0">
            <w:pPr>
              <w:pStyle w:val="TableParagraph"/>
              <w:spacing w:before="1"/>
              <w:ind w:left="818"/>
              <w:rPr>
                <w:sz w:val="20"/>
              </w:rPr>
            </w:pPr>
            <w:r>
              <w:rPr>
                <w:sz w:val="20"/>
              </w:rPr>
              <w:t>Мухаммат Магдеев. Биография писателя. Чтение отрывков из романа</w:t>
            </w:r>
          </w:p>
          <w:p w:rsidR="00CD4114" w:rsidRDefault="002654B0">
            <w:pPr>
              <w:pStyle w:val="TableParagraph"/>
              <w:ind w:left="110" w:right="95"/>
              <w:jc w:val="both"/>
              <w:rPr>
                <w:sz w:val="20"/>
              </w:rPr>
            </w:pPr>
            <w:r>
              <w:rPr>
                <w:sz w:val="20"/>
              </w:rPr>
              <w:t>«Фронтовиклар» / «Фронтовики». Трудности послевоенной жизни в деревне. Учеба. Фронтовики в школе. Прослушивание песен «Укытучыма» / «Учителю», «Вы – самый лучший человек!» / «Сез – иң гүзәл кеше икәнсез!».</w:t>
            </w:r>
          </w:p>
          <w:p w:rsidR="00CD4114" w:rsidRDefault="002654B0">
            <w:pPr>
              <w:pStyle w:val="TableParagraph"/>
              <w:spacing w:before="2" w:line="230" w:lineRule="exact"/>
              <w:ind w:left="110" w:right="97" w:firstLine="707"/>
              <w:jc w:val="both"/>
              <w:rPr>
                <w:sz w:val="20"/>
              </w:rPr>
            </w:pPr>
            <w:r>
              <w:rPr>
                <w:sz w:val="20"/>
              </w:rPr>
              <w:t>Шамиль Маннапов. Биография поэта. Чтение стихотворений «Тыңланмаган моңнар» / «Неспетые мелодии», «Солдатта булган диләр» / «Говорят, что он был солдатом». Размышления о том, что защита Родины – святой долг мужчины.</w:t>
            </w:r>
          </w:p>
        </w:tc>
        <w:tc>
          <w:tcPr>
            <w:tcW w:w="1382" w:type="dxa"/>
          </w:tcPr>
          <w:p w:rsidR="00CD4114" w:rsidRDefault="00CD4114">
            <w:pPr>
              <w:pStyle w:val="TableParagraph"/>
              <w:rPr>
                <w:sz w:val="18"/>
              </w:rPr>
            </w:pPr>
          </w:p>
        </w:tc>
      </w:tr>
      <w:tr w:rsidR="00CD4114">
        <w:trPr>
          <w:trHeight w:val="230"/>
        </w:trPr>
        <w:tc>
          <w:tcPr>
            <w:tcW w:w="675" w:type="dxa"/>
          </w:tcPr>
          <w:p w:rsidR="00CD4114" w:rsidRDefault="002654B0">
            <w:pPr>
              <w:pStyle w:val="TableParagraph"/>
              <w:spacing w:line="210" w:lineRule="exact"/>
              <w:ind w:left="107"/>
              <w:rPr>
                <w:sz w:val="20"/>
              </w:rPr>
            </w:pPr>
            <w:r>
              <w:rPr>
                <w:w w:val="99"/>
                <w:sz w:val="20"/>
              </w:rPr>
              <w:t>5</w:t>
            </w:r>
          </w:p>
        </w:tc>
        <w:tc>
          <w:tcPr>
            <w:tcW w:w="7516" w:type="dxa"/>
          </w:tcPr>
          <w:p w:rsidR="00CD4114" w:rsidRDefault="002654B0">
            <w:pPr>
              <w:pStyle w:val="TableParagraph"/>
              <w:spacing w:line="210" w:lineRule="exact"/>
              <w:ind w:left="818"/>
              <w:rPr>
                <w:b/>
                <w:sz w:val="20"/>
              </w:rPr>
            </w:pPr>
            <w:r>
              <w:rPr>
                <w:b/>
                <w:sz w:val="20"/>
              </w:rPr>
              <w:t>Блок 5. Красота родного края</w:t>
            </w:r>
          </w:p>
        </w:tc>
        <w:tc>
          <w:tcPr>
            <w:tcW w:w="1382" w:type="dxa"/>
          </w:tcPr>
          <w:p w:rsidR="00CD4114" w:rsidRDefault="002654B0">
            <w:pPr>
              <w:pStyle w:val="TableParagraph"/>
              <w:spacing w:line="210" w:lineRule="exact"/>
              <w:ind w:left="107"/>
              <w:rPr>
                <w:sz w:val="20"/>
              </w:rPr>
            </w:pPr>
            <w:r>
              <w:rPr>
                <w:sz w:val="20"/>
              </w:rPr>
              <w:t>12</w:t>
            </w:r>
          </w:p>
        </w:tc>
      </w:tr>
      <w:tr w:rsidR="00CD4114">
        <w:trPr>
          <w:trHeight w:val="2987"/>
        </w:trPr>
        <w:tc>
          <w:tcPr>
            <w:tcW w:w="675" w:type="dxa"/>
          </w:tcPr>
          <w:p w:rsidR="00CD4114" w:rsidRDefault="00CD4114">
            <w:pPr>
              <w:pStyle w:val="TableParagraph"/>
              <w:rPr>
                <w:sz w:val="18"/>
              </w:rPr>
            </w:pPr>
          </w:p>
        </w:tc>
        <w:tc>
          <w:tcPr>
            <w:tcW w:w="7516" w:type="dxa"/>
          </w:tcPr>
          <w:p w:rsidR="00CD4114" w:rsidRDefault="002654B0">
            <w:pPr>
              <w:pStyle w:val="TableParagraph"/>
              <w:spacing w:line="223" w:lineRule="exact"/>
              <w:ind w:left="818"/>
              <w:rPr>
                <w:sz w:val="20"/>
              </w:rPr>
            </w:pPr>
            <w:r>
              <w:rPr>
                <w:sz w:val="20"/>
              </w:rPr>
              <w:t>Амирхан Еники. Биография писателя. Чтение рассказа «Матурлык» /</w:t>
            </w:r>
          </w:p>
          <w:p w:rsidR="00CD4114" w:rsidRDefault="002654B0">
            <w:pPr>
              <w:pStyle w:val="TableParagraph"/>
              <w:ind w:left="110" w:right="128"/>
              <w:rPr>
                <w:sz w:val="20"/>
              </w:rPr>
            </w:pPr>
            <w:r>
              <w:rPr>
                <w:sz w:val="20"/>
              </w:rPr>
              <w:t>«Красота». Образ Бадертдина. Душевная красота человека. Любовь между матерью и</w:t>
            </w:r>
            <w:r>
              <w:rPr>
                <w:spacing w:val="-2"/>
                <w:sz w:val="20"/>
              </w:rPr>
              <w:t xml:space="preserve"> </w:t>
            </w:r>
            <w:r>
              <w:rPr>
                <w:sz w:val="20"/>
              </w:rPr>
              <w:t>сыном.</w:t>
            </w:r>
          </w:p>
          <w:p w:rsidR="00CD4114" w:rsidRDefault="002654B0">
            <w:pPr>
              <w:pStyle w:val="TableParagraph"/>
              <w:spacing w:line="228" w:lineRule="exact"/>
              <w:ind w:left="818"/>
              <w:rPr>
                <w:i/>
                <w:sz w:val="20"/>
              </w:rPr>
            </w:pPr>
            <w:r>
              <w:rPr>
                <w:i/>
                <w:sz w:val="20"/>
              </w:rPr>
              <w:t>Теория литература: жанр рассказа.</w:t>
            </w:r>
          </w:p>
          <w:p w:rsidR="00CD4114" w:rsidRDefault="002654B0">
            <w:pPr>
              <w:pStyle w:val="TableParagraph"/>
              <w:spacing w:before="1"/>
              <w:ind w:left="818"/>
              <w:rPr>
                <w:sz w:val="20"/>
              </w:rPr>
            </w:pPr>
            <w:r>
              <w:rPr>
                <w:sz w:val="20"/>
              </w:rPr>
              <w:t>Мухаммат Мирза. Чтение рассказа «Балачак хатирәсе» / «Память детства».</w:t>
            </w:r>
          </w:p>
          <w:p w:rsidR="00CD4114" w:rsidRDefault="002654B0">
            <w:pPr>
              <w:pStyle w:val="TableParagraph"/>
              <w:ind w:left="110"/>
              <w:rPr>
                <w:sz w:val="20"/>
              </w:rPr>
            </w:pPr>
            <w:r>
              <w:rPr>
                <w:sz w:val="20"/>
              </w:rPr>
              <w:t>Цена хлеба. Воспитание в многодетной семье.</w:t>
            </w:r>
          </w:p>
          <w:p w:rsidR="00CD4114" w:rsidRDefault="002654B0">
            <w:pPr>
              <w:pStyle w:val="TableParagraph"/>
              <w:ind w:left="110" w:right="96" w:firstLine="707"/>
              <w:jc w:val="both"/>
              <w:rPr>
                <w:sz w:val="20"/>
              </w:rPr>
            </w:pPr>
            <w:r>
              <w:rPr>
                <w:sz w:val="20"/>
              </w:rPr>
              <w:t>Гумар Баширов. Биография писателя. Чтение отрывка из повести «Туган ягым – яшел бишек» / «Родимый край – зеленая колыбель». Праздники татарского народа. Прослушивание песни «Сабантуй». Развитие речи по картинам Л.Фаттахова и Ш.Шайдуллина, Г.Абдуллова. Чтение отрывка «Кунак кызлар килгән утырмага» /</w:t>
            </w:r>
          </w:p>
          <w:p w:rsidR="00CD4114" w:rsidRDefault="002654B0">
            <w:pPr>
              <w:pStyle w:val="TableParagraph"/>
              <w:ind w:left="110" w:right="128"/>
              <w:rPr>
                <w:sz w:val="20"/>
              </w:rPr>
            </w:pPr>
            <w:r>
              <w:rPr>
                <w:sz w:val="20"/>
              </w:rPr>
              <w:t>«Пришли девушки в гости». Взаимоотношения между соседями, родными. Душевное богатство татарского народа.</w:t>
            </w:r>
          </w:p>
          <w:p w:rsidR="00CD4114" w:rsidRDefault="002654B0">
            <w:pPr>
              <w:pStyle w:val="TableParagraph"/>
              <w:spacing w:line="215" w:lineRule="exact"/>
              <w:ind w:left="818"/>
              <w:rPr>
                <w:sz w:val="20"/>
              </w:rPr>
            </w:pPr>
            <w:r>
              <w:rPr>
                <w:i/>
                <w:sz w:val="20"/>
              </w:rPr>
              <w:t>Теория литературы: жанр повести</w:t>
            </w:r>
            <w:r>
              <w:rPr>
                <w:sz w:val="20"/>
              </w:rPr>
              <w:t>.</w:t>
            </w:r>
          </w:p>
        </w:tc>
        <w:tc>
          <w:tcPr>
            <w:tcW w:w="1382" w:type="dxa"/>
          </w:tcPr>
          <w:p w:rsidR="00CD4114" w:rsidRDefault="00CD4114">
            <w:pPr>
              <w:pStyle w:val="TableParagraph"/>
              <w:rPr>
                <w:sz w:val="18"/>
              </w:rPr>
            </w:pPr>
          </w:p>
        </w:tc>
      </w:tr>
      <w:tr w:rsidR="00CD4114">
        <w:trPr>
          <w:trHeight w:val="230"/>
        </w:trPr>
        <w:tc>
          <w:tcPr>
            <w:tcW w:w="675" w:type="dxa"/>
          </w:tcPr>
          <w:p w:rsidR="00CD4114" w:rsidRDefault="002654B0">
            <w:pPr>
              <w:pStyle w:val="TableParagraph"/>
              <w:spacing w:line="210" w:lineRule="exact"/>
              <w:ind w:left="107"/>
              <w:rPr>
                <w:sz w:val="20"/>
              </w:rPr>
            </w:pPr>
            <w:r>
              <w:rPr>
                <w:w w:val="99"/>
                <w:sz w:val="20"/>
              </w:rPr>
              <w:t>6</w:t>
            </w:r>
          </w:p>
        </w:tc>
        <w:tc>
          <w:tcPr>
            <w:tcW w:w="7516" w:type="dxa"/>
          </w:tcPr>
          <w:p w:rsidR="00CD4114" w:rsidRDefault="002654B0">
            <w:pPr>
              <w:pStyle w:val="TableParagraph"/>
              <w:spacing w:line="210" w:lineRule="exact"/>
              <w:ind w:left="818"/>
              <w:rPr>
                <w:b/>
                <w:sz w:val="20"/>
              </w:rPr>
            </w:pPr>
            <w:r>
              <w:rPr>
                <w:b/>
                <w:sz w:val="20"/>
              </w:rPr>
              <w:t>Блок 6. Переводы</w:t>
            </w:r>
          </w:p>
        </w:tc>
        <w:tc>
          <w:tcPr>
            <w:tcW w:w="1382" w:type="dxa"/>
          </w:tcPr>
          <w:p w:rsidR="00CD4114" w:rsidRDefault="002654B0">
            <w:pPr>
              <w:pStyle w:val="TableParagraph"/>
              <w:spacing w:line="210" w:lineRule="exact"/>
              <w:ind w:left="107"/>
              <w:rPr>
                <w:sz w:val="20"/>
              </w:rPr>
            </w:pPr>
            <w:r>
              <w:rPr>
                <w:w w:val="99"/>
                <w:sz w:val="20"/>
              </w:rPr>
              <w:t>3</w:t>
            </w:r>
          </w:p>
        </w:tc>
      </w:tr>
      <w:tr w:rsidR="00CD4114">
        <w:trPr>
          <w:trHeight w:val="460"/>
        </w:trPr>
        <w:tc>
          <w:tcPr>
            <w:tcW w:w="675" w:type="dxa"/>
          </w:tcPr>
          <w:p w:rsidR="00CD4114" w:rsidRDefault="00CD4114">
            <w:pPr>
              <w:pStyle w:val="TableParagraph"/>
              <w:rPr>
                <w:sz w:val="18"/>
              </w:rPr>
            </w:pPr>
          </w:p>
        </w:tc>
        <w:tc>
          <w:tcPr>
            <w:tcW w:w="7516" w:type="dxa"/>
          </w:tcPr>
          <w:p w:rsidR="00CD4114" w:rsidRDefault="002654B0">
            <w:pPr>
              <w:pStyle w:val="TableParagraph"/>
              <w:spacing w:line="225" w:lineRule="exact"/>
              <w:ind w:left="818"/>
              <w:rPr>
                <w:sz w:val="20"/>
              </w:rPr>
            </w:pPr>
            <w:r>
              <w:rPr>
                <w:sz w:val="20"/>
              </w:rPr>
              <w:t>А.Чехов. Биография. Чтение и анализ рассказа «Анюта».</w:t>
            </w:r>
          </w:p>
          <w:p w:rsidR="00CD4114" w:rsidRDefault="002654B0">
            <w:pPr>
              <w:pStyle w:val="TableParagraph"/>
              <w:spacing w:line="216" w:lineRule="exact"/>
              <w:ind w:left="818"/>
              <w:rPr>
                <w:sz w:val="20"/>
              </w:rPr>
            </w:pPr>
            <w:r>
              <w:rPr>
                <w:sz w:val="20"/>
              </w:rPr>
              <w:t>Г.Андерсен. Чтение и анализ сказки «Принцесса на горошине».</w:t>
            </w:r>
          </w:p>
        </w:tc>
        <w:tc>
          <w:tcPr>
            <w:tcW w:w="1382" w:type="dxa"/>
          </w:tcPr>
          <w:p w:rsidR="00CD4114" w:rsidRDefault="00CD4114">
            <w:pPr>
              <w:pStyle w:val="TableParagraph"/>
              <w:rPr>
                <w:sz w:val="18"/>
              </w:rPr>
            </w:pPr>
          </w:p>
        </w:tc>
      </w:tr>
      <w:tr w:rsidR="00CD4114">
        <w:trPr>
          <w:trHeight w:val="229"/>
        </w:trPr>
        <w:tc>
          <w:tcPr>
            <w:tcW w:w="675" w:type="dxa"/>
          </w:tcPr>
          <w:p w:rsidR="00CD4114" w:rsidRDefault="002654B0">
            <w:pPr>
              <w:pStyle w:val="TableParagraph"/>
              <w:spacing w:line="210" w:lineRule="exact"/>
              <w:ind w:left="107"/>
              <w:rPr>
                <w:sz w:val="20"/>
              </w:rPr>
            </w:pPr>
            <w:r>
              <w:rPr>
                <w:w w:val="99"/>
                <w:sz w:val="20"/>
              </w:rPr>
              <w:t>7</w:t>
            </w:r>
          </w:p>
        </w:tc>
        <w:tc>
          <w:tcPr>
            <w:tcW w:w="7516" w:type="dxa"/>
          </w:tcPr>
          <w:p w:rsidR="00CD4114" w:rsidRDefault="002654B0">
            <w:pPr>
              <w:pStyle w:val="TableParagraph"/>
              <w:spacing w:line="210" w:lineRule="exact"/>
              <w:ind w:left="818"/>
              <w:rPr>
                <w:b/>
                <w:sz w:val="20"/>
              </w:rPr>
            </w:pPr>
            <w:r>
              <w:rPr>
                <w:b/>
                <w:sz w:val="20"/>
              </w:rPr>
              <w:t>Блок 7. Родной язык – святой язык. Язык юмора</w:t>
            </w:r>
          </w:p>
        </w:tc>
        <w:tc>
          <w:tcPr>
            <w:tcW w:w="1382" w:type="dxa"/>
          </w:tcPr>
          <w:p w:rsidR="00CD4114" w:rsidRDefault="002654B0">
            <w:pPr>
              <w:pStyle w:val="TableParagraph"/>
              <w:spacing w:line="210" w:lineRule="exact"/>
              <w:ind w:left="107"/>
              <w:rPr>
                <w:sz w:val="20"/>
              </w:rPr>
            </w:pPr>
            <w:r>
              <w:rPr>
                <w:sz w:val="20"/>
              </w:rPr>
              <w:t>14</w:t>
            </w:r>
          </w:p>
        </w:tc>
      </w:tr>
      <w:tr w:rsidR="00CD4114">
        <w:trPr>
          <w:trHeight w:val="3451"/>
        </w:trPr>
        <w:tc>
          <w:tcPr>
            <w:tcW w:w="675" w:type="dxa"/>
          </w:tcPr>
          <w:p w:rsidR="00CD4114" w:rsidRDefault="00CD4114">
            <w:pPr>
              <w:pStyle w:val="TableParagraph"/>
              <w:rPr>
                <w:sz w:val="18"/>
              </w:rPr>
            </w:pPr>
          </w:p>
        </w:tc>
        <w:tc>
          <w:tcPr>
            <w:tcW w:w="7516" w:type="dxa"/>
          </w:tcPr>
          <w:p w:rsidR="00CD4114" w:rsidRDefault="002654B0">
            <w:pPr>
              <w:pStyle w:val="TableParagraph"/>
              <w:ind w:left="110" w:firstLine="707"/>
              <w:rPr>
                <w:sz w:val="20"/>
              </w:rPr>
            </w:pPr>
            <w:r>
              <w:rPr>
                <w:sz w:val="20"/>
              </w:rPr>
              <w:t>Хасан Туфан. Биография поэта. «Туган тел» / «Родной язык». Значение родного языка. Виртуальная экскурсия в музей Х.Туфана.</w:t>
            </w:r>
          </w:p>
          <w:p w:rsidR="00CD4114" w:rsidRDefault="002654B0">
            <w:pPr>
              <w:pStyle w:val="TableParagraph"/>
              <w:ind w:left="110" w:right="128" w:firstLine="707"/>
              <w:rPr>
                <w:sz w:val="20"/>
              </w:rPr>
            </w:pPr>
            <w:r>
              <w:rPr>
                <w:sz w:val="20"/>
              </w:rPr>
              <w:t>Нажар Нажми. Биография поэта. «Татар теле» / «Татарский язык». Сила слова. Значение стихотворения в сохранении языка и нации.</w:t>
            </w:r>
          </w:p>
          <w:p w:rsidR="00CD4114" w:rsidRDefault="002654B0">
            <w:pPr>
              <w:pStyle w:val="TableParagraph"/>
              <w:ind w:left="818"/>
              <w:rPr>
                <w:sz w:val="20"/>
              </w:rPr>
            </w:pPr>
            <w:r>
              <w:rPr>
                <w:sz w:val="20"/>
              </w:rPr>
              <w:t>Равиль Файзуллин. Биография поэта. «Минем телем» / «Мой язык».</w:t>
            </w:r>
          </w:p>
          <w:p w:rsidR="00CD4114" w:rsidRDefault="002654B0">
            <w:pPr>
              <w:pStyle w:val="TableParagraph"/>
              <w:spacing w:line="229" w:lineRule="exact"/>
              <w:ind w:left="110"/>
              <w:rPr>
                <w:sz w:val="20"/>
              </w:rPr>
            </w:pPr>
            <w:r>
              <w:rPr>
                <w:sz w:val="20"/>
              </w:rPr>
              <w:t>Воспитание чувств гордости за родной язык.</w:t>
            </w:r>
          </w:p>
          <w:p w:rsidR="00CD4114" w:rsidRDefault="002654B0">
            <w:pPr>
              <w:pStyle w:val="TableParagraph"/>
              <w:spacing w:line="229" w:lineRule="exact"/>
              <w:ind w:left="818"/>
              <w:rPr>
                <w:sz w:val="20"/>
              </w:rPr>
            </w:pPr>
            <w:r>
              <w:rPr>
                <w:sz w:val="20"/>
              </w:rPr>
              <w:t>Шаукат Галиев. «Минем теме» / «Мой язык».</w:t>
            </w:r>
          </w:p>
          <w:p w:rsidR="00CD4114" w:rsidRDefault="002654B0">
            <w:pPr>
              <w:pStyle w:val="TableParagraph"/>
              <w:ind w:left="818"/>
              <w:rPr>
                <w:sz w:val="20"/>
              </w:rPr>
            </w:pPr>
            <w:r>
              <w:rPr>
                <w:sz w:val="20"/>
              </w:rPr>
              <w:t>Роберт Миннуллин. «Туган телемә» / «Родному языку».</w:t>
            </w:r>
          </w:p>
          <w:p w:rsidR="00CD4114" w:rsidRDefault="002654B0">
            <w:pPr>
              <w:pStyle w:val="TableParagraph"/>
              <w:ind w:left="818"/>
              <w:rPr>
                <w:sz w:val="20"/>
              </w:rPr>
            </w:pPr>
            <w:r>
              <w:rPr>
                <w:sz w:val="20"/>
              </w:rPr>
              <w:t>Гарай Рахим. Чтение рассказа «А-ля-шер туны» / «Шуба А-ля-шера».</w:t>
            </w:r>
          </w:p>
          <w:p w:rsidR="00CD4114" w:rsidRDefault="002654B0">
            <w:pPr>
              <w:pStyle w:val="TableParagraph"/>
              <w:ind w:left="110"/>
              <w:rPr>
                <w:sz w:val="20"/>
              </w:rPr>
            </w:pPr>
            <w:r>
              <w:rPr>
                <w:sz w:val="20"/>
              </w:rPr>
              <w:t>Сатира. Значение родного языка.</w:t>
            </w:r>
          </w:p>
          <w:p w:rsidR="00CD4114" w:rsidRDefault="002654B0">
            <w:pPr>
              <w:pStyle w:val="TableParagraph"/>
              <w:ind w:left="818"/>
              <w:rPr>
                <w:sz w:val="20"/>
              </w:rPr>
            </w:pPr>
            <w:r>
              <w:rPr>
                <w:sz w:val="20"/>
              </w:rPr>
              <w:t>Ренат Харис. «Туган җир» / «Родная земля».</w:t>
            </w:r>
          </w:p>
          <w:p w:rsidR="00CD4114" w:rsidRDefault="002654B0">
            <w:pPr>
              <w:pStyle w:val="TableParagraph"/>
              <w:spacing w:line="229" w:lineRule="exact"/>
              <w:ind w:left="818"/>
              <w:rPr>
                <w:sz w:val="20"/>
              </w:rPr>
            </w:pPr>
            <w:r>
              <w:rPr>
                <w:sz w:val="20"/>
              </w:rPr>
              <w:t>Радик Фаизов. Чтение рассказа «Батыр әйтте…» / «Батыр сказал…»</w:t>
            </w:r>
          </w:p>
          <w:p w:rsidR="00CD4114" w:rsidRDefault="002654B0">
            <w:pPr>
              <w:pStyle w:val="TableParagraph"/>
              <w:ind w:left="818" w:right="128"/>
              <w:rPr>
                <w:sz w:val="20"/>
              </w:rPr>
            </w:pPr>
            <w:r>
              <w:rPr>
                <w:sz w:val="20"/>
              </w:rPr>
              <w:t>Ибрагим Гази. Рассказ «Мәүлия нигә көлде?» / «Почему смеялась Мавлия?» Гамиль Афзал. Чтение стихотворения «Мыек борам…» / «Кручу усы…».</w:t>
            </w:r>
          </w:p>
          <w:p w:rsidR="00CD4114" w:rsidRDefault="002654B0">
            <w:pPr>
              <w:pStyle w:val="TableParagraph"/>
              <w:spacing w:line="217" w:lineRule="exact"/>
              <w:ind w:left="818"/>
              <w:rPr>
                <w:i/>
                <w:sz w:val="20"/>
              </w:rPr>
            </w:pPr>
            <w:r>
              <w:rPr>
                <w:i/>
                <w:sz w:val="20"/>
              </w:rPr>
              <w:t>Теория литературы: юмор, сатира, ирония.</w:t>
            </w:r>
          </w:p>
        </w:tc>
        <w:tc>
          <w:tcPr>
            <w:tcW w:w="1382" w:type="dxa"/>
          </w:tcPr>
          <w:p w:rsidR="00CD4114" w:rsidRDefault="00CD4114">
            <w:pPr>
              <w:pStyle w:val="TableParagraph"/>
              <w:rPr>
                <w:sz w:val="18"/>
              </w:rPr>
            </w:pPr>
          </w:p>
        </w:tc>
      </w:tr>
    </w:tbl>
    <w:p w:rsidR="00CD4114" w:rsidRDefault="002654B0" w:rsidP="00EA1534">
      <w:pPr>
        <w:pStyle w:val="2"/>
        <w:numPr>
          <w:ilvl w:val="0"/>
          <w:numId w:val="60"/>
        </w:numPr>
        <w:tabs>
          <w:tab w:val="left" w:pos="5198"/>
        </w:tabs>
        <w:spacing w:before="7" w:line="240" w:lineRule="auto"/>
        <w:jc w:val="left"/>
      </w:pPr>
      <w:r>
        <w:t>класс (35</w:t>
      </w:r>
      <w:r>
        <w:rPr>
          <w:spacing w:val="2"/>
        </w:rPr>
        <w:t xml:space="preserve"> </w:t>
      </w:r>
      <w:r>
        <w:t>часов)</w:t>
      </w:r>
    </w:p>
    <w:p w:rsidR="00CD4114" w:rsidRDefault="002654B0">
      <w:pPr>
        <w:spacing w:before="95"/>
        <w:ind w:left="1505" w:right="126"/>
        <w:jc w:val="center"/>
        <w:rPr>
          <w:sz w:val="24"/>
        </w:rPr>
      </w:pPr>
      <w:r>
        <w:rPr>
          <w:sz w:val="24"/>
        </w:rPr>
        <w:t>126</w:t>
      </w:r>
    </w:p>
    <w:p w:rsidR="00CD4114" w:rsidRDefault="00CD4114">
      <w:pPr>
        <w:jc w:val="center"/>
        <w:rPr>
          <w:sz w:val="24"/>
        </w:rPr>
        <w:sectPr w:rsidR="00CD4114">
          <w:pgSz w:w="11910" w:h="16840"/>
          <w:pgMar w:top="400" w:right="140" w:bottom="280" w:left="460" w:header="720" w:footer="720" w:gutter="0"/>
          <w:cols w:space="720"/>
        </w:sectPr>
      </w:pPr>
    </w:p>
    <w:p w:rsidR="00CD4114" w:rsidRDefault="002654B0">
      <w:pPr>
        <w:spacing w:before="75" w:line="228" w:lineRule="exact"/>
        <w:ind w:left="1381"/>
        <w:rPr>
          <w:b/>
          <w:sz w:val="20"/>
        </w:rPr>
      </w:pPr>
      <w:r>
        <w:rPr>
          <w:b/>
          <w:sz w:val="20"/>
        </w:rPr>
        <w:lastRenderedPageBreak/>
        <w:t>Обязательный минимум</w:t>
      </w:r>
    </w:p>
    <w:p w:rsidR="00CD4114" w:rsidRDefault="002654B0">
      <w:pPr>
        <w:spacing w:line="228" w:lineRule="exact"/>
        <w:ind w:left="1381"/>
        <w:rPr>
          <w:i/>
          <w:sz w:val="20"/>
        </w:rPr>
      </w:pPr>
      <w:r>
        <w:rPr>
          <w:i/>
          <w:sz w:val="20"/>
        </w:rPr>
        <w:t>Произведения татарских писателей:</w:t>
      </w:r>
    </w:p>
    <w:p w:rsidR="00CD4114" w:rsidRDefault="002654B0" w:rsidP="00EA1534">
      <w:pPr>
        <w:pStyle w:val="a4"/>
        <w:numPr>
          <w:ilvl w:val="1"/>
          <w:numId w:val="59"/>
        </w:numPr>
        <w:tabs>
          <w:tab w:val="left" w:pos="2797"/>
          <w:tab w:val="left" w:pos="2798"/>
        </w:tabs>
        <w:jc w:val="left"/>
        <w:rPr>
          <w:sz w:val="20"/>
        </w:rPr>
      </w:pPr>
      <w:r>
        <w:rPr>
          <w:sz w:val="20"/>
        </w:rPr>
        <w:t>Г.Тукай. «Милли моңнар» / «Национальные</w:t>
      </w:r>
      <w:r>
        <w:rPr>
          <w:spacing w:val="-1"/>
          <w:sz w:val="20"/>
        </w:rPr>
        <w:t xml:space="preserve"> </w:t>
      </w:r>
      <w:r>
        <w:rPr>
          <w:sz w:val="20"/>
        </w:rPr>
        <w:t>мелодии».</w:t>
      </w:r>
    </w:p>
    <w:p w:rsidR="00CD4114" w:rsidRDefault="002654B0" w:rsidP="00EA1534">
      <w:pPr>
        <w:pStyle w:val="a4"/>
        <w:numPr>
          <w:ilvl w:val="1"/>
          <w:numId w:val="59"/>
        </w:numPr>
        <w:tabs>
          <w:tab w:val="left" w:pos="2089"/>
          <w:tab w:val="left" w:pos="2090"/>
        </w:tabs>
        <w:ind w:left="2089" w:hanging="533"/>
        <w:jc w:val="left"/>
        <w:rPr>
          <w:sz w:val="20"/>
        </w:rPr>
      </w:pPr>
      <w:r>
        <w:rPr>
          <w:sz w:val="20"/>
        </w:rPr>
        <w:t>Г.Ибрагимов«Табигать балалары» / «Дети природы»</w:t>
      </w:r>
      <w:r>
        <w:rPr>
          <w:spacing w:val="-5"/>
          <w:sz w:val="20"/>
        </w:rPr>
        <w:t xml:space="preserve"> </w:t>
      </w:r>
      <w:r>
        <w:rPr>
          <w:sz w:val="20"/>
        </w:rPr>
        <w:t>(отрывок).</w:t>
      </w:r>
    </w:p>
    <w:p w:rsidR="00CD4114" w:rsidRDefault="002654B0" w:rsidP="00EA1534">
      <w:pPr>
        <w:pStyle w:val="a4"/>
        <w:numPr>
          <w:ilvl w:val="1"/>
          <w:numId w:val="59"/>
        </w:numPr>
        <w:tabs>
          <w:tab w:val="left" w:pos="2089"/>
          <w:tab w:val="left" w:pos="2090"/>
        </w:tabs>
        <w:spacing w:before="1" w:line="229" w:lineRule="exact"/>
        <w:ind w:left="2089" w:hanging="533"/>
        <w:jc w:val="left"/>
        <w:rPr>
          <w:sz w:val="20"/>
        </w:rPr>
      </w:pPr>
      <w:r>
        <w:rPr>
          <w:sz w:val="20"/>
        </w:rPr>
        <w:t>С.Хаким. «Бакчачылар» / «Садоводы».</w:t>
      </w:r>
    </w:p>
    <w:p w:rsidR="00CD4114" w:rsidRDefault="002654B0" w:rsidP="00EA1534">
      <w:pPr>
        <w:pStyle w:val="a4"/>
        <w:numPr>
          <w:ilvl w:val="1"/>
          <w:numId w:val="59"/>
        </w:numPr>
        <w:tabs>
          <w:tab w:val="left" w:pos="2089"/>
          <w:tab w:val="left" w:pos="2090"/>
        </w:tabs>
        <w:spacing w:line="229" w:lineRule="exact"/>
        <w:ind w:left="2089" w:hanging="533"/>
        <w:jc w:val="left"/>
        <w:rPr>
          <w:sz w:val="20"/>
        </w:rPr>
      </w:pPr>
      <w:r>
        <w:rPr>
          <w:sz w:val="20"/>
        </w:rPr>
        <w:t>Х.Такташ.</w:t>
      </w:r>
      <w:r>
        <w:rPr>
          <w:spacing w:val="3"/>
          <w:sz w:val="20"/>
        </w:rPr>
        <w:t xml:space="preserve"> </w:t>
      </w:r>
      <w:r>
        <w:rPr>
          <w:sz w:val="20"/>
        </w:rPr>
        <w:t>«Алсу».</w:t>
      </w:r>
    </w:p>
    <w:p w:rsidR="00CD4114" w:rsidRDefault="002654B0" w:rsidP="00EA1534">
      <w:pPr>
        <w:pStyle w:val="a4"/>
        <w:numPr>
          <w:ilvl w:val="1"/>
          <w:numId w:val="59"/>
        </w:numPr>
        <w:tabs>
          <w:tab w:val="left" w:pos="2089"/>
          <w:tab w:val="left" w:pos="2090"/>
        </w:tabs>
        <w:spacing w:before="1"/>
        <w:ind w:left="2089" w:hanging="533"/>
        <w:jc w:val="left"/>
        <w:rPr>
          <w:sz w:val="20"/>
        </w:rPr>
      </w:pPr>
      <w:r>
        <w:rPr>
          <w:sz w:val="20"/>
        </w:rPr>
        <w:t>Ф.Карим. «Бездә - яздыр» / Наверно, у нас</w:t>
      </w:r>
      <w:r>
        <w:rPr>
          <w:spacing w:val="-1"/>
          <w:sz w:val="20"/>
        </w:rPr>
        <w:t xml:space="preserve"> </w:t>
      </w:r>
      <w:r>
        <w:rPr>
          <w:sz w:val="20"/>
        </w:rPr>
        <w:t>весна...».</w:t>
      </w:r>
    </w:p>
    <w:p w:rsidR="00CD4114" w:rsidRDefault="002654B0" w:rsidP="00EA1534">
      <w:pPr>
        <w:pStyle w:val="a4"/>
        <w:numPr>
          <w:ilvl w:val="1"/>
          <w:numId w:val="59"/>
        </w:numPr>
        <w:tabs>
          <w:tab w:val="left" w:pos="2089"/>
          <w:tab w:val="left" w:pos="2090"/>
        </w:tabs>
        <w:ind w:left="2089" w:hanging="533"/>
        <w:jc w:val="left"/>
        <w:rPr>
          <w:sz w:val="20"/>
        </w:rPr>
      </w:pPr>
      <w:r>
        <w:rPr>
          <w:sz w:val="20"/>
        </w:rPr>
        <w:t>Г.Кутуй. «Рәссам» /</w:t>
      </w:r>
      <w:r>
        <w:rPr>
          <w:spacing w:val="4"/>
          <w:sz w:val="20"/>
        </w:rPr>
        <w:t xml:space="preserve"> </w:t>
      </w:r>
      <w:r>
        <w:rPr>
          <w:sz w:val="20"/>
        </w:rPr>
        <w:t>«Художник».</w:t>
      </w:r>
    </w:p>
    <w:p w:rsidR="00CD4114" w:rsidRDefault="002654B0" w:rsidP="00EA1534">
      <w:pPr>
        <w:pStyle w:val="a4"/>
        <w:numPr>
          <w:ilvl w:val="1"/>
          <w:numId w:val="59"/>
        </w:numPr>
        <w:tabs>
          <w:tab w:val="left" w:pos="2089"/>
          <w:tab w:val="left" w:pos="2090"/>
        </w:tabs>
        <w:ind w:left="2089" w:hanging="533"/>
        <w:jc w:val="left"/>
        <w:rPr>
          <w:sz w:val="20"/>
        </w:rPr>
      </w:pPr>
      <w:r>
        <w:rPr>
          <w:sz w:val="20"/>
        </w:rPr>
        <w:t>А.Еники. «Кем җырлады?» / «Кто</w:t>
      </w:r>
      <w:r>
        <w:rPr>
          <w:spacing w:val="8"/>
          <w:sz w:val="20"/>
        </w:rPr>
        <w:t xml:space="preserve"> </w:t>
      </w:r>
      <w:r>
        <w:rPr>
          <w:sz w:val="20"/>
        </w:rPr>
        <w:t>пел?».</w:t>
      </w:r>
    </w:p>
    <w:p w:rsidR="00CD4114" w:rsidRDefault="002654B0" w:rsidP="00EA1534">
      <w:pPr>
        <w:pStyle w:val="a4"/>
        <w:numPr>
          <w:ilvl w:val="1"/>
          <w:numId w:val="59"/>
        </w:numPr>
        <w:tabs>
          <w:tab w:val="left" w:pos="2089"/>
          <w:tab w:val="left" w:pos="2090"/>
        </w:tabs>
        <w:spacing w:before="1"/>
        <w:ind w:left="2089" w:hanging="533"/>
        <w:jc w:val="left"/>
        <w:rPr>
          <w:sz w:val="20"/>
        </w:rPr>
      </w:pPr>
      <w:r>
        <w:rPr>
          <w:sz w:val="20"/>
        </w:rPr>
        <w:t>Г.Баширов. «Менә сиңа мә!» / «Вот тебе</w:t>
      </w:r>
      <w:r>
        <w:rPr>
          <w:spacing w:val="3"/>
          <w:sz w:val="20"/>
        </w:rPr>
        <w:t xml:space="preserve"> </w:t>
      </w:r>
      <w:r>
        <w:rPr>
          <w:sz w:val="20"/>
        </w:rPr>
        <w:t>на!».</w:t>
      </w:r>
    </w:p>
    <w:p w:rsidR="00CD4114" w:rsidRDefault="002654B0" w:rsidP="00EA1534">
      <w:pPr>
        <w:pStyle w:val="a4"/>
        <w:numPr>
          <w:ilvl w:val="1"/>
          <w:numId w:val="59"/>
        </w:numPr>
        <w:tabs>
          <w:tab w:val="left" w:pos="2089"/>
          <w:tab w:val="left" w:pos="2090"/>
        </w:tabs>
        <w:spacing w:line="229" w:lineRule="exact"/>
        <w:ind w:left="2089" w:hanging="533"/>
        <w:jc w:val="left"/>
        <w:rPr>
          <w:sz w:val="20"/>
        </w:rPr>
      </w:pPr>
      <w:r>
        <w:rPr>
          <w:sz w:val="20"/>
        </w:rPr>
        <w:t>И.Гази. «Йолдызлы малай» / «Мальчик со</w:t>
      </w:r>
      <w:r>
        <w:rPr>
          <w:spacing w:val="2"/>
          <w:sz w:val="20"/>
        </w:rPr>
        <w:t xml:space="preserve"> </w:t>
      </w:r>
      <w:r>
        <w:rPr>
          <w:sz w:val="20"/>
        </w:rPr>
        <w:t>звездой».</w:t>
      </w:r>
    </w:p>
    <w:p w:rsidR="00CD4114" w:rsidRDefault="002654B0" w:rsidP="00EA1534">
      <w:pPr>
        <w:pStyle w:val="a4"/>
        <w:numPr>
          <w:ilvl w:val="1"/>
          <w:numId w:val="59"/>
        </w:numPr>
        <w:tabs>
          <w:tab w:val="left" w:pos="2089"/>
          <w:tab w:val="left" w:pos="2090"/>
        </w:tabs>
        <w:spacing w:line="229" w:lineRule="exact"/>
        <w:ind w:left="2089" w:hanging="533"/>
        <w:jc w:val="left"/>
        <w:rPr>
          <w:sz w:val="20"/>
        </w:rPr>
      </w:pPr>
      <w:r>
        <w:rPr>
          <w:sz w:val="20"/>
        </w:rPr>
        <w:t>М.Магдиев. «Без – кырык беренче ел балалары» / «Мы дети сорок первого года»</w:t>
      </w:r>
      <w:r>
        <w:rPr>
          <w:spacing w:val="-9"/>
          <w:sz w:val="20"/>
        </w:rPr>
        <w:t xml:space="preserve"> </w:t>
      </w:r>
      <w:r>
        <w:rPr>
          <w:sz w:val="20"/>
        </w:rPr>
        <w:t>(отрывок).</w:t>
      </w:r>
    </w:p>
    <w:p w:rsidR="00CD4114" w:rsidRDefault="002654B0" w:rsidP="00EA1534">
      <w:pPr>
        <w:pStyle w:val="a4"/>
        <w:numPr>
          <w:ilvl w:val="1"/>
          <w:numId w:val="59"/>
        </w:numPr>
        <w:tabs>
          <w:tab w:val="left" w:pos="2089"/>
          <w:tab w:val="left" w:pos="2090"/>
        </w:tabs>
        <w:spacing w:before="1"/>
        <w:ind w:left="2089" w:hanging="533"/>
        <w:jc w:val="left"/>
        <w:rPr>
          <w:sz w:val="20"/>
        </w:rPr>
      </w:pPr>
      <w:r>
        <w:rPr>
          <w:sz w:val="20"/>
        </w:rPr>
        <w:t>М.Галиев. «Нигез» / «Отчий дом»</w:t>
      </w:r>
      <w:r>
        <w:rPr>
          <w:spacing w:val="-5"/>
          <w:sz w:val="20"/>
        </w:rPr>
        <w:t xml:space="preserve"> </w:t>
      </w:r>
      <w:r>
        <w:rPr>
          <w:sz w:val="20"/>
        </w:rPr>
        <w:t>(отрывок);</w:t>
      </w:r>
    </w:p>
    <w:p w:rsidR="00CD4114" w:rsidRDefault="002654B0" w:rsidP="00EA1534">
      <w:pPr>
        <w:pStyle w:val="a4"/>
        <w:numPr>
          <w:ilvl w:val="1"/>
          <w:numId w:val="59"/>
        </w:numPr>
        <w:tabs>
          <w:tab w:val="left" w:pos="2089"/>
          <w:tab w:val="left" w:pos="2090"/>
        </w:tabs>
        <w:ind w:left="2089" w:hanging="533"/>
        <w:jc w:val="left"/>
        <w:rPr>
          <w:sz w:val="20"/>
        </w:rPr>
      </w:pPr>
      <w:r>
        <w:rPr>
          <w:sz w:val="20"/>
        </w:rPr>
        <w:t>Т.Миннуллин. «Монда тудык, монда үстек» / «Здесь родились, здесь выросли»</w:t>
      </w:r>
      <w:r>
        <w:rPr>
          <w:spacing w:val="-11"/>
          <w:sz w:val="20"/>
        </w:rPr>
        <w:t xml:space="preserve"> </w:t>
      </w:r>
      <w:r>
        <w:rPr>
          <w:sz w:val="20"/>
        </w:rPr>
        <w:t>(отрывок).</w:t>
      </w:r>
    </w:p>
    <w:p w:rsidR="00CD4114" w:rsidRDefault="002654B0">
      <w:pPr>
        <w:spacing w:before="1"/>
        <w:ind w:left="956"/>
        <w:rPr>
          <w:i/>
          <w:sz w:val="20"/>
        </w:rPr>
      </w:pPr>
      <w:r>
        <w:rPr>
          <w:i/>
          <w:sz w:val="20"/>
        </w:rPr>
        <w:t>Знакомство с биографиями писателей:</w:t>
      </w:r>
    </w:p>
    <w:p w:rsidR="00CD4114" w:rsidRDefault="002654B0" w:rsidP="00EA1534">
      <w:pPr>
        <w:pStyle w:val="a4"/>
        <w:numPr>
          <w:ilvl w:val="0"/>
          <w:numId w:val="58"/>
        </w:numPr>
        <w:tabs>
          <w:tab w:val="left" w:pos="2089"/>
          <w:tab w:val="left" w:pos="2090"/>
        </w:tabs>
        <w:rPr>
          <w:sz w:val="20"/>
        </w:rPr>
      </w:pPr>
      <w:r>
        <w:rPr>
          <w:sz w:val="20"/>
        </w:rPr>
        <w:t>Г.Тукай,</w:t>
      </w:r>
    </w:p>
    <w:p w:rsidR="00CD4114" w:rsidRDefault="002654B0" w:rsidP="00EA1534">
      <w:pPr>
        <w:pStyle w:val="a4"/>
        <w:numPr>
          <w:ilvl w:val="0"/>
          <w:numId w:val="58"/>
        </w:numPr>
        <w:tabs>
          <w:tab w:val="left" w:pos="2089"/>
          <w:tab w:val="left" w:pos="2090"/>
        </w:tabs>
        <w:spacing w:line="229" w:lineRule="exact"/>
        <w:rPr>
          <w:sz w:val="20"/>
        </w:rPr>
      </w:pPr>
      <w:r>
        <w:rPr>
          <w:sz w:val="20"/>
        </w:rPr>
        <w:t>С.Хаким,</w:t>
      </w:r>
    </w:p>
    <w:p w:rsidR="00CD4114" w:rsidRDefault="002654B0" w:rsidP="00EA1534">
      <w:pPr>
        <w:pStyle w:val="a4"/>
        <w:numPr>
          <w:ilvl w:val="0"/>
          <w:numId w:val="58"/>
        </w:numPr>
        <w:tabs>
          <w:tab w:val="left" w:pos="2089"/>
          <w:tab w:val="left" w:pos="2090"/>
        </w:tabs>
        <w:spacing w:line="229" w:lineRule="exact"/>
        <w:rPr>
          <w:sz w:val="20"/>
        </w:rPr>
      </w:pPr>
      <w:r>
        <w:rPr>
          <w:sz w:val="20"/>
        </w:rPr>
        <w:t>Г.Абсалямов,</w:t>
      </w:r>
    </w:p>
    <w:p w:rsidR="00CD4114" w:rsidRDefault="002654B0" w:rsidP="00EA1534">
      <w:pPr>
        <w:pStyle w:val="a4"/>
        <w:numPr>
          <w:ilvl w:val="0"/>
          <w:numId w:val="58"/>
        </w:numPr>
        <w:tabs>
          <w:tab w:val="left" w:pos="2089"/>
          <w:tab w:val="left" w:pos="2090"/>
        </w:tabs>
        <w:spacing w:before="1"/>
        <w:rPr>
          <w:sz w:val="20"/>
        </w:rPr>
      </w:pPr>
      <w:r>
        <w:rPr>
          <w:sz w:val="20"/>
        </w:rPr>
        <w:t>А.Еники (рассматривается как одно</w:t>
      </w:r>
      <w:r>
        <w:rPr>
          <w:spacing w:val="-3"/>
          <w:sz w:val="20"/>
        </w:rPr>
        <w:t xml:space="preserve"> </w:t>
      </w:r>
      <w:r>
        <w:rPr>
          <w:sz w:val="20"/>
        </w:rPr>
        <w:t>произведение).</w:t>
      </w:r>
    </w:p>
    <w:p w:rsidR="00CD4114" w:rsidRDefault="002654B0">
      <w:pPr>
        <w:spacing w:before="1"/>
        <w:ind w:left="956"/>
        <w:rPr>
          <w:i/>
          <w:sz w:val="20"/>
        </w:rPr>
      </w:pPr>
      <w:r>
        <w:rPr>
          <w:i/>
          <w:sz w:val="20"/>
        </w:rPr>
        <w:t>Переводы:</w:t>
      </w:r>
    </w:p>
    <w:p w:rsidR="00CD4114" w:rsidRDefault="002654B0" w:rsidP="00EA1534">
      <w:pPr>
        <w:pStyle w:val="a4"/>
        <w:numPr>
          <w:ilvl w:val="0"/>
          <w:numId w:val="57"/>
        </w:numPr>
        <w:tabs>
          <w:tab w:val="left" w:pos="1381"/>
          <w:tab w:val="left" w:pos="1382"/>
        </w:tabs>
        <w:ind w:right="5930"/>
        <w:rPr>
          <w:sz w:val="20"/>
        </w:rPr>
      </w:pPr>
      <w:r>
        <w:rPr>
          <w:sz w:val="20"/>
        </w:rPr>
        <w:t>А.Пушкин. «Кышкы кич» / «Зимний вечер». Изучение художественных произведений – 52. Развитие речи – 10.</w:t>
      </w:r>
    </w:p>
    <w:p w:rsidR="00CD4114" w:rsidRDefault="002654B0">
      <w:pPr>
        <w:pStyle w:val="a3"/>
        <w:ind w:left="1381" w:right="7509"/>
      </w:pPr>
      <w:r>
        <w:t>Дополнительное чтение – 4. Сочинение – 4.</w:t>
      </w:r>
    </w:p>
    <w:p w:rsidR="00CD4114" w:rsidRDefault="002654B0">
      <w:pPr>
        <w:pStyle w:val="2"/>
        <w:spacing w:before="5"/>
        <w:ind w:left="1381"/>
      </w:pPr>
      <w:r>
        <w:t>Блок 1. Устное народное творчество (11 часов)</w:t>
      </w:r>
    </w:p>
    <w:p w:rsidR="00CD4114" w:rsidRDefault="002654B0">
      <w:pPr>
        <w:pStyle w:val="a3"/>
        <w:ind w:right="993" w:firstLine="708"/>
        <w:jc w:val="both"/>
      </w:pPr>
      <w:r>
        <w:t>Риваять / Предание. Особенности жанра. Чтение предания «Болгар каласының корылуы турында» / «О построении города Булгар», «Сихерче кыз» / «Колдунья». Беседа по картинам Эдварда Турнерелли «Казан кальгасы» / «Казанская кальга».</w:t>
      </w:r>
    </w:p>
    <w:p w:rsidR="00CD4114" w:rsidRDefault="002654B0">
      <w:pPr>
        <w:spacing w:line="229" w:lineRule="exact"/>
        <w:ind w:left="1381"/>
        <w:rPr>
          <w:i/>
          <w:sz w:val="20"/>
        </w:rPr>
      </w:pPr>
      <w:r>
        <w:rPr>
          <w:i/>
          <w:sz w:val="20"/>
        </w:rPr>
        <w:t>Теория литературы: риваять.</w:t>
      </w:r>
    </w:p>
    <w:p w:rsidR="00CD4114" w:rsidRDefault="002654B0">
      <w:pPr>
        <w:pStyle w:val="a3"/>
        <w:ind w:right="995" w:firstLine="708"/>
      </w:pPr>
      <w:r>
        <w:t>Легенда. Особенности жанра. «Ярканат ничек итеп дөньяны коткарган» / «Как летучая мышь спасла мир?», «Зөһрә йолдыз» / «Венера».</w:t>
      </w:r>
    </w:p>
    <w:p w:rsidR="00CD4114" w:rsidRDefault="002654B0">
      <w:pPr>
        <w:ind w:left="1381"/>
        <w:rPr>
          <w:i/>
          <w:sz w:val="20"/>
        </w:rPr>
      </w:pPr>
      <w:r>
        <w:rPr>
          <w:i/>
          <w:sz w:val="20"/>
        </w:rPr>
        <w:t>Теория литературы: легенда.</w:t>
      </w:r>
    </w:p>
    <w:p w:rsidR="00CD4114" w:rsidRDefault="002654B0">
      <w:pPr>
        <w:pStyle w:val="a3"/>
        <w:ind w:right="990" w:firstLine="708"/>
        <w:jc w:val="both"/>
      </w:pPr>
      <w:r>
        <w:t>Исторические песни про период Казанского ханства. «Сөембикә китеп бара…» / «Сююмбике уплывает…», «Тоткын Сөембикә җыры» / «Песня пленницы Сююмбики». Прослушивание песни в исполнении Венеры Ганиевой «Кайт, Сөембикә!» / «Возвращайся, Сююмбике!». Сведения об артистке. Беседа по картине Ф.Халикова «Казан ханлыгы чорында Кремль» / «Кремль в эпоху Казанского ханства». Сравнение исторических фактов. Выявление мотивов песен.</w:t>
      </w:r>
    </w:p>
    <w:p w:rsidR="00CD4114" w:rsidRDefault="002654B0">
      <w:pPr>
        <w:pStyle w:val="a3"/>
        <w:spacing w:line="230" w:lineRule="exact"/>
        <w:ind w:left="1381"/>
      </w:pPr>
      <w:r>
        <w:t>Пословицы народов мира.</w:t>
      </w:r>
    </w:p>
    <w:p w:rsidR="00CD4114" w:rsidRDefault="002654B0">
      <w:pPr>
        <w:pStyle w:val="a3"/>
        <w:spacing w:line="229" w:lineRule="exact"/>
        <w:ind w:left="1381"/>
      </w:pPr>
      <w:r>
        <w:t>Эпос-дастаны. «Җик Мәргән» / «Жик Мэргэн». Борьба народа за независимость.</w:t>
      </w:r>
    </w:p>
    <w:p w:rsidR="00CD4114" w:rsidRDefault="002654B0">
      <w:pPr>
        <w:spacing w:line="229" w:lineRule="exact"/>
        <w:ind w:left="1381"/>
        <w:rPr>
          <w:i/>
          <w:sz w:val="20"/>
        </w:rPr>
      </w:pPr>
      <w:r>
        <w:rPr>
          <w:i/>
          <w:sz w:val="20"/>
        </w:rPr>
        <w:t>Теория литературы: историческая песня, эпос-дастан, дастан, пословицы, поговорки.</w:t>
      </w:r>
    </w:p>
    <w:p w:rsidR="00CD4114" w:rsidRDefault="00CD4114">
      <w:pPr>
        <w:pStyle w:val="a3"/>
        <w:spacing w:before="6"/>
        <w:ind w:left="0"/>
        <w:rPr>
          <w:i/>
        </w:rPr>
      </w:pPr>
    </w:p>
    <w:p w:rsidR="00CD4114" w:rsidRDefault="002654B0">
      <w:pPr>
        <w:pStyle w:val="2"/>
        <w:ind w:left="1505" w:right="1122"/>
        <w:jc w:val="center"/>
      </w:pPr>
      <w:r>
        <w:t>Блок 2. Средневековая литература (XIX век включительно) (8 часов)</w:t>
      </w:r>
    </w:p>
    <w:p w:rsidR="00CD4114" w:rsidRDefault="002654B0">
      <w:pPr>
        <w:pStyle w:val="a3"/>
        <w:ind w:right="1320" w:firstLine="708"/>
      </w:pPr>
      <w:r>
        <w:t>Сайф Сараи. Биография поэта. Чтение отрывков из поэмы «Сөһәйл вә Гөлдерсен» / «Сухаел и Гульдерсен». Поэма о любви. Восточные любовные сюжеты. Трагедия.</w:t>
      </w:r>
    </w:p>
    <w:p w:rsidR="00CD4114" w:rsidRDefault="002654B0">
      <w:pPr>
        <w:pStyle w:val="a3"/>
        <w:spacing w:line="228" w:lineRule="exact"/>
        <w:ind w:left="1381"/>
      </w:pPr>
      <w:r>
        <w:t>«Мәҗмугыль-хикәят» / «Мажмугыль-хикаят». Восточный сюжет про падишаха и вэзира. Любовная</w:t>
      </w:r>
    </w:p>
    <w:p w:rsidR="00CD4114" w:rsidRDefault="00CD4114">
      <w:pPr>
        <w:spacing w:line="228" w:lineRule="exact"/>
        <w:sectPr w:rsidR="00CD4114">
          <w:pgSz w:w="11910" w:h="16840"/>
          <w:pgMar w:top="560" w:right="140" w:bottom="280" w:left="460" w:header="720" w:footer="720" w:gutter="0"/>
          <w:cols w:space="720"/>
        </w:sectPr>
      </w:pPr>
    </w:p>
    <w:p w:rsidR="00CD4114" w:rsidRDefault="002654B0">
      <w:pPr>
        <w:pStyle w:val="a3"/>
        <w:spacing w:line="229" w:lineRule="exact"/>
      </w:pPr>
      <w:r>
        <w:rPr>
          <w:w w:val="95"/>
        </w:rPr>
        <w:lastRenderedPageBreak/>
        <w:t>линия.</w:t>
      </w:r>
    </w:p>
    <w:p w:rsidR="00CD4114" w:rsidRDefault="002654B0">
      <w:pPr>
        <w:pStyle w:val="a3"/>
        <w:spacing w:before="10"/>
        <w:ind w:left="0"/>
        <w:rPr>
          <w:sz w:val="19"/>
        </w:rPr>
      </w:pPr>
      <w:r>
        <w:br w:type="column"/>
      </w:r>
    </w:p>
    <w:p w:rsidR="00CD4114" w:rsidRDefault="002654B0">
      <w:pPr>
        <w:ind w:left="107"/>
        <w:rPr>
          <w:i/>
          <w:sz w:val="20"/>
        </w:rPr>
      </w:pPr>
      <w:r>
        <w:rPr>
          <w:i/>
          <w:sz w:val="20"/>
        </w:rPr>
        <w:t>Теория литературы: Жанр хикаята.</w:t>
      </w:r>
    </w:p>
    <w:p w:rsidR="00CD4114" w:rsidRDefault="002654B0">
      <w:pPr>
        <w:pStyle w:val="2"/>
        <w:spacing w:before="6"/>
        <w:ind w:left="920" w:right="1810"/>
        <w:jc w:val="center"/>
      </w:pPr>
      <w:r>
        <w:t>Блок 3. Литература начала XX века и произведения до начала войны (17 часов)</w:t>
      </w:r>
    </w:p>
    <w:p w:rsidR="00CD4114" w:rsidRDefault="002654B0">
      <w:pPr>
        <w:pStyle w:val="a3"/>
        <w:spacing w:line="228" w:lineRule="exact"/>
        <w:ind w:left="107"/>
      </w:pPr>
      <w:r>
        <w:t>Габдулла Тукай. Биография поэта с дополнениями. Чтение и обсуждение очерка «Моңсу хатирә» /</w:t>
      </w:r>
    </w:p>
    <w:p w:rsidR="00CD4114" w:rsidRDefault="00CD4114">
      <w:pPr>
        <w:spacing w:line="228" w:lineRule="exact"/>
        <w:sectPr w:rsidR="00CD4114">
          <w:type w:val="continuous"/>
          <w:pgSz w:w="11910" w:h="16840"/>
          <w:pgMar w:top="680" w:right="140" w:bottom="280" w:left="460" w:header="720" w:footer="720" w:gutter="0"/>
          <w:cols w:num="2" w:space="720" w:equalWidth="0">
            <w:col w:w="1234" w:space="40"/>
            <w:col w:w="10036"/>
          </w:cols>
        </w:sectPr>
      </w:pPr>
    </w:p>
    <w:p w:rsidR="00CD4114" w:rsidRDefault="002654B0">
      <w:pPr>
        <w:pStyle w:val="a3"/>
        <w:spacing w:line="229" w:lineRule="exact"/>
      </w:pPr>
      <w:r>
        <w:lastRenderedPageBreak/>
        <w:t>«Грустное воспоминание». Беседа по картинам Х.Казакова «Кечкенә Тукай» / «Маленький Тукай», В.Федорова</w:t>
      </w:r>
    </w:p>
    <w:p w:rsidR="00CD4114" w:rsidRDefault="002654B0">
      <w:pPr>
        <w:pStyle w:val="a3"/>
        <w:ind w:right="993"/>
        <w:jc w:val="both"/>
      </w:pPr>
      <w:r>
        <w:t>«Өчиледән Кырлайга» / «Из Учили в Кырлай», Х.Якупова «Тукай апасы Газизә белән» / «Встреча Тукая с сестрой Газизой (сводной)». Сведения о художнике Х.Казакове. Беседа «Тукайның ачы язмышы» / «Горькая судьба Тукая». Выразительное чтение, чтение наизусть стихотворения Тукая «Милли моңнар» / «Национальные мелодии». Прослушивание песни «Әллүки» / «Альлуки» по мотивам этого стихотворения. «Шагыйрь» / «Поэт». Цена поэта. Музей Тукая в Казани.</w:t>
      </w:r>
    </w:p>
    <w:p w:rsidR="00CD4114" w:rsidRDefault="002654B0">
      <w:pPr>
        <w:pStyle w:val="a3"/>
        <w:spacing w:before="1"/>
        <w:ind w:right="995" w:firstLine="708"/>
      </w:pPr>
      <w:r>
        <w:t>Ахмет Файзи. Чтение отрывков из романа «Тукай». Жизнь поэта в Уральский период. Беседа по теме дружбы.</w:t>
      </w:r>
    </w:p>
    <w:p w:rsidR="00CD4114" w:rsidRDefault="002654B0">
      <w:pPr>
        <w:pStyle w:val="a3"/>
        <w:spacing w:line="228" w:lineRule="exact"/>
        <w:ind w:left="1381"/>
      </w:pPr>
      <w:r>
        <w:t>Дардеменд. Биография поэта. Чтение стихов «Видаг» / «Прощание», «Бәллү» /«Колыбельная».</w:t>
      </w:r>
    </w:p>
    <w:p w:rsidR="00CD4114" w:rsidRDefault="002654B0">
      <w:pPr>
        <w:pStyle w:val="a3"/>
        <w:spacing w:before="1"/>
      </w:pPr>
      <w:r>
        <w:t>Передача мотивов тоски по Родине. Поэтические приемы Дардеменда в создании стихов.</w:t>
      </w:r>
    </w:p>
    <w:p w:rsidR="00CD4114" w:rsidRDefault="002654B0">
      <w:pPr>
        <w:pStyle w:val="a3"/>
        <w:ind w:right="1320" w:firstLine="708"/>
      </w:pPr>
      <w:r>
        <w:t>Нур Ахмадеев. Чтение поэмы «Дардеменд». Художественный вымысел поэта. Биографические моменты.</w:t>
      </w:r>
    </w:p>
    <w:p w:rsidR="00CD4114" w:rsidRDefault="002654B0">
      <w:pPr>
        <w:pStyle w:val="a3"/>
        <w:spacing w:line="228" w:lineRule="exact"/>
        <w:ind w:left="1381"/>
      </w:pPr>
      <w:r>
        <w:t>Хади Такташ. Биография поэта. Поэма «Алсу». Поэма о красоте, о молодости. Образ Алсу.</w:t>
      </w:r>
    </w:p>
    <w:p w:rsidR="00CD4114" w:rsidRDefault="002654B0">
      <w:pPr>
        <w:pStyle w:val="a3"/>
        <w:spacing w:before="1"/>
        <w:ind w:right="994" w:firstLine="708"/>
        <w:jc w:val="both"/>
      </w:pPr>
      <w:r>
        <w:t>Галимзян Ибрагимов. Биография. Чтение произведения «Табигать балалары» / «Дети природы». Ода труду. Субботники. Их значение в жизни крестьян. Прослушивание песни «Өмә» / «Субботник». Рассматривание картин про субботники.</w:t>
      </w:r>
    </w:p>
    <w:p w:rsidR="00CD4114" w:rsidRDefault="00CD4114">
      <w:pPr>
        <w:jc w:val="both"/>
        <w:sectPr w:rsidR="00CD4114">
          <w:type w:val="continuous"/>
          <w:pgSz w:w="11910" w:h="16840"/>
          <w:pgMar w:top="680" w:right="140" w:bottom="280" w:left="460" w:header="720" w:footer="720" w:gutter="0"/>
          <w:cols w:space="720"/>
        </w:sectPr>
      </w:pPr>
    </w:p>
    <w:p w:rsidR="00CD4114" w:rsidRDefault="002654B0">
      <w:pPr>
        <w:spacing w:before="62"/>
        <w:ind w:left="1381"/>
        <w:rPr>
          <w:i/>
          <w:sz w:val="20"/>
        </w:rPr>
      </w:pPr>
      <w:r>
        <w:rPr>
          <w:i/>
          <w:sz w:val="20"/>
        </w:rPr>
        <w:lastRenderedPageBreak/>
        <w:t>Теория литературы: пейзаж (повтор).</w:t>
      </w:r>
    </w:p>
    <w:p w:rsidR="00CD4114" w:rsidRDefault="00CD4114">
      <w:pPr>
        <w:pStyle w:val="a3"/>
        <w:spacing w:before="3"/>
        <w:ind w:left="0"/>
        <w:rPr>
          <w:i/>
        </w:rPr>
      </w:pPr>
    </w:p>
    <w:p w:rsidR="00CD4114" w:rsidRDefault="002654B0">
      <w:pPr>
        <w:pStyle w:val="2"/>
        <w:ind w:left="1381"/>
      </w:pPr>
      <w:r>
        <w:t>Блок 4. Литература военного и послевоенного времени (26 часов)</w:t>
      </w:r>
    </w:p>
    <w:p w:rsidR="00CD4114" w:rsidRDefault="002654B0">
      <w:pPr>
        <w:pStyle w:val="a3"/>
        <w:ind w:right="995" w:firstLine="708"/>
        <w:jc w:val="both"/>
      </w:pPr>
      <w:r>
        <w:t>Фатих Карим. Биография поэта. Чтение стихотворения «Бездә - яздыр…» / «У нас, наверно, уже весна…». Передача ностальгии по Родине. Лирическая поэма «Яшел гармун» / «Зеленая гармонь». Передача юмора. Любовь к Родине. Вера в победу.</w:t>
      </w:r>
    </w:p>
    <w:p w:rsidR="00CD4114" w:rsidRDefault="002654B0">
      <w:pPr>
        <w:pStyle w:val="a3"/>
        <w:ind w:right="998" w:firstLine="708"/>
      </w:pPr>
      <w:r>
        <w:t>Гадель Кутуй. Рассказ «Рәссам» / «Художник». Отношение солдат к картине. Образы матери и ребенка в картине.</w:t>
      </w:r>
    </w:p>
    <w:p w:rsidR="00CD4114" w:rsidRDefault="002654B0">
      <w:pPr>
        <w:pStyle w:val="a3"/>
        <w:ind w:right="995" w:firstLine="708"/>
      </w:pPr>
      <w:r>
        <w:t>Сибгат Хаким. Биография поэта. Поэма «Бакчачылар» / «Садоводы». Вклад сельчан в победу. Тяжелые трудовые будни тыла.</w:t>
      </w:r>
    </w:p>
    <w:p w:rsidR="00CD4114" w:rsidRDefault="002654B0">
      <w:pPr>
        <w:pStyle w:val="a3"/>
        <w:ind w:left="1381"/>
      </w:pPr>
      <w:r>
        <w:t>Амирхан Еники. Биография писателя. Рассказ «Кем җырлады?» / «Кто пел?» Трагизм.</w:t>
      </w:r>
    </w:p>
    <w:p w:rsidR="00CD4114" w:rsidRDefault="002654B0">
      <w:pPr>
        <w:pStyle w:val="a3"/>
        <w:ind w:right="987" w:firstLine="708"/>
      </w:pPr>
      <w:r>
        <w:t>Гумар Баширов. Рассказ «Менә сиңа мә!» / «Вот тебе на!» Взаимоотношения в семье послевоенных лет, проблемы вдов, обиды, прощения. Образ татарской женщины-труженицы.</w:t>
      </w:r>
    </w:p>
    <w:p w:rsidR="00CD4114" w:rsidRDefault="002654B0">
      <w:pPr>
        <w:pStyle w:val="a3"/>
        <w:ind w:right="995" w:firstLine="708"/>
      </w:pPr>
      <w:r>
        <w:t>Ибрагим Гази. Биография писателя. Рассказ «Йолдызлы малай» / «Мальчик со звездой». О зверствах фашистов. Состояние мальчика перед смертью.</w:t>
      </w:r>
    </w:p>
    <w:p w:rsidR="00CD4114" w:rsidRDefault="002654B0">
      <w:pPr>
        <w:pStyle w:val="a3"/>
        <w:ind w:right="993" w:firstLine="708"/>
        <w:jc w:val="both"/>
      </w:pPr>
      <w:r>
        <w:t>Мухаммат Магдеев. Биография писателя. Чтение отрывков из повести «Без – кырык беренче ел балалары» / «Мы – дети сорок первого». Трудности военных и послевоенных лет. Голод, холод, унижения. Особый язык, стиль писателя. Юмор в повести. Музей М.Магдеева в селе Губерчак.</w:t>
      </w:r>
    </w:p>
    <w:p w:rsidR="00CD4114" w:rsidRDefault="002654B0">
      <w:pPr>
        <w:spacing w:line="229" w:lineRule="exact"/>
        <w:ind w:left="1381"/>
        <w:rPr>
          <w:i/>
          <w:sz w:val="20"/>
        </w:rPr>
      </w:pPr>
      <w:r>
        <w:rPr>
          <w:i/>
          <w:sz w:val="20"/>
        </w:rPr>
        <w:t>Теория литературы: жанр повести, автобиографическая повесть, тропы, метонимия.</w:t>
      </w:r>
    </w:p>
    <w:p w:rsidR="00CD4114" w:rsidRDefault="002654B0">
      <w:pPr>
        <w:pStyle w:val="a3"/>
        <w:ind w:right="995" w:firstLine="708"/>
      </w:pPr>
      <w:r>
        <w:t>Габдрахман Абсалямов. Биография писателя. «Миңа 19 яшь иде» / «Мне было 19 лет». Особый стиль писателя. Рассказ уже погибшего солдата.</w:t>
      </w:r>
    </w:p>
    <w:p w:rsidR="00CD4114" w:rsidRDefault="002654B0">
      <w:pPr>
        <w:pStyle w:val="a3"/>
        <w:ind w:right="1320" w:firstLine="708"/>
      </w:pPr>
      <w:r>
        <w:t>Туфан Миннуллин. Биография драматурга. Драма «Монда тудык, монда үстек» / «Здесь родились,  здесь выросли». Драма о нефтяниках. Проблема защиты</w:t>
      </w:r>
      <w:r>
        <w:rPr>
          <w:spacing w:val="-2"/>
        </w:rPr>
        <w:t xml:space="preserve"> </w:t>
      </w:r>
      <w:r>
        <w:t>природы.</w:t>
      </w:r>
    </w:p>
    <w:p w:rsidR="00CD4114" w:rsidRDefault="002654B0">
      <w:pPr>
        <w:pStyle w:val="a3"/>
        <w:ind w:right="995" w:firstLine="708"/>
      </w:pPr>
      <w:r>
        <w:t>Марсель Галиев. Повесть «Нигез» / «Отчий дом». Образ одинокой Ивы. Этнографические традиции народа. Связь с мифологией. Вечные категории.</w:t>
      </w:r>
    </w:p>
    <w:p w:rsidR="00CD4114" w:rsidRDefault="002654B0">
      <w:pPr>
        <w:ind w:left="1381"/>
        <w:rPr>
          <w:i/>
          <w:sz w:val="20"/>
        </w:rPr>
      </w:pPr>
      <w:r>
        <w:rPr>
          <w:i/>
          <w:sz w:val="20"/>
        </w:rPr>
        <w:t>Теория литературы: мифология.</w:t>
      </w:r>
    </w:p>
    <w:p w:rsidR="00CD4114" w:rsidRDefault="00CD4114">
      <w:pPr>
        <w:pStyle w:val="a3"/>
        <w:spacing w:before="5"/>
        <w:ind w:left="0"/>
        <w:rPr>
          <w:i/>
        </w:rPr>
      </w:pPr>
    </w:p>
    <w:p w:rsidR="00CD4114" w:rsidRDefault="002654B0">
      <w:pPr>
        <w:pStyle w:val="2"/>
        <w:ind w:left="1381"/>
      </w:pPr>
      <w:r>
        <w:t>Блок 5. Фантастика (5 часов)</w:t>
      </w:r>
    </w:p>
    <w:p w:rsidR="00CD4114" w:rsidRDefault="002654B0">
      <w:pPr>
        <w:pStyle w:val="a3"/>
        <w:spacing w:line="237" w:lineRule="auto"/>
        <w:ind w:right="1320" w:firstLine="708"/>
      </w:pPr>
      <w:r>
        <w:t>Адлер Тимергалин. Чтение повести «Сәер планета» / «Странная планета». Фантастика и действительность.</w:t>
      </w:r>
    </w:p>
    <w:p w:rsidR="00CD4114" w:rsidRDefault="002654B0">
      <w:pPr>
        <w:pStyle w:val="a3"/>
        <w:spacing w:before="1"/>
        <w:ind w:right="1320" w:firstLine="708"/>
      </w:pPr>
      <w:r>
        <w:t>Радик Фаизов. «Бер күбәләк» / «Всего лишь бабочка». Проблема защиты природы. Экскурсия в виртуальный музей в г.Арске «Әдәбият һәм сәнгать музее» / «Музей литературы».</w:t>
      </w:r>
    </w:p>
    <w:p w:rsidR="00CD4114" w:rsidRDefault="002654B0">
      <w:pPr>
        <w:pStyle w:val="a3"/>
        <w:spacing w:before="1"/>
        <w:ind w:left="1381"/>
      </w:pPr>
      <w:r>
        <w:t>Галимзян Гильманов. «Ике дус һәм Ак бабай хакында кыйсса» / «Кисса о двух друзьях и старом деде».</w:t>
      </w:r>
    </w:p>
    <w:p w:rsidR="00CD4114" w:rsidRDefault="002654B0">
      <w:pPr>
        <w:pStyle w:val="a3"/>
        <w:spacing w:before="1"/>
      </w:pPr>
      <w:r>
        <w:t>Забота о природе.</w:t>
      </w:r>
    </w:p>
    <w:p w:rsidR="00CD4114" w:rsidRDefault="002654B0">
      <w:pPr>
        <w:ind w:left="1381"/>
        <w:rPr>
          <w:i/>
          <w:sz w:val="20"/>
        </w:rPr>
      </w:pPr>
      <w:r>
        <w:rPr>
          <w:i/>
          <w:sz w:val="20"/>
        </w:rPr>
        <w:t>Теория литературы: фантастика.</w:t>
      </w:r>
    </w:p>
    <w:p w:rsidR="00CD4114" w:rsidRDefault="00CD4114">
      <w:pPr>
        <w:pStyle w:val="a3"/>
        <w:spacing w:before="4"/>
        <w:ind w:left="0"/>
        <w:rPr>
          <w:i/>
          <w:sz w:val="12"/>
        </w:rPr>
      </w:pPr>
    </w:p>
    <w:p w:rsidR="00CD4114" w:rsidRDefault="00CD4114">
      <w:pPr>
        <w:rPr>
          <w:sz w:val="12"/>
        </w:rPr>
        <w:sectPr w:rsidR="00CD4114">
          <w:pgSz w:w="11910" w:h="16840"/>
          <w:pgMar w:top="340" w:right="140" w:bottom="280" w:left="460" w:header="720" w:footer="720" w:gutter="0"/>
          <w:cols w:space="720"/>
        </w:sectPr>
      </w:pPr>
    </w:p>
    <w:p w:rsidR="00CD4114" w:rsidRDefault="00CD4114">
      <w:pPr>
        <w:pStyle w:val="a3"/>
        <w:ind w:left="0"/>
        <w:rPr>
          <w:i/>
          <w:sz w:val="22"/>
        </w:rPr>
      </w:pPr>
    </w:p>
    <w:p w:rsidR="00CD4114" w:rsidRDefault="00CD4114">
      <w:pPr>
        <w:pStyle w:val="a3"/>
        <w:spacing w:before="7"/>
        <w:ind w:left="0"/>
        <w:rPr>
          <w:i/>
          <w:sz w:val="25"/>
        </w:rPr>
      </w:pPr>
    </w:p>
    <w:p w:rsidR="00CD4114" w:rsidRDefault="002654B0">
      <w:pPr>
        <w:pStyle w:val="a3"/>
      </w:pPr>
      <w:r>
        <w:rPr>
          <w:w w:val="95"/>
        </w:rPr>
        <w:t>анализ.</w:t>
      </w:r>
    </w:p>
    <w:p w:rsidR="00CD4114" w:rsidRDefault="002654B0">
      <w:pPr>
        <w:pStyle w:val="2"/>
        <w:spacing w:before="91"/>
        <w:ind w:left="50"/>
      </w:pPr>
      <w:r>
        <w:rPr>
          <w:b w:val="0"/>
        </w:rPr>
        <w:br w:type="column"/>
      </w:r>
      <w:r>
        <w:lastRenderedPageBreak/>
        <w:t>Блок 6. Переводы (3 часа)</w:t>
      </w:r>
    </w:p>
    <w:p w:rsidR="00CD4114" w:rsidRDefault="002654B0">
      <w:pPr>
        <w:pStyle w:val="a3"/>
        <w:spacing w:line="228" w:lineRule="exact"/>
        <w:ind w:left="360" w:right="1304"/>
        <w:jc w:val="center"/>
      </w:pPr>
      <w:r>
        <w:t>А.Пушкин. «Кышкы кич» / «Зимний вечер». «Мин яраттым Сезне» / «Я Вас любил…». Чтение и</w:t>
      </w:r>
    </w:p>
    <w:p w:rsidR="00CD4114" w:rsidRDefault="00CD4114">
      <w:pPr>
        <w:pStyle w:val="a3"/>
        <w:spacing w:before="1"/>
        <w:ind w:left="0"/>
      </w:pPr>
    </w:p>
    <w:p w:rsidR="00CD4114" w:rsidRDefault="002654B0">
      <w:pPr>
        <w:pStyle w:val="a3"/>
        <w:ind w:left="50"/>
      </w:pPr>
      <w:r>
        <w:t>М.Лермонтов. «Болытлар» / «Тучи». Чтение и анализ.</w:t>
      </w:r>
    </w:p>
    <w:p w:rsidR="00CD4114" w:rsidRDefault="002654B0">
      <w:pPr>
        <w:pStyle w:val="2"/>
        <w:spacing w:before="5" w:line="240" w:lineRule="auto"/>
        <w:ind w:left="360" w:right="1301"/>
        <w:jc w:val="center"/>
      </w:pPr>
      <w:r>
        <w:t>Для заучивания наизусть</w:t>
      </w:r>
    </w:p>
    <w:p w:rsidR="00CD4114" w:rsidRDefault="00CD4114">
      <w:pPr>
        <w:pStyle w:val="a3"/>
        <w:spacing w:before="5"/>
        <w:ind w:left="0"/>
        <w:rPr>
          <w:b/>
          <w:sz w:val="19"/>
        </w:rPr>
      </w:pPr>
    </w:p>
    <w:p w:rsidR="00CD4114" w:rsidRDefault="002654B0" w:rsidP="00EA1534">
      <w:pPr>
        <w:pStyle w:val="a4"/>
        <w:numPr>
          <w:ilvl w:val="1"/>
          <w:numId w:val="57"/>
        </w:numPr>
        <w:tabs>
          <w:tab w:val="left" w:pos="2174"/>
          <w:tab w:val="left" w:pos="2175"/>
        </w:tabs>
        <w:spacing w:before="1"/>
        <w:ind w:hanging="835"/>
        <w:rPr>
          <w:sz w:val="20"/>
        </w:rPr>
      </w:pPr>
      <w:r>
        <w:rPr>
          <w:sz w:val="20"/>
        </w:rPr>
        <w:t>Г.Тукай. «Милли моңнар» / «Национальные</w:t>
      </w:r>
      <w:r>
        <w:rPr>
          <w:spacing w:val="-2"/>
          <w:sz w:val="20"/>
        </w:rPr>
        <w:t xml:space="preserve"> </w:t>
      </w:r>
      <w:r>
        <w:rPr>
          <w:sz w:val="20"/>
        </w:rPr>
        <w:t>мелодии».</w:t>
      </w:r>
    </w:p>
    <w:p w:rsidR="00CD4114" w:rsidRDefault="002654B0" w:rsidP="00EA1534">
      <w:pPr>
        <w:pStyle w:val="a4"/>
        <w:numPr>
          <w:ilvl w:val="1"/>
          <w:numId w:val="57"/>
        </w:numPr>
        <w:tabs>
          <w:tab w:val="left" w:pos="2174"/>
          <w:tab w:val="left" w:pos="2175"/>
        </w:tabs>
        <w:ind w:hanging="835"/>
        <w:rPr>
          <w:sz w:val="20"/>
        </w:rPr>
      </w:pPr>
      <w:r>
        <w:rPr>
          <w:sz w:val="20"/>
        </w:rPr>
        <w:t>Дардеменд. «Видаг» / «Прощание» или «Бәллү»</w:t>
      </w:r>
      <w:r>
        <w:rPr>
          <w:spacing w:val="-6"/>
          <w:sz w:val="20"/>
        </w:rPr>
        <w:t xml:space="preserve"> </w:t>
      </w:r>
      <w:r>
        <w:rPr>
          <w:sz w:val="20"/>
        </w:rPr>
        <w:t>/«Колыбельная».</w:t>
      </w:r>
    </w:p>
    <w:p w:rsidR="00CD4114" w:rsidRDefault="002654B0" w:rsidP="00EA1534">
      <w:pPr>
        <w:pStyle w:val="a4"/>
        <w:numPr>
          <w:ilvl w:val="1"/>
          <w:numId w:val="57"/>
        </w:numPr>
        <w:tabs>
          <w:tab w:val="left" w:pos="2174"/>
          <w:tab w:val="left" w:pos="2175"/>
        </w:tabs>
        <w:ind w:hanging="835"/>
        <w:rPr>
          <w:sz w:val="20"/>
        </w:rPr>
      </w:pPr>
      <w:r>
        <w:rPr>
          <w:sz w:val="20"/>
        </w:rPr>
        <w:t>Х.Такташ. «Алсу»</w:t>
      </w:r>
      <w:r>
        <w:rPr>
          <w:spacing w:val="48"/>
          <w:sz w:val="20"/>
        </w:rPr>
        <w:t xml:space="preserve"> </w:t>
      </w:r>
      <w:r>
        <w:rPr>
          <w:sz w:val="20"/>
        </w:rPr>
        <w:t>(отрывок).</w:t>
      </w:r>
    </w:p>
    <w:p w:rsidR="00CD4114" w:rsidRDefault="002654B0" w:rsidP="00EA1534">
      <w:pPr>
        <w:pStyle w:val="a4"/>
        <w:numPr>
          <w:ilvl w:val="1"/>
          <w:numId w:val="57"/>
        </w:numPr>
        <w:tabs>
          <w:tab w:val="left" w:pos="2174"/>
          <w:tab w:val="left" w:pos="2175"/>
        </w:tabs>
        <w:spacing w:before="1" w:line="229" w:lineRule="exact"/>
        <w:ind w:hanging="835"/>
        <w:rPr>
          <w:sz w:val="20"/>
        </w:rPr>
      </w:pPr>
      <w:r>
        <w:rPr>
          <w:sz w:val="20"/>
        </w:rPr>
        <w:t>Г.Ибрагимов. «Табигать балалары» / «Дети природы»</w:t>
      </w:r>
      <w:r>
        <w:rPr>
          <w:spacing w:val="-3"/>
          <w:sz w:val="20"/>
        </w:rPr>
        <w:t xml:space="preserve"> </w:t>
      </w:r>
      <w:r>
        <w:rPr>
          <w:sz w:val="20"/>
        </w:rPr>
        <w:t>(отрывок).</w:t>
      </w:r>
    </w:p>
    <w:p w:rsidR="00CD4114" w:rsidRDefault="002654B0" w:rsidP="00EA1534">
      <w:pPr>
        <w:pStyle w:val="a4"/>
        <w:numPr>
          <w:ilvl w:val="1"/>
          <w:numId w:val="57"/>
        </w:numPr>
        <w:tabs>
          <w:tab w:val="left" w:pos="2174"/>
          <w:tab w:val="left" w:pos="2175"/>
        </w:tabs>
        <w:ind w:left="628" w:right="1206" w:firstLine="711"/>
        <w:rPr>
          <w:sz w:val="20"/>
        </w:rPr>
      </w:pPr>
      <w:r>
        <w:rPr>
          <w:sz w:val="20"/>
        </w:rPr>
        <w:t>Ф.Карим. «Кыңгыраулы яшел гармун» / «Зеленая гармонь с колокольчиком» (отрывок).</w:t>
      </w:r>
    </w:p>
    <w:p w:rsidR="00CD4114" w:rsidRDefault="00CD4114">
      <w:pPr>
        <w:pStyle w:val="a3"/>
        <w:spacing w:before="1"/>
        <w:ind w:left="0"/>
      </w:pPr>
    </w:p>
    <w:p w:rsidR="00CD4114" w:rsidRDefault="002654B0">
      <w:pPr>
        <w:pStyle w:val="a3"/>
        <w:ind w:left="360" w:right="1304"/>
        <w:jc w:val="center"/>
      </w:pPr>
      <w:r>
        <w:t>КАЛЕНДАРНО-ТЕМАТИЧЕСКОЕ ПЛАНИРОВАНИЕ</w:t>
      </w:r>
    </w:p>
    <w:p w:rsidR="00CD4114" w:rsidRDefault="00CD4114">
      <w:pPr>
        <w:jc w:val="center"/>
        <w:sectPr w:rsidR="00CD4114">
          <w:type w:val="continuous"/>
          <w:pgSz w:w="11910" w:h="16840"/>
          <w:pgMar w:top="680" w:right="140" w:bottom="280" w:left="460" w:header="720" w:footer="720" w:gutter="0"/>
          <w:cols w:num="2" w:space="720" w:equalWidth="0">
            <w:col w:w="1291" w:space="40"/>
            <w:col w:w="9979"/>
          </w:cols>
        </w:sectPr>
      </w:pPr>
    </w:p>
    <w:tbl>
      <w:tblPr>
        <w:tblStyle w:val="TableNormal"/>
        <w:tblW w:w="0" w:type="auto"/>
        <w:tblInd w:w="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8"/>
        <w:gridCol w:w="7657"/>
        <w:gridCol w:w="1240"/>
      </w:tblGrid>
      <w:tr w:rsidR="00CD4114">
        <w:trPr>
          <w:trHeight w:val="400"/>
        </w:trPr>
        <w:tc>
          <w:tcPr>
            <w:tcW w:w="708" w:type="dxa"/>
          </w:tcPr>
          <w:p w:rsidR="00CD4114" w:rsidRDefault="002654B0">
            <w:pPr>
              <w:pStyle w:val="TableParagraph"/>
              <w:spacing w:line="223" w:lineRule="exact"/>
              <w:ind w:left="5"/>
              <w:jc w:val="center"/>
              <w:rPr>
                <w:sz w:val="20"/>
              </w:rPr>
            </w:pPr>
            <w:r>
              <w:rPr>
                <w:w w:val="99"/>
                <w:sz w:val="20"/>
              </w:rPr>
              <w:lastRenderedPageBreak/>
              <w:t>№</w:t>
            </w:r>
          </w:p>
        </w:tc>
        <w:tc>
          <w:tcPr>
            <w:tcW w:w="7657" w:type="dxa"/>
          </w:tcPr>
          <w:p w:rsidR="00CD4114" w:rsidRDefault="002654B0">
            <w:pPr>
              <w:pStyle w:val="TableParagraph"/>
              <w:spacing w:line="223" w:lineRule="exact"/>
              <w:ind w:left="2904"/>
              <w:rPr>
                <w:sz w:val="20"/>
              </w:rPr>
            </w:pPr>
            <w:r>
              <w:rPr>
                <w:sz w:val="20"/>
              </w:rPr>
              <w:t>Наименование разделов и тем</w:t>
            </w:r>
          </w:p>
        </w:tc>
        <w:tc>
          <w:tcPr>
            <w:tcW w:w="1240" w:type="dxa"/>
          </w:tcPr>
          <w:p w:rsidR="00CD4114" w:rsidRDefault="002654B0">
            <w:pPr>
              <w:pStyle w:val="TableParagraph"/>
              <w:spacing w:line="223" w:lineRule="exact"/>
              <w:ind w:left="108"/>
              <w:rPr>
                <w:sz w:val="20"/>
              </w:rPr>
            </w:pPr>
            <w:r>
              <w:rPr>
                <w:sz w:val="20"/>
              </w:rPr>
              <w:t>Всего часов</w:t>
            </w:r>
          </w:p>
        </w:tc>
      </w:tr>
      <w:tr w:rsidR="00CD4114">
        <w:trPr>
          <w:trHeight w:val="230"/>
        </w:trPr>
        <w:tc>
          <w:tcPr>
            <w:tcW w:w="708" w:type="dxa"/>
          </w:tcPr>
          <w:p w:rsidR="00CD4114" w:rsidRDefault="00CD4114">
            <w:pPr>
              <w:pStyle w:val="TableParagraph"/>
              <w:rPr>
                <w:sz w:val="16"/>
              </w:rPr>
            </w:pPr>
          </w:p>
        </w:tc>
        <w:tc>
          <w:tcPr>
            <w:tcW w:w="7657" w:type="dxa"/>
          </w:tcPr>
          <w:p w:rsidR="00CD4114" w:rsidRDefault="002654B0">
            <w:pPr>
              <w:pStyle w:val="TableParagraph"/>
              <w:spacing w:line="210" w:lineRule="exact"/>
              <w:ind w:left="3855" w:right="3138"/>
              <w:jc w:val="center"/>
              <w:rPr>
                <w:sz w:val="20"/>
              </w:rPr>
            </w:pPr>
            <w:r>
              <w:rPr>
                <w:sz w:val="20"/>
              </w:rPr>
              <w:t>7 класс</w:t>
            </w:r>
          </w:p>
        </w:tc>
        <w:tc>
          <w:tcPr>
            <w:tcW w:w="1240" w:type="dxa"/>
          </w:tcPr>
          <w:p w:rsidR="00CD4114" w:rsidRDefault="002654B0">
            <w:pPr>
              <w:pStyle w:val="TableParagraph"/>
              <w:spacing w:line="210" w:lineRule="exact"/>
              <w:ind w:left="108"/>
              <w:rPr>
                <w:sz w:val="20"/>
              </w:rPr>
            </w:pPr>
            <w:r>
              <w:rPr>
                <w:sz w:val="20"/>
              </w:rPr>
              <w:t>35 часов</w:t>
            </w:r>
          </w:p>
        </w:tc>
      </w:tr>
      <w:tr w:rsidR="00CD4114">
        <w:trPr>
          <w:trHeight w:val="230"/>
        </w:trPr>
        <w:tc>
          <w:tcPr>
            <w:tcW w:w="708" w:type="dxa"/>
          </w:tcPr>
          <w:p w:rsidR="00CD4114" w:rsidRDefault="00CD4114">
            <w:pPr>
              <w:pStyle w:val="TableParagraph"/>
              <w:rPr>
                <w:sz w:val="16"/>
              </w:rPr>
            </w:pPr>
          </w:p>
        </w:tc>
        <w:tc>
          <w:tcPr>
            <w:tcW w:w="7657" w:type="dxa"/>
          </w:tcPr>
          <w:p w:rsidR="00CD4114" w:rsidRDefault="002654B0">
            <w:pPr>
              <w:pStyle w:val="TableParagraph"/>
              <w:spacing w:line="210" w:lineRule="exact"/>
              <w:ind w:left="818"/>
              <w:rPr>
                <w:b/>
                <w:sz w:val="20"/>
              </w:rPr>
            </w:pPr>
            <w:r>
              <w:rPr>
                <w:b/>
                <w:sz w:val="20"/>
              </w:rPr>
              <w:t>Блок 1. Устное народное творчество</w:t>
            </w:r>
          </w:p>
        </w:tc>
        <w:tc>
          <w:tcPr>
            <w:tcW w:w="1240" w:type="dxa"/>
          </w:tcPr>
          <w:p w:rsidR="00CD4114" w:rsidRDefault="002654B0">
            <w:pPr>
              <w:pStyle w:val="TableParagraph"/>
              <w:spacing w:line="210" w:lineRule="exact"/>
              <w:ind w:left="108"/>
              <w:rPr>
                <w:sz w:val="20"/>
              </w:rPr>
            </w:pPr>
            <w:r>
              <w:rPr>
                <w:sz w:val="20"/>
              </w:rPr>
              <w:t>11</w:t>
            </w:r>
          </w:p>
        </w:tc>
      </w:tr>
      <w:tr w:rsidR="00CD4114">
        <w:trPr>
          <w:trHeight w:val="2529"/>
        </w:trPr>
        <w:tc>
          <w:tcPr>
            <w:tcW w:w="708" w:type="dxa"/>
          </w:tcPr>
          <w:p w:rsidR="00CD4114" w:rsidRDefault="00CD4114">
            <w:pPr>
              <w:pStyle w:val="TableParagraph"/>
              <w:rPr>
                <w:sz w:val="18"/>
              </w:rPr>
            </w:pPr>
          </w:p>
        </w:tc>
        <w:tc>
          <w:tcPr>
            <w:tcW w:w="7657" w:type="dxa"/>
          </w:tcPr>
          <w:p w:rsidR="00CD4114" w:rsidRDefault="002654B0">
            <w:pPr>
              <w:pStyle w:val="TableParagraph"/>
              <w:ind w:left="110" w:right="149" w:firstLine="707"/>
              <w:rPr>
                <w:sz w:val="20"/>
              </w:rPr>
            </w:pPr>
            <w:r>
              <w:rPr>
                <w:sz w:val="20"/>
              </w:rPr>
              <w:t>Риваять / Предание. Особенности жанра. Чтение предания «Болгар  каласының корылуы турында» / «О построении города Булгар», «Сихерче кыз»</w:t>
            </w:r>
            <w:r>
              <w:rPr>
                <w:spacing w:val="48"/>
                <w:sz w:val="20"/>
              </w:rPr>
              <w:t xml:space="preserve"> </w:t>
            </w:r>
            <w:r>
              <w:rPr>
                <w:sz w:val="20"/>
              </w:rPr>
              <w:t>/</w:t>
            </w:r>
          </w:p>
          <w:p w:rsidR="00CD4114" w:rsidRDefault="002654B0">
            <w:pPr>
              <w:pStyle w:val="TableParagraph"/>
              <w:ind w:left="110"/>
              <w:rPr>
                <w:sz w:val="20"/>
              </w:rPr>
            </w:pPr>
            <w:r>
              <w:rPr>
                <w:sz w:val="20"/>
              </w:rPr>
              <w:t>«Колдунья». Беседа по картинам Эдварда Турнерелли «Казан кальгасы» / «Казанская кальга».</w:t>
            </w:r>
          </w:p>
          <w:p w:rsidR="00CD4114" w:rsidRDefault="002654B0">
            <w:pPr>
              <w:pStyle w:val="TableParagraph"/>
              <w:spacing w:line="228" w:lineRule="exact"/>
              <w:ind w:left="818"/>
              <w:rPr>
                <w:i/>
                <w:sz w:val="20"/>
              </w:rPr>
            </w:pPr>
            <w:r>
              <w:rPr>
                <w:i/>
                <w:sz w:val="20"/>
              </w:rPr>
              <w:t>Теория литературы: риваять.</w:t>
            </w:r>
          </w:p>
          <w:p w:rsidR="00CD4114" w:rsidRDefault="002654B0">
            <w:pPr>
              <w:pStyle w:val="TableParagraph"/>
              <w:ind w:left="818"/>
              <w:rPr>
                <w:sz w:val="20"/>
              </w:rPr>
            </w:pPr>
            <w:r>
              <w:rPr>
                <w:sz w:val="20"/>
              </w:rPr>
              <w:t>Легенда. Особенности жанра. «Ярканат ничек итеп дөньяны коткарган» /</w:t>
            </w:r>
          </w:p>
          <w:p w:rsidR="00CD4114" w:rsidRDefault="002654B0">
            <w:pPr>
              <w:pStyle w:val="TableParagraph"/>
              <w:ind w:left="110"/>
              <w:rPr>
                <w:sz w:val="20"/>
              </w:rPr>
            </w:pPr>
            <w:r>
              <w:rPr>
                <w:sz w:val="20"/>
              </w:rPr>
              <w:t>«Как летучая мышь спасла мир?», «Зөһрә йолдыз» / «Венера».</w:t>
            </w:r>
          </w:p>
          <w:p w:rsidR="00CD4114" w:rsidRDefault="002654B0">
            <w:pPr>
              <w:pStyle w:val="TableParagraph"/>
              <w:ind w:left="818"/>
              <w:rPr>
                <w:i/>
                <w:sz w:val="20"/>
              </w:rPr>
            </w:pPr>
            <w:r>
              <w:rPr>
                <w:i/>
                <w:sz w:val="20"/>
              </w:rPr>
              <w:t>Теория литературы: легенда.</w:t>
            </w:r>
          </w:p>
          <w:p w:rsidR="00CD4114" w:rsidRDefault="002654B0">
            <w:pPr>
              <w:pStyle w:val="TableParagraph"/>
              <w:ind w:left="110" w:firstLine="707"/>
              <w:rPr>
                <w:sz w:val="20"/>
              </w:rPr>
            </w:pPr>
            <w:r>
              <w:rPr>
                <w:sz w:val="20"/>
              </w:rPr>
              <w:t>Исторические   песни   про   период   Казанского   ханства.   «Сөембикә</w:t>
            </w:r>
            <w:r>
              <w:rPr>
                <w:spacing w:val="45"/>
                <w:sz w:val="20"/>
              </w:rPr>
              <w:t xml:space="preserve"> </w:t>
            </w:r>
            <w:r>
              <w:rPr>
                <w:sz w:val="20"/>
              </w:rPr>
              <w:t>китеп</w:t>
            </w:r>
          </w:p>
          <w:p w:rsidR="00CD4114" w:rsidRDefault="002654B0">
            <w:pPr>
              <w:pStyle w:val="TableParagraph"/>
              <w:spacing w:line="228" w:lineRule="exact"/>
              <w:ind w:left="110"/>
              <w:rPr>
                <w:sz w:val="20"/>
              </w:rPr>
            </w:pPr>
            <w:r>
              <w:rPr>
                <w:sz w:val="20"/>
              </w:rPr>
              <w:t>бара…» / «Сююмбике уплывает…», «Тоткын Сөембикә җыры» / «Песня пленницы Сююмбики».    Прослушивание    песни    в    исполнении    Венеры    Ганиевой</w:t>
            </w:r>
            <w:r>
              <w:rPr>
                <w:spacing w:val="15"/>
                <w:sz w:val="20"/>
              </w:rPr>
              <w:t xml:space="preserve"> </w:t>
            </w:r>
            <w:r>
              <w:rPr>
                <w:sz w:val="20"/>
              </w:rPr>
              <w:t>«Кайт,</w:t>
            </w:r>
          </w:p>
        </w:tc>
        <w:tc>
          <w:tcPr>
            <w:tcW w:w="1240" w:type="dxa"/>
          </w:tcPr>
          <w:p w:rsidR="00CD4114" w:rsidRDefault="00CD4114">
            <w:pPr>
              <w:pStyle w:val="TableParagraph"/>
              <w:rPr>
                <w:sz w:val="18"/>
              </w:rPr>
            </w:pPr>
          </w:p>
        </w:tc>
      </w:tr>
    </w:tbl>
    <w:p w:rsidR="00CD4114" w:rsidRDefault="00CD4114">
      <w:pPr>
        <w:pStyle w:val="a3"/>
        <w:spacing w:before="5"/>
        <w:ind w:left="0"/>
        <w:rPr>
          <w:sz w:val="10"/>
        </w:rPr>
      </w:pPr>
    </w:p>
    <w:p w:rsidR="00CD4114" w:rsidRDefault="002654B0">
      <w:pPr>
        <w:pStyle w:val="1"/>
      </w:pPr>
      <w:r>
        <w:t>128</w:t>
      </w:r>
    </w:p>
    <w:p w:rsidR="00CD4114" w:rsidRDefault="00CD4114">
      <w:pPr>
        <w:sectPr w:rsidR="00CD4114">
          <w:type w:val="continuous"/>
          <w:pgSz w:w="11910" w:h="16840"/>
          <w:pgMar w:top="680" w:right="140" w:bottom="280" w:left="460" w:header="720" w:footer="720" w:gutter="0"/>
          <w:cols w:space="720"/>
        </w:sectPr>
      </w:pPr>
    </w:p>
    <w:tbl>
      <w:tblPr>
        <w:tblStyle w:val="TableNormal"/>
        <w:tblW w:w="0" w:type="auto"/>
        <w:tblInd w:w="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8"/>
        <w:gridCol w:w="7657"/>
        <w:gridCol w:w="1240"/>
      </w:tblGrid>
      <w:tr w:rsidR="00CD4114">
        <w:trPr>
          <w:trHeight w:val="1838"/>
        </w:trPr>
        <w:tc>
          <w:tcPr>
            <w:tcW w:w="708" w:type="dxa"/>
          </w:tcPr>
          <w:p w:rsidR="00CD4114" w:rsidRDefault="00CD4114">
            <w:pPr>
              <w:pStyle w:val="TableParagraph"/>
              <w:rPr>
                <w:sz w:val="18"/>
              </w:rPr>
            </w:pPr>
          </w:p>
        </w:tc>
        <w:tc>
          <w:tcPr>
            <w:tcW w:w="7657" w:type="dxa"/>
          </w:tcPr>
          <w:p w:rsidR="00CD4114" w:rsidRDefault="002654B0">
            <w:pPr>
              <w:pStyle w:val="TableParagraph"/>
              <w:ind w:left="110" w:right="94"/>
              <w:jc w:val="both"/>
              <w:rPr>
                <w:sz w:val="20"/>
              </w:rPr>
            </w:pPr>
            <w:r>
              <w:rPr>
                <w:sz w:val="20"/>
              </w:rPr>
              <w:t>Сөембикә!» / «Возвращайся, Сююмбике!». Сведения об артистке. Беседа по картине Ф.Халикова «Казан ханлыгы чорында Кремль» / «Кремль в эпоху Казанского ханства». Сравнение исторических фактов. Выявление мотивов песен.</w:t>
            </w:r>
          </w:p>
          <w:p w:rsidR="00CD4114" w:rsidRDefault="002654B0">
            <w:pPr>
              <w:pStyle w:val="TableParagraph"/>
              <w:spacing w:line="229" w:lineRule="exact"/>
              <w:ind w:left="818"/>
              <w:rPr>
                <w:sz w:val="20"/>
              </w:rPr>
            </w:pPr>
            <w:r>
              <w:rPr>
                <w:sz w:val="20"/>
              </w:rPr>
              <w:t>Пословицы народов мира.</w:t>
            </w:r>
          </w:p>
          <w:p w:rsidR="00CD4114" w:rsidRDefault="002654B0">
            <w:pPr>
              <w:pStyle w:val="TableParagraph"/>
              <w:tabs>
                <w:tab w:val="left" w:pos="2258"/>
                <w:tab w:val="left" w:pos="4138"/>
                <w:tab w:val="left" w:pos="5804"/>
              </w:tabs>
              <w:ind w:left="110" w:right="149" w:firstLine="707"/>
              <w:rPr>
                <w:sz w:val="20"/>
              </w:rPr>
            </w:pPr>
            <w:r>
              <w:rPr>
                <w:sz w:val="20"/>
              </w:rPr>
              <w:t>Эпос-дастаны.</w:t>
            </w:r>
            <w:r>
              <w:rPr>
                <w:sz w:val="20"/>
              </w:rPr>
              <w:tab/>
              <w:t xml:space="preserve">«Җик  </w:t>
            </w:r>
            <w:r>
              <w:rPr>
                <w:spacing w:val="46"/>
                <w:sz w:val="20"/>
              </w:rPr>
              <w:t xml:space="preserve"> </w:t>
            </w:r>
            <w:r>
              <w:rPr>
                <w:sz w:val="20"/>
              </w:rPr>
              <w:t xml:space="preserve">Мәргән»  </w:t>
            </w:r>
            <w:r>
              <w:rPr>
                <w:spacing w:val="44"/>
                <w:sz w:val="20"/>
              </w:rPr>
              <w:t xml:space="preserve"> </w:t>
            </w:r>
            <w:r>
              <w:rPr>
                <w:sz w:val="20"/>
              </w:rPr>
              <w:t>/</w:t>
            </w:r>
            <w:r>
              <w:rPr>
                <w:sz w:val="20"/>
              </w:rPr>
              <w:tab/>
              <w:t xml:space="preserve">«Жик  </w:t>
            </w:r>
            <w:r>
              <w:rPr>
                <w:spacing w:val="42"/>
                <w:sz w:val="20"/>
              </w:rPr>
              <w:t xml:space="preserve"> </w:t>
            </w:r>
            <w:r>
              <w:rPr>
                <w:sz w:val="20"/>
              </w:rPr>
              <w:t>Мэргэн».</w:t>
            </w:r>
            <w:r>
              <w:rPr>
                <w:sz w:val="20"/>
              </w:rPr>
              <w:tab/>
              <w:t xml:space="preserve">Борьба народа </w:t>
            </w:r>
            <w:r>
              <w:rPr>
                <w:spacing w:val="-6"/>
                <w:sz w:val="20"/>
              </w:rPr>
              <w:t xml:space="preserve">за </w:t>
            </w:r>
            <w:r>
              <w:rPr>
                <w:sz w:val="20"/>
              </w:rPr>
              <w:t>независимость.</w:t>
            </w:r>
          </w:p>
          <w:p w:rsidR="00CD4114" w:rsidRDefault="002654B0">
            <w:pPr>
              <w:pStyle w:val="TableParagraph"/>
              <w:spacing w:line="228" w:lineRule="exact"/>
              <w:ind w:left="110" w:firstLine="707"/>
              <w:rPr>
                <w:i/>
                <w:sz w:val="20"/>
              </w:rPr>
            </w:pPr>
            <w:r>
              <w:rPr>
                <w:i/>
                <w:sz w:val="20"/>
              </w:rPr>
              <w:t>Теория литературы: историческая песня, эпос-дастан, дастан, пословицы, поговорки.</w:t>
            </w:r>
          </w:p>
        </w:tc>
        <w:tc>
          <w:tcPr>
            <w:tcW w:w="1240" w:type="dxa"/>
          </w:tcPr>
          <w:p w:rsidR="00CD4114" w:rsidRDefault="00CD4114">
            <w:pPr>
              <w:pStyle w:val="TableParagraph"/>
              <w:rPr>
                <w:sz w:val="18"/>
              </w:rPr>
            </w:pPr>
          </w:p>
        </w:tc>
      </w:tr>
      <w:tr w:rsidR="00CD4114">
        <w:trPr>
          <w:trHeight w:val="460"/>
        </w:trPr>
        <w:tc>
          <w:tcPr>
            <w:tcW w:w="708" w:type="dxa"/>
          </w:tcPr>
          <w:p w:rsidR="00CD4114" w:rsidRDefault="00CD4114">
            <w:pPr>
              <w:pStyle w:val="TableParagraph"/>
              <w:rPr>
                <w:sz w:val="18"/>
              </w:rPr>
            </w:pPr>
          </w:p>
        </w:tc>
        <w:tc>
          <w:tcPr>
            <w:tcW w:w="7657" w:type="dxa"/>
          </w:tcPr>
          <w:p w:rsidR="00CD4114" w:rsidRDefault="002654B0">
            <w:pPr>
              <w:pStyle w:val="TableParagraph"/>
              <w:spacing w:line="230" w:lineRule="exact"/>
              <w:ind w:left="3058" w:right="1857" w:hanging="461"/>
              <w:rPr>
                <w:b/>
                <w:sz w:val="20"/>
              </w:rPr>
            </w:pPr>
            <w:r>
              <w:rPr>
                <w:b/>
                <w:sz w:val="20"/>
              </w:rPr>
              <w:t>Блок 2. Средневековая литература (XIX век включительно)</w:t>
            </w:r>
          </w:p>
        </w:tc>
        <w:tc>
          <w:tcPr>
            <w:tcW w:w="1240" w:type="dxa"/>
          </w:tcPr>
          <w:p w:rsidR="00CD4114" w:rsidRDefault="002654B0">
            <w:pPr>
              <w:pStyle w:val="TableParagraph"/>
              <w:spacing w:line="223" w:lineRule="exact"/>
              <w:ind w:left="108"/>
              <w:rPr>
                <w:sz w:val="20"/>
              </w:rPr>
            </w:pPr>
            <w:r>
              <w:rPr>
                <w:w w:val="99"/>
                <w:sz w:val="20"/>
              </w:rPr>
              <w:t>8</w:t>
            </w:r>
          </w:p>
        </w:tc>
      </w:tr>
      <w:tr w:rsidR="00CD4114">
        <w:trPr>
          <w:trHeight w:val="1379"/>
        </w:trPr>
        <w:tc>
          <w:tcPr>
            <w:tcW w:w="708" w:type="dxa"/>
          </w:tcPr>
          <w:p w:rsidR="00CD4114" w:rsidRDefault="00CD4114">
            <w:pPr>
              <w:pStyle w:val="TableParagraph"/>
              <w:rPr>
                <w:sz w:val="18"/>
              </w:rPr>
            </w:pPr>
          </w:p>
        </w:tc>
        <w:tc>
          <w:tcPr>
            <w:tcW w:w="7657" w:type="dxa"/>
          </w:tcPr>
          <w:p w:rsidR="00CD4114" w:rsidRDefault="002654B0">
            <w:pPr>
              <w:pStyle w:val="TableParagraph"/>
              <w:ind w:left="110" w:right="93" w:firstLine="707"/>
              <w:jc w:val="both"/>
              <w:rPr>
                <w:sz w:val="20"/>
              </w:rPr>
            </w:pPr>
            <w:r>
              <w:rPr>
                <w:sz w:val="20"/>
              </w:rPr>
              <w:t>Сайф Сараи. Биография поэта. Чтение отрывков из поэмы «Сөһәйл вә Гөлдерсен» / «Сухаел и Гульдерсен». Поэма о любви. Восточные любовные сюжеты. Трагедия.</w:t>
            </w:r>
          </w:p>
          <w:p w:rsidR="00CD4114" w:rsidRDefault="002654B0">
            <w:pPr>
              <w:pStyle w:val="TableParagraph"/>
              <w:ind w:left="110" w:right="99" w:firstLine="707"/>
              <w:jc w:val="both"/>
              <w:rPr>
                <w:sz w:val="20"/>
              </w:rPr>
            </w:pPr>
            <w:r>
              <w:rPr>
                <w:sz w:val="20"/>
              </w:rPr>
              <w:t>«Мәҗмугыль-хикәят» / «Мажмугыль-хикаят». Восточный сюжет про падишаха и вэзира. Любовная линия.</w:t>
            </w:r>
          </w:p>
          <w:p w:rsidR="00CD4114" w:rsidRDefault="002654B0">
            <w:pPr>
              <w:pStyle w:val="TableParagraph"/>
              <w:spacing w:line="215" w:lineRule="exact"/>
              <w:ind w:left="818"/>
              <w:rPr>
                <w:i/>
                <w:sz w:val="20"/>
              </w:rPr>
            </w:pPr>
            <w:r>
              <w:rPr>
                <w:i/>
                <w:sz w:val="20"/>
              </w:rPr>
              <w:t>Теория литературы: Жанр хикаята.</w:t>
            </w:r>
          </w:p>
        </w:tc>
        <w:tc>
          <w:tcPr>
            <w:tcW w:w="1240" w:type="dxa"/>
          </w:tcPr>
          <w:p w:rsidR="00CD4114" w:rsidRDefault="00CD4114">
            <w:pPr>
              <w:pStyle w:val="TableParagraph"/>
              <w:rPr>
                <w:sz w:val="18"/>
              </w:rPr>
            </w:pPr>
          </w:p>
        </w:tc>
      </w:tr>
      <w:tr w:rsidR="00CD4114">
        <w:trPr>
          <w:trHeight w:val="230"/>
        </w:trPr>
        <w:tc>
          <w:tcPr>
            <w:tcW w:w="708" w:type="dxa"/>
          </w:tcPr>
          <w:p w:rsidR="00CD4114" w:rsidRDefault="00CD4114">
            <w:pPr>
              <w:pStyle w:val="TableParagraph"/>
              <w:rPr>
                <w:sz w:val="16"/>
              </w:rPr>
            </w:pPr>
          </w:p>
        </w:tc>
        <w:tc>
          <w:tcPr>
            <w:tcW w:w="7657" w:type="dxa"/>
          </w:tcPr>
          <w:p w:rsidR="00CD4114" w:rsidRDefault="002654B0">
            <w:pPr>
              <w:pStyle w:val="TableParagraph"/>
              <w:spacing w:line="210" w:lineRule="exact"/>
              <w:ind w:left="1022"/>
              <w:rPr>
                <w:b/>
                <w:sz w:val="20"/>
              </w:rPr>
            </w:pPr>
            <w:r>
              <w:rPr>
                <w:b/>
                <w:sz w:val="20"/>
              </w:rPr>
              <w:t>Блок 3. Литература начала XX века и произведения до начала войны</w:t>
            </w:r>
          </w:p>
        </w:tc>
        <w:tc>
          <w:tcPr>
            <w:tcW w:w="1240" w:type="dxa"/>
          </w:tcPr>
          <w:p w:rsidR="00CD4114" w:rsidRDefault="002654B0">
            <w:pPr>
              <w:pStyle w:val="TableParagraph"/>
              <w:spacing w:line="210" w:lineRule="exact"/>
              <w:ind w:left="108"/>
              <w:rPr>
                <w:sz w:val="20"/>
              </w:rPr>
            </w:pPr>
            <w:r>
              <w:rPr>
                <w:sz w:val="20"/>
              </w:rPr>
              <w:t>17</w:t>
            </w:r>
          </w:p>
        </w:tc>
      </w:tr>
      <w:tr w:rsidR="00CD4114">
        <w:trPr>
          <w:trHeight w:val="5062"/>
        </w:trPr>
        <w:tc>
          <w:tcPr>
            <w:tcW w:w="708" w:type="dxa"/>
          </w:tcPr>
          <w:p w:rsidR="00CD4114" w:rsidRDefault="00CD4114">
            <w:pPr>
              <w:pStyle w:val="TableParagraph"/>
              <w:rPr>
                <w:sz w:val="18"/>
              </w:rPr>
            </w:pPr>
          </w:p>
        </w:tc>
        <w:tc>
          <w:tcPr>
            <w:tcW w:w="7657" w:type="dxa"/>
          </w:tcPr>
          <w:p w:rsidR="00CD4114" w:rsidRDefault="002654B0">
            <w:pPr>
              <w:pStyle w:val="TableParagraph"/>
              <w:ind w:left="110" w:right="149" w:firstLine="707"/>
              <w:rPr>
                <w:sz w:val="20"/>
              </w:rPr>
            </w:pPr>
            <w:r>
              <w:rPr>
                <w:sz w:val="20"/>
              </w:rPr>
              <w:t>Габдулла Тукай. Биография поэта с дополнениями. Чтение и обсуждение очерка «Моңсу хатирә» / «Грустное воспоминание». Беседа по картинам Х.Казакова</w:t>
            </w:r>
          </w:p>
          <w:p w:rsidR="00CD4114" w:rsidRDefault="002654B0">
            <w:pPr>
              <w:pStyle w:val="TableParagraph"/>
              <w:ind w:left="110" w:right="94"/>
              <w:jc w:val="both"/>
              <w:rPr>
                <w:sz w:val="20"/>
              </w:rPr>
            </w:pPr>
            <w:r>
              <w:rPr>
                <w:sz w:val="20"/>
              </w:rPr>
              <w:t>«Кечкенә Тукай» / «Маленький Тукай», В.Федорова «Өчиледән Кырлайга» / «Из Учили в Кырлай», Х.Якупова «Тукай апасы Газизә белән» / «Встреча Тукая с сестрой Газизой (сводной)». Сведения о художнике Х.Казакове. Беседа «Тукайның ачы язмышы» / «Горькая судьба Тукая». Выразительное чтение, чтение наизусть стихотворения Тукая «Милли моңнар» / «Национальные мелодии». Прослушивание песни «Әллүки» / «Альлуки» по мотивам этого стихотворения. «Шагыйрь» / «Поэт». Цена поэта. Музей Тукая в Казани.</w:t>
            </w:r>
          </w:p>
          <w:p w:rsidR="00CD4114" w:rsidRDefault="002654B0">
            <w:pPr>
              <w:pStyle w:val="TableParagraph"/>
              <w:ind w:left="110" w:firstLine="707"/>
              <w:rPr>
                <w:sz w:val="20"/>
              </w:rPr>
            </w:pPr>
            <w:r>
              <w:rPr>
                <w:sz w:val="20"/>
              </w:rPr>
              <w:t>Ахмет Файзи. Чтение отрывков из романа «Тукай». Жизнь поэта в Уральский период. Беседа по теме дружбы.</w:t>
            </w:r>
          </w:p>
          <w:p w:rsidR="00CD4114" w:rsidRDefault="002654B0">
            <w:pPr>
              <w:pStyle w:val="TableParagraph"/>
              <w:spacing w:line="228" w:lineRule="exact"/>
              <w:ind w:left="818"/>
              <w:rPr>
                <w:sz w:val="20"/>
              </w:rPr>
            </w:pPr>
            <w:r>
              <w:rPr>
                <w:sz w:val="20"/>
              </w:rPr>
              <w:t>Дардеменд. Биография поэта. Чтение стихов «Видаг» / «Прощание», «Бәллү»</w:t>
            </w:r>
          </w:p>
          <w:p w:rsidR="00CD4114" w:rsidRDefault="002654B0">
            <w:pPr>
              <w:pStyle w:val="TableParagraph"/>
              <w:ind w:left="110" w:right="98"/>
              <w:jc w:val="both"/>
              <w:rPr>
                <w:sz w:val="20"/>
              </w:rPr>
            </w:pPr>
            <w:r>
              <w:rPr>
                <w:sz w:val="20"/>
              </w:rPr>
              <w:t>/«Колыбельная». Передача мотивов тоски по Родине. Поэтические приемы Дардеменда в создании стихов.</w:t>
            </w:r>
          </w:p>
          <w:p w:rsidR="00CD4114" w:rsidRDefault="002654B0">
            <w:pPr>
              <w:pStyle w:val="TableParagraph"/>
              <w:ind w:left="818"/>
              <w:rPr>
                <w:sz w:val="20"/>
              </w:rPr>
            </w:pPr>
            <w:r>
              <w:rPr>
                <w:sz w:val="20"/>
              </w:rPr>
              <w:t>Нур Ахмадеев. Чтение поэмы «Дардеменд». Художественный вымысел поэта.</w:t>
            </w:r>
          </w:p>
          <w:p w:rsidR="00CD4114" w:rsidRDefault="002654B0">
            <w:pPr>
              <w:pStyle w:val="TableParagraph"/>
              <w:ind w:left="110"/>
              <w:jc w:val="both"/>
              <w:rPr>
                <w:sz w:val="20"/>
              </w:rPr>
            </w:pPr>
            <w:r>
              <w:rPr>
                <w:sz w:val="20"/>
              </w:rPr>
              <w:t>Биографические моменты.</w:t>
            </w:r>
          </w:p>
          <w:p w:rsidR="00CD4114" w:rsidRDefault="002654B0">
            <w:pPr>
              <w:pStyle w:val="TableParagraph"/>
              <w:spacing w:line="229" w:lineRule="exact"/>
              <w:ind w:left="818"/>
              <w:rPr>
                <w:sz w:val="20"/>
              </w:rPr>
            </w:pPr>
            <w:r>
              <w:rPr>
                <w:sz w:val="20"/>
              </w:rPr>
              <w:t>Хади Такташ. Биография поэта. Поэма «Алсу». Поэма о красоте, о молодости.</w:t>
            </w:r>
          </w:p>
          <w:p w:rsidR="00CD4114" w:rsidRDefault="002654B0">
            <w:pPr>
              <w:pStyle w:val="TableParagraph"/>
              <w:spacing w:line="229" w:lineRule="exact"/>
              <w:ind w:left="110"/>
              <w:jc w:val="both"/>
              <w:rPr>
                <w:sz w:val="20"/>
              </w:rPr>
            </w:pPr>
            <w:r>
              <w:rPr>
                <w:sz w:val="20"/>
              </w:rPr>
              <w:t>Образ Алсу.</w:t>
            </w:r>
          </w:p>
          <w:p w:rsidR="00CD4114" w:rsidRDefault="002654B0">
            <w:pPr>
              <w:pStyle w:val="TableParagraph"/>
              <w:ind w:left="818"/>
              <w:rPr>
                <w:sz w:val="20"/>
              </w:rPr>
            </w:pPr>
            <w:r>
              <w:rPr>
                <w:sz w:val="20"/>
              </w:rPr>
              <w:t>Галимзян Ибрагимов. Биография. Чтение произведения «Табигать балалары»</w:t>
            </w:r>
          </w:p>
          <w:p w:rsidR="00CD4114" w:rsidRDefault="002654B0">
            <w:pPr>
              <w:pStyle w:val="TableParagraph"/>
              <w:ind w:left="110" w:right="101"/>
              <w:jc w:val="both"/>
              <w:rPr>
                <w:sz w:val="20"/>
              </w:rPr>
            </w:pPr>
            <w:r>
              <w:rPr>
                <w:sz w:val="20"/>
              </w:rPr>
              <w:t>/ «Дети природы». Ода труду. Субботники. Их значение в жизни крестьян. Прослушивание песни «Өмә» / «Субботник». Рассматривание картин про субботники.</w:t>
            </w:r>
          </w:p>
          <w:p w:rsidR="00CD4114" w:rsidRDefault="002654B0">
            <w:pPr>
              <w:pStyle w:val="TableParagraph"/>
              <w:spacing w:line="217" w:lineRule="exact"/>
              <w:ind w:left="818"/>
              <w:rPr>
                <w:i/>
                <w:sz w:val="20"/>
              </w:rPr>
            </w:pPr>
            <w:r>
              <w:rPr>
                <w:i/>
                <w:sz w:val="20"/>
              </w:rPr>
              <w:t>Теория литературы: пейзаж (повтор).</w:t>
            </w:r>
          </w:p>
        </w:tc>
        <w:tc>
          <w:tcPr>
            <w:tcW w:w="1240" w:type="dxa"/>
          </w:tcPr>
          <w:p w:rsidR="00CD4114" w:rsidRDefault="00CD4114">
            <w:pPr>
              <w:pStyle w:val="TableParagraph"/>
              <w:rPr>
                <w:sz w:val="18"/>
              </w:rPr>
            </w:pPr>
          </w:p>
        </w:tc>
      </w:tr>
      <w:tr w:rsidR="00CD4114">
        <w:trPr>
          <w:trHeight w:val="230"/>
        </w:trPr>
        <w:tc>
          <w:tcPr>
            <w:tcW w:w="708" w:type="dxa"/>
          </w:tcPr>
          <w:p w:rsidR="00CD4114" w:rsidRDefault="00CD4114">
            <w:pPr>
              <w:pStyle w:val="TableParagraph"/>
              <w:rPr>
                <w:sz w:val="16"/>
              </w:rPr>
            </w:pPr>
          </w:p>
        </w:tc>
        <w:tc>
          <w:tcPr>
            <w:tcW w:w="7657" w:type="dxa"/>
          </w:tcPr>
          <w:p w:rsidR="00CD4114" w:rsidRDefault="002654B0">
            <w:pPr>
              <w:pStyle w:val="TableParagraph"/>
              <w:spacing w:line="210" w:lineRule="exact"/>
              <w:ind w:left="818"/>
              <w:rPr>
                <w:b/>
                <w:sz w:val="20"/>
              </w:rPr>
            </w:pPr>
            <w:r>
              <w:rPr>
                <w:b/>
                <w:sz w:val="20"/>
              </w:rPr>
              <w:t>Блок 4. Литература военного и послевоенного времени</w:t>
            </w:r>
          </w:p>
        </w:tc>
        <w:tc>
          <w:tcPr>
            <w:tcW w:w="1240" w:type="dxa"/>
          </w:tcPr>
          <w:p w:rsidR="00CD4114" w:rsidRDefault="002654B0">
            <w:pPr>
              <w:pStyle w:val="TableParagraph"/>
              <w:spacing w:line="210" w:lineRule="exact"/>
              <w:ind w:left="108"/>
              <w:rPr>
                <w:sz w:val="20"/>
              </w:rPr>
            </w:pPr>
            <w:r>
              <w:rPr>
                <w:sz w:val="20"/>
              </w:rPr>
              <w:t>26</w:t>
            </w:r>
          </w:p>
        </w:tc>
      </w:tr>
      <w:tr w:rsidR="00CD4114">
        <w:trPr>
          <w:trHeight w:val="5979"/>
        </w:trPr>
        <w:tc>
          <w:tcPr>
            <w:tcW w:w="708" w:type="dxa"/>
          </w:tcPr>
          <w:p w:rsidR="00CD4114" w:rsidRDefault="00CD4114">
            <w:pPr>
              <w:pStyle w:val="TableParagraph"/>
              <w:rPr>
                <w:sz w:val="18"/>
              </w:rPr>
            </w:pPr>
          </w:p>
        </w:tc>
        <w:tc>
          <w:tcPr>
            <w:tcW w:w="7657" w:type="dxa"/>
          </w:tcPr>
          <w:p w:rsidR="00CD4114" w:rsidRDefault="002654B0">
            <w:pPr>
              <w:pStyle w:val="TableParagraph"/>
              <w:ind w:left="110" w:right="95" w:firstLine="707"/>
              <w:jc w:val="both"/>
              <w:rPr>
                <w:sz w:val="20"/>
              </w:rPr>
            </w:pPr>
            <w:r>
              <w:rPr>
                <w:sz w:val="20"/>
              </w:rPr>
              <w:t>Фатих Карим.Биография поэта. Чтение стихотворения «Бездә - яздыр…» / «У нас, наверно, уже весна…». Передача ностальгии по Родине. Лирическая поэма</w:t>
            </w:r>
          </w:p>
          <w:p w:rsidR="00CD4114" w:rsidRDefault="002654B0">
            <w:pPr>
              <w:pStyle w:val="TableParagraph"/>
              <w:ind w:left="110"/>
              <w:rPr>
                <w:sz w:val="20"/>
              </w:rPr>
            </w:pPr>
            <w:r>
              <w:rPr>
                <w:sz w:val="20"/>
              </w:rPr>
              <w:t>«Кыңгыраулы яшел гармун» / «Зеленая гармоньс колокольчиком». Передача юмора. Любовь к Родине. Вера в победу.</w:t>
            </w:r>
          </w:p>
          <w:p w:rsidR="00CD4114" w:rsidRDefault="002654B0">
            <w:pPr>
              <w:pStyle w:val="TableParagraph"/>
              <w:ind w:left="818"/>
              <w:rPr>
                <w:sz w:val="20"/>
              </w:rPr>
            </w:pPr>
            <w:r>
              <w:rPr>
                <w:sz w:val="20"/>
              </w:rPr>
              <w:t>Гадель Кутуй. Рассказ «Рәссам» / «Художник». Отношение солдат к картине.</w:t>
            </w:r>
          </w:p>
          <w:p w:rsidR="00CD4114" w:rsidRDefault="002654B0">
            <w:pPr>
              <w:pStyle w:val="TableParagraph"/>
              <w:ind w:left="110"/>
              <w:rPr>
                <w:sz w:val="20"/>
              </w:rPr>
            </w:pPr>
            <w:r>
              <w:rPr>
                <w:sz w:val="20"/>
              </w:rPr>
              <w:t>Образы матери и ребенка в картине.</w:t>
            </w:r>
          </w:p>
          <w:p w:rsidR="00CD4114" w:rsidRDefault="002654B0">
            <w:pPr>
              <w:pStyle w:val="TableParagraph"/>
              <w:ind w:left="110" w:right="96" w:firstLine="707"/>
              <w:jc w:val="both"/>
              <w:rPr>
                <w:sz w:val="20"/>
              </w:rPr>
            </w:pPr>
            <w:r>
              <w:rPr>
                <w:sz w:val="20"/>
              </w:rPr>
              <w:t>Сибгат Хаким. Биография поэта. Поэма «Бакчачылар» / «Садоводы». Вклад сельчан в победу. Тяжелые трудовые будни тыла.</w:t>
            </w:r>
          </w:p>
          <w:p w:rsidR="00CD4114" w:rsidRDefault="002654B0">
            <w:pPr>
              <w:pStyle w:val="TableParagraph"/>
              <w:ind w:left="110" w:right="90" w:firstLine="707"/>
              <w:jc w:val="both"/>
              <w:rPr>
                <w:sz w:val="20"/>
              </w:rPr>
            </w:pPr>
            <w:r>
              <w:rPr>
                <w:sz w:val="20"/>
              </w:rPr>
              <w:t>Амирхан Еники. Биография писателя. Рассказ «Кем җырлады?» / «Кто пел?» Трагизм.</w:t>
            </w:r>
          </w:p>
          <w:p w:rsidR="00CD4114" w:rsidRDefault="002654B0">
            <w:pPr>
              <w:pStyle w:val="TableParagraph"/>
              <w:ind w:left="110" w:right="95" w:firstLine="707"/>
              <w:jc w:val="both"/>
              <w:rPr>
                <w:sz w:val="20"/>
              </w:rPr>
            </w:pPr>
            <w:r>
              <w:rPr>
                <w:sz w:val="20"/>
              </w:rPr>
              <w:t>Гумар Баширов. Рассказ «Менә сиңа мә!» / «Вот тебе на!» Взаимоотношения в семье послевоенных лет, проблемы вдов, обиды, прощения. Образ татарской женщины-труженицы.</w:t>
            </w:r>
          </w:p>
          <w:p w:rsidR="00CD4114" w:rsidRDefault="002654B0">
            <w:pPr>
              <w:pStyle w:val="TableParagraph"/>
              <w:ind w:left="110" w:right="98" w:firstLine="707"/>
              <w:jc w:val="both"/>
              <w:rPr>
                <w:sz w:val="20"/>
              </w:rPr>
            </w:pPr>
            <w:r>
              <w:rPr>
                <w:sz w:val="20"/>
              </w:rPr>
              <w:t>Ибрагим Гази. Биография писателя. Рассказ «Йолдызлы малай» / «Мальчик со звездой». О зверствах фашистов. Состояние мальчика перед смертью.</w:t>
            </w:r>
          </w:p>
          <w:p w:rsidR="00CD4114" w:rsidRDefault="002654B0">
            <w:pPr>
              <w:pStyle w:val="TableParagraph"/>
              <w:ind w:left="110" w:right="95" w:firstLine="707"/>
              <w:jc w:val="both"/>
              <w:rPr>
                <w:sz w:val="20"/>
              </w:rPr>
            </w:pPr>
            <w:r>
              <w:rPr>
                <w:sz w:val="20"/>
              </w:rPr>
              <w:t>Мухаммат Магдеев. Биография писателя. Чтение отрывков из повести «Без – кырык беренче ел балалары» / «Мы – дети сорок первого». Трудности военных и послевоенных лет. Голод, холод, унижения. Особый язык, стиль писателя. Юмор в повести. Музей М.Магдеева в селе Губерчак.</w:t>
            </w:r>
          </w:p>
          <w:p w:rsidR="00CD4114" w:rsidRDefault="002654B0">
            <w:pPr>
              <w:pStyle w:val="TableParagraph"/>
              <w:ind w:left="110" w:right="102" w:firstLine="707"/>
              <w:jc w:val="both"/>
              <w:rPr>
                <w:i/>
                <w:sz w:val="20"/>
              </w:rPr>
            </w:pPr>
            <w:r>
              <w:rPr>
                <w:i/>
                <w:sz w:val="20"/>
              </w:rPr>
              <w:t>Теория литературы: жанр повести, автобиографическая повесть, тропы, метонимия.</w:t>
            </w:r>
          </w:p>
          <w:p w:rsidR="00CD4114" w:rsidRDefault="002654B0">
            <w:pPr>
              <w:pStyle w:val="TableParagraph"/>
              <w:ind w:left="110" w:right="97" w:firstLine="707"/>
              <w:jc w:val="both"/>
              <w:rPr>
                <w:sz w:val="20"/>
              </w:rPr>
            </w:pPr>
            <w:r>
              <w:rPr>
                <w:sz w:val="20"/>
              </w:rPr>
              <w:t>Габдрахман Абсалямов. Биография писателя. «Миңа 19 яшь иде» / «Мне было 19 лет». Особый стиль писателя. Рассказ уже погибшего солдата.</w:t>
            </w:r>
          </w:p>
          <w:p w:rsidR="00CD4114" w:rsidRDefault="002654B0">
            <w:pPr>
              <w:pStyle w:val="TableParagraph"/>
              <w:ind w:left="110" w:right="96" w:firstLine="707"/>
              <w:jc w:val="both"/>
              <w:rPr>
                <w:sz w:val="20"/>
              </w:rPr>
            </w:pPr>
            <w:r>
              <w:rPr>
                <w:sz w:val="20"/>
              </w:rPr>
              <w:t>Туфан Миннуллин. Биография драматурга. Драма «Монда тудык, монда үстек» / «Здесь родились, здесь выросли». Драма о нефтяниках. Проблема защиты</w:t>
            </w:r>
          </w:p>
          <w:p w:rsidR="00CD4114" w:rsidRDefault="002654B0">
            <w:pPr>
              <w:pStyle w:val="TableParagraph"/>
              <w:spacing w:line="215" w:lineRule="exact"/>
              <w:ind w:left="110"/>
              <w:rPr>
                <w:sz w:val="20"/>
              </w:rPr>
            </w:pPr>
            <w:r>
              <w:rPr>
                <w:sz w:val="20"/>
              </w:rPr>
              <w:t>природы.</w:t>
            </w:r>
          </w:p>
        </w:tc>
        <w:tc>
          <w:tcPr>
            <w:tcW w:w="1240" w:type="dxa"/>
          </w:tcPr>
          <w:p w:rsidR="00CD4114" w:rsidRDefault="00CD4114">
            <w:pPr>
              <w:pStyle w:val="TableParagraph"/>
              <w:rPr>
                <w:sz w:val="18"/>
              </w:rPr>
            </w:pPr>
          </w:p>
        </w:tc>
      </w:tr>
    </w:tbl>
    <w:p w:rsidR="00CD4114" w:rsidRDefault="00CD4114">
      <w:pPr>
        <w:rPr>
          <w:sz w:val="18"/>
        </w:rPr>
        <w:sectPr w:rsidR="00CD4114">
          <w:pgSz w:w="11910" w:h="16840"/>
          <w:pgMar w:top="400" w:right="140" w:bottom="280" w:left="460" w:header="720" w:footer="720" w:gutter="0"/>
          <w:cols w:space="720"/>
        </w:sectPr>
      </w:pPr>
    </w:p>
    <w:tbl>
      <w:tblPr>
        <w:tblStyle w:val="TableNormal"/>
        <w:tblW w:w="0" w:type="auto"/>
        <w:tblInd w:w="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8"/>
        <w:gridCol w:w="7657"/>
        <w:gridCol w:w="1240"/>
      </w:tblGrid>
      <w:tr w:rsidR="00CD4114">
        <w:trPr>
          <w:trHeight w:val="688"/>
        </w:trPr>
        <w:tc>
          <w:tcPr>
            <w:tcW w:w="708" w:type="dxa"/>
          </w:tcPr>
          <w:p w:rsidR="00CD4114" w:rsidRDefault="00CD4114">
            <w:pPr>
              <w:pStyle w:val="TableParagraph"/>
              <w:rPr>
                <w:sz w:val="18"/>
              </w:rPr>
            </w:pPr>
          </w:p>
        </w:tc>
        <w:tc>
          <w:tcPr>
            <w:tcW w:w="7657" w:type="dxa"/>
          </w:tcPr>
          <w:p w:rsidR="00CD4114" w:rsidRDefault="002654B0">
            <w:pPr>
              <w:pStyle w:val="TableParagraph"/>
              <w:spacing w:line="222" w:lineRule="exact"/>
              <w:ind w:left="818"/>
              <w:rPr>
                <w:sz w:val="20"/>
              </w:rPr>
            </w:pPr>
            <w:r>
              <w:rPr>
                <w:sz w:val="20"/>
              </w:rPr>
              <w:t>Марсель Галиев. Повесть «Нигез» / «Отчий дом». Образ одинокой Ивы.</w:t>
            </w:r>
          </w:p>
          <w:p w:rsidR="00CD4114" w:rsidRDefault="002654B0">
            <w:pPr>
              <w:pStyle w:val="TableParagraph"/>
              <w:spacing w:line="229" w:lineRule="exact"/>
              <w:ind w:left="110"/>
              <w:rPr>
                <w:sz w:val="20"/>
              </w:rPr>
            </w:pPr>
            <w:r>
              <w:rPr>
                <w:sz w:val="20"/>
              </w:rPr>
              <w:t>Этнографические традиции народа. Связь с мифологией. Вечные категории.</w:t>
            </w:r>
          </w:p>
          <w:p w:rsidR="00CD4114" w:rsidRDefault="002654B0">
            <w:pPr>
              <w:pStyle w:val="TableParagraph"/>
              <w:spacing w:line="217" w:lineRule="exact"/>
              <w:ind w:left="818"/>
              <w:rPr>
                <w:i/>
                <w:sz w:val="20"/>
              </w:rPr>
            </w:pPr>
            <w:r>
              <w:rPr>
                <w:i/>
                <w:sz w:val="20"/>
              </w:rPr>
              <w:t>Теория литературы: мифология.</w:t>
            </w:r>
          </w:p>
        </w:tc>
        <w:tc>
          <w:tcPr>
            <w:tcW w:w="1240" w:type="dxa"/>
          </w:tcPr>
          <w:p w:rsidR="00CD4114" w:rsidRDefault="00CD4114">
            <w:pPr>
              <w:pStyle w:val="TableParagraph"/>
              <w:rPr>
                <w:sz w:val="18"/>
              </w:rPr>
            </w:pPr>
          </w:p>
        </w:tc>
      </w:tr>
      <w:tr w:rsidR="00CD4114">
        <w:trPr>
          <w:trHeight w:val="230"/>
        </w:trPr>
        <w:tc>
          <w:tcPr>
            <w:tcW w:w="708" w:type="dxa"/>
          </w:tcPr>
          <w:p w:rsidR="00CD4114" w:rsidRDefault="00CD4114">
            <w:pPr>
              <w:pStyle w:val="TableParagraph"/>
              <w:rPr>
                <w:sz w:val="16"/>
              </w:rPr>
            </w:pPr>
          </w:p>
        </w:tc>
        <w:tc>
          <w:tcPr>
            <w:tcW w:w="7657" w:type="dxa"/>
          </w:tcPr>
          <w:p w:rsidR="00CD4114" w:rsidRDefault="002654B0">
            <w:pPr>
              <w:pStyle w:val="TableParagraph"/>
              <w:spacing w:line="210" w:lineRule="exact"/>
              <w:ind w:left="818"/>
              <w:rPr>
                <w:b/>
                <w:sz w:val="20"/>
              </w:rPr>
            </w:pPr>
            <w:r>
              <w:rPr>
                <w:b/>
                <w:sz w:val="20"/>
              </w:rPr>
              <w:t>Блок 5. Фантастика</w:t>
            </w:r>
          </w:p>
        </w:tc>
        <w:tc>
          <w:tcPr>
            <w:tcW w:w="1240" w:type="dxa"/>
          </w:tcPr>
          <w:p w:rsidR="00CD4114" w:rsidRDefault="002654B0">
            <w:pPr>
              <w:pStyle w:val="TableParagraph"/>
              <w:spacing w:line="210" w:lineRule="exact"/>
              <w:ind w:left="108"/>
              <w:rPr>
                <w:sz w:val="20"/>
              </w:rPr>
            </w:pPr>
            <w:r>
              <w:rPr>
                <w:w w:val="99"/>
                <w:sz w:val="20"/>
              </w:rPr>
              <w:t>5</w:t>
            </w:r>
          </w:p>
        </w:tc>
      </w:tr>
      <w:tr w:rsidR="00CD4114">
        <w:trPr>
          <w:trHeight w:val="1840"/>
        </w:trPr>
        <w:tc>
          <w:tcPr>
            <w:tcW w:w="708" w:type="dxa"/>
          </w:tcPr>
          <w:p w:rsidR="00CD4114" w:rsidRDefault="00CD4114">
            <w:pPr>
              <w:pStyle w:val="TableParagraph"/>
              <w:rPr>
                <w:sz w:val="18"/>
              </w:rPr>
            </w:pPr>
          </w:p>
        </w:tc>
        <w:tc>
          <w:tcPr>
            <w:tcW w:w="7657" w:type="dxa"/>
          </w:tcPr>
          <w:p w:rsidR="00CD4114" w:rsidRDefault="002654B0">
            <w:pPr>
              <w:pStyle w:val="TableParagraph"/>
              <w:spacing w:line="223" w:lineRule="exact"/>
              <w:ind w:left="818"/>
              <w:rPr>
                <w:sz w:val="20"/>
              </w:rPr>
            </w:pPr>
            <w:r>
              <w:rPr>
                <w:sz w:val="20"/>
              </w:rPr>
              <w:t>Адлер Тимергалин. Чтение повести «Сәер планета» / «Странная планета».</w:t>
            </w:r>
          </w:p>
          <w:p w:rsidR="00CD4114" w:rsidRDefault="002654B0">
            <w:pPr>
              <w:pStyle w:val="TableParagraph"/>
              <w:spacing w:before="1"/>
              <w:ind w:left="110"/>
              <w:rPr>
                <w:sz w:val="20"/>
              </w:rPr>
            </w:pPr>
            <w:r>
              <w:rPr>
                <w:sz w:val="20"/>
              </w:rPr>
              <w:t>Фантастика и действительность.</w:t>
            </w:r>
          </w:p>
          <w:p w:rsidR="00CD4114" w:rsidRDefault="002654B0">
            <w:pPr>
              <w:pStyle w:val="TableParagraph"/>
              <w:ind w:left="110" w:firstLine="707"/>
              <w:rPr>
                <w:sz w:val="20"/>
              </w:rPr>
            </w:pPr>
            <w:r>
              <w:rPr>
                <w:sz w:val="20"/>
              </w:rPr>
              <w:t>Радик Фаизов. «Бер күбәләк» / «Всего лишь бабочка». Проблема защиты природы. Экскурсия в виртуальный музей в г.Арске «Әдәбият һәм сәнгать музее» /</w:t>
            </w:r>
          </w:p>
          <w:p w:rsidR="00CD4114" w:rsidRDefault="002654B0">
            <w:pPr>
              <w:pStyle w:val="TableParagraph"/>
              <w:spacing w:before="1" w:line="229" w:lineRule="exact"/>
              <w:ind w:left="110"/>
              <w:rPr>
                <w:sz w:val="20"/>
              </w:rPr>
            </w:pPr>
            <w:r>
              <w:rPr>
                <w:sz w:val="20"/>
              </w:rPr>
              <w:t>«Музей литературы».</w:t>
            </w:r>
          </w:p>
          <w:p w:rsidR="00CD4114" w:rsidRDefault="002654B0">
            <w:pPr>
              <w:pStyle w:val="TableParagraph"/>
              <w:ind w:left="110" w:right="149" w:firstLine="707"/>
              <w:rPr>
                <w:sz w:val="20"/>
              </w:rPr>
            </w:pPr>
            <w:r>
              <w:rPr>
                <w:sz w:val="20"/>
              </w:rPr>
              <w:t>Галимзян Гильманов. «Ике дус һәм Ак бабай хакында кыйсса» / «Кисса о двух друзьях и старом деде». Забота о</w:t>
            </w:r>
            <w:r>
              <w:rPr>
                <w:spacing w:val="-3"/>
                <w:sz w:val="20"/>
              </w:rPr>
              <w:t xml:space="preserve"> </w:t>
            </w:r>
            <w:r>
              <w:rPr>
                <w:sz w:val="20"/>
              </w:rPr>
              <w:t>природе.</w:t>
            </w:r>
          </w:p>
          <w:p w:rsidR="00CD4114" w:rsidRDefault="002654B0">
            <w:pPr>
              <w:pStyle w:val="TableParagraph"/>
              <w:spacing w:line="217" w:lineRule="exact"/>
              <w:ind w:left="818"/>
              <w:rPr>
                <w:i/>
                <w:sz w:val="20"/>
              </w:rPr>
            </w:pPr>
            <w:r>
              <w:rPr>
                <w:i/>
                <w:sz w:val="20"/>
              </w:rPr>
              <w:t>Теория литературы: фантастика.</w:t>
            </w:r>
          </w:p>
        </w:tc>
        <w:tc>
          <w:tcPr>
            <w:tcW w:w="1240" w:type="dxa"/>
          </w:tcPr>
          <w:p w:rsidR="00CD4114" w:rsidRDefault="00CD4114">
            <w:pPr>
              <w:pStyle w:val="TableParagraph"/>
              <w:rPr>
                <w:sz w:val="18"/>
              </w:rPr>
            </w:pPr>
          </w:p>
        </w:tc>
      </w:tr>
      <w:tr w:rsidR="00CD4114">
        <w:trPr>
          <w:trHeight w:val="230"/>
        </w:trPr>
        <w:tc>
          <w:tcPr>
            <w:tcW w:w="708" w:type="dxa"/>
          </w:tcPr>
          <w:p w:rsidR="00CD4114" w:rsidRDefault="00CD4114">
            <w:pPr>
              <w:pStyle w:val="TableParagraph"/>
              <w:rPr>
                <w:sz w:val="16"/>
              </w:rPr>
            </w:pPr>
          </w:p>
        </w:tc>
        <w:tc>
          <w:tcPr>
            <w:tcW w:w="7657" w:type="dxa"/>
          </w:tcPr>
          <w:p w:rsidR="00CD4114" w:rsidRDefault="002654B0">
            <w:pPr>
              <w:pStyle w:val="TableParagraph"/>
              <w:spacing w:line="210" w:lineRule="exact"/>
              <w:ind w:left="818"/>
              <w:rPr>
                <w:b/>
                <w:sz w:val="20"/>
              </w:rPr>
            </w:pPr>
            <w:r>
              <w:rPr>
                <w:b/>
                <w:sz w:val="20"/>
              </w:rPr>
              <w:t>Блок 6. Переводы</w:t>
            </w:r>
          </w:p>
        </w:tc>
        <w:tc>
          <w:tcPr>
            <w:tcW w:w="1240" w:type="dxa"/>
          </w:tcPr>
          <w:p w:rsidR="00CD4114" w:rsidRDefault="002654B0">
            <w:pPr>
              <w:pStyle w:val="TableParagraph"/>
              <w:spacing w:line="210" w:lineRule="exact"/>
              <w:ind w:left="108"/>
              <w:rPr>
                <w:sz w:val="20"/>
              </w:rPr>
            </w:pPr>
            <w:r>
              <w:rPr>
                <w:w w:val="99"/>
                <w:sz w:val="20"/>
              </w:rPr>
              <w:t>3</w:t>
            </w:r>
          </w:p>
        </w:tc>
      </w:tr>
      <w:tr w:rsidR="00CD4114">
        <w:trPr>
          <w:trHeight w:val="690"/>
        </w:trPr>
        <w:tc>
          <w:tcPr>
            <w:tcW w:w="708" w:type="dxa"/>
          </w:tcPr>
          <w:p w:rsidR="00CD4114" w:rsidRDefault="00CD4114">
            <w:pPr>
              <w:pStyle w:val="TableParagraph"/>
              <w:rPr>
                <w:sz w:val="18"/>
              </w:rPr>
            </w:pPr>
          </w:p>
        </w:tc>
        <w:tc>
          <w:tcPr>
            <w:tcW w:w="7657" w:type="dxa"/>
          </w:tcPr>
          <w:p w:rsidR="00CD4114" w:rsidRDefault="002654B0">
            <w:pPr>
              <w:pStyle w:val="TableParagraph"/>
              <w:ind w:left="110" w:firstLine="707"/>
              <w:rPr>
                <w:sz w:val="20"/>
              </w:rPr>
            </w:pPr>
            <w:r>
              <w:rPr>
                <w:sz w:val="20"/>
              </w:rPr>
              <w:t>А.Пушкин. «Кышкы кич» / «Зимний вечер». «Мин яраттым Сезне» / «Я Вас любил…». Чтение и анализ.</w:t>
            </w:r>
          </w:p>
          <w:p w:rsidR="00CD4114" w:rsidRDefault="002654B0">
            <w:pPr>
              <w:pStyle w:val="TableParagraph"/>
              <w:spacing w:line="217" w:lineRule="exact"/>
              <w:ind w:left="818"/>
              <w:rPr>
                <w:sz w:val="20"/>
              </w:rPr>
            </w:pPr>
            <w:r>
              <w:rPr>
                <w:sz w:val="20"/>
              </w:rPr>
              <w:t>М.Лермонтов. «Болытлар» / «Тучи». Чтение и анализ.</w:t>
            </w:r>
          </w:p>
        </w:tc>
        <w:tc>
          <w:tcPr>
            <w:tcW w:w="1240" w:type="dxa"/>
          </w:tcPr>
          <w:p w:rsidR="00CD4114" w:rsidRDefault="00CD4114">
            <w:pPr>
              <w:pStyle w:val="TableParagraph"/>
              <w:rPr>
                <w:sz w:val="18"/>
              </w:rPr>
            </w:pPr>
          </w:p>
        </w:tc>
      </w:tr>
      <w:tr w:rsidR="00CD4114">
        <w:trPr>
          <w:trHeight w:val="230"/>
        </w:trPr>
        <w:tc>
          <w:tcPr>
            <w:tcW w:w="708" w:type="dxa"/>
          </w:tcPr>
          <w:p w:rsidR="00CD4114" w:rsidRDefault="00CD4114">
            <w:pPr>
              <w:pStyle w:val="TableParagraph"/>
              <w:rPr>
                <w:sz w:val="16"/>
              </w:rPr>
            </w:pPr>
          </w:p>
        </w:tc>
        <w:tc>
          <w:tcPr>
            <w:tcW w:w="7657" w:type="dxa"/>
          </w:tcPr>
          <w:p w:rsidR="00CD4114" w:rsidRDefault="00CD4114">
            <w:pPr>
              <w:pStyle w:val="TableParagraph"/>
              <w:rPr>
                <w:sz w:val="16"/>
              </w:rPr>
            </w:pPr>
          </w:p>
        </w:tc>
        <w:tc>
          <w:tcPr>
            <w:tcW w:w="1240" w:type="dxa"/>
          </w:tcPr>
          <w:p w:rsidR="00CD4114" w:rsidRDefault="00CD4114">
            <w:pPr>
              <w:pStyle w:val="TableParagraph"/>
              <w:rPr>
                <w:sz w:val="16"/>
              </w:rPr>
            </w:pPr>
          </w:p>
        </w:tc>
      </w:tr>
    </w:tbl>
    <w:p w:rsidR="00CD4114" w:rsidRDefault="00CD4114">
      <w:pPr>
        <w:pStyle w:val="a3"/>
        <w:spacing w:before="9"/>
        <w:ind w:left="0"/>
        <w:rPr>
          <w:sz w:val="12"/>
        </w:rPr>
      </w:pPr>
    </w:p>
    <w:p w:rsidR="00CD4114" w:rsidRDefault="002654B0" w:rsidP="00EA1534">
      <w:pPr>
        <w:pStyle w:val="2"/>
        <w:numPr>
          <w:ilvl w:val="0"/>
          <w:numId w:val="60"/>
        </w:numPr>
        <w:tabs>
          <w:tab w:val="left" w:pos="4845"/>
        </w:tabs>
        <w:spacing w:before="91" w:line="229" w:lineRule="exact"/>
        <w:ind w:left="4844" w:right="317"/>
        <w:jc w:val="left"/>
      </w:pPr>
      <w:r>
        <w:t>класс (35</w:t>
      </w:r>
      <w:r>
        <w:rPr>
          <w:spacing w:val="1"/>
        </w:rPr>
        <w:t xml:space="preserve"> </w:t>
      </w:r>
      <w:r>
        <w:t>часов)</w:t>
      </w:r>
    </w:p>
    <w:p w:rsidR="00CD4114" w:rsidRDefault="002654B0">
      <w:pPr>
        <w:spacing w:line="227" w:lineRule="exact"/>
        <w:ind w:left="1381"/>
        <w:rPr>
          <w:b/>
          <w:sz w:val="20"/>
        </w:rPr>
      </w:pPr>
      <w:r>
        <w:rPr>
          <w:b/>
          <w:sz w:val="20"/>
        </w:rPr>
        <w:t>Обязательный минимум</w:t>
      </w:r>
    </w:p>
    <w:p w:rsidR="00CD4114" w:rsidRDefault="002654B0">
      <w:pPr>
        <w:spacing w:line="228" w:lineRule="exact"/>
        <w:ind w:left="1381"/>
        <w:rPr>
          <w:i/>
          <w:sz w:val="20"/>
        </w:rPr>
      </w:pPr>
      <w:r>
        <w:rPr>
          <w:i/>
          <w:sz w:val="20"/>
        </w:rPr>
        <w:t>Произведения татарских писателей:</w:t>
      </w:r>
    </w:p>
    <w:p w:rsidR="00CD4114" w:rsidRDefault="002654B0" w:rsidP="00EA1534">
      <w:pPr>
        <w:pStyle w:val="a4"/>
        <w:numPr>
          <w:ilvl w:val="2"/>
          <w:numId w:val="57"/>
        </w:numPr>
        <w:tabs>
          <w:tab w:val="left" w:pos="2797"/>
          <w:tab w:val="left" w:pos="2798"/>
        </w:tabs>
        <w:jc w:val="left"/>
        <w:rPr>
          <w:sz w:val="20"/>
        </w:rPr>
      </w:pPr>
      <w:r>
        <w:rPr>
          <w:sz w:val="20"/>
        </w:rPr>
        <w:t>Г.Тукай. «Пар ат» / «Пара</w:t>
      </w:r>
      <w:r>
        <w:rPr>
          <w:spacing w:val="6"/>
          <w:sz w:val="20"/>
        </w:rPr>
        <w:t xml:space="preserve"> </w:t>
      </w:r>
      <w:r>
        <w:rPr>
          <w:sz w:val="20"/>
        </w:rPr>
        <w:t>лошадей».</w:t>
      </w:r>
    </w:p>
    <w:p w:rsidR="00CD4114" w:rsidRDefault="002654B0" w:rsidP="00EA1534">
      <w:pPr>
        <w:pStyle w:val="a4"/>
        <w:numPr>
          <w:ilvl w:val="2"/>
          <w:numId w:val="57"/>
        </w:numPr>
        <w:tabs>
          <w:tab w:val="left" w:pos="2797"/>
          <w:tab w:val="left" w:pos="2798"/>
        </w:tabs>
        <w:jc w:val="left"/>
        <w:rPr>
          <w:sz w:val="20"/>
        </w:rPr>
      </w:pPr>
      <w:r>
        <w:rPr>
          <w:sz w:val="20"/>
        </w:rPr>
        <w:t>Г.Ибрагимов. «Алмачуар» /</w:t>
      </w:r>
      <w:r>
        <w:rPr>
          <w:spacing w:val="-1"/>
          <w:sz w:val="20"/>
        </w:rPr>
        <w:t xml:space="preserve"> </w:t>
      </w:r>
      <w:r>
        <w:rPr>
          <w:sz w:val="20"/>
        </w:rPr>
        <w:t>«Чубарый».</w:t>
      </w:r>
    </w:p>
    <w:p w:rsidR="00CD4114" w:rsidRDefault="002654B0" w:rsidP="00EA1534">
      <w:pPr>
        <w:pStyle w:val="a4"/>
        <w:numPr>
          <w:ilvl w:val="2"/>
          <w:numId w:val="57"/>
        </w:numPr>
        <w:tabs>
          <w:tab w:val="left" w:pos="2797"/>
          <w:tab w:val="left" w:pos="2798"/>
        </w:tabs>
        <w:spacing w:before="1" w:line="229" w:lineRule="exact"/>
        <w:jc w:val="left"/>
        <w:rPr>
          <w:sz w:val="20"/>
        </w:rPr>
      </w:pPr>
      <w:r>
        <w:rPr>
          <w:sz w:val="20"/>
        </w:rPr>
        <w:t>Ш.Камал. «Буранда» / «В</w:t>
      </w:r>
      <w:r>
        <w:rPr>
          <w:spacing w:val="2"/>
          <w:sz w:val="20"/>
        </w:rPr>
        <w:t xml:space="preserve"> </w:t>
      </w:r>
      <w:r>
        <w:rPr>
          <w:sz w:val="20"/>
        </w:rPr>
        <w:t>метель».</w:t>
      </w:r>
    </w:p>
    <w:p w:rsidR="00CD4114" w:rsidRDefault="002654B0" w:rsidP="00EA1534">
      <w:pPr>
        <w:pStyle w:val="a4"/>
        <w:numPr>
          <w:ilvl w:val="2"/>
          <w:numId w:val="57"/>
        </w:numPr>
        <w:tabs>
          <w:tab w:val="left" w:pos="2797"/>
          <w:tab w:val="left" w:pos="2798"/>
        </w:tabs>
        <w:spacing w:line="229" w:lineRule="exact"/>
        <w:jc w:val="left"/>
        <w:rPr>
          <w:sz w:val="20"/>
        </w:rPr>
      </w:pPr>
      <w:r>
        <w:rPr>
          <w:sz w:val="20"/>
        </w:rPr>
        <w:t>С.Хаким. «Җырларымда телим» / «Пожелания в</w:t>
      </w:r>
      <w:r>
        <w:rPr>
          <w:spacing w:val="4"/>
          <w:sz w:val="20"/>
        </w:rPr>
        <w:t xml:space="preserve"> </w:t>
      </w:r>
      <w:r>
        <w:rPr>
          <w:sz w:val="20"/>
        </w:rPr>
        <w:t>песнях».</w:t>
      </w:r>
    </w:p>
    <w:p w:rsidR="00CD4114" w:rsidRDefault="002654B0" w:rsidP="00EA1534">
      <w:pPr>
        <w:pStyle w:val="a4"/>
        <w:numPr>
          <w:ilvl w:val="2"/>
          <w:numId w:val="57"/>
        </w:numPr>
        <w:tabs>
          <w:tab w:val="left" w:pos="2797"/>
          <w:tab w:val="left" w:pos="2798"/>
        </w:tabs>
        <w:jc w:val="left"/>
        <w:rPr>
          <w:sz w:val="20"/>
        </w:rPr>
      </w:pPr>
      <w:r>
        <w:rPr>
          <w:sz w:val="20"/>
        </w:rPr>
        <w:t>Ф.Хусни. «Сөйләнмәгән хикәя» / «Нерассказанный</w:t>
      </w:r>
      <w:r>
        <w:rPr>
          <w:spacing w:val="-2"/>
          <w:sz w:val="20"/>
        </w:rPr>
        <w:t xml:space="preserve"> </w:t>
      </w:r>
      <w:r>
        <w:rPr>
          <w:sz w:val="20"/>
        </w:rPr>
        <w:t>рассказ».</w:t>
      </w:r>
    </w:p>
    <w:p w:rsidR="00CD4114" w:rsidRDefault="002654B0" w:rsidP="00EA1534">
      <w:pPr>
        <w:pStyle w:val="a4"/>
        <w:numPr>
          <w:ilvl w:val="2"/>
          <w:numId w:val="57"/>
        </w:numPr>
        <w:tabs>
          <w:tab w:val="left" w:pos="2797"/>
          <w:tab w:val="left" w:pos="2798"/>
        </w:tabs>
        <w:spacing w:before="1"/>
        <w:jc w:val="left"/>
        <w:rPr>
          <w:sz w:val="20"/>
        </w:rPr>
      </w:pPr>
      <w:r>
        <w:rPr>
          <w:sz w:val="20"/>
        </w:rPr>
        <w:t>Ш.Маннур. «Муса» (отрывок).</w:t>
      </w:r>
    </w:p>
    <w:p w:rsidR="00CD4114" w:rsidRDefault="002654B0" w:rsidP="00EA1534">
      <w:pPr>
        <w:pStyle w:val="a4"/>
        <w:numPr>
          <w:ilvl w:val="2"/>
          <w:numId w:val="57"/>
        </w:numPr>
        <w:tabs>
          <w:tab w:val="left" w:pos="2797"/>
          <w:tab w:val="left" w:pos="2798"/>
        </w:tabs>
        <w:jc w:val="left"/>
        <w:rPr>
          <w:sz w:val="20"/>
        </w:rPr>
      </w:pPr>
      <w:r>
        <w:rPr>
          <w:sz w:val="20"/>
        </w:rPr>
        <w:t>Г.Афзал. «Юл газабы», «Йөз кабат» / «Дорожные муки», «Сто</w:t>
      </w:r>
      <w:r>
        <w:rPr>
          <w:spacing w:val="4"/>
          <w:sz w:val="20"/>
        </w:rPr>
        <w:t xml:space="preserve"> </w:t>
      </w:r>
      <w:r>
        <w:rPr>
          <w:sz w:val="20"/>
        </w:rPr>
        <w:t>раз».</w:t>
      </w:r>
    </w:p>
    <w:p w:rsidR="00CD4114" w:rsidRDefault="002654B0" w:rsidP="00EA1534">
      <w:pPr>
        <w:pStyle w:val="a4"/>
        <w:numPr>
          <w:ilvl w:val="2"/>
          <w:numId w:val="57"/>
        </w:numPr>
        <w:tabs>
          <w:tab w:val="left" w:pos="2797"/>
          <w:tab w:val="left" w:pos="2798"/>
        </w:tabs>
        <w:spacing w:before="1"/>
        <w:jc w:val="left"/>
        <w:rPr>
          <w:sz w:val="20"/>
        </w:rPr>
      </w:pPr>
      <w:r>
        <w:rPr>
          <w:sz w:val="20"/>
        </w:rPr>
        <w:t>М.Магдиев. «Кеше китә - җыры кала» / «Человек уходит – песня остается»</w:t>
      </w:r>
      <w:r>
        <w:rPr>
          <w:spacing w:val="-8"/>
          <w:sz w:val="20"/>
        </w:rPr>
        <w:t xml:space="preserve"> </w:t>
      </w:r>
      <w:r>
        <w:rPr>
          <w:sz w:val="20"/>
        </w:rPr>
        <w:t>(отрывок).</w:t>
      </w:r>
    </w:p>
    <w:p w:rsidR="00CD4114" w:rsidRDefault="002654B0" w:rsidP="00EA1534">
      <w:pPr>
        <w:pStyle w:val="a4"/>
        <w:numPr>
          <w:ilvl w:val="2"/>
          <w:numId w:val="57"/>
        </w:numPr>
        <w:tabs>
          <w:tab w:val="left" w:pos="2797"/>
          <w:tab w:val="left" w:pos="2798"/>
        </w:tabs>
        <w:spacing w:line="229" w:lineRule="exact"/>
        <w:jc w:val="left"/>
        <w:rPr>
          <w:sz w:val="20"/>
        </w:rPr>
      </w:pPr>
      <w:r>
        <w:rPr>
          <w:sz w:val="20"/>
        </w:rPr>
        <w:t>Ф.Садриев. «Бәхетсезләр бәхете» / «Счастье несчастных» (отрывок).</w:t>
      </w:r>
    </w:p>
    <w:p w:rsidR="00CD4114" w:rsidRDefault="002654B0" w:rsidP="00EA1534">
      <w:pPr>
        <w:pStyle w:val="a4"/>
        <w:numPr>
          <w:ilvl w:val="2"/>
          <w:numId w:val="57"/>
        </w:numPr>
        <w:tabs>
          <w:tab w:val="left" w:pos="2797"/>
          <w:tab w:val="left" w:pos="2798"/>
        </w:tabs>
        <w:spacing w:line="229" w:lineRule="exact"/>
        <w:ind w:hanging="552"/>
        <w:jc w:val="left"/>
        <w:rPr>
          <w:sz w:val="20"/>
        </w:rPr>
      </w:pPr>
      <w:r>
        <w:rPr>
          <w:sz w:val="20"/>
        </w:rPr>
        <w:t>М.Аглямов. «Каеннар илендә» / «В стране</w:t>
      </w:r>
      <w:r>
        <w:rPr>
          <w:spacing w:val="2"/>
          <w:sz w:val="20"/>
        </w:rPr>
        <w:t xml:space="preserve"> </w:t>
      </w:r>
      <w:r>
        <w:rPr>
          <w:sz w:val="20"/>
        </w:rPr>
        <w:t>берез».</w:t>
      </w:r>
    </w:p>
    <w:p w:rsidR="00CD4114" w:rsidRDefault="002654B0" w:rsidP="00EA1534">
      <w:pPr>
        <w:pStyle w:val="a4"/>
        <w:numPr>
          <w:ilvl w:val="2"/>
          <w:numId w:val="57"/>
        </w:numPr>
        <w:tabs>
          <w:tab w:val="left" w:pos="2797"/>
          <w:tab w:val="left" w:pos="2798"/>
        </w:tabs>
        <w:ind w:hanging="552"/>
        <w:jc w:val="left"/>
        <w:rPr>
          <w:sz w:val="20"/>
        </w:rPr>
      </w:pPr>
      <w:r>
        <w:rPr>
          <w:sz w:val="20"/>
        </w:rPr>
        <w:t>Р.Харис. «Ике гөл» / «Два</w:t>
      </w:r>
      <w:r>
        <w:rPr>
          <w:spacing w:val="4"/>
          <w:sz w:val="20"/>
        </w:rPr>
        <w:t xml:space="preserve"> </w:t>
      </w:r>
      <w:r>
        <w:rPr>
          <w:sz w:val="20"/>
        </w:rPr>
        <w:t>цветка».</w:t>
      </w:r>
    </w:p>
    <w:p w:rsidR="00CD4114" w:rsidRDefault="002654B0" w:rsidP="00EA1534">
      <w:pPr>
        <w:pStyle w:val="a4"/>
        <w:numPr>
          <w:ilvl w:val="2"/>
          <w:numId w:val="57"/>
        </w:numPr>
        <w:tabs>
          <w:tab w:val="left" w:pos="2797"/>
          <w:tab w:val="left" w:pos="2798"/>
        </w:tabs>
        <w:spacing w:before="1"/>
        <w:ind w:hanging="552"/>
        <w:jc w:val="left"/>
        <w:rPr>
          <w:sz w:val="20"/>
        </w:rPr>
      </w:pPr>
      <w:r>
        <w:rPr>
          <w:sz w:val="20"/>
        </w:rPr>
        <w:t>Т.Миннуллин. «Моңлы бер җыр» / «Грустная песня»</w:t>
      </w:r>
      <w:r>
        <w:rPr>
          <w:spacing w:val="2"/>
          <w:sz w:val="20"/>
        </w:rPr>
        <w:t xml:space="preserve"> </w:t>
      </w:r>
      <w:r>
        <w:rPr>
          <w:sz w:val="20"/>
        </w:rPr>
        <w:t>(отрывок).</w:t>
      </w:r>
    </w:p>
    <w:p w:rsidR="00CD4114" w:rsidRDefault="002654B0">
      <w:pPr>
        <w:spacing w:before="1"/>
        <w:ind w:left="1100"/>
        <w:rPr>
          <w:i/>
          <w:sz w:val="20"/>
        </w:rPr>
      </w:pPr>
      <w:r>
        <w:rPr>
          <w:i/>
          <w:sz w:val="20"/>
        </w:rPr>
        <w:t>Знакомство с биографиями писателей:</w:t>
      </w:r>
    </w:p>
    <w:p w:rsidR="00CD4114" w:rsidRDefault="002654B0" w:rsidP="00EA1534">
      <w:pPr>
        <w:pStyle w:val="a4"/>
        <w:numPr>
          <w:ilvl w:val="0"/>
          <w:numId w:val="56"/>
        </w:numPr>
        <w:tabs>
          <w:tab w:val="left" w:pos="1382"/>
        </w:tabs>
        <w:rPr>
          <w:sz w:val="20"/>
        </w:rPr>
      </w:pPr>
      <w:r>
        <w:rPr>
          <w:sz w:val="20"/>
        </w:rPr>
        <w:t>Г.Афзал.</w:t>
      </w:r>
    </w:p>
    <w:p w:rsidR="00CD4114" w:rsidRDefault="002654B0" w:rsidP="00EA1534">
      <w:pPr>
        <w:pStyle w:val="a4"/>
        <w:numPr>
          <w:ilvl w:val="0"/>
          <w:numId w:val="56"/>
        </w:numPr>
        <w:tabs>
          <w:tab w:val="left" w:pos="1382"/>
        </w:tabs>
        <w:spacing w:line="229" w:lineRule="exact"/>
        <w:rPr>
          <w:sz w:val="20"/>
        </w:rPr>
      </w:pPr>
      <w:r>
        <w:rPr>
          <w:sz w:val="20"/>
        </w:rPr>
        <w:t>Ф.Садриев.</w:t>
      </w:r>
    </w:p>
    <w:p w:rsidR="00CD4114" w:rsidRDefault="002654B0" w:rsidP="00EA1534">
      <w:pPr>
        <w:pStyle w:val="a4"/>
        <w:numPr>
          <w:ilvl w:val="0"/>
          <w:numId w:val="56"/>
        </w:numPr>
        <w:tabs>
          <w:tab w:val="left" w:pos="1382"/>
        </w:tabs>
        <w:spacing w:line="229" w:lineRule="exact"/>
        <w:rPr>
          <w:sz w:val="20"/>
        </w:rPr>
      </w:pPr>
      <w:r>
        <w:rPr>
          <w:sz w:val="20"/>
        </w:rPr>
        <w:t>М.Аглямов.</w:t>
      </w:r>
    </w:p>
    <w:p w:rsidR="00CD4114" w:rsidRDefault="002654B0" w:rsidP="00EA1534">
      <w:pPr>
        <w:pStyle w:val="a4"/>
        <w:numPr>
          <w:ilvl w:val="0"/>
          <w:numId w:val="56"/>
        </w:numPr>
        <w:tabs>
          <w:tab w:val="left" w:pos="1382"/>
        </w:tabs>
        <w:spacing w:before="1"/>
        <w:rPr>
          <w:sz w:val="20"/>
        </w:rPr>
      </w:pPr>
      <w:r>
        <w:rPr>
          <w:sz w:val="20"/>
        </w:rPr>
        <w:t>Т.Миңнуллин (рассматривается как одно</w:t>
      </w:r>
      <w:r>
        <w:rPr>
          <w:spacing w:val="-3"/>
          <w:sz w:val="20"/>
        </w:rPr>
        <w:t xml:space="preserve"> </w:t>
      </w:r>
      <w:r>
        <w:rPr>
          <w:sz w:val="20"/>
        </w:rPr>
        <w:t>произведение).</w:t>
      </w:r>
    </w:p>
    <w:p w:rsidR="00CD4114" w:rsidRDefault="002654B0">
      <w:pPr>
        <w:ind w:left="1381"/>
        <w:rPr>
          <w:i/>
          <w:sz w:val="20"/>
        </w:rPr>
      </w:pPr>
      <w:r>
        <w:rPr>
          <w:i/>
          <w:sz w:val="20"/>
        </w:rPr>
        <w:t>Переводы:</w:t>
      </w:r>
    </w:p>
    <w:p w:rsidR="00CD4114" w:rsidRDefault="002654B0">
      <w:pPr>
        <w:pStyle w:val="a3"/>
        <w:spacing w:before="1"/>
        <w:ind w:left="1381"/>
      </w:pPr>
      <w:r>
        <w:t>А.Куприн. «Олеся» (отрывок). Чтение и анализ.</w:t>
      </w:r>
    </w:p>
    <w:p w:rsidR="00CD4114" w:rsidRDefault="00CD4114">
      <w:pPr>
        <w:pStyle w:val="a3"/>
        <w:ind w:left="0"/>
      </w:pPr>
    </w:p>
    <w:p w:rsidR="00CD4114" w:rsidRDefault="002654B0">
      <w:pPr>
        <w:pStyle w:val="a3"/>
        <w:spacing w:before="1"/>
        <w:ind w:left="1381" w:right="5918"/>
      </w:pPr>
      <w:r>
        <w:t>Изучение художественных произведений – 52. Развитие речи – 10.</w:t>
      </w:r>
    </w:p>
    <w:p w:rsidR="00CD4114" w:rsidRDefault="002654B0">
      <w:pPr>
        <w:pStyle w:val="a3"/>
        <w:ind w:left="1381" w:right="7509"/>
      </w:pPr>
      <w:r>
        <w:t>Дополнительное чтение – 4. Сочинение – 4.</w:t>
      </w:r>
    </w:p>
    <w:p w:rsidR="00CD4114" w:rsidRDefault="00CD4114">
      <w:pPr>
        <w:pStyle w:val="a3"/>
        <w:spacing w:before="4"/>
        <w:ind w:left="0"/>
      </w:pPr>
    </w:p>
    <w:p w:rsidR="00CD4114" w:rsidRDefault="002654B0">
      <w:pPr>
        <w:pStyle w:val="2"/>
        <w:spacing w:before="1" w:line="227" w:lineRule="exact"/>
        <w:ind w:left="1381"/>
      </w:pPr>
      <w:r>
        <w:t>Блок 1. Устное народное творчество (6 часов)</w:t>
      </w:r>
    </w:p>
    <w:p w:rsidR="00CD4114" w:rsidRDefault="002654B0">
      <w:pPr>
        <w:pStyle w:val="a3"/>
        <w:spacing w:line="227" w:lineRule="exact"/>
        <w:ind w:left="1381"/>
      </w:pPr>
      <w:r>
        <w:t>Жанр баита (былина, историческая песня, преимущественно на трагические темы). Виды баита.</w:t>
      </w:r>
    </w:p>
    <w:p w:rsidR="00CD4114" w:rsidRDefault="002654B0">
      <w:pPr>
        <w:pStyle w:val="a3"/>
        <w:ind w:right="994"/>
        <w:jc w:val="both"/>
      </w:pPr>
      <w:r>
        <w:t>«Сөембикә бәете» / «Баит о Сююмбике», «Ялкау хатын бәете» / «Баит о ленивой жене», «Рус-француз сугышы бәете» / «Баит о Русско-французской войне». Новые, придуманные, написанные в наше время баиты». Исторические, сатирические, трагические баиты.</w:t>
      </w:r>
    </w:p>
    <w:p w:rsidR="00CD4114" w:rsidRDefault="002654B0">
      <w:pPr>
        <w:spacing w:before="1"/>
        <w:ind w:left="1381"/>
        <w:rPr>
          <w:i/>
          <w:sz w:val="20"/>
        </w:rPr>
      </w:pPr>
      <w:r>
        <w:rPr>
          <w:i/>
          <w:sz w:val="20"/>
        </w:rPr>
        <w:t>Теория литературы: баит, виды баитов.</w:t>
      </w:r>
    </w:p>
    <w:p w:rsidR="00CD4114" w:rsidRDefault="002654B0">
      <w:pPr>
        <w:pStyle w:val="a3"/>
        <w:spacing w:before="1" w:line="229" w:lineRule="exact"/>
        <w:ind w:left="1381"/>
      </w:pPr>
      <w:r>
        <w:t>Мунаджаты (молитва, религиозный гимн). Мунаджаты как лирический жанр. Мунаджат – монолог.</w:t>
      </w:r>
    </w:p>
    <w:p w:rsidR="00CD4114" w:rsidRDefault="002654B0">
      <w:pPr>
        <w:pStyle w:val="a3"/>
        <w:spacing w:line="229" w:lineRule="exact"/>
        <w:jc w:val="both"/>
      </w:pPr>
      <w:r>
        <w:t>Монолог с Аллахом. Древние мунаджаты. Современные мунаджаты. Сходства и различия.</w:t>
      </w:r>
    </w:p>
    <w:p w:rsidR="00CD4114" w:rsidRDefault="002654B0">
      <w:pPr>
        <w:ind w:left="1381"/>
        <w:rPr>
          <w:i/>
          <w:sz w:val="20"/>
        </w:rPr>
      </w:pPr>
      <w:r>
        <w:rPr>
          <w:i/>
          <w:sz w:val="20"/>
        </w:rPr>
        <w:t>Теория литературы: мунаджат, тематические группы мунаджатов.</w:t>
      </w:r>
    </w:p>
    <w:p w:rsidR="00CD4114" w:rsidRDefault="00CD4114">
      <w:pPr>
        <w:pStyle w:val="a3"/>
        <w:spacing w:before="6"/>
        <w:ind w:left="0"/>
        <w:rPr>
          <w:i/>
        </w:rPr>
      </w:pPr>
    </w:p>
    <w:p w:rsidR="00CD4114" w:rsidRDefault="002654B0">
      <w:pPr>
        <w:pStyle w:val="2"/>
        <w:ind w:left="1381"/>
      </w:pPr>
      <w:r>
        <w:t>Блок 2. Средневековая литература (включая литературу XVII, XVIII, XIX вв.) (6 часов)</w:t>
      </w:r>
    </w:p>
    <w:p w:rsidR="00CD4114" w:rsidRDefault="002654B0">
      <w:pPr>
        <w:pStyle w:val="a3"/>
        <w:ind w:right="995" w:firstLine="708"/>
      </w:pPr>
      <w:r>
        <w:t>Сайади. Отрывки из «Дастан Бабахан» / «Бабахана дастан». Любовная линия в дастане. Сюжет любви Тахира и Зухры. Портрет героев.</w:t>
      </w:r>
    </w:p>
    <w:p w:rsidR="00CD4114" w:rsidRDefault="002654B0">
      <w:pPr>
        <w:ind w:left="672" w:right="1320" w:firstLine="708"/>
        <w:rPr>
          <w:i/>
          <w:sz w:val="20"/>
        </w:rPr>
      </w:pPr>
      <w:r>
        <w:rPr>
          <w:i/>
          <w:sz w:val="20"/>
        </w:rPr>
        <w:t>Теория литературы: портрет, преемственность Восточной поэзии, стих газель, сведения о стихотворной системе газели. Традиционная тема газели.</w:t>
      </w:r>
    </w:p>
    <w:p w:rsidR="00CD4114" w:rsidRDefault="002654B0">
      <w:pPr>
        <w:pStyle w:val="a3"/>
        <w:ind w:left="1381"/>
      </w:pPr>
      <w:r>
        <w:t>Краткий обзор литературы XVIII в. Биография Тазетдина Ялчыгула. Сведения о произведении</w:t>
      </w:r>
    </w:p>
    <w:p w:rsidR="00CD4114" w:rsidRDefault="002654B0">
      <w:pPr>
        <w:pStyle w:val="a3"/>
      </w:pPr>
      <w:r>
        <w:t>«Рисаләи Газизә» / «Трактат Газизы».</w:t>
      </w:r>
    </w:p>
    <w:p w:rsidR="00CD4114" w:rsidRDefault="002654B0">
      <w:pPr>
        <w:pStyle w:val="a3"/>
        <w:ind w:right="1320" w:firstLine="708"/>
      </w:pPr>
      <w:r>
        <w:t>Краткий обзор литературы XIX в. Жизненный путь и творчество Акмуллы. Акмулла – поэт трех народов: татар, башкир, казах. Афоризмы Акмуллы. Философия Акмуллы. Отрывки из элегии «Дамелла</w:t>
      </w:r>
    </w:p>
    <w:p w:rsidR="00CD4114" w:rsidRDefault="002654B0">
      <w:pPr>
        <w:pStyle w:val="1"/>
        <w:spacing w:before="127"/>
      </w:pPr>
      <w:r>
        <w:t>130</w:t>
      </w:r>
    </w:p>
    <w:p w:rsidR="00CD4114" w:rsidRDefault="00CD4114">
      <w:pPr>
        <w:sectPr w:rsidR="00CD4114">
          <w:pgSz w:w="11910" w:h="16840"/>
          <w:pgMar w:top="400" w:right="140" w:bottom="280" w:left="460" w:header="720" w:footer="720" w:gutter="0"/>
          <w:cols w:space="720"/>
        </w:sectPr>
      </w:pPr>
    </w:p>
    <w:p w:rsidR="00CD4114" w:rsidRDefault="002654B0">
      <w:pPr>
        <w:pStyle w:val="a3"/>
        <w:spacing w:before="62" w:line="229" w:lineRule="exact"/>
      </w:pPr>
      <w:r>
        <w:lastRenderedPageBreak/>
        <w:t>Шиһабетдин хәзрәт мәрсиясе» / «Некролог Шигабуддина-хазрат». Поэма М.Аглямова «Акмулла арбасы» /</w:t>
      </w:r>
    </w:p>
    <w:p w:rsidR="00CD4114" w:rsidRDefault="002654B0">
      <w:pPr>
        <w:pStyle w:val="a3"/>
        <w:spacing w:line="229" w:lineRule="exact"/>
      </w:pPr>
      <w:r>
        <w:t>«Арба Акмуллы».</w:t>
      </w:r>
    </w:p>
    <w:p w:rsidR="00CD4114" w:rsidRDefault="002654B0">
      <w:pPr>
        <w:ind w:left="1381"/>
        <w:rPr>
          <w:i/>
          <w:sz w:val="20"/>
        </w:rPr>
      </w:pPr>
      <w:r>
        <w:rPr>
          <w:i/>
          <w:sz w:val="20"/>
        </w:rPr>
        <w:t>Теория литературы: жанр марсии (элегия, стихотворение, посвященное чьей-то памяти).</w:t>
      </w:r>
    </w:p>
    <w:p w:rsidR="00CD4114" w:rsidRDefault="002654B0">
      <w:pPr>
        <w:pStyle w:val="a3"/>
        <w:spacing w:before="1"/>
        <w:ind w:right="995" w:firstLine="708"/>
      </w:pPr>
      <w:r>
        <w:t>Фатих Карими. Сведения о творчестве и жизни писателя. Парафраз рассказа (повести) «Морза кызы Фатыйма» / «Дочь мурзы Фатима». Проблема социального неравенства. История сословия российских мурз.</w:t>
      </w:r>
    </w:p>
    <w:p w:rsidR="00CD4114" w:rsidRDefault="00CD4114">
      <w:pPr>
        <w:pStyle w:val="a3"/>
        <w:spacing w:before="3"/>
        <w:ind w:left="0"/>
      </w:pPr>
    </w:p>
    <w:p w:rsidR="00CD4114" w:rsidRDefault="002654B0">
      <w:pPr>
        <w:pStyle w:val="2"/>
        <w:spacing w:before="1" w:line="240" w:lineRule="auto"/>
        <w:ind w:left="2931" w:right="2540"/>
        <w:jc w:val="center"/>
      </w:pPr>
      <w:r>
        <w:t>Блок 3. Литература начала XX века, литература 20–30-ых годов (11 часов)</w:t>
      </w:r>
    </w:p>
    <w:p w:rsidR="00CD4114" w:rsidRDefault="002654B0">
      <w:pPr>
        <w:pStyle w:val="a3"/>
        <w:spacing w:line="226" w:lineRule="exact"/>
        <w:ind w:left="1381"/>
      </w:pPr>
      <w:r>
        <w:t>Габдулла Тукай. Биография Казанского периода жизни и творчества. Чтение стихотворения «Пар ат» /</w:t>
      </w:r>
    </w:p>
    <w:p w:rsidR="00CD4114" w:rsidRDefault="002654B0">
      <w:pPr>
        <w:pStyle w:val="a3"/>
        <w:ind w:right="1320"/>
      </w:pPr>
      <w:r>
        <w:t>«Пара лошадей». «Бер татар шагыйренең сүзләре» / «Слова одного татарского поэта» Роль поэта. Борьба словом. Прослушивание песни «Пар ат» / «Пара лошадей». Проектная работа.</w:t>
      </w:r>
    </w:p>
    <w:p w:rsidR="00CD4114" w:rsidRDefault="002654B0">
      <w:pPr>
        <w:spacing w:before="1"/>
        <w:ind w:left="672" w:right="1320" w:firstLine="708"/>
        <w:rPr>
          <w:i/>
          <w:sz w:val="20"/>
        </w:rPr>
      </w:pPr>
      <w:r>
        <w:rPr>
          <w:i/>
          <w:sz w:val="20"/>
        </w:rPr>
        <w:t>Теория литературы: строение стиха, стихотворная система аруза, стих верлибр. Жанры лирики, Любовная, философская, пейзажная, гражданская лирика. Лирический герой.</w:t>
      </w:r>
    </w:p>
    <w:p w:rsidR="00CD4114" w:rsidRDefault="002654B0">
      <w:pPr>
        <w:pStyle w:val="a3"/>
        <w:ind w:right="1320" w:firstLine="708"/>
      </w:pPr>
      <w:r>
        <w:t>Галимзян Ибрагимов. Чтение и анализ рассказа «Алмачуар» / «Чубарый». Психологизм. Цена обещанного. Любовь к лошадям. Воспитание твердого татарского национального характера.</w:t>
      </w:r>
    </w:p>
    <w:p w:rsidR="00CD4114" w:rsidRDefault="002654B0">
      <w:pPr>
        <w:pStyle w:val="a3"/>
        <w:ind w:right="1320" w:firstLine="708"/>
      </w:pPr>
      <w:r>
        <w:t>Шариф Камал. Биография писателя. Чтение и анализ рассказа «Буранда» / «В метель». Сложные отношения между сыном и матерью. Выполнение последнего долга перед матерью. Поздняя встреча.</w:t>
      </w:r>
    </w:p>
    <w:p w:rsidR="00CD4114" w:rsidRDefault="002654B0">
      <w:pPr>
        <w:pStyle w:val="a3"/>
        <w:ind w:right="995" w:firstLine="708"/>
      </w:pPr>
      <w:r>
        <w:t>Сагит Рамеев. Биография поэта. Чтение стихов «Мин» / «Я», «Син» / «Ты», «Ул» / «Он». Особенности лирического героя.</w:t>
      </w:r>
    </w:p>
    <w:p w:rsidR="00CD4114" w:rsidRDefault="002654B0">
      <w:pPr>
        <w:pStyle w:val="a3"/>
        <w:ind w:right="995" w:firstLine="708"/>
      </w:pPr>
      <w:r>
        <w:t>Шаехзадэ Бабич. Биография поэта. Чтение стихов «Бәхетем» / «Мое счастье», «Халкыма» / «Во имя народа», «Кышкы юл» / «Зимняя дорога». Поэтика стихов.</w:t>
      </w:r>
    </w:p>
    <w:p w:rsidR="00CD4114" w:rsidRDefault="00CD4114">
      <w:pPr>
        <w:pStyle w:val="a3"/>
        <w:spacing w:before="5"/>
        <w:ind w:left="0"/>
      </w:pPr>
    </w:p>
    <w:p w:rsidR="00CD4114" w:rsidRDefault="002654B0">
      <w:pPr>
        <w:pStyle w:val="2"/>
        <w:spacing w:line="227" w:lineRule="exact"/>
        <w:ind w:left="1381"/>
      </w:pPr>
      <w:r>
        <w:t>Блок 4. Литература второй половины XX века (17 часов)</w:t>
      </w:r>
    </w:p>
    <w:p w:rsidR="00CD4114" w:rsidRDefault="002654B0">
      <w:pPr>
        <w:pStyle w:val="a3"/>
        <w:ind w:right="995" w:firstLine="708"/>
      </w:pPr>
      <w:r>
        <w:t>Сибгат Хаким. Чтение стихов «Җырларымда телим» / «Пожелания в песнях», «Клиндерләр эзлим» / «В поисках гостинца». Выражение любви и гордости за родной край и мать.</w:t>
      </w:r>
    </w:p>
    <w:p w:rsidR="00CD4114" w:rsidRDefault="002654B0">
      <w:pPr>
        <w:pStyle w:val="a3"/>
        <w:ind w:right="995" w:firstLine="708"/>
      </w:pPr>
      <w:r>
        <w:t>Фатих Хусни. Чтение и анализ рассказа «Сөйләнмәгән хикәя» / «Нерассказанный рассказ». О детской беспечности, играх, безответственность и позднее раскаяние.</w:t>
      </w:r>
    </w:p>
    <w:p w:rsidR="00CD4114" w:rsidRDefault="002654B0">
      <w:pPr>
        <w:ind w:left="1381"/>
        <w:rPr>
          <w:i/>
          <w:sz w:val="20"/>
        </w:rPr>
      </w:pPr>
      <w:r>
        <w:rPr>
          <w:i/>
          <w:sz w:val="20"/>
        </w:rPr>
        <w:t>Теория литературы: аннотация, рецензия.</w:t>
      </w:r>
    </w:p>
    <w:p w:rsidR="00CD4114" w:rsidRDefault="002654B0">
      <w:pPr>
        <w:pStyle w:val="a3"/>
        <w:ind w:right="1320" w:firstLine="708"/>
      </w:pPr>
      <w:r>
        <w:t>Шайхи Маннур. Чтение отрывков из романа «Муса». Образ Мусы. Виртуальная экскурсия в музей Ш.Маннура.</w:t>
      </w:r>
    </w:p>
    <w:p w:rsidR="00CD4114" w:rsidRDefault="002654B0">
      <w:pPr>
        <w:spacing w:line="228" w:lineRule="exact"/>
        <w:ind w:left="1381"/>
        <w:rPr>
          <w:i/>
          <w:sz w:val="20"/>
        </w:rPr>
      </w:pPr>
      <w:r>
        <w:rPr>
          <w:i/>
          <w:sz w:val="20"/>
        </w:rPr>
        <w:t>Теория литературы: жанр романа, сюжет, композиция, литературные герой.</w:t>
      </w:r>
    </w:p>
    <w:p w:rsidR="00CD4114" w:rsidRDefault="002654B0">
      <w:pPr>
        <w:pStyle w:val="a3"/>
        <w:ind w:left="1381"/>
      </w:pPr>
      <w:r>
        <w:t>Гамиль Афзал. Биография поэта. Чтение стихотворений «Юл газабы» / «Дорожные муки», «Йөз кабат»</w:t>
      </w:r>
    </w:p>
    <w:p w:rsidR="00CD4114" w:rsidRDefault="002654B0">
      <w:pPr>
        <w:pStyle w:val="a3"/>
      </w:pPr>
      <w:r>
        <w:t>/ «Сто раз». Передача чувств лирического героя.</w:t>
      </w:r>
    </w:p>
    <w:p w:rsidR="00CD4114" w:rsidRDefault="002654B0">
      <w:pPr>
        <w:pStyle w:val="a3"/>
        <w:spacing w:before="1"/>
        <w:ind w:right="992" w:firstLine="708"/>
        <w:jc w:val="both"/>
      </w:pPr>
      <w:r>
        <w:t>Мухаммат Магдеев. Чтение повести «Кеше китә - җыры кала» / «Человек уходит – песня остается». Жизнь в деревне в военные и послевоенные годы. Стиль писателя. Юмор. Посвящение писателю. Э.Шарифуллина «Тукай белән бергә» / «Наравне с Тукаем» – посвящение.</w:t>
      </w:r>
    </w:p>
    <w:p w:rsidR="00CD4114" w:rsidRDefault="002654B0">
      <w:pPr>
        <w:spacing w:line="229" w:lineRule="exact"/>
        <w:ind w:left="1381"/>
        <w:rPr>
          <w:i/>
          <w:sz w:val="20"/>
        </w:rPr>
      </w:pPr>
      <w:r>
        <w:rPr>
          <w:i/>
          <w:sz w:val="20"/>
        </w:rPr>
        <w:t>Теория литературы: жанр посвящения.</w:t>
      </w:r>
    </w:p>
    <w:p w:rsidR="00CD4114" w:rsidRDefault="002654B0">
      <w:pPr>
        <w:pStyle w:val="a3"/>
        <w:ind w:right="1320" w:firstLine="708"/>
      </w:pPr>
      <w:r>
        <w:t>Мударрис Аглямов. Биография поэта. Стихотворение «Каеннар илендә» / «В стране берез». Ода Булгару. Беседа о Булгаре.</w:t>
      </w:r>
    </w:p>
    <w:p w:rsidR="00CD4114" w:rsidRDefault="002654B0">
      <w:pPr>
        <w:pStyle w:val="a3"/>
        <w:spacing w:before="1"/>
        <w:ind w:right="1320" w:firstLine="708"/>
      </w:pPr>
      <w:r>
        <w:t>Фоат Садриев. Биография писателя. Чтение отрывков из трилогии «Бәхетсезләр бәхете» / «Счастье несчастных». О воспитании отзывчивого, неравнодушного молодого человека. Любовная линия в трилогии.</w:t>
      </w:r>
    </w:p>
    <w:p w:rsidR="00CD4114" w:rsidRDefault="002654B0">
      <w:pPr>
        <w:spacing w:line="228" w:lineRule="exact"/>
        <w:ind w:left="1381"/>
        <w:rPr>
          <w:i/>
          <w:sz w:val="20"/>
        </w:rPr>
      </w:pPr>
      <w:r>
        <w:rPr>
          <w:i/>
          <w:sz w:val="20"/>
        </w:rPr>
        <w:t>Теория литературы: трилогия.</w:t>
      </w:r>
    </w:p>
    <w:p w:rsidR="00CD4114" w:rsidRDefault="002654B0">
      <w:pPr>
        <w:pStyle w:val="a3"/>
        <w:ind w:right="992" w:firstLine="708"/>
        <w:jc w:val="both"/>
      </w:pPr>
      <w:r>
        <w:t>Ренат Харис. Биография поэта. Чтение стихотворения «Ике гөл» / «Два цветка». Воля и неволя в жизни человека. Подтекст. Чтение и обсуждение драматической поэмы «Шагыйрь мәхәббәте» / «Любовь поэта». Виртуальная экскурсия в музей Р.Хариса.</w:t>
      </w:r>
    </w:p>
    <w:p w:rsidR="00CD4114" w:rsidRDefault="002654B0">
      <w:pPr>
        <w:spacing w:before="1"/>
        <w:ind w:left="1381"/>
        <w:rPr>
          <w:i/>
          <w:sz w:val="20"/>
        </w:rPr>
      </w:pPr>
      <w:r>
        <w:rPr>
          <w:i/>
          <w:sz w:val="20"/>
        </w:rPr>
        <w:t>Теория литературы: жанр драмы.</w:t>
      </w:r>
    </w:p>
    <w:p w:rsidR="00CD4114" w:rsidRDefault="00CD4114">
      <w:pPr>
        <w:pStyle w:val="a3"/>
        <w:spacing w:before="4"/>
        <w:ind w:left="0"/>
        <w:rPr>
          <w:i/>
        </w:rPr>
      </w:pPr>
    </w:p>
    <w:p w:rsidR="00CD4114" w:rsidRDefault="002654B0">
      <w:pPr>
        <w:pStyle w:val="2"/>
        <w:ind w:left="1505" w:right="1122"/>
        <w:jc w:val="center"/>
      </w:pPr>
      <w:r>
        <w:t>Блок 5. Жанр драмы (8 часов)</w:t>
      </w:r>
    </w:p>
    <w:p w:rsidR="00CD4114" w:rsidRDefault="002654B0">
      <w:pPr>
        <w:pStyle w:val="a3"/>
        <w:ind w:right="1002" w:firstLine="708"/>
        <w:jc w:val="both"/>
      </w:pPr>
      <w:r>
        <w:t>Мирхайдар Файзи. Биография драматурга. Чтение и обсуждение драмы «Галиябану». Нахождение ответа на вопрос «В чем трагизм Галиябану?» Прослушивание песни «Галиябану» в исполнении Хайдара Бигичева. Сведения об артисте, об одноименном конкурсе. Виртуальная экскурсия в музей М.Файзи.</w:t>
      </w:r>
    </w:p>
    <w:p w:rsidR="00CD4114" w:rsidRDefault="002654B0">
      <w:pPr>
        <w:pStyle w:val="a3"/>
        <w:ind w:right="995" w:firstLine="708"/>
      </w:pPr>
      <w:r>
        <w:t>Туфан Миннуллин. Биография драматурга. Чтение и обсуждение драмы «Моңлы бер җыр» / «Грустная песня». Воспроизведение героизма М.Джалиля.</w:t>
      </w:r>
    </w:p>
    <w:p w:rsidR="00CD4114" w:rsidRDefault="00CD4114">
      <w:pPr>
        <w:pStyle w:val="a3"/>
        <w:spacing w:before="3"/>
        <w:ind w:left="0"/>
      </w:pPr>
    </w:p>
    <w:p w:rsidR="00CD4114" w:rsidRDefault="002654B0">
      <w:pPr>
        <w:pStyle w:val="2"/>
        <w:ind w:left="1505" w:right="1122"/>
        <w:jc w:val="center"/>
      </w:pPr>
      <w:r>
        <w:t>Блок 6. Поэзия (7 часов)</w:t>
      </w:r>
    </w:p>
    <w:p w:rsidR="00CD4114" w:rsidRDefault="002654B0">
      <w:pPr>
        <w:pStyle w:val="a3"/>
        <w:ind w:left="1381" w:right="5106"/>
      </w:pPr>
      <w:r>
        <w:t>Равиль Файзуллин. Короткие стихи. Философия стихов. Гарай Рахим. «Бары мин…» / «Лишь я…»</w:t>
      </w:r>
    </w:p>
    <w:p w:rsidR="00CD4114" w:rsidRDefault="002654B0">
      <w:pPr>
        <w:pStyle w:val="a3"/>
        <w:spacing w:line="229" w:lineRule="exact"/>
        <w:ind w:left="1381"/>
      </w:pPr>
      <w:r>
        <w:t>Рустам Мингалим. «Сез кайдан?» / «Вы откуда?»</w:t>
      </w:r>
    </w:p>
    <w:p w:rsidR="00CD4114" w:rsidRDefault="002654B0">
      <w:pPr>
        <w:pStyle w:val="a3"/>
        <w:spacing w:line="229" w:lineRule="exact"/>
        <w:ind w:left="1381"/>
      </w:pPr>
      <w:r>
        <w:t>Радиф Гаташ. «Европада татар шагыйрьләре» / «Татарские поэты в Европе», «Мин дөресен сөйлим» /</w:t>
      </w:r>
    </w:p>
    <w:p w:rsidR="00CD4114" w:rsidRDefault="002654B0">
      <w:pPr>
        <w:pStyle w:val="a3"/>
      </w:pPr>
      <w:r>
        <w:t>«Я говорю правду».</w:t>
      </w:r>
    </w:p>
    <w:p w:rsidR="00CD4114" w:rsidRDefault="002654B0">
      <w:pPr>
        <w:pStyle w:val="a3"/>
        <w:ind w:right="1320" w:firstLine="708"/>
      </w:pPr>
      <w:r>
        <w:t>Роберт Миннуллин. «Анна догалары» / «Молитвы матери», «Шагыйрьләрнең туган иле» / «Родины поэтов».</w:t>
      </w:r>
    </w:p>
    <w:p w:rsidR="00CD4114" w:rsidRDefault="002654B0">
      <w:pPr>
        <w:pStyle w:val="a3"/>
        <w:spacing w:before="1"/>
        <w:ind w:left="1381" w:right="3653"/>
      </w:pPr>
      <w:r>
        <w:t>Лена Шагирдзян. «Татар шагыйренең бәһасе» / «Цена татарского поэта». Мударрис Валеев. «Тугайлар» / «Луга».</w:t>
      </w:r>
    </w:p>
    <w:p w:rsidR="00CD4114" w:rsidRDefault="002654B0">
      <w:pPr>
        <w:pStyle w:val="a3"/>
        <w:ind w:left="1381" w:right="3088"/>
      </w:pPr>
      <w:r>
        <w:t>Разил Валиев. «Нигә шулай картаясың, әни?» / «Отчего ты стареешь, мама?» Марсель Галиев. «Су буеннан әнкәй кайтып килә» / «Мама идет с берега реки». Ркаил Зайдулла. «Мин Казанга карыйм» / «Смотрю я на Казань».</w:t>
      </w:r>
    </w:p>
    <w:p w:rsidR="00CD4114" w:rsidRDefault="00CD4114">
      <w:pPr>
        <w:sectPr w:rsidR="00CD4114">
          <w:pgSz w:w="11910" w:h="16840"/>
          <w:pgMar w:top="340" w:right="140" w:bottom="280" w:left="460" w:header="720" w:footer="720" w:gutter="0"/>
          <w:cols w:space="720"/>
        </w:sectPr>
      </w:pPr>
    </w:p>
    <w:p w:rsidR="00CD4114" w:rsidRDefault="002654B0">
      <w:pPr>
        <w:pStyle w:val="2"/>
        <w:spacing w:before="75"/>
        <w:ind w:left="1505" w:right="1124"/>
        <w:jc w:val="center"/>
      </w:pPr>
      <w:r>
        <w:lastRenderedPageBreak/>
        <w:t>Блок 7. Рассказы (13 часов)</w:t>
      </w:r>
    </w:p>
    <w:p w:rsidR="00CD4114" w:rsidRDefault="002654B0">
      <w:pPr>
        <w:pStyle w:val="a3"/>
        <w:ind w:right="1320" w:firstLine="708"/>
      </w:pPr>
      <w:r>
        <w:t>Флюс Латифи. Чтение рассказа «Аяклы каза» / «Ходячая неприятность». Психологизм. Проблема неполных семей. Воспитание мальчика. Размышления одинокого мужчины.</w:t>
      </w:r>
    </w:p>
    <w:p w:rsidR="00CD4114" w:rsidRDefault="002654B0">
      <w:pPr>
        <w:pStyle w:val="a3"/>
        <w:ind w:left="1381" w:right="4587"/>
      </w:pPr>
      <w:r>
        <w:t>Ахат Гаффар. «Челән» / «Аист». Проблема защиты проироды. Ринат Мухаммадиев. «Күңел күзе» / «Глаза души».</w:t>
      </w:r>
    </w:p>
    <w:p w:rsidR="00CD4114" w:rsidRDefault="002654B0">
      <w:pPr>
        <w:pStyle w:val="a3"/>
        <w:ind w:left="1381" w:right="4721"/>
        <w:rPr>
          <w:i/>
        </w:rPr>
      </w:pPr>
      <w:r>
        <w:t xml:space="preserve">Набира Гиматдинова. «Кырлар патшасы» / «Цариса лугов». Галимзян Гильманов. «Яшел попугай» / «Зеленый попугай». </w:t>
      </w:r>
      <w:r>
        <w:rPr>
          <w:i/>
        </w:rPr>
        <w:t>Теория литературы: новелла.</w:t>
      </w:r>
    </w:p>
    <w:p w:rsidR="00CD4114" w:rsidRDefault="00CD4114">
      <w:pPr>
        <w:pStyle w:val="a3"/>
        <w:spacing w:before="3"/>
        <w:ind w:left="0"/>
        <w:rPr>
          <w:i/>
        </w:rPr>
      </w:pPr>
    </w:p>
    <w:p w:rsidR="00CD4114" w:rsidRDefault="002654B0">
      <w:pPr>
        <w:pStyle w:val="2"/>
        <w:spacing w:before="1"/>
        <w:ind w:left="1381"/>
      </w:pPr>
      <w:r>
        <w:t>Блок 8. Переводы (2 часа)</w:t>
      </w:r>
    </w:p>
    <w:p w:rsidR="00CD4114" w:rsidRDefault="002654B0">
      <w:pPr>
        <w:pStyle w:val="a3"/>
        <w:spacing w:line="228" w:lineRule="exact"/>
        <w:ind w:left="1381"/>
      </w:pPr>
      <w:r>
        <w:t>А.Куприн. «Олеся». Чтение и анализ произведения.</w:t>
      </w:r>
    </w:p>
    <w:p w:rsidR="00CD4114" w:rsidRDefault="00CD4114">
      <w:pPr>
        <w:pStyle w:val="a3"/>
        <w:spacing w:before="3"/>
        <w:ind w:left="0"/>
      </w:pPr>
    </w:p>
    <w:p w:rsidR="00CD4114" w:rsidRDefault="002654B0">
      <w:pPr>
        <w:pStyle w:val="2"/>
        <w:spacing w:line="240" w:lineRule="auto"/>
        <w:ind w:left="1505" w:right="1118"/>
        <w:jc w:val="center"/>
      </w:pPr>
      <w:r>
        <w:t>Для заучивания наизусть</w:t>
      </w:r>
    </w:p>
    <w:p w:rsidR="00CD4114" w:rsidRDefault="00CD4114">
      <w:pPr>
        <w:pStyle w:val="a3"/>
        <w:spacing w:before="7"/>
        <w:ind w:left="0"/>
        <w:rPr>
          <w:b/>
          <w:sz w:val="19"/>
        </w:rPr>
      </w:pPr>
    </w:p>
    <w:p w:rsidR="00CD4114" w:rsidRDefault="002654B0" w:rsidP="00EA1534">
      <w:pPr>
        <w:pStyle w:val="a4"/>
        <w:numPr>
          <w:ilvl w:val="0"/>
          <w:numId w:val="55"/>
        </w:numPr>
        <w:tabs>
          <w:tab w:val="left" w:pos="3505"/>
          <w:tab w:val="left" w:pos="3506"/>
        </w:tabs>
        <w:ind w:hanging="835"/>
        <w:rPr>
          <w:sz w:val="20"/>
        </w:rPr>
      </w:pPr>
      <w:r>
        <w:rPr>
          <w:sz w:val="20"/>
        </w:rPr>
        <w:t>Г.Тукай. «Пар ат» / «Пара</w:t>
      </w:r>
      <w:r>
        <w:rPr>
          <w:spacing w:val="4"/>
          <w:sz w:val="20"/>
        </w:rPr>
        <w:t xml:space="preserve"> </w:t>
      </w:r>
      <w:r>
        <w:rPr>
          <w:sz w:val="20"/>
        </w:rPr>
        <w:t>лошадей».</w:t>
      </w:r>
    </w:p>
    <w:p w:rsidR="00CD4114" w:rsidRDefault="002654B0" w:rsidP="00EA1534">
      <w:pPr>
        <w:pStyle w:val="a4"/>
        <w:numPr>
          <w:ilvl w:val="0"/>
          <w:numId w:val="55"/>
        </w:numPr>
        <w:tabs>
          <w:tab w:val="left" w:pos="3505"/>
          <w:tab w:val="left" w:pos="3506"/>
        </w:tabs>
        <w:spacing w:before="1"/>
        <w:ind w:hanging="835"/>
        <w:rPr>
          <w:sz w:val="20"/>
        </w:rPr>
      </w:pPr>
      <w:r>
        <w:rPr>
          <w:sz w:val="20"/>
        </w:rPr>
        <w:t>Ш.Камал. «Буранда» / «В метель»</w:t>
      </w:r>
      <w:r>
        <w:rPr>
          <w:spacing w:val="-3"/>
          <w:sz w:val="20"/>
        </w:rPr>
        <w:t xml:space="preserve"> </w:t>
      </w:r>
      <w:r>
        <w:rPr>
          <w:sz w:val="20"/>
        </w:rPr>
        <w:t>(отрывок).</w:t>
      </w:r>
    </w:p>
    <w:p w:rsidR="00CD4114" w:rsidRDefault="002654B0" w:rsidP="00EA1534">
      <w:pPr>
        <w:pStyle w:val="a4"/>
        <w:numPr>
          <w:ilvl w:val="0"/>
          <w:numId w:val="55"/>
        </w:numPr>
        <w:tabs>
          <w:tab w:val="left" w:pos="3505"/>
          <w:tab w:val="left" w:pos="3506"/>
        </w:tabs>
        <w:spacing w:line="229" w:lineRule="exact"/>
        <w:ind w:hanging="835"/>
        <w:rPr>
          <w:sz w:val="20"/>
        </w:rPr>
      </w:pPr>
      <w:r>
        <w:rPr>
          <w:sz w:val="20"/>
        </w:rPr>
        <w:t>С.Хаким. «Җырларымда телим» / «Пожелания в</w:t>
      </w:r>
      <w:r>
        <w:rPr>
          <w:spacing w:val="3"/>
          <w:sz w:val="20"/>
        </w:rPr>
        <w:t xml:space="preserve"> </w:t>
      </w:r>
      <w:r>
        <w:rPr>
          <w:sz w:val="20"/>
        </w:rPr>
        <w:t>песнях».</w:t>
      </w:r>
    </w:p>
    <w:p w:rsidR="00CD4114" w:rsidRDefault="002654B0" w:rsidP="00EA1534">
      <w:pPr>
        <w:pStyle w:val="a4"/>
        <w:numPr>
          <w:ilvl w:val="0"/>
          <w:numId w:val="55"/>
        </w:numPr>
        <w:tabs>
          <w:tab w:val="left" w:pos="3505"/>
          <w:tab w:val="left" w:pos="3506"/>
        </w:tabs>
        <w:spacing w:line="229" w:lineRule="exact"/>
        <w:ind w:hanging="835"/>
        <w:rPr>
          <w:sz w:val="20"/>
        </w:rPr>
      </w:pPr>
      <w:r>
        <w:rPr>
          <w:sz w:val="20"/>
        </w:rPr>
        <w:t>Г.Афзал. «Юл газабы» / «Дорожные</w:t>
      </w:r>
      <w:r>
        <w:rPr>
          <w:spacing w:val="2"/>
          <w:sz w:val="20"/>
        </w:rPr>
        <w:t xml:space="preserve"> </w:t>
      </w:r>
      <w:r>
        <w:rPr>
          <w:sz w:val="20"/>
        </w:rPr>
        <w:t>муки».</w:t>
      </w:r>
    </w:p>
    <w:p w:rsidR="00CD4114" w:rsidRDefault="002654B0" w:rsidP="00EA1534">
      <w:pPr>
        <w:pStyle w:val="a4"/>
        <w:numPr>
          <w:ilvl w:val="0"/>
          <w:numId w:val="55"/>
        </w:numPr>
        <w:tabs>
          <w:tab w:val="left" w:pos="3505"/>
          <w:tab w:val="left" w:pos="3506"/>
        </w:tabs>
        <w:spacing w:before="1"/>
        <w:ind w:hanging="835"/>
        <w:rPr>
          <w:sz w:val="20"/>
        </w:rPr>
      </w:pPr>
      <w:r>
        <w:rPr>
          <w:sz w:val="20"/>
        </w:rPr>
        <w:t>М.Аглямов. «Каеннар илендә» / «В стране</w:t>
      </w:r>
      <w:r>
        <w:rPr>
          <w:spacing w:val="1"/>
          <w:sz w:val="20"/>
        </w:rPr>
        <w:t xml:space="preserve"> </w:t>
      </w:r>
      <w:r>
        <w:rPr>
          <w:sz w:val="20"/>
        </w:rPr>
        <w:t>берез».</w:t>
      </w:r>
    </w:p>
    <w:p w:rsidR="00CD4114" w:rsidRDefault="002654B0" w:rsidP="00EA1534">
      <w:pPr>
        <w:pStyle w:val="a4"/>
        <w:numPr>
          <w:ilvl w:val="0"/>
          <w:numId w:val="55"/>
        </w:numPr>
        <w:tabs>
          <w:tab w:val="left" w:pos="3505"/>
          <w:tab w:val="left" w:pos="3506"/>
        </w:tabs>
        <w:spacing w:before="1"/>
        <w:ind w:hanging="835"/>
        <w:rPr>
          <w:sz w:val="20"/>
        </w:rPr>
      </w:pPr>
      <w:r>
        <w:rPr>
          <w:sz w:val="20"/>
        </w:rPr>
        <w:t>Р.Харис. «Ике гөл» / «Два</w:t>
      </w:r>
      <w:r>
        <w:rPr>
          <w:spacing w:val="2"/>
          <w:sz w:val="20"/>
        </w:rPr>
        <w:t xml:space="preserve"> </w:t>
      </w:r>
      <w:r>
        <w:rPr>
          <w:sz w:val="20"/>
        </w:rPr>
        <w:t>цветка».</w:t>
      </w:r>
    </w:p>
    <w:p w:rsidR="00CD4114" w:rsidRDefault="00CD4114">
      <w:pPr>
        <w:pStyle w:val="a3"/>
        <w:ind w:left="0"/>
        <w:rPr>
          <w:sz w:val="22"/>
        </w:rPr>
      </w:pPr>
    </w:p>
    <w:p w:rsidR="00CD4114" w:rsidRDefault="00CD4114">
      <w:pPr>
        <w:pStyle w:val="a3"/>
        <w:spacing w:before="10"/>
        <w:ind w:left="0"/>
        <w:rPr>
          <w:sz w:val="17"/>
        </w:rPr>
      </w:pPr>
    </w:p>
    <w:p w:rsidR="00CD4114" w:rsidRDefault="002654B0">
      <w:pPr>
        <w:pStyle w:val="a3"/>
        <w:spacing w:after="7"/>
        <w:ind w:left="1505" w:right="1121"/>
        <w:jc w:val="center"/>
      </w:pPr>
      <w:r>
        <w:t>КАЛЕНДАРНО-ТЕМАТИЧЕСКОЕ ПЛАНИРОВАНИЕ</w:t>
      </w:r>
    </w:p>
    <w:tbl>
      <w:tblPr>
        <w:tblStyle w:val="TableNormal"/>
        <w:tblW w:w="0" w:type="auto"/>
        <w:tblInd w:w="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6"/>
        <w:gridCol w:w="7374"/>
        <w:gridCol w:w="1382"/>
      </w:tblGrid>
      <w:tr w:rsidR="00CD4114">
        <w:trPr>
          <w:trHeight w:val="402"/>
        </w:trPr>
        <w:tc>
          <w:tcPr>
            <w:tcW w:w="816" w:type="dxa"/>
          </w:tcPr>
          <w:p w:rsidR="00CD4114" w:rsidRDefault="002654B0">
            <w:pPr>
              <w:pStyle w:val="TableParagraph"/>
              <w:spacing w:line="223" w:lineRule="exact"/>
              <w:ind w:left="7"/>
              <w:jc w:val="center"/>
              <w:rPr>
                <w:sz w:val="20"/>
              </w:rPr>
            </w:pPr>
            <w:r>
              <w:rPr>
                <w:w w:val="99"/>
                <w:sz w:val="20"/>
              </w:rPr>
              <w:t>№</w:t>
            </w:r>
          </w:p>
        </w:tc>
        <w:tc>
          <w:tcPr>
            <w:tcW w:w="7374" w:type="dxa"/>
          </w:tcPr>
          <w:p w:rsidR="00CD4114" w:rsidRDefault="002654B0">
            <w:pPr>
              <w:pStyle w:val="TableParagraph"/>
              <w:spacing w:line="223" w:lineRule="exact"/>
              <w:ind w:left="2760"/>
              <w:rPr>
                <w:sz w:val="20"/>
              </w:rPr>
            </w:pPr>
            <w:r>
              <w:rPr>
                <w:sz w:val="20"/>
              </w:rPr>
              <w:t>Наименование разделов и тем</w:t>
            </w:r>
          </w:p>
        </w:tc>
        <w:tc>
          <w:tcPr>
            <w:tcW w:w="1382" w:type="dxa"/>
          </w:tcPr>
          <w:p w:rsidR="00CD4114" w:rsidRDefault="002654B0">
            <w:pPr>
              <w:pStyle w:val="TableParagraph"/>
              <w:spacing w:line="223" w:lineRule="exact"/>
              <w:ind w:left="108"/>
              <w:rPr>
                <w:sz w:val="20"/>
              </w:rPr>
            </w:pPr>
            <w:r>
              <w:rPr>
                <w:sz w:val="20"/>
              </w:rPr>
              <w:t>Всего часов</w:t>
            </w:r>
          </w:p>
        </w:tc>
      </w:tr>
      <w:tr w:rsidR="00CD4114">
        <w:trPr>
          <w:trHeight w:val="230"/>
        </w:trPr>
        <w:tc>
          <w:tcPr>
            <w:tcW w:w="816" w:type="dxa"/>
          </w:tcPr>
          <w:p w:rsidR="00CD4114" w:rsidRDefault="00CD4114">
            <w:pPr>
              <w:pStyle w:val="TableParagraph"/>
              <w:rPr>
                <w:sz w:val="16"/>
              </w:rPr>
            </w:pPr>
          </w:p>
        </w:tc>
        <w:tc>
          <w:tcPr>
            <w:tcW w:w="7374" w:type="dxa"/>
          </w:tcPr>
          <w:p w:rsidR="00CD4114" w:rsidRDefault="002654B0">
            <w:pPr>
              <w:pStyle w:val="TableParagraph"/>
              <w:spacing w:line="210" w:lineRule="exact"/>
              <w:ind w:left="3238" w:right="2521"/>
              <w:jc w:val="center"/>
              <w:rPr>
                <w:sz w:val="20"/>
              </w:rPr>
            </w:pPr>
            <w:r>
              <w:rPr>
                <w:sz w:val="20"/>
              </w:rPr>
              <w:t>8 класс</w:t>
            </w:r>
          </w:p>
        </w:tc>
        <w:tc>
          <w:tcPr>
            <w:tcW w:w="1382" w:type="dxa"/>
          </w:tcPr>
          <w:p w:rsidR="00CD4114" w:rsidRDefault="002654B0">
            <w:pPr>
              <w:pStyle w:val="TableParagraph"/>
              <w:spacing w:line="210" w:lineRule="exact"/>
              <w:ind w:left="108"/>
              <w:rPr>
                <w:sz w:val="20"/>
              </w:rPr>
            </w:pPr>
            <w:r>
              <w:rPr>
                <w:sz w:val="20"/>
              </w:rPr>
              <w:t>35 часов</w:t>
            </w:r>
          </w:p>
        </w:tc>
      </w:tr>
      <w:tr w:rsidR="00CD4114">
        <w:trPr>
          <w:trHeight w:val="230"/>
        </w:trPr>
        <w:tc>
          <w:tcPr>
            <w:tcW w:w="816" w:type="dxa"/>
          </w:tcPr>
          <w:p w:rsidR="00CD4114" w:rsidRDefault="00CD4114">
            <w:pPr>
              <w:pStyle w:val="TableParagraph"/>
              <w:rPr>
                <w:sz w:val="16"/>
              </w:rPr>
            </w:pPr>
          </w:p>
        </w:tc>
        <w:tc>
          <w:tcPr>
            <w:tcW w:w="7374" w:type="dxa"/>
          </w:tcPr>
          <w:p w:rsidR="00CD4114" w:rsidRDefault="002654B0">
            <w:pPr>
              <w:pStyle w:val="TableParagraph"/>
              <w:spacing w:line="210" w:lineRule="exact"/>
              <w:ind w:left="818"/>
              <w:rPr>
                <w:b/>
                <w:sz w:val="20"/>
              </w:rPr>
            </w:pPr>
            <w:r>
              <w:rPr>
                <w:b/>
                <w:sz w:val="20"/>
              </w:rPr>
              <w:t>Блок 1. Устное народное творчество</w:t>
            </w:r>
          </w:p>
        </w:tc>
        <w:tc>
          <w:tcPr>
            <w:tcW w:w="1382" w:type="dxa"/>
          </w:tcPr>
          <w:p w:rsidR="00CD4114" w:rsidRDefault="002654B0">
            <w:pPr>
              <w:pStyle w:val="TableParagraph"/>
              <w:spacing w:line="210" w:lineRule="exact"/>
              <w:ind w:left="108"/>
              <w:rPr>
                <w:sz w:val="20"/>
              </w:rPr>
            </w:pPr>
            <w:r>
              <w:rPr>
                <w:w w:val="99"/>
                <w:sz w:val="20"/>
              </w:rPr>
              <w:t>6</w:t>
            </w:r>
          </w:p>
        </w:tc>
      </w:tr>
      <w:tr w:rsidR="00CD4114">
        <w:trPr>
          <w:trHeight w:val="2313"/>
        </w:trPr>
        <w:tc>
          <w:tcPr>
            <w:tcW w:w="816" w:type="dxa"/>
          </w:tcPr>
          <w:p w:rsidR="00CD4114" w:rsidRDefault="00CD4114">
            <w:pPr>
              <w:pStyle w:val="TableParagraph"/>
              <w:rPr>
                <w:sz w:val="18"/>
              </w:rPr>
            </w:pPr>
          </w:p>
        </w:tc>
        <w:tc>
          <w:tcPr>
            <w:tcW w:w="7374" w:type="dxa"/>
          </w:tcPr>
          <w:p w:rsidR="00CD4114" w:rsidRDefault="002654B0">
            <w:pPr>
              <w:pStyle w:val="TableParagraph"/>
              <w:ind w:left="110" w:right="95" w:firstLine="707"/>
              <w:jc w:val="both"/>
              <w:rPr>
                <w:sz w:val="20"/>
              </w:rPr>
            </w:pPr>
            <w:r>
              <w:rPr>
                <w:sz w:val="20"/>
              </w:rPr>
              <w:t>Жанр баита (былина, историческая песня, преимущественно на трагические темы). Виды баита. «Сөембикә бәете» / «Баит о Сююмбике», «Ялкау хатын бәете» / «Баит о ленивой жене», «Рус-француз сугышы бәете» / «Баит о Русско-французской войне». Новые, придуманные, написанные в наше время баиты». Исторические, сатирические, трагические баиты.</w:t>
            </w:r>
          </w:p>
          <w:p w:rsidR="00CD4114" w:rsidRDefault="002654B0">
            <w:pPr>
              <w:pStyle w:val="TableParagraph"/>
              <w:ind w:left="818"/>
              <w:rPr>
                <w:i/>
                <w:sz w:val="20"/>
              </w:rPr>
            </w:pPr>
            <w:r>
              <w:rPr>
                <w:i/>
                <w:sz w:val="20"/>
              </w:rPr>
              <w:t>Теория литературы: баит, виды баитов.</w:t>
            </w:r>
          </w:p>
          <w:p w:rsidR="00CD4114" w:rsidRDefault="002654B0">
            <w:pPr>
              <w:pStyle w:val="TableParagraph"/>
              <w:ind w:left="110" w:right="101" w:firstLine="707"/>
              <w:jc w:val="both"/>
              <w:rPr>
                <w:sz w:val="20"/>
              </w:rPr>
            </w:pPr>
            <w:r>
              <w:rPr>
                <w:sz w:val="20"/>
              </w:rPr>
              <w:t>Мунаджаты (молитва, религиозный гимн). Мунаджаты как лирический жанр. Мунаджат – монолог. Монолог с Аллахом. Древние мунаджаты. Современные мунаджаты. Сходства и различия.</w:t>
            </w:r>
          </w:p>
          <w:p w:rsidR="00CD4114" w:rsidRDefault="002654B0">
            <w:pPr>
              <w:pStyle w:val="TableParagraph"/>
              <w:spacing w:line="225" w:lineRule="exact"/>
              <w:ind w:left="818"/>
              <w:rPr>
                <w:rFonts w:ascii="Calibri" w:hAnsi="Calibri"/>
                <w:sz w:val="20"/>
              </w:rPr>
            </w:pPr>
            <w:r>
              <w:rPr>
                <w:i/>
                <w:sz w:val="20"/>
              </w:rPr>
              <w:t>Теория литературы: мунаджат, тематические группы мунаджатов</w:t>
            </w:r>
            <w:r>
              <w:rPr>
                <w:rFonts w:ascii="Calibri" w:hAnsi="Calibri"/>
                <w:sz w:val="20"/>
              </w:rPr>
              <w:t>.</w:t>
            </w:r>
          </w:p>
        </w:tc>
        <w:tc>
          <w:tcPr>
            <w:tcW w:w="1382" w:type="dxa"/>
          </w:tcPr>
          <w:p w:rsidR="00CD4114" w:rsidRDefault="00CD4114">
            <w:pPr>
              <w:pStyle w:val="TableParagraph"/>
              <w:rPr>
                <w:sz w:val="18"/>
              </w:rPr>
            </w:pPr>
          </w:p>
        </w:tc>
      </w:tr>
      <w:tr w:rsidR="00CD4114">
        <w:trPr>
          <w:trHeight w:val="460"/>
        </w:trPr>
        <w:tc>
          <w:tcPr>
            <w:tcW w:w="816" w:type="dxa"/>
          </w:tcPr>
          <w:p w:rsidR="00CD4114" w:rsidRDefault="002654B0">
            <w:pPr>
              <w:pStyle w:val="TableParagraph"/>
              <w:spacing w:line="223" w:lineRule="exact"/>
              <w:ind w:right="236"/>
              <w:jc w:val="right"/>
              <w:rPr>
                <w:sz w:val="20"/>
              </w:rPr>
            </w:pPr>
            <w:r>
              <w:rPr>
                <w:w w:val="99"/>
                <w:sz w:val="20"/>
              </w:rPr>
              <w:t>2</w:t>
            </w:r>
          </w:p>
        </w:tc>
        <w:tc>
          <w:tcPr>
            <w:tcW w:w="7374" w:type="dxa"/>
          </w:tcPr>
          <w:p w:rsidR="00CD4114" w:rsidRDefault="002654B0">
            <w:pPr>
              <w:pStyle w:val="TableParagraph"/>
              <w:spacing w:line="230" w:lineRule="exact"/>
              <w:ind w:left="110" w:firstLine="707"/>
              <w:rPr>
                <w:b/>
                <w:sz w:val="20"/>
              </w:rPr>
            </w:pPr>
            <w:r>
              <w:rPr>
                <w:b/>
                <w:sz w:val="20"/>
              </w:rPr>
              <w:t>Блок 2. Средневековая литература (включая литературу XVII, XVIII, XIX вв.)</w:t>
            </w:r>
          </w:p>
        </w:tc>
        <w:tc>
          <w:tcPr>
            <w:tcW w:w="1382" w:type="dxa"/>
          </w:tcPr>
          <w:p w:rsidR="00CD4114" w:rsidRDefault="002654B0">
            <w:pPr>
              <w:pStyle w:val="TableParagraph"/>
              <w:spacing w:line="228" w:lineRule="exact"/>
              <w:ind w:left="108"/>
              <w:rPr>
                <w:b/>
                <w:sz w:val="20"/>
              </w:rPr>
            </w:pPr>
            <w:r>
              <w:rPr>
                <w:b/>
                <w:w w:val="99"/>
                <w:sz w:val="20"/>
              </w:rPr>
              <w:t>6</w:t>
            </w:r>
          </w:p>
        </w:tc>
      </w:tr>
      <w:tr w:rsidR="00CD4114">
        <w:trPr>
          <w:trHeight w:val="3679"/>
        </w:trPr>
        <w:tc>
          <w:tcPr>
            <w:tcW w:w="816" w:type="dxa"/>
          </w:tcPr>
          <w:p w:rsidR="00CD4114" w:rsidRDefault="00CD4114">
            <w:pPr>
              <w:pStyle w:val="TableParagraph"/>
              <w:rPr>
                <w:sz w:val="18"/>
              </w:rPr>
            </w:pPr>
          </w:p>
        </w:tc>
        <w:tc>
          <w:tcPr>
            <w:tcW w:w="7374" w:type="dxa"/>
          </w:tcPr>
          <w:p w:rsidR="00CD4114" w:rsidRDefault="002654B0">
            <w:pPr>
              <w:pStyle w:val="TableParagraph"/>
              <w:ind w:left="110" w:right="100" w:firstLine="707"/>
              <w:jc w:val="both"/>
              <w:rPr>
                <w:sz w:val="20"/>
              </w:rPr>
            </w:pPr>
            <w:r>
              <w:rPr>
                <w:sz w:val="20"/>
              </w:rPr>
              <w:t>Сайади. Отрывки «Дастан Бабахан» / «Бабахана дастан». Любовная линия в дастане. Сюжет любви Тахира и Зухры. Портрет героев.</w:t>
            </w:r>
          </w:p>
          <w:p w:rsidR="00CD4114" w:rsidRDefault="002654B0">
            <w:pPr>
              <w:pStyle w:val="TableParagraph"/>
              <w:ind w:left="110" w:right="102" w:firstLine="707"/>
              <w:jc w:val="both"/>
              <w:rPr>
                <w:i/>
                <w:sz w:val="20"/>
              </w:rPr>
            </w:pPr>
            <w:r>
              <w:rPr>
                <w:i/>
                <w:sz w:val="20"/>
              </w:rPr>
              <w:t>Теория литературы: портрет, преемственность Восточной поэзии, стих газель, сведения о стихотворной системе газели. Традиционная тема газели.</w:t>
            </w:r>
          </w:p>
          <w:p w:rsidR="00CD4114" w:rsidRDefault="002654B0">
            <w:pPr>
              <w:pStyle w:val="TableParagraph"/>
              <w:ind w:left="818"/>
              <w:rPr>
                <w:sz w:val="20"/>
              </w:rPr>
            </w:pPr>
            <w:r>
              <w:rPr>
                <w:sz w:val="20"/>
              </w:rPr>
              <w:t>Краткий обзор литературы XVIII в. Биография Тазетдина Ялчыгула.</w:t>
            </w:r>
          </w:p>
          <w:p w:rsidR="00CD4114" w:rsidRDefault="002654B0">
            <w:pPr>
              <w:pStyle w:val="TableParagraph"/>
              <w:ind w:left="110"/>
              <w:rPr>
                <w:sz w:val="20"/>
              </w:rPr>
            </w:pPr>
            <w:r>
              <w:rPr>
                <w:sz w:val="20"/>
              </w:rPr>
              <w:t>Сведения о произведении «Рисаләи Газизә» / «Трактат Газизы».</w:t>
            </w:r>
          </w:p>
          <w:p w:rsidR="00CD4114" w:rsidRDefault="002654B0">
            <w:pPr>
              <w:pStyle w:val="TableParagraph"/>
              <w:ind w:left="110" w:right="94" w:firstLine="707"/>
              <w:jc w:val="both"/>
              <w:rPr>
                <w:sz w:val="20"/>
              </w:rPr>
            </w:pPr>
            <w:r>
              <w:rPr>
                <w:sz w:val="20"/>
              </w:rPr>
              <w:t>Краткий обзор литературы XIX в. Жизненный путь и творчество  Акмуллы. Акмулла – поэт трех народов: татар, башкир, казах. Афоризмы Акмуллы. Философия Акмуллы. Отрывки из элегии «Дамелла Шиһабетдин хәзрәт мәрсиясе» / «Некролог Шигабуддина-хазрат». Поэма М.Аглямова «Акмулла арбасы» / «Арба</w:t>
            </w:r>
            <w:r>
              <w:rPr>
                <w:spacing w:val="-1"/>
                <w:sz w:val="20"/>
              </w:rPr>
              <w:t xml:space="preserve"> </w:t>
            </w:r>
            <w:r>
              <w:rPr>
                <w:sz w:val="20"/>
              </w:rPr>
              <w:t>Акмуллы».</w:t>
            </w:r>
          </w:p>
          <w:p w:rsidR="00CD4114" w:rsidRDefault="002654B0">
            <w:pPr>
              <w:pStyle w:val="TableParagraph"/>
              <w:ind w:left="110" w:right="100" w:firstLine="707"/>
              <w:jc w:val="both"/>
              <w:rPr>
                <w:i/>
                <w:sz w:val="20"/>
              </w:rPr>
            </w:pPr>
            <w:r>
              <w:rPr>
                <w:i/>
                <w:sz w:val="20"/>
              </w:rPr>
              <w:t>Теория литературы: жанр марсии (элегия, стихотворение, посвященное чьей-то памяти).</w:t>
            </w:r>
          </w:p>
          <w:p w:rsidR="00CD4114" w:rsidRDefault="002654B0">
            <w:pPr>
              <w:pStyle w:val="TableParagraph"/>
              <w:ind w:left="110" w:right="98" w:firstLine="707"/>
              <w:jc w:val="both"/>
              <w:rPr>
                <w:sz w:val="20"/>
              </w:rPr>
            </w:pPr>
            <w:r>
              <w:rPr>
                <w:sz w:val="20"/>
              </w:rPr>
              <w:t>Фатих Карими. Сведения о творчестве и жизни писателя. Парафраз рассказа (повести) «Морза кызы Фатыйма» / «Дочь мурзы Фатима». Проблема</w:t>
            </w:r>
          </w:p>
          <w:p w:rsidR="00CD4114" w:rsidRDefault="002654B0">
            <w:pPr>
              <w:pStyle w:val="TableParagraph"/>
              <w:spacing w:line="215" w:lineRule="exact"/>
              <w:ind w:left="110"/>
              <w:rPr>
                <w:sz w:val="20"/>
              </w:rPr>
            </w:pPr>
            <w:r>
              <w:rPr>
                <w:sz w:val="20"/>
              </w:rPr>
              <w:t>социального неравенства. История сословия российских мурз.</w:t>
            </w:r>
          </w:p>
        </w:tc>
        <w:tc>
          <w:tcPr>
            <w:tcW w:w="1382" w:type="dxa"/>
          </w:tcPr>
          <w:p w:rsidR="00CD4114" w:rsidRDefault="00CD4114">
            <w:pPr>
              <w:pStyle w:val="TableParagraph"/>
              <w:rPr>
                <w:sz w:val="18"/>
              </w:rPr>
            </w:pPr>
          </w:p>
        </w:tc>
      </w:tr>
      <w:tr w:rsidR="00CD4114">
        <w:trPr>
          <w:trHeight w:val="230"/>
        </w:trPr>
        <w:tc>
          <w:tcPr>
            <w:tcW w:w="816" w:type="dxa"/>
          </w:tcPr>
          <w:p w:rsidR="00CD4114" w:rsidRDefault="002654B0">
            <w:pPr>
              <w:pStyle w:val="TableParagraph"/>
              <w:spacing w:line="210" w:lineRule="exact"/>
              <w:ind w:right="236"/>
              <w:jc w:val="right"/>
              <w:rPr>
                <w:sz w:val="20"/>
              </w:rPr>
            </w:pPr>
            <w:r>
              <w:rPr>
                <w:w w:val="99"/>
                <w:sz w:val="20"/>
              </w:rPr>
              <w:t>3</w:t>
            </w:r>
          </w:p>
        </w:tc>
        <w:tc>
          <w:tcPr>
            <w:tcW w:w="7374" w:type="dxa"/>
          </w:tcPr>
          <w:p w:rsidR="00CD4114" w:rsidRDefault="002654B0">
            <w:pPr>
              <w:pStyle w:val="TableParagraph"/>
              <w:spacing w:line="210" w:lineRule="exact"/>
              <w:ind w:left="1087"/>
              <w:rPr>
                <w:b/>
                <w:sz w:val="20"/>
              </w:rPr>
            </w:pPr>
            <w:r>
              <w:rPr>
                <w:b/>
                <w:sz w:val="20"/>
              </w:rPr>
              <w:t>Блок 3. Литература начала XX века, литература 1920–1930 годов</w:t>
            </w:r>
          </w:p>
        </w:tc>
        <w:tc>
          <w:tcPr>
            <w:tcW w:w="1382" w:type="dxa"/>
          </w:tcPr>
          <w:p w:rsidR="00CD4114" w:rsidRDefault="002654B0">
            <w:pPr>
              <w:pStyle w:val="TableParagraph"/>
              <w:spacing w:line="210" w:lineRule="exact"/>
              <w:ind w:left="108"/>
              <w:rPr>
                <w:sz w:val="20"/>
              </w:rPr>
            </w:pPr>
            <w:r>
              <w:rPr>
                <w:sz w:val="20"/>
              </w:rPr>
              <w:t>11</w:t>
            </w:r>
          </w:p>
        </w:tc>
      </w:tr>
      <w:tr w:rsidR="00CD4114">
        <w:trPr>
          <w:trHeight w:val="1840"/>
        </w:trPr>
        <w:tc>
          <w:tcPr>
            <w:tcW w:w="816" w:type="dxa"/>
          </w:tcPr>
          <w:p w:rsidR="00CD4114" w:rsidRDefault="00CD4114">
            <w:pPr>
              <w:pStyle w:val="TableParagraph"/>
              <w:rPr>
                <w:sz w:val="18"/>
              </w:rPr>
            </w:pPr>
          </w:p>
        </w:tc>
        <w:tc>
          <w:tcPr>
            <w:tcW w:w="7374" w:type="dxa"/>
          </w:tcPr>
          <w:p w:rsidR="00CD4114" w:rsidRDefault="002654B0">
            <w:pPr>
              <w:pStyle w:val="TableParagraph"/>
              <w:ind w:left="110" w:right="98" w:firstLine="707"/>
              <w:jc w:val="both"/>
              <w:rPr>
                <w:sz w:val="20"/>
              </w:rPr>
            </w:pPr>
            <w:r>
              <w:rPr>
                <w:sz w:val="20"/>
              </w:rPr>
              <w:t>Габдулла Тукай. Биография Казанского периода жизни и творчества. Чтение стихотворения «Пар ат» / «Пара лошадей». «Бер татар шагыйренең сүзләре» / «Слова одного татарского поэта» Роль поэта. Борьба словом. Прослушивание песни «Пар ат» / «Пара лошадей». Проектная</w:t>
            </w:r>
            <w:r>
              <w:rPr>
                <w:spacing w:val="-2"/>
                <w:sz w:val="20"/>
              </w:rPr>
              <w:t xml:space="preserve"> </w:t>
            </w:r>
            <w:r>
              <w:rPr>
                <w:sz w:val="20"/>
              </w:rPr>
              <w:t>работа.</w:t>
            </w:r>
          </w:p>
          <w:p w:rsidR="00CD4114" w:rsidRDefault="002654B0">
            <w:pPr>
              <w:pStyle w:val="TableParagraph"/>
              <w:ind w:left="110" w:right="99" w:firstLine="707"/>
              <w:jc w:val="both"/>
              <w:rPr>
                <w:i/>
                <w:sz w:val="20"/>
              </w:rPr>
            </w:pPr>
            <w:r>
              <w:rPr>
                <w:i/>
                <w:sz w:val="20"/>
              </w:rPr>
              <w:t>Теория литературы: строение стиха, стихотворная система аруза, стих верлибр. Жанры лирики, Любовная, философская, пейзажная, гражданская лирика. Лирический герой.</w:t>
            </w:r>
          </w:p>
          <w:p w:rsidR="00CD4114" w:rsidRDefault="002654B0">
            <w:pPr>
              <w:pStyle w:val="TableParagraph"/>
              <w:spacing w:line="216" w:lineRule="exact"/>
              <w:ind w:left="818"/>
              <w:rPr>
                <w:sz w:val="20"/>
              </w:rPr>
            </w:pPr>
            <w:r>
              <w:rPr>
                <w:sz w:val="20"/>
              </w:rPr>
              <w:t>Галимзян Ибрагимов. Чтение и анализ рассказа «Алмачуар». «Алмачуар» /</w:t>
            </w:r>
          </w:p>
        </w:tc>
        <w:tc>
          <w:tcPr>
            <w:tcW w:w="1382" w:type="dxa"/>
          </w:tcPr>
          <w:p w:rsidR="00CD4114" w:rsidRDefault="00CD4114">
            <w:pPr>
              <w:pStyle w:val="TableParagraph"/>
              <w:rPr>
                <w:sz w:val="18"/>
              </w:rPr>
            </w:pPr>
          </w:p>
        </w:tc>
      </w:tr>
    </w:tbl>
    <w:p w:rsidR="00CD4114" w:rsidRDefault="002654B0">
      <w:pPr>
        <w:pStyle w:val="1"/>
        <w:spacing w:before="148"/>
      </w:pPr>
      <w:r>
        <w:t>132</w:t>
      </w:r>
    </w:p>
    <w:p w:rsidR="00CD4114" w:rsidRDefault="00CD4114">
      <w:pPr>
        <w:sectPr w:rsidR="00CD4114">
          <w:pgSz w:w="11910" w:h="16840"/>
          <w:pgMar w:top="560" w:right="140" w:bottom="280" w:left="460" w:header="720" w:footer="720" w:gutter="0"/>
          <w:cols w:space="720"/>
        </w:sectPr>
      </w:pPr>
    </w:p>
    <w:tbl>
      <w:tblPr>
        <w:tblStyle w:val="TableNormal"/>
        <w:tblW w:w="0" w:type="auto"/>
        <w:tblInd w:w="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6"/>
        <w:gridCol w:w="7374"/>
        <w:gridCol w:w="1382"/>
      </w:tblGrid>
      <w:tr w:rsidR="00CD4114">
        <w:trPr>
          <w:trHeight w:val="2299"/>
        </w:trPr>
        <w:tc>
          <w:tcPr>
            <w:tcW w:w="816" w:type="dxa"/>
          </w:tcPr>
          <w:p w:rsidR="00CD4114" w:rsidRDefault="00CD4114">
            <w:pPr>
              <w:pStyle w:val="TableParagraph"/>
              <w:rPr>
                <w:sz w:val="18"/>
              </w:rPr>
            </w:pPr>
          </w:p>
        </w:tc>
        <w:tc>
          <w:tcPr>
            <w:tcW w:w="7374" w:type="dxa"/>
          </w:tcPr>
          <w:p w:rsidR="00CD4114" w:rsidRDefault="002654B0">
            <w:pPr>
              <w:pStyle w:val="TableParagraph"/>
              <w:spacing w:line="237" w:lineRule="auto"/>
              <w:ind w:left="110"/>
              <w:rPr>
                <w:sz w:val="20"/>
              </w:rPr>
            </w:pPr>
            <w:r>
              <w:rPr>
                <w:sz w:val="20"/>
              </w:rPr>
              <w:t>«Чубарый». Психологизм. Цена обещанного. Любовь к лошадям. Воспитание твердого татарского национального характера.</w:t>
            </w:r>
          </w:p>
          <w:p w:rsidR="00CD4114" w:rsidRDefault="002654B0">
            <w:pPr>
              <w:pStyle w:val="TableParagraph"/>
              <w:ind w:left="818"/>
              <w:rPr>
                <w:sz w:val="20"/>
              </w:rPr>
            </w:pPr>
            <w:r>
              <w:rPr>
                <w:sz w:val="20"/>
              </w:rPr>
              <w:t>Шариф Камал. Биография писателя. Чтение и анализ рассказа «Буранда» /</w:t>
            </w:r>
          </w:p>
          <w:p w:rsidR="00CD4114" w:rsidRDefault="002654B0">
            <w:pPr>
              <w:pStyle w:val="TableParagraph"/>
              <w:ind w:left="110" w:right="104"/>
              <w:rPr>
                <w:sz w:val="20"/>
              </w:rPr>
            </w:pPr>
            <w:r>
              <w:rPr>
                <w:sz w:val="20"/>
              </w:rPr>
              <w:t>«В метель». Сложные отношения между сыном и матерью. Выполнение последнего долга перед матерью. Поздняя</w:t>
            </w:r>
            <w:r>
              <w:rPr>
                <w:spacing w:val="-1"/>
                <w:sz w:val="20"/>
              </w:rPr>
              <w:t xml:space="preserve"> </w:t>
            </w:r>
            <w:r>
              <w:rPr>
                <w:sz w:val="20"/>
              </w:rPr>
              <w:t>встреча.</w:t>
            </w:r>
          </w:p>
          <w:p w:rsidR="00CD4114" w:rsidRDefault="002654B0">
            <w:pPr>
              <w:pStyle w:val="TableParagraph"/>
              <w:ind w:left="818"/>
              <w:rPr>
                <w:sz w:val="20"/>
              </w:rPr>
            </w:pPr>
            <w:r>
              <w:rPr>
                <w:sz w:val="20"/>
              </w:rPr>
              <w:t>Сагит Рамеев. Биография поэта. Чтение стихов «Мин» / «Я», «Син» /</w:t>
            </w:r>
          </w:p>
          <w:p w:rsidR="00CD4114" w:rsidRDefault="002654B0">
            <w:pPr>
              <w:pStyle w:val="TableParagraph"/>
              <w:spacing w:line="229" w:lineRule="exact"/>
              <w:ind w:left="110"/>
              <w:rPr>
                <w:sz w:val="20"/>
              </w:rPr>
            </w:pPr>
            <w:r>
              <w:rPr>
                <w:sz w:val="20"/>
              </w:rPr>
              <w:t>«Ты», «Ул» / «Он». Особенности лирического героя.</w:t>
            </w:r>
          </w:p>
          <w:p w:rsidR="00CD4114" w:rsidRDefault="002654B0">
            <w:pPr>
              <w:pStyle w:val="TableParagraph"/>
              <w:spacing w:line="230" w:lineRule="exact"/>
              <w:ind w:left="110" w:right="98" w:firstLine="707"/>
              <w:jc w:val="both"/>
              <w:rPr>
                <w:sz w:val="20"/>
              </w:rPr>
            </w:pPr>
            <w:r>
              <w:rPr>
                <w:sz w:val="20"/>
              </w:rPr>
              <w:t>Шаехзадэ Бабич. Биография поэта. Чтение стихов «Бәхетем» / «Мое счастье», «Халкыма» / «Во имя народа», «Кышкы юл» / «Зимняя дорога». Поэтика стихов.</w:t>
            </w:r>
          </w:p>
        </w:tc>
        <w:tc>
          <w:tcPr>
            <w:tcW w:w="1382" w:type="dxa"/>
          </w:tcPr>
          <w:p w:rsidR="00CD4114" w:rsidRDefault="00CD4114">
            <w:pPr>
              <w:pStyle w:val="TableParagraph"/>
              <w:rPr>
                <w:sz w:val="18"/>
              </w:rPr>
            </w:pPr>
          </w:p>
        </w:tc>
      </w:tr>
      <w:tr w:rsidR="00CD4114">
        <w:trPr>
          <w:trHeight w:val="230"/>
        </w:trPr>
        <w:tc>
          <w:tcPr>
            <w:tcW w:w="816" w:type="dxa"/>
          </w:tcPr>
          <w:p w:rsidR="00CD4114" w:rsidRDefault="00CD4114">
            <w:pPr>
              <w:pStyle w:val="TableParagraph"/>
              <w:rPr>
                <w:sz w:val="16"/>
              </w:rPr>
            </w:pPr>
          </w:p>
        </w:tc>
        <w:tc>
          <w:tcPr>
            <w:tcW w:w="7374" w:type="dxa"/>
          </w:tcPr>
          <w:p w:rsidR="00CD4114" w:rsidRDefault="002654B0">
            <w:pPr>
              <w:pStyle w:val="TableParagraph"/>
              <w:spacing w:line="210" w:lineRule="exact"/>
              <w:ind w:right="2302"/>
              <w:jc w:val="right"/>
              <w:rPr>
                <w:b/>
                <w:sz w:val="20"/>
              </w:rPr>
            </w:pPr>
            <w:r>
              <w:rPr>
                <w:b/>
                <w:sz w:val="20"/>
              </w:rPr>
              <w:t>Блок 4. Литература второй половины XX века</w:t>
            </w:r>
          </w:p>
        </w:tc>
        <w:tc>
          <w:tcPr>
            <w:tcW w:w="1382" w:type="dxa"/>
          </w:tcPr>
          <w:p w:rsidR="00CD4114" w:rsidRDefault="002654B0">
            <w:pPr>
              <w:pStyle w:val="TableParagraph"/>
              <w:spacing w:line="210" w:lineRule="exact"/>
              <w:ind w:left="108"/>
              <w:rPr>
                <w:sz w:val="20"/>
              </w:rPr>
            </w:pPr>
            <w:r>
              <w:rPr>
                <w:sz w:val="20"/>
              </w:rPr>
              <w:t>17</w:t>
            </w:r>
          </w:p>
        </w:tc>
      </w:tr>
      <w:tr w:rsidR="00CD4114">
        <w:trPr>
          <w:trHeight w:val="6684"/>
        </w:trPr>
        <w:tc>
          <w:tcPr>
            <w:tcW w:w="816" w:type="dxa"/>
          </w:tcPr>
          <w:p w:rsidR="00CD4114" w:rsidRDefault="00CD4114">
            <w:pPr>
              <w:pStyle w:val="TableParagraph"/>
              <w:rPr>
                <w:sz w:val="18"/>
              </w:rPr>
            </w:pPr>
          </w:p>
        </w:tc>
        <w:tc>
          <w:tcPr>
            <w:tcW w:w="7374" w:type="dxa"/>
          </w:tcPr>
          <w:p w:rsidR="00CD4114" w:rsidRDefault="002654B0">
            <w:pPr>
              <w:pStyle w:val="TableParagraph"/>
              <w:ind w:left="110" w:right="98" w:firstLine="707"/>
              <w:jc w:val="both"/>
              <w:rPr>
                <w:sz w:val="20"/>
              </w:rPr>
            </w:pPr>
            <w:r>
              <w:rPr>
                <w:sz w:val="20"/>
              </w:rPr>
              <w:t>Сибгат Хаким. Чтение стихов «Җырларымда телим» / «Пожелания в песнях», «Клиндерләр эзлим» / «В поисках гостинца». Выражение любви и гордости за родной край и мать.</w:t>
            </w:r>
          </w:p>
          <w:p w:rsidR="00CD4114" w:rsidRDefault="002654B0">
            <w:pPr>
              <w:pStyle w:val="TableParagraph"/>
              <w:spacing w:line="229" w:lineRule="exact"/>
              <w:ind w:left="818"/>
              <w:rPr>
                <w:sz w:val="20"/>
              </w:rPr>
            </w:pPr>
            <w:r>
              <w:rPr>
                <w:sz w:val="20"/>
              </w:rPr>
              <w:t>Фатих Хусни. Чтение и анализ рассказа «Сөйләнмәгән хикәя» /</w:t>
            </w:r>
          </w:p>
          <w:p w:rsidR="00CD4114" w:rsidRDefault="002654B0">
            <w:pPr>
              <w:pStyle w:val="TableParagraph"/>
              <w:ind w:left="110"/>
              <w:rPr>
                <w:sz w:val="20"/>
              </w:rPr>
            </w:pPr>
            <w:r>
              <w:rPr>
                <w:sz w:val="20"/>
              </w:rPr>
              <w:t>«Нерассказанный рассказ». О детской беспечности, играх, безответственность и позднее раскаяние.</w:t>
            </w:r>
          </w:p>
          <w:p w:rsidR="00CD4114" w:rsidRDefault="002654B0">
            <w:pPr>
              <w:pStyle w:val="TableParagraph"/>
              <w:ind w:left="818"/>
              <w:rPr>
                <w:i/>
                <w:sz w:val="20"/>
              </w:rPr>
            </w:pPr>
            <w:r>
              <w:rPr>
                <w:i/>
                <w:sz w:val="20"/>
              </w:rPr>
              <w:t>Теория литературы: аннотация, рецензия.</w:t>
            </w:r>
          </w:p>
          <w:p w:rsidR="00CD4114" w:rsidRDefault="002654B0">
            <w:pPr>
              <w:pStyle w:val="TableParagraph"/>
              <w:ind w:left="818"/>
              <w:rPr>
                <w:sz w:val="20"/>
              </w:rPr>
            </w:pPr>
            <w:r>
              <w:rPr>
                <w:sz w:val="20"/>
              </w:rPr>
              <w:t>Шайхи Маннур. Чтение отрывков из романа «Муса». Образ Мусы.</w:t>
            </w:r>
          </w:p>
          <w:p w:rsidR="00CD4114" w:rsidRDefault="002654B0">
            <w:pPr>
              <w:pStyle w:val="TableParagraph"/>
              <w:ind w:left="110"/>
              <w:rPr>
                <w:sz w:val="20"/>
              </w:rPr>
            </w:pPr>
            <w:r>
              <w:rPr>
                <w:sz w:val="20"/>
              </w:rPr>
              <w:t>Виртуальная экскурсия в музей Ш.Маннура.</w:t>
            </w:r>
          </w:p>
          <w:p w:rsidR="00CD4114" w:rsidRDefault="002654B0">
            <w:pPr>
              <w:pStyle w:val="TableParagraph"/>
              <w:spacing w:line="229" w:lineRule="exact"/>
              <w:ind w:left="818"/>
              <w:rPr>
                <w:i/>
                <w:sz w:val="20"/>
              </w:rPr>
            </w:pPr>
            <w:r>
              <w:rPr>
                <w:i/>
                <w:sz w:val="20"/>
              </w:rPr>
              <w:t>Теория литературы: жанр романа, сюжет, композиция, литературные</w:t>
            </w:r>
          </w:p>
          <w:p w:rsidR="00CD4114" w:rsidRDefault="002654B0">
            <w:pPr>
              <w:pStyle w:val="TableParagraph"/>
              <w:spacing w:line="229" w:lineRule="exact"/>
              <w:ind w:left="110"/>
              <w:rPr>
                <w:i/>
                <w:sz w:val="20"/>
              </w:rPr>
            </w:pPr>
            <w:r>
              <w:rPr>
                <w:i/>
                <w:sz w:val="20"/>
              </w:rPr>
              <w:t>герой.</w:t>
            </w:r>
          </w:p>
          <w:p w:rsidR="00CD4114" w:rsidRDefault="002654B0">
            <w:pPr>
              <w:pStyle w:val="TableParagraph"/>
              <w:ind w:left="818"/>
              <w:rPr>
                <w:sz w:val="20"/>
              </w:rPr>
            </w:pPr>
            <w:r>
              <w:rPr>
                <w:sz w:val="20"/>
              </w:rPr>
              <w:t>Гамиль Афзал. Биография поэта. Чтение стихотворений «Юл газабы» /</w:t>
            </w:r>
          </w:p>
          <w:p w:rsidR="00CD4114" w:rsidRDefault="002654B0">
            <w:pPr>
              <w:pStyle w:val="TableParagraph"/>
              <w:ind w:left="110"/>
              <w:rPr>
                <w:sz w:val="20"/>
              </w:rPr>
            </w:pPr>
            <w:r>
              <w:rPr>
                <w:sz w:val="20"/>
              </w:rPr>
              <w:t>«Дорожные муки», «Йөз кабат» / «Сто раз». Передача чувств лирического героя.</w:t>
            </w:r>
          </w:p>
          <w:p w:rsidR="00CD4114" w:rsidRDefault="002654B0">
            <w:pPr>
              <w:pStyle w:val="TableParagraph"/>
              <w:ind w:left="110" w:right="95" w:firstLine="707"/>
              <w:jc w:val="both"/>
              <w:rPr>
                <w:sz w:val="20"/>
              </w:rPr>
            </w:pPr>
            <w:r>
              <w:rPr>
                <w:sz w:val="20"/>
              </w:rPr>
              <w:t>Мухаммат Магдеев. Чтение повести «Кеше китә - җыры кала» / «Человек уходит – песня остается». Жизнь в деревне в военные и послевоенные годы. Стиль писателя. Юмор. Посвящение писателю. Э.Шарифуллина «Тукай белән бергә» /</w:t>
            </w:r>
          </w:p>
          <w:p w:rsidR="00CD4114" w:rsidRDefault="002654B0">
            <w:pPr>
              <w:pStyle w:val="TableParagraph"/>
              <w:spacing w:line="229" w:lineRule="exact"/>
              <w:ind w:left="110"/>
              <w:rPr>
                <w:sz w:val="20"/>
              </w:rPr>
            </w:pPr>
            <w:r>
              <w:rPr>
                <w:sz w:val="20"/>
              </w:rPr>
              <w:t>«Наравне с Тукаем» – посвящение.</w:t>
            </w:r>
          </w:p>
          <w:p w:rsidR="00CD4114" w:rsidRDefault="002654B0">
            <w:pPr>
              <w:pStyle w:val="TableParagraph"/>
              <w:ind w:left="818"/>
              <w:rPr>
                <w:i/>
                <w:sz w:val="20"/>
              </w:rPr>
            </w:pPr>
            <w:r>
              <w:rPr>
                <w:i/>
                <w:sz w:val="20"/>
              </w:rPr>
              <w:t>Теория литературы: жанр посвящения.</w:t>
            </w:r>
          </w:p>
          <w:p w:rsidR="00CD4114" w:rsidRDefault="002654B0">
            <w:pPr>
              <w:pStyle w:val="TableParagraph"/>
              <w:ind w:left="818"/>
              <w:rPr>
                <w:sz w:val="20"/>
              </w:rPr>
            </w:pPr>
            <w:r>
              <w:rPr>
                <w:sz w:val="20"/>
              </w:rPr>
              <w:t>Мударрис Аглямов. Биография поэта. Стихотворение «Каеннар илендә» /</w:t>
            </w:r>
          </w:p>
          <w:p w:rsidR="00CD4114" w:rsidRDefault="002654B0">
            <w:pPr>
              <w:pStyle w:val="TableParagraph"/>
              <w:ind w:left="110"/>
              <w:rPr>
                <w:sz w:val="20"/>
              </w:rPr>
            </w:pPr>
            <w:r>
              <w:rPr>
                <w:sz w:val="20"/>
              </w:rPr>
              <w:t>«В стране берез». Ода Булгару. Беседа о Булгаре.</w:t>
            </w:r>
          </w:p>
          <w:p w:rsidR="00CD4114" w:rsidRDefault="002654B0">
            <w:pPr>
              <w:pStyle w:val="TableParagraph"/>
              <w:spacing w:line="229" w:lineRule="exact"/>
              <w:ind w:left="818"/>
              <w:rPr>
                <w:sz w:val="20"/>
              </w:rPr>
            </w:pPr>
            <w:r>
              <w:rPr>
                <w:sz w:val="20"/>
              </w:rPr>
              <w:t>Фоат Садриев. Биография писателя. Чтение отрывков из трилогии</w:t>
            </w:r>
          </w:p>
          <w:p w:rsidR="00CD4114" w:rsidRDefault="002654B0">
            <w:pPr>
              <w:pStyle w:val="TableParagraph"/>
              <w:tabs>
                <w:tab w:val="left" w:pos="2314"/>
              </w:tabs>
              <w:ind w:left="110" w:right="104"/>
              <w:rPr>
                <w:sz w:val="20"/>
              </w:rPr>
            </w:pPr>
            <w:r>
              <w:rPr>
                <w:sz w:val="20"/>
              </w:rPr>
              <w:t xml:space="preserve">«Бәхетсезләр </w:t>
            </w:r>
            <w:r>
              <w:rPr>
                <w:spacing w:val="39"/>
                <w:sz w:val="20"/>
              </w:rPr>
              <w:t xml:space="preserve"> </w:t>
            </w:r>
            <w:r>
              <w:rPr>
                <w:sz w:val="20"/>
              </w:rPr>
              <w:t>бәхете»</w:t>
            </w:r>
            <w:r>
              <w:rPr>
                <w:sz w:val="20"/>
              </w:rPr>
              <w:tab/>
              <w:t>/ «Счастье несчастных». О воспитании отзывчивого, неравнодушного молодого человека. Любовная линия в</w:t>
            </w:r>
            <w:r>
              <w:rPr>
                <w:spacing w:val="-3"/>
                <w:sz w:val="20"/>
              </w:rPr>
              <w:t xml:space="preserve"> </w:t>
            </w:r>
            <w:r>
              <w:rPr>
                <w:sz w:val="20"/>
              </w:rPr>
              <w:t>трилогии.</w:t>
            </w:r>
          </w:p>
          <w:p w:rsidR="00CD4114" w:rsidRDefault="002654B0">
            <w:pPr>
              <w:pStyle w:val="TableParagraph"/>
              <w:ind w:left="818"/>
              <w:rPr>
                <w:i/>
                <w:sz w:val="20"/>
              </w:rPr>
            </w:pPr>
            <w:r>
              <w:rPr>
                <w:i/>
                <w:sz w:val="20"/>
              </w:rPr>
              <w:t>Теория литературы: трилогия.</w:t>
            </w:r>
          </w:p>
          <w:p w:rsidR="00CD4114" w:rsidRDefault="002654B0">
            <w:pPr>
              <w:pStyle w:val="TableParagraph"/>
              <w:ind w:left="110" w:right="98" w:firstLine="707"/>
              <w:jc w:val="both"/>
              <w:rPr>
                <w:sz w:val="20"/>
              </w:rPr>
            </w:pPr>
            <w:r>
              <w:rPr>
                <w:sz w:val="20"/>
              </w:rPr>
              <w:t>Ренат Харис. Биография поэта. Чтение стихотворения «Ике гөл» / «Два цветка». Воля и неволя в жизни человека. Подтекст. Чтение и обсуждение драматической поэмы «Шагыйрь мәхәббәте» / «Любовь поэта». Виртуальная экскурсия в музей Р.Хариса.</w:t>
            </w:r>
          </w:p>
          <w:p w:rsidR="00CD4114" w:rsidRDefault="002654B0">
            <w:pPr>
              <w:pStyle w:val="TableParagraph"/>
              <w:spacing w:before="5" w:line="225" w:lineRule="exact"/>
              <w:ind w:left="818"/>
              <w:rPr>
                <w:rFonts w:ascii="Calibri" w:hAnsi="Calibri"/>
                <w:sz w:val="20"/>
              </w:rPr>
            </w:pPr>
            <w:r>
              <w:rPr>
                <w:i/>
                <w:sz w:val="20"/>
              </w:rPr>
              <w:t>Теория литературы: жанр драмы</w:t>
            </w:r>
            <w:r>
              <w:rPr>
                <w:rFonts w:ascii="Calibri" w:hAnsi="Calibri"/>
                <w:sz w:val="20"/>
              </w:rPr>
              <w:t>.</w:t>
            </w:r>
          </w:p>
        </w:tc>
        <w:tc>
          <w:tcPr>
            <w:tcW w:w="1382" w:type="dxa"/>
          </w:tcPr>
          <w:p w:rsidR="00CD4114" w:rsidRDefault="00CD4114">
            <w:pPr>
              <w:pStyle w:val="TableParagraph"/>
              <w:rPr>
                <w:sz w:val="18"/>
              </w:rPr>
            </w:pPr>
          </w:p>
        </w:tc>
      </w:tr>
      <w:tr w:rsidR="00CD4114">
        <w:trPr>
          <w:trHeight w:val="230"/>
        </w:trPr>
        <w:tc>
          <w:tcPr>
            <w:tcW w:w="816" w:type="dxa"/>
          </w:tcPr>
          <w:p w:rsidR="00CD4114" w:rsidRDefault="00CD4114">
            <w:pPr>
              <w:pStyle w:val="TableParagraph"/>
              <w:rPr>
                <w:sz w:val="16"/>
              </w:rPr>
            </w:pPr>
          </w:p>
        </w:tc>
        <w:tc>
          <w:tcPr>
            <w:tcW w:w="7374" w:type="dxa"/>
          </w:tcPr>
          <w:p w:rsidR="00CD4114" w:rsidRDefault="002654B0">
            <w:pPr>
              <w:pStyle w:val="TableParagraph"/>
              <w:spacing w:line="210" w:lineRule="exact"/>
              <w:ind w:right="2378"/>
              <w:jc w:val="right"/>
              <w:rPr>
                <w:b/>
                <w:sz w:val="20"/>
              </w:rPr>
            </w:pPr>
            <w:r>
              <w:rPr>
                <w:b/>
                <w:sz w:val="20"/>
              </w:rPr>
              <w:t>Блок 5. Жанр драмы</w:t>
            </w:r>
          </w:p>
        </w:tc>
        <w:tc>
          <w:tcPr>
            <w:tcW w:w="1382" w:type="dxa"/>
          </w:tcPr>
          <w:p w:rsidR="00CD4114" w:rsidRDefault="002654B0">
            <w:pPr>
              <w:pStyle w:val="TableParagraph"/>
              <w:spacing w:line="210" w:lineRule="exact"/>
              <w:ind w:left="108"/>
              <w:rPr>
                <w:sz w:val="20"/>
              </w:rPr>
            </w:pPr>
            <w:r>
              <w:rPr>
                <w:w w:val="99"/>
                <w:sz w:val="20"/>
              </w:rPr>
              <w:t>8</w:t>
            </w:r>
          </w:p>
        </w:tc>
      </w:tr>
      <w:tr w:rsidR="00CD4114">
        <w:trPr>
          <w:trHeight w:val="1380"/>
        </w:trPr>
        <w:tc>
          <w:tcPr>
            <w:tcW w:w="816" w:type="dxa"/>
          </w:tcPr>
          <w:p w:rsidR="00CD4114" w:rsidRDefault="00CD4114">
            <w:pPr>
              <w:pStyle w:val="TableParagraph"/>
              <w:rPr>
                <w:sz w:val="18"/>
              </w:rPr>
            </w:pPr>
          </w:p>
        </w:tc>
        <w:tc>
          <w:tcPr>
            <w:tcW w:w="7374" w:type="dxa"/>
          </w:tcPr>
          <w:p w:rsidR="00CD4114" w:rsidRDefault="002654B0">
            <w:pPr>
              <w:pStyle w:val="TableParagraph"/>
              <w:spacing w:line="223" w:lineRule="exact"/>
              <w:ind w:left="818"/>
              <w:rPr>
                <w:sz w:val="20"/>
              </w:rPr>
            </w:pPr>
            <w:r>
              <w:rPr>
                <w:sz w:val="20"/>
              </w:rPr>
              <w:t>Мирхайдар Файзи. Биография драматурга. Чтение и обсуждение драмы</w:t>
            </w:r>
          </w:p>
          <w:p w:rsidR="00CD4114" w:rsidRDefault="002654B0">
            <w:pPr>
              <w:pStyle w:val="TableParagraph"/>
              <w:ind w:left="110" w:right="98"/>
              <w:jc w:val="both"/>
              <w:rPr>
                <w:sz w:val="20"/>
              </w:rPr>
            </w:pPr>
            <w:r>
              <w:rPr>
                <w:sz w:val="20"/>
              </w:rPr>
              <w:t>«Галиябану». Нахождение ответа на вопрос «В чем трагизм Галиябану?» Прослушивание песни «Галиябану» в исполнении Хайдара Бигичева. Сведения об артисте, об одноименном конкурсе. Виртуальная экскурсия в музей М.Файзи.</w:t>
            </w:r>
          </w:p>
          <w:p w:rsidR="00CD4114" w:rsidRDefault="002654B0">
            <w:pPr>
              <w:pStyle w:val="TableParagraph"/>
              <w:spacing w:line="229" w:lineRule="exact"/>
              <w:ind w:left="818"/>
              <w:rPr>
                <w:sz w:val="20"/>
              </w:rPr>
            </w:pPr>
            <w:r>
              <w:rPr>
                <w:sz w:val="20"/>
              </w:rPr>
              <w:t>Туфан Миннуллин. Биография драматурга. Чтение и обсуждение драмы</w:t>
            </w:r>
          </w:p>
          <w:p w:rsidR="00CD4114" w:rsidRDefault="002654B0">
            <w:pPr>
              <w:pStyle w:val="TableParagraph"/>
              <w:spacing w:before="1" w:line="217" w:lineRule="exact"/>
              <w:ind w:left="110"/>
              <w:jc w:val="both"/>
              <w:rPr>
                <w:sz w:val="20"/>
              </w:rPr>
            </w:pPr>
            <w:r>
              <w:rPr>
                <w:sz w:val="20"/>
              </w:rPr>
              <w:t>«Моңлы бер җыр» / «Грустная песня». Воспроизведение героизма М.Джалиля.</w:t>
            </w:r>
          </w:p>
        </w:tc>
        <w:tc>
          <w:tcPr>
            <w:tcW w:w="1382" w:type="dxa"/>
          </w:tcPr>
          <w:p w:rsidR="00CD4114" w:rsidRDefault="00CD4114">
            <w:pPr>
              <w:pStyle w:val="TableParagraph"/>
              <w:rPr>
                <w:sz w:val="18"/>
              </w:rPr>
            </w:pPr>
          </w:p>
        </w:tc>
      </w:tr>
      <w:tr w:rsidR="00CD4114">
        <w:trPr>
          <w:trHeight w:val="230"/>
        </w:trPr>
        <w:tc>
          <w:tcPr>
            <w:tcW w:w="816" w:type="dxa"/>
          </w:tcPr>
          <w:p w:rsidR="00CD4114" w:rsidRDefault="00CD4114">
            <w:pPr>
              <w:pStyle w:val="TableParagraph"/>
              <w:rPr>
                <w:sz w:val="16"/>
              </w:rPr>
            </w:pPr>
          </w:p>
        </w:tc>
        <w:tc>
          <w:tcPr>
            <w:tcW w:w="7374" w:type="dxa"/>
          </w:tcPr>
          <w:p w:rsidR="00CD4114" w:rsidRDefault="002654B0">
            <w:pPr>
              <w:pStyle w:val="TableParagraph"/>
              <w:spacing w:line="210" w:lineRule="exact"/>
              <w:ind w:left="3238" w:right="2522"/>
              <w:jc w:val="center"/>
              <w:rPr>
                <w:b/>
                <w:sz w:val="20"/>
              </w:rPr>
            </w:pPr>
            <w:r>
              <w:rPr>
                <w:b/>
                <w:sz w:val="20"/>
              </w:rPr>
              <w:t>Блок 6. Поэзия</w:t>
            </w:r>
          </w:p>
        </w:tc>
        <w:tc>
          <w:tcPr>
            <w:tcW w:w="1382" w:type="dxa"/>
          </w:tcPr>
          <w:p w:rsidR="00CD4114" w:rsidRDefault="002654B0">
            <w:pPr>
              <w:pStyle w:val="TableParagraph"/>
              <w:spacing w:line="210" w:lineRule="exact"/>
              <w:ind w:left="108"/>
              <w:rPr>
                <w:sz w:val="20"/>
              </w:rPr>
            </w:pPr>
            <w:r>
              <w:rPr>
                <w:w w:val="99"/>
                <w:sz w:val="20"/>
              </w:rPr>
              <w:t>7</w:t>
            </w:r>
          </w:p>
        </w:tc>
      </w:tr>
      <w:tr w:rsidR="00CD4114">
        <w:trPr>
          <w:trHeight w:val="3220"/>
        </w:trPr>
        <w:tc>
          <w:tcPr>
            <w:tcW w:w="816" w:type="dxa"/>
          </w:tcPr>
          <w:p w:rsidR="00CD4114" w:rsidRDefault="00CD4114">
            <w:pPr>
              <w:pStyle w:val="TableParagraph"/>
              <w:rPr>
                <w:sz w:val="18"/>
              </w:rPr>
            </w:pPr>
          </w:p>
        </w:tc>
        <w:tc>
          <w:tcPr>
            <w:tcW w:w="7374" w:type="dxa"/>
          </w:tcPr>
          <w:p w:rsidR="00CD4114" w:rsidRDefault="002654B0">
            <w:pPr>
              <w:pStyle w:val="TableParagraph"/>
              <w:ind w:left="818" w:right="1338"/>
              <w:rPr>
                <w:sz w:val="20"/>
              </w:rPr>
            </w:pPr>
            <w:r>
              <w:rPr>
                <w:sz w:val="20"/>
              </w:rPr>
              <w:t>Равиль Файзуллин. Короткие стихи. Философия стихов. Гарай Рахим. «Бары мин…» / «Лишь я…»</w:t>
            </w:r>
          </w:p>
          <w:p w:rsidR="00CD4114" w:rsidRDefault="002654B0">
            <w:pPr>
              <w:pStyle w:val="TableParagraph"/>
              <w:ind w:left="818"/>
              <w:rPr>
                <w:sz w:val="20"/>
              </w:rPr>
            </w:pPr>
            <w:r>
              <w:rPr>
                <w:sz w:val="20"/>
              </w:rPr>
              <w:t>Рустам Мингалим. «Сез кайдан?» / «Вы откуда?»</w:t>
            </w:r>
          </w:p>
          <w:p w:rsidR="00CD4114" w:rsidRDefault="002654B0">
            <w:pPr>
              <w:pStyle w:val="TableParagraph"/>
              <w:ind w:left="110" w:right="104" w:firstLine="707"/>
              <w:rPr>
                <w:sz w:val="20"/>
              </w:rPr>
            </w:pPr>
            <w:r>
              <w:rPr>
                <w:sz w:val="20"/>
              </w:rPr>
              <w:t>Радиф Гаташ. «Европада татар шагыйрьләре» / «Татарские поэты в Европе», «Мин дөресен сөйлим» / «Я говорю правду».</w:t>
            </w:r>
          </w:p>
          <w:p w:rsidR="00CD4114" w:rsidRDefault="002654B0">
            <w:pPr>
              <w:pStyle w:val="TableParagraph"/>
              <w:tabs>
                <w:tab w:val="left" w:pos="1701"/>
                <w:tab w:val="left" w:pos="3055"/>
                <w:tab w:val="left" w:pos="3787"/>
                <w:tab w:val="left" w:pos="4976"/>
                <w:tab w:val="left" w:pos="5326"/>
                <w:tab w:val="left" w:pos="6516"/>
              </w:tabs>
              <w:spacing w:line="228" w:lineRule="exact"/>
              <w:ind w:left="818"/>
              <w:rPr>
                <w:sz w:val="20"/>
              </w:rPr>
            </w:pPr>
            <w:r>
              <w:rPr>
                <w:sz w:val="20"/>
              </w:rPr>
              <w:t>Роберт</w:t>
            </w:r>
            <w:r>
              <w:rPr>
                <w:sz w:val="20"/>
              </w:rPr>
              <w:tab/>
              <w:t>Миннуллин.</w:t>
            </w:r>
            <w:r>
              <w:rPr>
                <w:sz w:val="20"/>
              </w:rPr>
              <w:tab/>
              <w:t>«Ана</w:t>
            </w:r>
            <w:r>
              <w:rPr>
                <w:sz w:val="20"/>
              </w:rPr>
              <w:tab/>
              <w:t>догалары»</w:t>
            </w:r>
            <w:r>
              <w:rPr>
                <w:sz w:val="20"/>
              </w:rPr>
              <w:tab/>
              <w:t>/</w:t>
            </w:r>
            <w:r>
              <w:rPr>
                <w:sz w:val="20"/>
              </w:rPr>
              <w:tab/>
              <w:t>«Молитвы</w:t>
            </w:r>
            <w:r>
              <w:rPr>
                <w:sz w:val="20"/>
              </w:rPr>
              <w:tab/>
              <w:t>матери»,</w:t>
            </w:r>
          </w:p>
          <w:p w:rsidR="00CD4114" w:rsidRDefault="002654B0">
            <w:pPr>
              <w:pStyle w:val="TableParagraph"/>
              <w:ind w:left="110"/>
              <w:rPr>
                <w:sz w:val="20"/>
              </w:rPr>
            </w:pPr>
            <w:r>
              <w:rPr>
                <w:sz w:val="20"/>
              </w:rPr>
              <w:t>«Шагыйрьләрнең туган иле» / «Родины</w:t>
            </w:r>
            <w:r>
              <w:rPr>
                <w:spacing w:val="-23"/>
                <w:sz w:val="20"/>
              </w:rPr>
              <w:t xml:space="preserve"> </w:t>
            </w:r>
            <w:r>
              <w:rPr>
                <w:sz w:val="20"/>
              </w:rPr>
              <w:t>поэтов».</w:t>
            </w:r>
          </w:p>
          <w:p w:rsidR="00CD4114" w:rsidRDefault="002654B0">
            <w:pPr>
              <w:pStyle w:val="TableParagraph"/>
              <w:ind w:left="818"/>
              <w:rPr>
                <w:sz w:val="20"/>
              </w:rPr>
            </w:pPr>
            <w:r>
              <w:rPr>
                <w:sz w:val="20"/>
              </w:rPr>
              <w:t>Лена Шагирдзян. «Татар шагыйренең бәһасе» / «Цена татарского</w:t>
            </w:r>
            <w:r>
              <w:rPr>
                <w:spacing w:val="-26"/>
                <w:sz w:val="20"/>
              </w:rPr>
              <w:t xml:space="preserve"> </w:t>
            </w:r>
            <w:r>
              <w:rPr>
                <w:sz w:val="20"/>
              </w:rPr>
              <w:t>поэта». Мударрис Валеев. «Тугайлар» /</w:t>
            </w:r>
            <w:r>
              <w:rPr>
                <w:spacing w:val="2"/>
                <w:sz w:val="20"/>
              </w:rPr>
              <w:t xml:space="preserve"> </w:t>
            </w:r>
            <w:r>
              <w:rPr>
                <w:sz w:val="20"/>
              </w:rPr>
              <w:t>«Луга».</w:t>
            </w:r>
          </w:p>
          <w:p w:rsidR="00CD4114" w:rsidRDefault="002654B0">
            <w:pPr>
              <w:pStyle w:val="TableParagraph"/>
              <w:spacing w:line="229" w:lineRule="exact"/>
              <w:ind w:left="818"/>
              <w:rPr>
                <w:sz w:val="20"/>
              </w:rPr>
            </w:pPr>
            <w:r>
              <w:rPr>
                <w:sz w:val="20"/>
              </w:rPr>
              <w:t>Разил Валиев. «Нигә шулай картаясың, әни?» / «Отчего ты стареешь,</w:t>
            </w:r>
          </w:p>
          <w:p w:rsidR="00CD4114" w:rsidRDefault="002654B0">
            <w:pPr>
              <w:pStyle w:val="TableParagraph"/>
              <w:spacing w:line="229" w:lineRule="exact"/>
              <w:ind w:left="110"/>
              <w:rPr>
                <w:sz w:val="20"/>
              </w:rPr>
            </w:pPr>
            <w:r>
              <w:rPr>
                <w:sz w:val="20"/>
              </w:rPr>
              <w:t>мама?»</w:t>
            </w:r>
          </w:p>
          <w:p w:rsidR="00CD4114" w:rsidRDefault="002654B0">
            <w:pPr>
              <w:pStyle w:val="TableParagraph"/>
              <w:ind w:left="818"/>
              <w:rPr>
                <w:sz w:val="20"/>
              </w:rPr>
            </w:pPr>
            <w:r>
              <w:rPr>
                <w:sz w:val="20"/>
              </w:rPr>
              <w:t>Марсель Галиев. «Су буеннан әнкәй кайтып килә» / «Мама идет с берега</w:t>
            </w:r>
          </w:p>
          <w:p w:rsidR="00CD4114" w:rsidRDefault="002654B0">
            <w:pPr>
              <w:pStyle w:val="TableParagraph"/>
              <w:ind w:left="110"/>
              <w:rPr>
                <w:sz w:val="20"/>
              </w:rPr>
            </w:pPr>
            <w:r>
              <w:rPr>
                <w:sz w:val="20"/>
              </w:rPr>
              <w:t>реки».</w:t>
            </w:r>
          </w:p>
          <w:p w:rsidR="00CD4114" w:rsidRDefault="002654B0">
            <w:pPr>
              <w:pStyle w:val="TableParagraph"/>
              <w:spacing w:line="217" w:lineRule="exact"/>
              <w:ind w:left="818"/>
              <w:rPr>
                <w:sz w:val="20"/>
              </w:rPr>
            </w:pPr>
            <w:r>
              <w:rPr>
                <w:sz w:val="20"/>
              </w:rPr>
              <w:t>Ркаил Зайдулла. «Мин Казанга карыйм» / «Смотрю я на Казань».</w:t>
            </w:r>
          </w:p>
        </w:tc>
        <w:tc>
          <w:tcPr>
            <w:tcW w:w="1382" w:type="dxa"/>
          </w:tcPr>
          <w:p w:rsidR="00CD4114" w:rsidRDefault="00CD4114">
            <w:pPr>
              <w:pStyle w:val="TableParagraph"/>
              <w:rPr>
                <w:sz w:val="18"/>
              </w:rPr>
            </w:pPr>
          </w:p>
        </w:tc>
      </w:tr>
      <w:tr w:rsidR="00CD4114">
        <w:trPr>
          <w:trHeight w:val="230"/>
        </w:trPr>
        <w:tc>
          <w:tcPr>
            <w:tcW w:w="816" w:type="dxa"/>
          </w:tcPr>
          <w:p w:rsidR="00CD4114" w:rsidRDefault="00CD4114">
            <w:pPr>
              <w:pStyle w:val="TableParagraph"/>
              <w:rPr>
                <w:sz w:val="16"/>
              </w:rPr>
            </w:pPr>
          </w:p>
        </w:tc>
        <w:tc>
          <w:tcPr>
            <w:tcW w:w="7374" w:type="dxa"/>
          </w:tcPr>
          <w:p w:rsidR="00CD4114" w:rsidRDefault="002654B0">
            <w:pPr>
              <w:pStyle w:val="TableParagraph"/>
              <w:spacing w:line="210" w:lineRule="exact"/>
              <w:ind w:left="3238" w:right="2523"/>
              <w:jc w:val="center"/>
              <w:rPr>
                <w:b/>
                <w:sz w:val="20"/>
              </w:rPr>
            </w:pPr>
            <w:r>
              <w:rPr>
                <w:b/>
                <w:sz w:val="20"/>
              </w:rPr>
              <w:t>Блок 7. Рассказы</w:t>
            </w:r>
          </w:p>
        </w:tc>
        <w:tc>
          <w:tcPr>
            <w:tcW w:w="1382" w:type="dxa"/>
          </w:tcPr>
          <w:p w:rsidR="00CD4114" w:rsidRDefault="002654B0">
            <w:pPr>
              <w:pStyle w:val="TableParagraph"/>
              <w:spacing w:line="210" w:lineRule="exact"/>
              <w:ind w:left="108"/>
              <w:rPr>
                <w:sz w:val="20"/>
              </w:rPr>
            </w:pPr>
            <w:r>
              <w:rPr>
                <w:sz w:val="20"/>
              </w:rPr>
              <w:t>13</w:t>
            </w:r>
          </w:p>
        </w:tc>
      </w:tr>
      <w:tr w:rsidR="00CD4114">
        <w:trPr>
          <w:trHeight w:val="690"/>
        </w:trPr>
        <w:tc>
          <w:tcPr>
            <w:tcW w:w="816" w:type="dxa"/>
          </w:tcPr>
          <w:p w:rsidR="00CD4114" w:rsidRDefault="00CD4114">
            <w:pPr>
              <w:pStyle w:val="TableParagraph"/>
              <w:rPr>
                <w:sz w:val="18"/>
              </w:rPr>
            </w:pPr>
          </w:p>
        </w:tc>
        <w:tc>
          <w:tcPr>
            <w:tcW w:w="7374" w:type="dxa"/>
          </w:tcPr>
          <w:p w:rsidR="00CD4114" w:rsidRDefault="002654B0">
            <w:pPr>
              <w:pStyle w:val="TableParagraph"/>
              <w:ind w:left="110" w:firstLine="707"/>
              <w:rPr>
                <w:sz w:val="20"/>
              </w:rPr>
            </w:pPr>
            <w:r>
              <w:rPr>
                <w:sz w:val="20"/>
              </w:rPr>
              <w:t>Флюс Латифи. Чтение рассказа «Аяклы каза» / «Ходячая неприятность». Психологизм. Проблема неполных семей. Воспитание мальчика. Размышления</w:t>
            </w:r>
          </w:p>
          <w:p w:rsidR="00CD4114" w:rsidRDefault="002654B0">
            <w:pPr>
              <w:pStyle w:val="TableParagraph"/>
              <w:spacing w:line="217" w:lineRule="exact"/>
              <w:ind w:left="110"/>
              <w:rPr>
                <w:sz w:val="20"/>
              </w:rPr>
            </w:pPr>
            <w:r>
              <w:rPr>
                <w:sz w:val="20"/>
              </w:rPr>
              <w:t>одинокого мужчины.</w:t>
            </w:r>
          </w:p>
        </w:tc>
        <w:tc>
          <w:tcPr>
            <w:tcW w:w="1382" w:type="dxa"/>
          </w:tcPr>
          <w:p w:rsidR="00CD4114" w:rsidRDefault="00CD4114">
            <w:pPr>
              <w:pStyle w:val="TableParagraph"/>
              <w:rPr>
                <w:sz w:val="18"/>
              </w:rPr>
            </w:pPr>
          </w:p>
        </w:tc>
      </w:tr>
    </w:tbl>
    <w:p w:rsidR="00CD4114" w:rsidRDefault="00CD4114">
      <w:pPr>
        <w:rPr>
          <w:sz w:val="18"/>
        </w:rPr>
        <w:sectPr w:rsidR="00CD4114">
          <w:pgSz w:w="11910" w:h="16840"/>
          <w:pgMar w:top="400" w:right="140" w:bottom="280" w:left="460" w:header="720" w:footer="720" w:gutter="0"/>
          <w:cols w:space="720"/>
        </w:sectPr>
      </w:pPr>
    </w:p>
    <w:tbl>
      <w:tblPr>
        <w:tblStyle w:val="TableNormal"/>
        <w:tblW w:w="0" w:type="auto"/>
        <w:tblInd w:w="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6"/>
        <w:gridCol w:w="7374"/>
        <w:gridCol w:w="1382"/>
      </w:tblGrid>
      <w:tr w:rsidR="00CD4114">
        <w:trPr>
          <w:trHeight w:val="1149"/>
        </w:trPr>
        <w:tc>
          <w:tcPr>
            <w:tcW w:w="816" w:type="dxa"/>
          </w:tcPr>
          <w:p w:rsidR="00CD4114" w:rsidRDefault="00CD4114">
            <w:pPr>
              <w:pStyle w:val="TableParagraph"/>
              <w:rPr>
                <w:sz w:val="18"/>
              </w:rPr>
            </w:pPr>
          </w:p>
        </w:tc>
        <w:tc>
          <w:tcPr>
            <w:tcW w:w="7374" w:type="dxa"/>
          </w:tcPr>
          <w:p w:rsidR="00CD4114" w:rsidRDefault="002654B0">
            <w:pPr>
              <w:pStyle w:val="TableParagraph"/>
              <w:spacing w:line="237" w:lineRule="auto"/>
              <w:ind w:left="818" w:right="1204"/>
              <w:rPr>
                <w:sz w:val="20"/>
              </w:rPr>
            </w:pPr>
            <w:r>
              <w:rPr>
                <w:sz w:val="20"/>
              </w:rPr>
              <w:t>Ахат Гаффар. «Челән» / «Аист». Проблема защиты проироды. Ринат Мухаммадиев. «Күңел күзе» / «Глаза души».</w:t>
            </w:r>
          </w:p>
          <w:p w:rsidR="00CD4114" w:rsidRDefault="002654B0">
            <w:pPr>
              <w:pStyle w:val="TableParagraph"/>
              <w:spacing w:line="230" w:lineRule="atLeast"/>
              <w:ind w:left="818" w:right="1338"/>
              <w:rPr>
                <w:i/>
                <w:sz w:val="20"/>
              </w:rPr>
            </w:pPr>
            <w:r>
              <w:rPr>
                <w:sz w:val="20"/>
              </w:rPr>
              <w:t xml:space="preserve">Набира Гиматдинова. «Кырлар патшасы» / «Цариса лугов». Галимзян Гильманов. «Яшел попугай» / «Зеленый попугай». </w:t>
            </w:r>
            <w:r>
              <w:rPr>
                <w:i/>
                <w:sz w:val="20"/>
              </w:rPr>
              <w:t>Теория литературы: новелла.</w:t>
            </w:r>
          </w:p>
        </w:tc>
        <w:tc>
          <w:tcPr>
            <w:tcW w:w="1382" w:type="dxa"/>
          </w:tcPr>
          <w:p w:rsidR="00CD4114" w:rsidRDefault="00CD4114">
            <w:pPr>
              <w:pStyle w:val="TableParagraph"/>
              <w:rPr>
                <w:sz w:val="18"/>
              </w:rPr>
            </w:pPr>
          </w:p>
        </w:tc>
      </w:tr>
      <w:tr w:rsidR="00CD4114">
        <w:trPr>
          <w:trHeight w:val="230"/>
        </w:trPr>
        <w:tc>
          <w:tcPr>
            <w:tcW w:w="816" w:type="dxa"/>
          </w:tcPr>
          <w:p w:rsidR="00CD4114" w:rsidRDefault="00CD4114">
            <w:pPr>
              <w:pStyle w:val="TableParagraph"/>
              <w:rPr>
                <w:sz w:val="16"/>
              </w:rPr>
            </w:pPr>
          </w:p>
        </w:tc>
        <w:tc>
          <w:tcPr>
            <w:tcW w:w="7374" w:type="dxa"/>
          </w:tcPr>
          <w:p w:rsidR="00CD4114" w:rsidRDefault="002654B0">
            <w:pPr>
              <w:pStyle w:val="TableParagraph"/>
              <w:spacing w:line="210" w:lineRule="exact"/>
              <w:ind w:left="818"/>
              <w:rPr>
                <w:b/>
                <w:sz w:val="20"/>
              </w:rPr>
            </w:pPr>
            <w:r>
              <w:rPr>
                <w:b/>
                <w:sz w:val="20"/>
              </w:rPr>
              <w:t>Блок 8. Переводы</w:t>
            </w:r>
          </w:p>
        </w:tc>
        <w:tc>
          <w:tcPr>
            <w:tcW w:w="1382" w:type="dxa"/>
          </w:tcPr>
          <w:p w:rsidR="00CD4114" w:rsidRDefault="002654B0">
            <w:pPr>
              <w:pStyle w:val="TableParagraph"/>
              <w:spacing w:line="210" w:lineRule="exact"/>
              <w:ind w:left="108"/>
              <w:rPr>
                <w:sz w:val="20"/>
              </w:rPr>
            </w:pPr>
            <w:r>
              <w:rPr>
                <w:w w:val="99"/>
                <w:sz w:val="20"/>
              </w:rPr>
              <w:t>2</w:t>
            </w:r>
          </w:p>
        </w:tc>
      </w:tr>
      <w:tr w:rsidR="00CD4114">
        <w:trPr>
          <w:trHeight w:val="230"/>
        </w:trPr>
        <w:tc>
          <w:tcPr>
            <w:tcW w:w="816" w:type="dxa"/>
          </w:tcPr>
          <w:p w:rsidR="00CD4114" w:rsidRDefault="00CD4114">
            <w:pPr>
              <w:pStyle w:val="TableParagraph"/>
              <w:rPr>
                <w:sz w:val="16"/>
              </w:rPr>
            </w:pPr>
          </w:p>
        </w:tc>
        <w:tc>
          <w:tcPr>
            <w:tcW w:w="7374" w:type="dxa"/>
          </w:tcPr>
          <w:p w:rsidR="00CD4114" w:rsidRDefault="002654B0">
            <w:pPr>
              <w:pStyle w:val="TableParagraph"/>
              <w:spacing w:line="210" w:lineRule="exact"/>
              <w:ind w:left="818"/>
              <w:rPr>
                <w:sz w:val="20"/>
              </w:rPr>
            </w:pPr>
            <w:r>
              <w:rPr>
                <w:sz w:val="20"/>
              </w:rPr>
              <w:t>А.Куприн. «Олеся». Чтение и анализ произведения.</w:t>
            </w:r>
          </w:p>
        </w:tc>
        <w:tc>
          <w:tcPr>
            <w:tcW w:w="1382" w:type="dxa"/>
          </w:tcPr>
          <w:p w:rsidR="00CD4114" w:rsidRDefault="00CD4114">
            <w:pPr>
              <w:pStyle w:val="TableParagraph"/>
              <w:rPr>
                <w:sz w:val="16"/>
              </w:rPr>
            </w:pPr>
          </w:p>
        </w:tc>
      </w:tr>
    </w:tbl>
    <w:p w:rsidR="00CD4114" w:rsidRDefault="00CD4114">
      <w:pPr>
        <w:pStyle w:val="a3"/>
        <w:spacing w:before="3"/>
        <w:ind w:left="0"/>
        <w:rPr>
          <w:sz w:val="12"/>
        </w:rPr>
      </w:pPr>
    </w:p>
    <w:p w:rsidR="00CD4114" w:rsidRDefault="00CD4114">
      <w:pPr>
        <w:rPr>
          <w:sz w:val="12"/>
        </w:rPr>
        <w:sectPr w:rsidR="00CD4114">
          <w:pgSz w:w="11910" w:h="16840"/>
          <w:pgMar w:top="400" w:right="140" w:bottom="280" w:left="460" w:header="720" w:footer="720" w:gutter="0"/>
          <w:cols w:space="720"/>
        </w:sectPr>
      </w:pPr>
    </w:p>
    <w:p w:rsidR="00CD4114" w:rsidRDefault="00CD4114">
      <w:pPr>
        <w:pStyle w:val="a3"/>
        <w:spacing w:before="4"/>
        <w:ind w:left="0"/>
        <w:rPr>
          <w:sz w:val="28"/>
        </w:rPr>
      </w:pPr>
    </w:p>
    <w:p w:rsidR="00CD4114" w:rsidRDefault="002654B0">
      <w:pPr>
        <w:pStyle w:val="2"/>
        <w:spacing w:line="227" w:lineRule="exact"/>
        <w:ind w:left="1381"/>
      </w:pPr>
      <w:r>
        <w:t>Обязательный минимум</w:t>
      </w:r>
    </w:p>
    <w:p w:rsidR="00CD4114" w:rsidRDefault="002654B0">
      <w:pPr>
        <w:spacing w:line="227" w:lineRule="exact"/>
        <w:ind w:left="1381"/>
        <w:rPr>
          <w:i/>
          <w:sz w:val="20"/>
        </w:rPr>
      </w:pPr>
      <w:r>
        <w:rPr>
          <w:i/>
          <w:sz w:val="20"/>
        </w:rPr>
        <w:t>Произведения татарских</w:t>
      </w:r>
      <w:r>
        <w:rPr>
          <w:i/>
          <w:spacing w:val="-16"/>
          <w:sz w:val="20"/>
        </w:rPr>
        <w:t xml:space="preserve"> </w:t>
      </w:r>
      <w:r>
        <w:rPr>
          <w:i/>
          <w:sz w:val="20"/>
        </w:rPr>
        <w:t>писателей:</w:t>
      </w:r>
    </w:p>
    <w:p w:rsidR="00CD4114" w:rsidRDefault="002654B0">
      <w:pPr>
        <w:pStyle w:val="a3"/>
        <w:spacing w:before="91"/>
        <w:ind w:left="488"/>
      </w:pPr>
      <w:r>
        <w:br w:type="column"/>
      </w:r>
      <w:r>
        <w:lastRenderedPageBreak/>
        <w:t>9класс (68 часов)</w:t>
      </w:r>
    </w:p>
    <w:p w:rsidR="00CD4114" w:rsidRDefault="00CD4114">
      <w:pPr>
        <w:sectPr w:rsidR="00CD4114">
          <w:type w:val="continuous"/>
          <w:pgSz w:w="11910" w:h="16840"/>
          <w:pgMar w:top="680" w:right="140" w:bottom="280" w:left="460" w:header="720" w:footer="720" w:gutter="0"/>
          <w:cols w:num="2" w:space="720" w:equalWidth="0">
            <w:col w:w="4584" w:space="40"/>
            <w:col w:w="6686"/>
          </w:cols>
        </w:sectPr>
      </w:pPr>
    </w:p>
    <w:p w:rsidR="00CD4114" w:rsidRDefault="00CD4114">
      <w:pPr>
        <w:pStyle w:val="a3"/>
        <w:ind w:left="0"/>
        <w:rPr>
          <w:sz w:val="22"/>
        </w:rPr>
      </w:pPr>
    </w:p>
    <w:p w:rsidR="00CD4114" w:rsidRDefault="00CD4114">
      <w:pPr>
        <w:pStyle w:val="a3"/>
        <w:ind w:left="0"/>
        <w:rPr>
          <w:sz w:val="22"/>
        </w:rPr>
      </w:pPr>
    </w:p>
    <w:p w:rsidR="00CD4114" w:rsidRDefault="00CD4114">
      <w:pPr>
        <w:pStyle w:val="a3"/>
        <w:ind w:left="0"/>
        <w:rPr>
          <w:sz w:val="22"/>
        </w:rPr>
      </w:pPr>
    </w:p>
    <w:p w:rsidR="00CD4114" w:rsidRDefault="00CD4114">
      <w:pPr>
        <w:pStyle w:val="a3"/>
        <w:ind w:left="0"/>
        <w:rPr>
          <w:sz w:val="22"/>
        </w:rPr>
      </w:pPr>
    </w:p>
    <w:p w:rsidR="00CD4114" w:rsidRDefault="00CD4114">
      <w:pPr>
        <w:pStyle w:val="a3"/>
        <w:ind w:left="0"/>
        <w:rPr>
          <w:sz w:val="22"/>
        </w:rPr>
      </w:pPr>
    </w:p>
    <w:p w:rsidR="00CD4114" w:rsidRDefault="00CD4114">
      <w:pPr>
        <w:pStyle w:val="a3"/>
        <w:ind w:left="0"/>
        <w:rPr>
          <w:sz w:val="22"/>
        </w:rPr>
      </w:pPr>
    </w:p>
    <w:p w:rsidR="00CD4114" w:rsidRDefault="00CD4114">
      <w:pPr>
        <w:pStyle w:val="a3"/>
        <w:ind w:left="0"/>
        <w:rPr>
          <w:sz w:val="22"/>
        </w:rPr>
      </w:pPr>
    </w:p>
    <w:p w:rsidR="00CD4114" w:rsidRDefault="00CD4114">
      <w:pPr>
        <w:pStyle w:val="a3"/>
        <w:ind w:left="0"/>
        <w:rPr>
          <w:sz w:val="22"/>
        </w:rPr>
      </w:pPr>
    </w:p>
    <w:p w:rsidR="00CD4114" w:rsidRDefault="00CD4114">
      <w:pPr>
        <w:pStyle w:val="a3"/>
        <w:spacing w:before="1"/>
        <w:ind w:left="0"/>
        <w:rPr>
          <w:sz w:val="24"/>
        </w:rPr>
      </w:pPr>
    </w:p>
    <w:p w:rsidR="00CD4114" w:rsidRDefault="002654B0">
      <w:pPr>
        <w:pStyle w:val="a3"/>
        <w:ind w:left="0"/>
        <w:jc w:val="right"/>
      </w:pPr>
      <w:r>
        <w:t>сказки».</w:t>
      </w:r>
    </w:p>
    <w:p w:rsidR="00CD4114" w:rsidRDefault="002654B0" w:rsidP="00EA1534">
      <w:pPr>
        <w:pStyle w:val="a4"/>
        <w:numPr>
          <w:ilvl w:val="0"/>
          <w:numId w:val="54"/>
        </w:numPr>
        <w:tabs>
          <w:tab w:val="left" w:pos="801"/>
          <w:tab w:val="left" w:pos="802"/>
        </w:tabs>
        <w:spacing w:before="1"/>
        <w:rPr>
          <w:sz w:val="20"/>
        </w:rPr>
      </w:pPr>
      <w:r>
        <w:rPr>
          <w:spacing w:val="-1"/>
          <w:w w:val="99"/>
          <w:sz w:val="20"/>
        </w:rPr>
        <w:br w:type="column"/>
      </w:r>
      <w:r>
        <w:rPr>
          <w:sz w:val="20"/>
        </w:rPr>
        <w:lastRenderedPageBreak/>
        <w:t>Г.Тукай. «Ана догасы» / «Молитва</w:t>
      </w:r>
      <w:r>
        <w:rPr>
          <w:spacing w:val="-2"/>
          <w:sz w:val="20"/>
        </w:rPr>
        <w:t xml:space="preserve"> </w:t>
      </w:r>
      <w:r>
        <w:rPr>
          <w:sz w:val="20"/>
        </w:rPr>
        <w:t>матери».</w:t>
      </w:r>
    </w:p>
    <w:p w:rsidR="00CD4114" w:rsidRDefault="002654B0" w:rsidP="00EA1534">
      <w:pPr>
        <w:pStyle w:val="a4"/>
        <w:numPr>
          <w:ilvl w:val="0"/>
          <w:numId w:val="54"/>
        </w:numPr>
        <w:tabs>
          <w:tab w:val="left" w:pos="801"/>
          <w:tab w:val="left" w:pos="802"/>
        </w:tabs>
        <w:rPr>
          <w:sz w:val="20"/>
        </w:rPr>
      </w:pPr>
      <w:r>
        <w:rPr>
          <w:sz w:val="20"/>
        </w:rPr>
        <w:t>Г.Ибрагимов. «Любовь – это</w:t>
      </w:r>
      <w:r>
        <w:rPr>
          <w:spacing w:val="3"/>
          <w:sz w:val="20"/>
        </w:rPr>
        <w:t xml:space="preserve"> </w:t>
      </w:r>
      <w:r>
        <w:rPr>
          <w:sz w:val="20"/>
        </w:rPr>
        <w:t>счастье».</w:t>
      </w:r>
    </w:p>
    <w:p w:rsidR="00CD4114" w:rsidRDefault="002654B0" w:rsidP="00EA1534">
      <w:pPr>
        <w:pStyle w:val="a4"/>
        <w:numPr>
          <w:ilvl w:val="0"/>
          <w:numId w:val="54"/>
        </w:numPr>
        <w:tabs>
          <w:tab w:val="left" w:pos="801"/>
          <w:tab w:val="left" w:pos="802"/>
        </w:tabs>
        <w:spacing w:before="1"/>
        <w:rPr>
          <w:sz w:val="20"/>
        </w:rPr>
      </w:pPr>
      <w:r>
        <w:rPr>
          <w:sz w:val="20"/>
        </w:rPr>
        <w:t>Ф.Амирхан. «Хәят» / «Хаят» (отрывок).</w:t>
      </w:r>
    </w:p>
    <w:p w:rsidR="00CD4114" w:rsidRDefault="002654B0" w:rsidP="00EA1534">
      <w:pPr>
        <w:pStyle w:val="a4"/>
        <w:numPr>
          <w:ilvl w:val="0"/>
          <w:numId w:val="54"/>
        </w:numPr>
        <w:tabs>
          <w:tab w:val="left" w:pos="801"/>
          <w:tab w:val="left" w:pos="802"/>
        </w:tabs>
        <w:rPr>
          <w:sz w:val="20"/>
        </w:rPr>
      </w:pPr>
      <w:r>
        <w:rPr>
          <w:sz w:val="20"/>
        </w:rPr>
        <w:t>Г.Камал. «Беренче театр» / «Первый</w:t>
      </w:r>
      <w:r>
        <w:rPr>
          <w:spacing w:val="5"/>
          <w:sz w:val="20"/>
        </w:rPr>
        <w:t xml:space="preserve"> </w:t>
      </w:r>
      <w:r>
        <w:rPr>
          <w:sz w:val="20"/>
        </w:rPr>
        <w:t>театр».</w:t>
      </w:r>
    </w:p>
    <w:p w:rsidR="00CD4114" w:rsidRDefault="002654B0" w:rsidP="00EA1534">
      <w:pPr>
        <w:pStyle w:val="a4"/>
        <w:numPr>
          <w:ilvl w:val="0"/>
          <w:numId w:val="54"/>
        </w:numPr>
        <w:tabs>
          <w:tab w:val="left" w:pos="801"/>
          <w:tab w:val="left" w:pos="802"/>
        </w:tabs>
        <w:spacing w:before="1" w:line="229" w:lineRule="exact"/>
        <w:rPr>
          <w:sz w:val="20"/>
        </w:rPr>
      </w:pPr>
      <w:r>
        <w:rPr>
          <w:sz w:val="20"/>
        </w:rPr>
        <w:t>А.Еники. «Әйтелмәгән васыять» / «Невысказанное</w:t>
      </w:r>
      <w:r>
        <w:rPr>
          <w:spacing w:val="2"/>
          <w:sz w:val="20"/>
        </w:rPr>
        <w:t xml:space="preserve"> </w:t>
      </w:r>
      <w:r>
        <w:rPr>
          <w:sz w:val="20"/>
        </w:rPr>
        <w:t>завещание».</w:t>
      </w:r>
    </w:p>
    <w:p w:rsidR="00CD4114" w:rsidRDefault="002654B0" w:rsidP="00EA1534">
      <w:pPr>
        <w:pStyle w:val="a4"/>
        <w:numPr>
          <w:ilvl w:val="0"/>
          <w:numId w:val="54"/>
        </w:numPr>
        <w:tabs>
          <w:tab w:val="left" w:pos="801"/>
          <w:tab w:val="left" w:pos="802"/>
        </w:tabs>
        <w:spacing w:line="229" w:lineRule="exact"/>
        <w:rPr>
          <w:sz w:val="20"/>
        </w:rPr>
      </w:pPr>
      <w:r>
        <w:rPr>
          <w:sz w:val="20"/>
        </w:rPr>
        <w:t>Г.Абсалямов. «Ак чәчәкләр» / «Белые цветы»</w:t>
      </w:r>
      <w:r>
        <w:rPr>
          <w:spacing w:val="-3"/>
          <w:sz w:val="20"/>
        </w:rPr>
        <w:t xml:space="preserve"> </w:t>
      </w:r>
      <w:r>
        <w:rPr>
          <w:sz w:val="20"/>
        </w:rPr>
        <w:t>(отрывок).</w:t>
      </w:r>
    </w:p>
    <w:p w:rsidR="00CD4114" w:rsidRDefault="002654B0" w:rsidP="00EA1534">
      <w:pPr>
        <w:pStyle w:val="a4"/>
        <w:numPr>
          <w:ilvl w:val="0"/>
          <w:numId w:val="54"/>
        </w:numPr>
        <w:tabs>
          <w:tab w:val="left" w:pos="801"/>
          <w:tab w:val="left" w:pos="802"/>
        </w:tabs>
        <w:rPr>
          <w:sz w:val="20"/>
        </w:rPr>
      </w:pPr>
      <w:r>
        <w:rPr>
          <w:sz w:val="20"/>
        </w:rPr>
        <w:t xml:space="preserve">А.Гилязев. «Җомга көн, кич белән» / </w:t>
      </w:r>
      <w:r>
        <w:rPr>
          <w:spacing w:val="-3"/>
          <w:sz w:val="20"/>
        </w:rPr>
        <w:t xml:space="preserve">«В </w:t>
      </w:r>
      <w:r>
        <w:rPr>
          <w:sz w:val="20"/>
        </w:rPr>
        <w:t>пятницу, вечером»</w:t>
      </w:r>
      <w:r>
        <w:rPr>
          <w:spacing w:val="6"/>
          <w:sz w:val="20"/>
        </w:rPr>
        <w:t xml:space="preserve"> </w:t>
      </w:r>
      <w:r>
        <w:rPr>
          <w:sz w:val="20"/>
        </w:rPr>
        <w:t>(отрывок).</w:t>
      </w:r>
    </w:p>
    <w:p w:rsidR="00CD4114" w:rsidRDefault="002654B0" w:rsidP="00EA1534">
      <w:pPr>
        <w:pStyle w:val="a4"/>
        <w:numPr>
          <w:ilvl w:val="0"/>
          <w:numId w:val="54"/>
        </w:numPr>
        <w:tabs>
          <w:tab w:val="left" w:pos="801"/>
          <w:tab w:val="left" w:pos="802"/>
        </w:tabs>
        <w:rPr>
          <w:sz w:val="20"/>
        </w:rPr>
      </w:pPr>
      <w:r>
        <w:rPr>
          <w:sz w:val="20"/>
        </w:rPr>
        <w:t>Г.Афзал. «Өф-өф итеп» / «Сдувая</w:t>
      </w:r>
      <w:r>
        <w:rPr>
          <w:spacing w:val="-1"/>
          <w:sz w:val="20"/>
        </w:rPr>
        <w:t xml:space="preserve"> </w:t>
      </w:r>
      <w:r>
        <w:rPr>
          <w:sz w:val="20"/>
        </w:rPr>
        <w:t>пылинку».</w:t>
      </w:r>
    </w:p>
    <w:p w:rsidR="00CD4114" w:rsidRDefault="002654B0" w:rsidP="00EA1534">
      <w:pPr>
        <w:pStyle w:val="a4"/>
        <w:numPr>
          <w:ilvl w:val="0"/>
          <w:numId w:val="54"/>
        </w:numPr>
        <w:tabs>
          <w:tab w:val="left" w:pos="801"/>
          <w:tab w:val="left" w:pos="802"/>
        </w:tabs>
        <w:spacing w:before="1"/>
        <w:rPr>
          <w:sz w:val="20"/>
        </w:rPr>
      </w:pPr>
      <w:r>
        <w:rPr>
          <w:sz w:val="20"/>
        </w:rPr>
        <w:t>Р.Мингалим. «Сап-сары көзләр» / «Желтая-прежелтая</w:t>
      </w:r>
      <w:r>
        <w:rPr>
          <w:spacing w:val="-1"/>
          <w:sz w:val="20"/>
        </w:rPr>
        <w:t xml:space="preserve"> </w:t>
      </w:r>
      <w:r>
        <w:rPr>
          <w:sz w:val="20"/>
        </w:rPr>
        <w:t>осень».</w:t>
      </w:r>
    </w:p>
    <w:p w:rsidR="00CD4114" w:rsidRDefault="002654B0" w:rsidP="00EA1534">
      <w:pPr>
        <w:pStyle w:val="a4"/>
        <w:numPr>
          <w:ilvl w:val="0"/>
          <w:numId w:val="54"/>
        </w:numPr>
        <w:tabs>
          <w:tab w:val="left" w:pos="801"/>
          <w:tab w:val="left" w:pos="802"/>
        </w:tabs>
        <w:spacing w:before="1"/>
        <w:rPr>
          <w:sz w:val="20"/>
        </w:rPr>
      </w:pPr>
      <w:r>
        <w:rPr>
          <w:sz w:val="20"/>
        </w:rPr>
        <w:t>Р.Ахметзянов. «Сандугач керде күңелгә», «Әкияттән» / «Душа поет»,</w:t>
      </w:r>
      <w:r>
        <w:rPr>
          <w:spacing w:val="4"/>
          <w:sz w:val="20"/>
        </w:rPr>
        <w:t xml:space="preserve"> </w:t>
      </w:r>
      <w:r>
        <w:rPr>
          <w:spacing w:val="-2"/>
          <w:sz w:val="20"/>
        </w:rPr>
        <w:t>«Из</w:t>
      </w:r>
    </w:p>
    <w:p w:rsidR="00CD4114" w:rsidRDefault="00CD4114">
      <w:pPr>
        <w:pStyle w:val="a3"/>
        <w:spacing w:before="10"/>
        <w:ind w:left="0"/>
        <w:rPr>
          <w:sz w:val="19"/>
        </w:rPr>
      </w:pPr>
    </w:p>
    <w:p w:rsidR="00CD4114" w:rsidRDefault="002654B0" w:rsidP="00EA1534">
      <w:pPr>
        <w:pStyle w:val="a4"/>
        <w:numPr>
          <w:ilvl w:val="0"/>
          <w:numId w:val="54"/>
        </w:numPr>
        <w:tabs>
          <w:tab w:val="left" w:pos="801"/>
          <w:tab w:val="left" w:pos="802"/>
        </w:tabs>
        <w:rPr>
          <w:sz w:val="20"/>
        </w:rPr>
      </w:pPr>
      <w:r>
        <w:rPr>
          <w:sz w:val="20"/>
        </w:rPr>
        <w:t>Ш. Хусаенов. «Әниемнең ак күлмәге (Әни килде)» «Белое платье</w:t>
      </w:r>
      <w:r>
        <w:rPr>
          <w:spacing w:val="3"/>
          <w:sz w:val="20"/>
        </w:rPr>
        <w:t xml:space="preserve"> </w:t>
      </w:r>
      <w:r>
        <w:rPr>
          <w:sz w:val="20"/>
        </w:rPr>
        <w:t>матери</w:t>
      </w:r>
    </w:p>
    <w:p w:rsidR="00CD4114" w:rsidRDefault="00CD4114">
      <w:pPr>
        <w:rPr>
          <w:sz w:val="20"/>
        </w:rPr>
        <w:sectPr w:rsidR="00CD4114">
          <w:type w:val="continuous"/>
          <w:pgSz w:w="11910" w:h="16840"/>
          <w:pgMar w:top="680" w:right="140" w:bottom="280" w:left="460" w:header="720" w:footer="720" w:gutter="0"/>
          <w:cols w:num="2" w:space="720" w:equalWidth="0">
            <w:col w:w="2665" w:space="40"/>
            <w:col w:w="8605"/>
          </w:cols>
        </w:sectPr>
      </w:pPr>
    </w:p>
    <w:p w:rsidR="00CD4114" w:rsidRDefault="002654B0">
      <w:pPr>
        <w:pStyle w:val="a3"/>
        <w:ind w:left="1959"/>
      </w:pPr>
      <w:r>
        <w:lastRenderedPageBreak/>
        <w:t>(Мама приехала)».</w:t>
      </w:r>
    </w:p>
    <w:p w:rsidR="00CD4114" w:rsidRDefault="002654B0">
      <w:pPr>
        <w:spacing w:before="1"/>
        <w:ind w:left="1381"/>
        <w:rPr>
          <w:i/>
          <w:sz w:val="20"/>
        </w:rPr>
      </w:pPr>
      <w:r>
        <w:rPr>
          <w:i/>
          <w:sz w:val="20"/>
        </w:rPr>
        <w:t>Знакомство с биографиями писателей:</w:t>
      </w:r>
    </w:p>
    <w:p w:rsidR="00CD4114" w:rsidRDefault="002654B0" w:rsidP="00EA1534">
      <w:pPr>
        <w:pStyle w:val="a4"/>
        <w:numPr>
          <w:ilvl w:val="1"/>
          <w:numId w:val="54"/>
        </w:numPr>
        <w:tabs>
          <w:tab w:val="left" w:pos="3505"/>
          <w:tab w:val="left" w:pos="3506"/>
        </w:tabs>
        <w:ind w:hanging="835"/>
        <w:rPr>
          <w:sz w:val="20"/>
        </w:rPr>
      </w:pPr>
      <w:r>
        <w:rPr>
          <w:sz w:val="20"/>
        </w:rPr>
        <w:t>Ф.Амирхан.</w:t>
      </w:r>
    </w:p>
    <w:p w:rsidR="00CD4114" w:rsidRDefault="002654B0" w:rsidP="00EA1534">
      <w:pPr>
        <w:pStyle w:val="a4"/>
        <w:numPr>
          <w:ilvl w:val="1"/>
          <w:numId w:val="54"/>
        </w:numPr>
        <w:tabs>
          <w:tab w:val="left" w:pos="3505"/>
          <w:tab w:val="left" w:pos="3506"/>
        </w:tabs>
        <w:spacing w:line="229" w:lineRule="exact"/>
        <w:ind w:hanging="835"/>
        <w:rPr>
          <w:sz w:val="20"/>
        </w:rPr>
      </w:pPr>
      <w:r>
        <w:rPr>
          <w:sz w:val="20"/>
        </w:rPr>
        <w:t>Г.Ибрагимов.</w:t>
      </w:r>
    </w:p>
    <w:p w:rsidR="00CD4114" w:rsidRDefault="002654B0" w:rsidP="00EA1534">
      <w:pPr>
        <w:pStyle w:val="a4"/>
        <w:numPr>
          <w:ilvl w:val="1"/>
          <w:numId w:val="54"/>
        </w:numPr>
        <w:tabs>
          <w:tab w:val="left" w:pos="3505"/>
          <w:tab w:val="left" w:pos="3506"/>
        </w:tabs>
        <w:spacing w:line="229" w:lineRule="exact"/>
        <w:ind w:hanging="835"/>
        <w:rPr>
          <w:sz w:val="20"/>
        </w:rPr>
      </w:pPr>
      <w:r>
        <w:rPr>
          <w:sz w:val="20"/>
        </w:rPr>
        <w:t>А.Гилязев.</w:t>
      </w:r>
    </w:p>
    <w:p w:rsidR="00CD4114" w:rsidRDefault="002654B0" w:rsidP="00EA1534">
      <w:pPr>
        <w:pStyle w:val="a4"/>
        <w:numPr>
          <w:ilvl w:val="1"/>
          <w:numId w:val="54"/>
        </w:numPr>
        <w:tabs>
          <w:tab w:val="left" w:pos="3505"/>
          <w:tab w:val="left" w:pos="3506"/>
        </w:tabs>
        <w:spacing w:before="1"/>
        <w:ind w:hanging="835"/>
        <w:rPr>
          <w:sz w:val="20"/>
        </w:rPr>
      </w:pPr>
      <w:r>
        <w:rPr>
          <w:sz w:val="20"/>
        </w:rPr>
        <w:t>Г.Камал.</w:t>
      </w:r>
    </w:p>
    <w:p w:rsidR="00CD4114" w:rsidRDefault="002654B0" w:rsidP="00EA1534">
      <w:pPr>
        <w:pStyle w:val="a4"/>
        <w:numPr>
          <w:ilvl w:val="1"/>
          <w:numId w:val="54"/>
        </w:numPr>
        <w:tabs>
          <w:tab w:val="left" w:pos="3505"/>
          <w:tab w:val="left" w:pos="3506"/>
        </w:tabs>
        <w:ind w:hanging="835"/>
        <w:rPr>
          <w:sz w:val="20"/>
        </w:rPr>
      </w:pPr>
      <w:r>
        <w:rPr>
          <w:sz w:val="20"/>
        </w:rPr>
        <w:t>Ш.Хусаенов.</w:t>
      </w:r>
    </w:p>
    <w:p w:rsidR="00CD4114" w:rsidRDefault="002654B0" w:rsidP="00EA1534">
      <w:pPr>
        <w:pStyle w:val="a4"/>
        <w:numPr>
          <w:ilvl w:val="1"/>
          <w:numId w:val="54"/>
        </w:numPr>
        <w:tabs>
          <w:tab w:val="left" w:pos="3505"/>
          <w:tab w:val="left" w:pos="3506"/>
        </w:tabs>
        <w:spacing w:before="1"/>
        <w:ind w:hanging="835"/>
        <w:rPr>
          <w:sz w:val="20"/>
        </w:rPr>
      </w:pPr>
      <w:r>
        <w:rPr>
          <w:sz w:val="20"/>
        </w:rPr>
        <w:t>Р.Мингалим.</w:t>
      </w:r>
    </w:p>
    <w:p w:rsidR="00CD4114" w:rsidRDefault="002654B0">
      <w:pPr>
        <w:ind w:left="1381"/>
        <w:rPr>
          <w:i/>
          <w:sz w:val="20"/>
        </w:rPr>
      </w:pPr>
      <w:r>
        <w:rPr>
          <w:i/>
          <w:sz w:val="20"/>
        </w:rPr>
        <w:t>Переводы:</w:t>
      </w:r>
    </w:p>
    <w:p w:rsidR="00CD4114" w:rsidRDefault="002654B0">
      <w:pPr>
        <w:pStyle w:val="a3"/>
        <w:tabs>
          <w:tab w:val="left" w:pos="2089"/>
        </w:tabs>
        <w:spacing w:before="1"/>
        <w:ind w:left="1381"/>
      </w:pPr>
      <w:r>
        <w:t>1.</w:t>
      </w:r>
      <w:r>
        <w:tab/>
        <w:t>А.Пушкин «Пәйгамбәр» /</w:t>
      </w:r>
      <w:r>
        <w:rPr>
          <w:spacing w:val="-1"/>
        </w:rPr>
        <w:t xml:space="preserve"> </w:t>
      </w:r>
      <w:r>
        <w:t>«Пророк».</w:t>
      </w:r>
    </w:p>
    <w:p w:rsidR="00CD4114" w:rsidRDefault="00CD4114">
      <w:pPr>
        <w:pStyle w:val="a3"/>
        <w:spacing w:before="10"/>
        <w:ind w:left="0"/>
        <w:rPr>
          <w:sz w:val="19"/>
        </w:rPr>
      </w:pPr>
    </w:p>
    <w:p w:rsidR="00CD4114" w:rsidRDefault="002654B0">
      <w:pPr>
        <w:pStyle w:val="a3"/>
        <w:ind w:left="1381" w:right="5918"/>
      </w:pPr>
      <w:r>
        <w:t>Изучение художественных произведений – 50. Развитие речи – 10.</w:t>
      </w:r>
    </w:p>
    <w:p w:rsidR="00CD4114" w:rsidRDefault="002654B0">
      <w:pPr>
        <w:pStyle w:val="a3"/>
        <w:spacing w:before="1"/>
        <w:ind w:left="1381" w:right="7509"/>
      </w:pPr>
      <w:r>
        <w:t>Дополнительное чтение – 4. Сочинение – 4.</w:t>
      </w:r>
    </w:p>
    <w:p w:rsidR="00CD4114" w:rsidRDefault="002654B0">
      <w:pPr>
        <w:pStyle w:val="2"/>
        <w:spacing w:before="5" w:line="227" w:lineRule="exact"/>
        <w:ind w:left="2319"/>
      </w:pPr>
      <w:r>
        <w:t>Блок 1. От устного народного творчества к письменному наследию (10 часов)</w:t>
      </w:r>
    </w:p>
    <w:p w:rsidR="00CD4114" w:rsidRDefault="002654B0">
      <w:pPr>
        <w:pStyle w:val="a3"/>
        <w:ind w:right="992" w:firstLine="708"/>
        <w:jc w:val="both"/>
      </w:pPr>
      <w:r>
        <w:t>Истоки и история возникновения татарской литературы. Принципы разделения тюрко-татарской литературы на этапы. Культурологическая справка о тюрках. Влияние устного народного творчества на письменную литературу. Возникновение письменности. Первые письменные источники. Руническая письменность. М.Кашгари. «Диване лөгат эт-төрк» / «Словарь тюркских наречий». Возникновение жанра элегии. Оды и элегии в татарской литературе. Творчества А.Ясави и С.Бакыргани. Дастан Золотоордынского периода «Идегәй».</w:t>
      </w:r>
    </w:p>
    <w:p w:rsidR="00CD4114" w:rsidRDefault="002654B0">
      <w:pPr>
        <w:ind w:left="1381"/>
        <w:rPr>
          <w:i/>
          <w:sz w:val="20"/>
        </w:rPr>
      </w:pPr>
      <w:r>
        <w:rPr>
          <w:i/>
          <w:sz w:val="20"/>
        </w:rPr>
        <w:t>Теория литературы: трагедия.</w:t>
      </w:r>
    </w:p>
    <w:p w:rsidR="00CD4114" w:rsidRDefault="002654B0">
      <w:pPr>
        <w:pStyle w:val="a3"/>
        <w:ind w:right="995" w:firstLine="708"/>
      </w:pPr>
      <w:r>
        <w:t>Творчество писателя XVII века Мавлы Кулыя. Хикметы. Суфийская литература. Турекменский поэт Махтумколый Фираги. Его газели в переводе Р.Миннуллина. Философия древнего поэта.</w:t>
      </w:r>
    </w:p>
    <w:p w:rsidR="00CD4114" w:rsidRDefault="00CD4114">
      <w:pPr>
        <w:pStyle w:val="a3"/>
        <w:spacing w:before="4"/>
        <w:ind w:left="0"/>
      </w:pPr>
    </w:p>
    <w:p w:rsidR="00CD4114" w:rsidRDefault="002654B0">
      <w:pPr>
        <w:pStyle w:val="2"/>
        <w:spacing w:line="227" w:lineRule="exact"/>
        <w:ind w:left="4043"/>
      </w:pPr>
      <w:r>
        <w:t>Блок 2. Литература XIX века (13 часов)</w:t>
      </w:r>
    </w:p>
    <w:p w:rsidR="00CD4114" w:rsidRDefault="002654B0">
      <w:pPr>
        <w:pStyle w:val="a3"/>
        <w:ind w:right="1242" w:firstLine="708"/>
      </w:pPr>
      <w:r>
        <w:t>Краткий обзор литературы XIX века. Обзор поэзии. Чтение афоризмов из стихов поэтов А.Каргалыя, Х.Салихова, Г. Кандалыя, Г.Чокрыя, Акмуллы, Г.Самитовой. Проникновение в философию поэтов. Обзор прозы 2 половины XIX века. Просветительский реализм.</w:t>
      </w:r>
    </w:p>
    <w:p w:rsidR="00CD4114" w:rsidRDefault="002654B0">
      <w:pPr>
        <w:ind w:left="1381"/>
        <w:rPr>
          <w:i/>
          <w:sz w:val="20"/>
        </w:rPr>
      </w:pPr>
      <w:r>
        <w:rPr>
          <w:i/>
          <w:sz w:val="20"/>
        </w:rPr>
        <w:t>Теория литературы: просветительский реализм.</w:t>
      </w:r>
    </w:p>
    <w:p w:rsidR="00CD4114" w:rsidRDefault="002654B0">
      <w:pPr>
        <w:pStyle w:val="a3"/>
        <w:ind w:left="1381"/>
      </w:pPr>
      <w:r>
        <w:t>Муса Акъегетзадэ. Биография писателя. Чтение романа «Хисаметдин менла». Проблема героя времени.</w:t>
      </w:r>
    </w:p>
    <w:p w:rsidR="00CD4114" w:rsidRDefault="002654B0">
      <w:pPr>
        <w:pStyle w:val="a3"/>
        <w:spacing w:line="229" w:lineRule="exact"/>
      </w:pPr>
      <w:r>
        <w:t>Служение татарскому народу. Просветительские идеи.</w:t>
      </w:r>
    </w:p>
    <w:p w:rsidR="00CD4114" w:rsidRDefault="002654B0">
      <w:pPr>
        <w:pStyle w:val="a3"/>
        <w:ind w:right="942" w:firstLine="708"/>
      </w:pPr>
      <w:r>
        <w:t>Риза Фахретдинов. Биография писателя. Чтение романа «Әсма, яки Гамәл вә җәза» / «Асма, или Деяние и наказание». Проблема воспитания в семье. Особенности женских образов.</w:t>
      </w:r>
    </w:p>
    <w:p w:rsidR="00CD4114" w:rsidRDefault="002654B0">
      <w:pPr>
        <w:pStyle w:val="a3"/>
        <w:ind w:right="1320" w:firstLine="708"/>
      </w:pPr>
      <w:r>
        <w:t>Захир Бигиев. Биография писателя. Чтение романа «Өлүф, яки Гүзәл кыз Хәдичә» / «Тысячи, или Красавица Хадича». Первый детективный роман в татарской литературе.</w:t>
      </w:r>
    </w:p>
    <w:p w:rsidR="00CD4114" w:rsidRDefault="002654B0">
      <w:pPr>
        <w:pStyle w:val="a3"/>
        <w:ind w:right="1320" w:firstLine="708"/>
      </w:pPr>
      <w:r>
        <w:t>Шакир Мухамедов. Чтение повести «Япон сугышы, яки Доброволец Батыргали агай» / «Японская война, или Доброволец Батыргали». Выражение сатиры. Мнимый патриотизм.</w:t>
      </w:r>
    </w:p>
    <w:p w:rsidR="00CD4114" w:rsidRDefault="002654B0">
      <w:pPr>
        <w:spacing w:line="228" w:lineRule="exact"/>
        <w:ind w:left="1381"/>
        <w:rPr>
          <w:i/>
          <w:sz w:val="20"/>
        </w:rPr>
      </w:pPr>
      <w:r>
        <w:rPr>
          <w:i/>
          <w:sz w:val="20"/>
        </w:rPr>
        <w:t>Теория литературы: ящичная композиция, обрамленная повесть.</w:t>
      </w:r>
    </w:p>
    <w:p w:rsidR="00CD4114" w:rsidRDefault="00CD4114">
      <w:pPr>
        <w:pStyle w:val="a3"/>
        <w:spacing w:before="5"/>
        <w:ind w:left="0"/>
        <w:rPr>
          <w:i/>
        </w:rPr>
      </w:pPr>
    </w:p>
    <w:p w:rsidR="00CD4114" w:rsidRDefault="002654B0">
      <w:pPr>
        <w:pStyle w:val="2"/>
        <w:spacing w:before="1" w:line="240" w:lineRule="auto"/>
        <w:ind w:left="1505" w:right="1121"/>
        <w:jc w:val="center"/>
      </w:pPr>
      <w:r>
        <w:t>Блок 3. Развитие жанра драмы (12 часов)</w:t>
      </w:r>
    </w:p>
    <w:p w:rsidR="00CD4114" w:rsidRDefault="002654B0">
      <w:pPr>
        <w:spacing w:before="155"/>
        <w:ind w:left="1505" w:right="126"/>
        <w:jc w:val="center"/>
        <w:rPr>
          <w:sz w:val="24"/>
        </w:rPr>
      </w:pPr>
      <w:r>
        <w:rPr>
          <w:sz w:val="24"/>
        </w:rPr>
        <w:t>134</w:t>
      </w:r>
    </w:p>
    <w:p w:rsidR="00CD4114" w:rsidRDefault="00CD4114">
      <w:pPr>
        <w:jc w:val="center"/>
        <w:rPr>
          <w:sz w:val="24"/>
        </w:rPr>
        <w:sectPr w:rsidR="00CD4114">
          <w:type w:val="continuous"/>
          <w:pgSz w:w="11910" w:h="16840"/>
          <w:pgMar w:top="680" w:right="140" w:bottom="280" w:left="460" w:header="720" w:footer="720" w:gutter="0"/>
          <w:cols w:space="720"/>
        </w:sectPr>
      </w:pPr>
    </w:p>
    <w:p w:rsidR="00CD4114" w:rsidRDefault="002654B0">
      <w:pPr>
        <w:pStyle w:val="a3"/>
        <w:spacing w:before="62" w:line="229" w:lineRule="exact"/>
        <w:ind w:left="1381"/>
      </w:pPr>
      <w:r>
        <w:lastRenderedPageBreak/>
        <w:t>Габдрахман Ильяси. Первый татарский драматург. Биография писателя. Чтение пьесы «Бичара кыз» /</w:t>
      </w:r>
    </w:p>
    <w:p w:rsidR="00CD4114" w:rsidRDefault="002654B0">
      <w:pPr>
        <w:pStyle w:val="a3"/>
        <w:spacing w:line="229" w:lineRule="exact"/>
        <w:jc w:val="both"/>
      </w:pPr>
      <w:r>
        <w:t>«»Бедная девушка». Простой сюжет. Идея независимости женщины в семье.</w:t>
      </w:r>
    </w:p>
    <w:p w:rsidR="00CD4114" w:rsidRDefault="002654B0">
      <w:pPr>
        <w:pStyle w:val="a3"/>
        <w:ind w:left="1381"/>
      </w:pPr>
      <w:r>
        <w:t>Галиасгар Камал. Биография драматурга. Чтение комедии «Беренче театр» / «Первый театр».</w:t>
      </w:r>
    </w:p>
    <w:p w:rsidR="00CD4114" w:rsidRDefault="002654B0">
      <w:pPr>
        <w:pStyle w:val="a3"/>
        <w:spacing w:before="1"/>
        <w:jc w:val="both"/>
      </w:pPr>
      <w:r>
        <w:t>Противостояние рождению театра. Юмор. Сатира. Образ Хамзи бая.</w:t>
      </w:r>
    </w:p>
    <w:p w:rsidR="00CD4114" w:rsidRDefault="002654B0">
      <w:pPr>
        <w:ind w:left="1381"/>
        <w:rPr>
          <w:i/>
          <w:sz w:val="20"/>
        </w:rPr>
      </w:pPr>
      <w:r>
        <w:rPr>
          <w:i/>
          <w:sz w:val="20"/>
        </w:rPr>
        <w:t>Теория литературы: комедия, трагикомедия.</w:t>
      </w:r>
    </w:p>
    <w:p w:rsidR="00CD4114" w:rsidRDefault="002654B0">
      <w:pPr>
        <w:pStyle w:val="a3"/>
        <w:spacing w:before="1"/>
        <w:ind w:right="993" w:firstLine="708"/>
        <w:jc w:val="both"/>
      </w:pPr>
      <w:r>
        <w:t>Шариф Хусаинов. Биография драматурга. Чтение драмы «Әниемнең ак күлмәге (Әни килде)» «Белое платье матери (Мама приехала)». Взаимоотношения между матерью и многочисленными ее детьми. Обязанности и права детей перед родителями. Проблема одиноких, старых, беспомощных родителей. Душевная чистота персонажей. Антигерои. Прослушивание песни в исполнении И.Шакирова «Кичер мине, әнкәй» /</w:t>
      </w:r>
    </w:p>
    <w:p w:rsidR="00CD4114" w:rsidRDefault="002654B0">
      <w:pPr>
        <w:pStyle w:val="a3"/>
        <w:spacing w:line="229" w:lineRule="exact"/>
        <w:jc w:val="both"/>
      </w:pPr>
      <w:r>
        <w:t>«Прости меня, мама». Беседа на тему «Ана образы» / «Образ матери». Сочинение.</w:t>
      </w:r>
    </w:p>
    <w:p w:rsidR="00CD4114" w:rsidRDefault="00CD4114">
      <w:pPr>
        <w:pStyle w:val="a3"/>
        <w:spacing w:before="5"/>
        <w:ind w:left="0"/>
      </w:pPr>
    </w:p>
    <w:p w:rsidR="00CD4114" w:rsidRDefault="002654B0">
      <w:pPr>
        <w:pStyle w:val="2"/>
        <w:spacing w:line="227" w:lineRule="exact"/>
        <w:ind w:left="1505" w:right="1118"/>
        <w:jc w:val="center"/>
      </w:pPr>
      <w:r>
        <w:t>Блок 4. Литература начала XX века (6 часов)</w:t>
      </w:r>
    </w:p>
    <w:p w:rsidR="00CD4114" w:rsidRDefault="002654B0">
      <w:pPr>
        <w:pStyle w:val="a3"/>
        <w:spacing w:line="227" w:lineRule="exact"/>
        <w:ind w:left="1381"/>
      </w:pPr>
      <w:r>
        <w:t xml:space="preserve">Габдулла </w:t>
      </w:r>
      <w:r>
        <w:rPr>
          <w:spacing w:val="18"/>
        </w:rPr>
        <w:t xml:space="preserve"> </w:t>
      </w:r>
      <w:r>
        <w:t xml:space="preserve">Тукай. </w:t>
      </w:r>
      <w:r>
        <w:rPr>
          <w:spacing w:val="19"/>
        </w:rPr>
        <w:t xml:space="preserve"> </w:t>
      </w:r>
      <w:r>
        <w:t xml:space="preserve">Литературное </w:t>
      </w:r>
      <w:r>
        <w:rPr>
          <w:spacing w:val="18"/>
        </w:rPr>
        <w:t xml:space="preserve"> </w:t>
      </w:r>
      <w:r>
        <w:t xml:space="preserve">наследие </w:t>
      </w:r>
      <w:r>
        <w:rPr>
          <w:spacing w:val="21"/>
        </w:rPr>
        <w:t xml:space="preserve"> </w:t>
      </w:r>
      <w:r>
        <w:t xml:space="preserve">поэта. </w:t>
      </w:r>
      <w:r>
        <w:rPr>
          <w:spacing w:val="18"/>
        </w:rPr>
        <w:t xml:space="preserve"> </w:t>
      </w:r>
      <w:r>
        <w:t xml:space="preserve">Чтение </w:t>
      </w:r>
      <w:r>
        <w:rPr>
          <w:spacing w:val="21"/>
        </w:rPr>
        <w:t xml:space="preserve"> </w:t>
      </w:r>
      <w:r>
        <w:t xml:space="preserve">и </w:t>
      </w:r>
      <w:r>
        <w:rPr>
          <w:spacing w:val="17"/>
        </w:rPr>
        <w:t xml:space="preserve"> </w:t>
      </w:r>
      <w:r>
        <w:t xml:space="preserve">анализ </w:t>
      </w:r>
      <w:r>
        <w:rPr>
          <w:spacing w:val="19"/>
        </w:rPr>
        <w:t xml:space="preserve"> </w:t>
      </w:r>
      <w:r>
        <w:t xml:space="preserve">стихотворения </w:t>
      </w:r>
      <w:r>
        <w:rPr>
          <w:spacing w:val="22"/>
        </w:rPr>
        <w:t xml:space="preserve"> </w:t>
      </w:r>
      <w:r>
        <w:t xml:space="preserve">«Ана </w:t>
      </w:r>
      <w:r>
        <w:rPr>
          <w:spacing w:val="21"/>
        </w:rPr>
        <w:t xml:space="preserve"> </w:t>
      </w:r>
      <w:r>
        <w:t xml:space="preserve">догасы» </w:t>
      </w:r>
      <w:r>
        <w:rPr>
          <w:spacing w:val="17"/>
        </w:rPr>
        <w:t xml:space="preserve"> </w:t>
      </w:r>
      <w:r>
        <w:t>/</w:t>
      </w:r>
    </w:p>
    <w:p w:rsidR="00CD4114" w:rsidRDefault="002654B0">
      <w:pPr>
        <w:pStyle w:val="a3"/>
        <w:spacing w:before="1"/>
        <w:jc w:val="both"/>
      </w:pPr>
      <w:r>
        <w:t xml:space="preserve">«Молитва </w:t>
      </w:r>
      <w:r>
        <w:rPr>
          <w:spacing w:val="15"/>
        </w:rPr>
        <w:t xml:space="preserve"> </w:t>
      </w:r>
      <w:r>
        <w:t xml:space="preserve">матери». </w:t>
      </w:r>
      <w:r>
        <w:rPr>
          <w:spacing w:val="16"/>
        </w:rPr>
        <w:t xml:space="preserve"> </w:t>
      </w:r>
      <w:r>
        <w:t xml:space="preserve">Взаимоотношения </w:t>
      </w:r>
      <w:r>
        <w:rPr>
          <w:spacing w:val="15"/>
        </w:rPr>
        <w:t xml:space="preserve"> </w:t>
      </w:r>
      <w:r>
        <w:t xml:space="preserve">между </w:t>
      </w:r>
      <w:r>
        <w:rPr>
          <w:spacing w:val="12"/>
        </w:rPr>
        <w:t xml:space="preserve"> </w:t>
      </w:r>
      <w:r>
        <w:t xml:space="preserve">матерью </w:t>
      </w:r>
      <w:r>
        <w:rPr>
          <w:spacing w:val="15"/>
        </w:rPr>
        <w:t xml:space="preserve"> </w:t>
      </w:r>
      <w:r>
        <w:t xml:space="preserve">и </w:t>
      </w:r>
      <w:r>
        <w:rPr>
          <w:spacing w:val="14"/>
        </w:rPr>
        <w:t xml:space="preserve"> </w:t>
      </w:r>
      <w:r>
        <w:t xml:space="preserve">ребенком. </w:t>
      </w:r>
      <w:r>
        <w:rPr>
          <w:spacing w:val="16"/>
        </w:rPr>
        <w:t xml:space="preserve"> </w:t>
      </w:r>
      <w:r>
        <w:t xml:space="preserve">Зиннур </w:t>
      </w:r>
      <w:r>
        <w:rPr>
          <w:spacing w:val="24"/>
        </w:rPr>
        <w:t xml:space="preserve"> </w:t>
      </w:r>
      <w:r>
        <w:t xml:space="preserve">Мансуров. </w:t>
      </w:r>
      <w:r>
        <w:rPr>
          <w:spacing w:val="15"/>
        </w:rPr>
        <w:t xml:space="preserve"> </w:t>
      </w:r>
      <w:r>
        <w:t xml:space="preserve">Чтение </w:t>
      </w:r>
      <w:r>
        <w:rPr>
          <w:spacing w:val="16"/>
        </w:rPr>
        <w:t xml:space="preserve"> </w:t>
      </w:r>
      <w:r>
        <w:t>материала</w:t>
      </w:r>
    </w:p>
    <w:p w:rsidR="00CD4114" w:rsidRDefault="002654B0">
      <w:pPr>
        <w:pStyle w:val="a3"/>
        <w:ind w:right="994"/>
        <w:jc w:val="both"/>
      </w:pPr>
      <w:r>
        <w:t>«Тукайның татар кодексы» / «Татарский кодекс Тукая». Свод афоризмов поэта. Место человека в жизни, права и обязанности. Посещение историко-архитектурного музея-заповедника г.Булгар, внесенного в список Всемирного духовного наследия</w:t>
      </w:r>
      <w:r>
        <w:rPr>
          <w:spacing w:val="3"/>
        </w:rPr>
        <w:t xml:space="preserve"> </w:t>
      </w:r>
      <w:r>
        <w:t>ЮНЕСКО.</w:t>
      </w:r>
    </w:p>
    <w:p w:rsidR="00CD4114" w:rsidRDefault="002654B0">
      <w:pPr>
        <w:pStyle w:val="a3"/>
        <w:spacing w:before="2"/>
        <w:ind w:right="995" w:firstLine="708"/>
        <w:jc w:val="both"/>
      </w:pPr>
      <w:r>
        <w:t>Фатих Амирхан. Чтение и анализ повести «Хәят» / «Хаят». О прекрасных взаимоотношениях семей русского и татарского народов. Соблюдение национальных традиций. Разногласия в создании семьи. Мечта и действительность. Портрет героя. Прослушивание песни А.Рашита «Беренче мәхәббәт» / «Первая любовь». Беседа о счастье и любви.</w:t>
      </w:r>
    </w:p>
    <w:p w:rsidR="00CD4114" w:rsidRDefault="00CD4114">
      <w:pPr>
        <w:pStyle w:val="a3"/>
        <w:spacing w:before="5"/>
        <w:ind w:left="0"/>
      </w:pPr>
    </w:p>
    <w:p w:rsidR="00CD4114" w:rsidRDefault="002654B0">
      <w:pPr>
        <w:pStyle w:val="2"/>
        <w:spacing w:line="227" w:lineRule="exact"/>
        <w:ind w:left="3604"/>
      </w:pPr>
      <w:r>
        <w:t>Блок 5. Лучшие произведения XX века (20 часов)</w:t>
      </w:r>
    </w:p>
    <w:p w:rsidR="00CD4114" w:rsidRDefault="002654B0">
      <w:pPr>
        <w:pStyle w:val="a3"/>
        <w:ind w:right="1001" w:firstLine="708"/>
        <w:jc w:val="both"/>
      </w:pPr>
      <w:r>
        <w:t>Галимзян Ибрагимов. Повторение и добавление новых сведений в биографию писателя. Чтение и обсуждение рассказа «Сөю – сәгадәт» / «Любовь – это счастье». Афоризмы знаменитых личностей о любви.</w:t>
      </w:r>
    </w:p>
    <w:p w:rsidR="00CD4114" w:rsidRDefault="002654B0">
      <w:pPr>
        <w:pStyle w:val="a3"/>
        <w:ind w:right="1002" w:firstLine="708"/>
        <w:jc w:val="both"/>
      </w:pPr>
      <w:r>
        <w:t>Амирхан Еники. Чтение и анализ повести «Әйтелмәгән васыять» / «Невысказанное завещание». Проблема старой одинокой матери и ее многочисленных детей. Права и обязанности детей перед беспомощными родителями. Забота. Психология пожилого человека. Проблема родного языка. Философское значение понятия «завещание». Этнографические детали. Проблема сохранения духовного наследия каждого народа.</w:t>
      </w:r>
    </w:p>
    <w:p w:rsidR="00CD4114" w:rsidRDefault="002654B0">
      <w:pPr>
        <w:pStyle w:val="a3"/>
        <w:spacing w:line="227" w:lineRule="exact"/>
        <w:ind w:left="1381"/>
      </w:pPr>
      <w:r>
        <w:t>Габдрахман</w:t>
      </w:r>
      <w:r>
        <w:rPr>
          <w:spacing w:val="14"/>
        </w:rPr>
        <w:t xml:space="preserve"> </w:t>
      </w:r>
      <w:r>
        <w:t>Абсалямов.</w:t>
      </w:r>
      <w:r>
        <w:rPr>
          <w:spacing w:val="15"/>
        </w:rPr>
        <w:t xml:space="preserve"> </w:t>
      </w:r>
      <w:r>
        <w:t>Биография</w:t>
      </w:r>
      <w:r>
        <w:rPr>
          <w:spacing w:val="14"/>
        </w:rPr>
        <w:t xml:space="preserve"> </w:t>
      </w:r>
      <w:r>
        <w:t>писателя.</w:t>
      </w:r>
      <w:r>
        <w:rPr>
          <w:spacing w:val="15"/>
        </w:rPr>
        <w:t xml:space="preserve"> </w:t>
      </w:r>
      <w:r>
        <w:t>Чтение</w:t>
      </w:r>
      <w:r>
        <w:rPr>
          <w:spacing w:val="15"/>
        </w:rPr>
        <w:t xml:space="preserve"> </w:t>
      </w:r>
      <w:r>
        <w:t>отрывка</w:t>
      </w:r>
      <w:r>
        <w:rPr>
          <w:spacing w:val="15"/>
        </w:rPr>
        <w:t xml:space="preserve"> </w:t>
      </w:r>
      <w:r>
        <w:t>из</w:t>
      </w:r>
      <w:r>
        <w:rPr>
          <w:spacing w:val="15"/>
        </w:rPr>
        <w:t xml:space="preserve"> </w:t>
      </w:r>
      <w:r>
        <w:t>знаменитого</w:t>
      </w:r>
      <w:r>
        <w:rPr>
          <w:spacing w:val="16"/>
        </w:rPr>
        <w:t xml:space="preserve"> </w:t>
      </w:r>
      <w:r>
        <w:t>романа</w:t>
      </w:r>
      <w:r>
        <w:rPr>
          <w:spacing w:val="18"/>
        </w:rPr>
        <w:t xml:space="preserve"> </w:t>
      </w:r>
      <w:r>
        <w:t>«Ак</w:t>
      </w:r>
      <w:r>
        <w:rPr>
          <w:spacing w:val="14"/>
        </w:rPr>
        <w:t xml:space="preserve"> </w:t>
      </w:r>
      <w:r>
        <w:t>чәчәкләр»</w:t>
      </w:r>
      <w:r>
        <w:rPr>
          <w:spacing w:val="12"/>
        </w:rPr>
        <w:t xml:space="preserve"> </w:t>
      </w:r>
      <w:r>
        <w:t>/</w:t>
      </w:r>
    </w:p>
    <w:p w:rsidR="00CD4114" w:rsidRDefault="002654B0">
      <w:pPr>
        <w:pStyle w:val="a3"/>
        <w:ind w:right="942"/>
      </w:pPr>
      <w:r>
        <w:t>«Белые цветы». Развитие сюжета на медицинскую тему. Врачебная этика. Понятие «добрый доктор». Республиканское</w:t>
      </w:r>
      <w:r>
        <w:rPr>
          <w:spacing w:val="31"/>
        </w:rPr>
        <w:t xml:space="preserve"> </w:t>
      </w:r>
      <w:r>
        <w:t>общественное</w:t>
      </w:r>
      <w:r>
        <w:rPr>
          <w:spacing w:val="31"/>
        </w:rPr>
        <w:t xml:space="preserve"> </w:t>
      </w:r>
      <w:r>
        <w:t>движение</w:t>
      </w:r>
      <w:r>
        <w:rPr>
          <w:spacing w:val="33"/>
        </w:rPr>
        <w:t xml:space="preserve"> </w:t>
      </w:r>
      <w:r>
        <w:t>«Ак</w:t>
      </w:r>
      <w:r>
        <w:rPr>
          <w:spacing w:val="30"/>
        </w:rPr>
        <w:t xml:space="preserve"> </w:t>
      </w:r>
      <w:r>
        <w:t>чәчәкләр»</w:t>
      </w:r>
      <w:r>
        <w:rPr>
          <w:spacing w:val="25"/>
        </w:rPr>
        <w:t xml:space="preserve"> </w:t>
      </w:r>
      <w:r>
        <w:t>/</w:t>
      </w:r>
      <w:r>
        <w:rPr>
          <w:spacing w:val="35"/>
        </w:rPr>
        <w:t xml:space="preserve"> </w:t>
      </w:r>
      <w:r>
        <w:t>«Белые</w:t>
      </w:r>
      <w:r>
        <w:rPr>
          <w:spacing w:val="33"/>
        </w:rPr>
        <w:t xml:space="preserve"> </w:t>
      </w:r>
      <w:r>
        <w:t>цветы».</w:t>
      </w:r>
      <w:r>
        <w:rPr>
          <w:spacing w:val="31"/>
        </w:rPr>
        <w:t xml:space="preserve"> </w:t>
      </w:r>
      <w:r>
        <w:t>Про</w:t>
      </w:r>
      <w:r>
        <w:rPr>
          <w:spacing w:val="31"/>
        </w:rPr>
        <w:t xml:space="preserve"> </w:t>
      </w:r>
      <w:r>
        <w:t>кинофильм</w:t>
      </w:r>
      <w:r>
        <w:rPr>
          <w:spacing w:val="34"/>
        </w:rPr>
        <w:t xml:space="preserve"> </w:t>
      </w:r>
      <w:r>
        <w:t>«Ак</w:t>
      </w:r>
      <w:r>
        <w:rPr>
          <w:spacing w:val="30"/>
        </w:rPr>
        <w:t xml:space="preserve"> </w:t>
      </w:r>
      <w:r>
        <w:t>чәчәкләр»</w:t>
      </w:r>
      <w:r>
        <w:rPr>
          <w:spacing w:val="27"/>
        </w:rPr>
        <w:t xml:space="preserve"> </w:t>
      </w:r>
      <w:r>
        <w:t>/</w:t>
      </w:r>
    </w:p>
    <w:p w:rsidR="00CD4114" w:rsidRDefault="002654B0">
      <w:pPr>
        <w:pStyle w:val="a3"/>
        <w:spacing w:before="1"/>
      </w:pPr>
      <w:r>
        <w:t>«Белые цветы». Про ежегодные Абсалямовские чтения школьников. Одноименные конкурсы.</w:t>
      </w:r>
    </w:p>
    <w:p w:rsidR="00CD4114" w:rsidRDefault="002654B0">
      <w:pPr>
        <w:pStyle w:val="a3"/>
        <w:spacing w:before="1"/>
        <w:ind w:right="995" w:firstLine="708"/>
        <w:jc w:val="both"/>
      </w:pPr>
      <w:r>
        <w:t>Аяз Гилязев. Биография писателя. Чтение и анализ повести «Җомга көн, кич белән» / «В пятницу, вечером». Образ доброй, но брошенной детьми женщины. Проблема родной и неродной матери. Поздняя любовь. Образ доброго молодого председателя. Обязанности детей перед родителями. Трагизм терпеливой татарской женщины. Контраст между молодостью-силой и старостью-беспомощностью.</w:t>
      </w:r>
    </w:p>
    <w:p w:rsidR="00CD4114" w:rsidRDefault="002654B0">
      <w:pPr>
        <w:pStyle w:val="a3"/>
        <w:ind w:right="994" w:firstLine="708"/>
        <w:jc w:val="both"/>
      </w:pPr>
      <w:r>
        <w:t>Рустем Мингалим. Биография писателя. Чтение и анализ рассказа «Сап-сары көзләр» / «Желтая- прежелтая осень». Пейзаж родного края. Воспоминания о тяжелых военных буднях. Контраст между внутренней свободой личности и внешним благополучием. Забота о детях.</w:t>
      </w:r>
    </w:p>
    <w:p w:rsidR="00CD4114" w:rsidRDefault="002654B0">
      <w:pPr>
        <w:pStyle w:val="a3"/>
        <w:ind w:right="996" w:firstLine="708"/>
        <w:jc w:val="both"/>
      </w:pPr>
      <w:r>
        <w:t>Фанис Яруллин. Сатирический рассказ на тему «Көтелгән кияү» / «Желанный жених». Проблема выбора спутника жизни. Разоблачение наживы богатства, принципа «я – тебе, ты – мне».</w:t>
      </w:r>
    </w:p>
    <w:p w:rsidR="00CD4114" w:rsidRDefault="002654B0">
      <w:pPr>
        <w:ind w:left="1381"/>
        <w:rPr>
          <w:i/>
          <w:sz w:val="20"/>
        </w:rPr>
      </w:pPr>
      <w:r>
        <w:rPr>
          <w:i/>
          <w:sz w:val="20"/>
        </w:rPr>
        <w:t>Теория литературы: сатира.</w:t>
      </w:r>
    </w:p>
    <w:p w:rsidR="00CD4114" w:rsidRDefault="002654B0">
      <w:pPr>
        <w:pStyle w:val="2"/>
        <w:spacing w:before="4"/>
        <w:ind w:left="1505" w:right="1122"/>
        <w:jc w:val="center"/>
      </w:pPr>
      <w:r>
        <w:t>Блок 6. Публицистика (4 часа)</w:t>
      </w:r>
    </w:p>
    <w:p w:rsidR="00CD4114" w:rsidRDefault="002654B0">
      <w:pPr>
        <w:pStyle w:val="a3"/>
        <w:ind w:right="992" w:firstLine="708"/>
        <w:jc w:val="both"/>
      </w:pPr>
      <w:r>
        <w:t>Миргазиян Юныс. Основоположник маринистики в татарской литературе. Публицистика. Особенности жанра. Стиль. Чтение и обсуждение очерка «Су, Җир һәм Һава турында хикәят» / «Рассказ о Воде, Земле и Небе». Становление национального характера у тюркского народа. Уставные отношения на службе. Способы познания мира.</w:t>
      </w:r>
    </w:p>
    <w:p w:rsidR="00CD4114" w:rsidRDefault="002654B0">
      <w:pPr>
        <w:ind w:left="1381"/>
        <w:rPr>
          <w:i/>
          <w:sz w:val="20"/>
        </w:rPr>
      </w:pPr>
      <w:r>
        <w:rPr>
          <w:i/>
          <w:sz w:val="20"/>
        </w:rPr>
        <w:t>Теория литературы: жанр публицистики. Стиль.</w:t>
      </w:r>
    </w:p>
    <w:p w:rsidR="00CD4114" w:rsidRDefault="002654B0">
      <w:pPr>
        <w:pStyle w:val="2"/>
        <w:spacing w:before="3"/>
        <w:ind w:left="1505" w:right="1117"/>
        <w:jc w:val="center"/>
      </w:pPr>
      <w:r>
        <w:t>Блок 7. Переводы (3 часа)</w:t>
      </w:r>
    </w:p>
    <w:p w:rsidR="00CD4114" w:rsidRDefault="002654B0">
      <w:pPr>
        <w:pStyle w:val="a3"/>
        <w:spacing w:line="227" w:lineRule="exact"/>
        <w:ind w:left="1505" w:right="1123"/>
        <w:jc w:val="center"/>
      </w:pPr>
      <w:r>
        <w:t>А.Пушкин. Чтение стихотворения «Пәйгамбәр» / «Пророк». Г.Тукай. Чтение стихотворения</w:t>
      </w:r>
    </w:p>
    <w:p w:rsidR="00CD4114" w:rsidRDefault="002654B0">
      <w:pPr>
        <w:pStyle w:val="a3"/>
        <w:spacing w:line="229" w:lineRule="exact"/>
      </w:pPr>
      <w:r>
        <w:t>«Пәйгамбәр» / «Пророк». Сравнительный анализ. История создания стихотворения Тукая.</w:t>
      </w:r>
    </w:p>
    <w:p w:rsidR="00CD4114" w:rsidRDefault="002654B0">
      <w:pPr>
        <w:pStyle w:val="a3"/>
        <w:ind w:left="1381"/>
      </w:pPr>
      <w:r>
        <w:t>А.Пушкин. «Мин үземә һәйкәл салдым…» / «Я памятник себе воздвиг нерукотворный…»</w:t>
      </w:r>
    </w:p>
    <w:p w:rsidR="00CD4114" w:rsidRDefault="002654B0">
      <w:pPr>
        <w:pStyle w:val="2"/>
        <w:spacing w:before="6"/>
        <w:ind w:left="1505" w:right="1118"/>
        <w:jc w:val="center"/>
      </w:pPr>
      <w:r>
        <w:t>Для заучивания наизусть</w:t>
      </w:r>
    </w:p>
    <w:p w:rsidR="00CD4114" w:rsidRDefault="002654B0" w:rsidP="00EA1534">
      <w:pPr>
        <w:pStyle w:val="a4"/>
        <w:numPr>
          <w:ilvl w:val="0"/>
          <w:numId w:val="53"/>
        </w:numPr>
        <w:tabs>
          <w:tab w:val="left" w:pos="1959"/>
          <w:tab w:val="left" w:pos="1960"/>
        </w:tabs>
        <w:spacing w:line="228" w:lineRule="exact"/>
        <w:jc w:val="left"/>
        <w:rPr>
          <w:sz w:val="20"/>
        </w:rPr>
      </w:pPr>
      <w:r>
        <w:rPr>
          <w:sz w:val="20"/>
        </w:rPr>
        <w:t>Г.Тукай. «Ана догасы» / «Молитва</w:t>
      </w:r>
      <w:r>
        <w:rPr>
          <w:spacing w:val="-2"/>
          <w:sz w:val="20"/>
        </w:rPr>
        <w:t xml:space="preserve"> </w:t>
      </w:r>
      <w:r>
        <w:rPr>
          <w:sz w:val="20"/>
        </w:rPr>
        <w:t>матери».</w:t>
      </w:r>
    </w:p>
    <w:p w:rsidR="00CD4114" w:rsidRDefault="002654B0" w:rsidP="00EA1534">
      <w:pPr>
        <w:pStyle w:val="a4"/>
        <w:numPr>
          <w:ilvl w:val="0"/>
          <w:numId w:val="53"/>
        </w:numPr>
        <w:tabs>
          <w:tab w:val="left" w:pos="3505"/>
          <w:tab w:val="left" w:pos="3506"/>
        </w:tabs>
        <w:ind w:left="3505" w:hanging="835"/>
        <w:jc w:val="left"/>
        <w:rPr>
          <w:sz w:val="20"/>
        </w:rPr>
      </w:pPr>
      <w:r>
        <w:rPr>
          <w:sz w:val="20"/>
        </w:rPr>
        <w:t>А.Еники. «Әйтелмәгән васыять» / «Невысказанное завещание»</w:t>
      </w:r>
      <w:r>
        <w:rPr>
          <w:spacing w:val="-6"/>
          <w:sz w:val="20"/>
        </w:rPr>
        <w:t xml:space="preserve"> </w:t>
      </w:r>
      <w:r>
        <w:rPr>
          <w:sz w:val="20"/>
        </w:rPr>
        <w:t>(отрывок)</w:t>
      </w:r>
    </w:p>
    <w:p w:rsidR="00CD4114" w:rsidRDefault="002654B0" w:rsidP="00EA1534">
      <w:pPr>
        <w:pStyle w:val="a4"/>
        <w:numPr>
          <w:ilvl w:val="0"/>
          <w:numId w:val="53"/>
        </w:numPr>
        <w:tabs>
          <w:tab w:val="left" w:pos="3505"/>
          <w:tab w:val="left" w:pos="3506"/>
        </w:tabs>
        <w:spacing w:line="229" w:lineRule="exact"/>
        <w:ind w:left="3505" w:hanging="835"/>
        <w:jc w:val="left"/>
        <w:rPr>
          <w:sz w:val="20"/>
        </w:rPr>
      </w:pPr>
      <w:r>
        <w:rPr>
          <w:sz w:val="20"/>
        </w:rPr>
        <w:t>Раш. Ахметзянов. «Сандугач керде күңелгә»./ «Душа</w:t>
      </w:r>
      <w:r>
        <w:rPr>
          <w:spacing w:val="5"/>
          <w:sz w:val="20"/>
        </w:rPr>
        <w:t xml:space="preserve"> </w:t>
      </w:r>
      <w:r>
        <w:rPr>
          <w:sz w:val="20"/>
        </w:rPr>
        <w:t>поет».</w:t>
      </w:r>
    </w:p>
    <w:p w:rsidR="00CD4114" w:rsidRDefault="002654B0" w:rsidP="00EA1534">
      <w:pPr>
        <w:pStyle w:val="a4"/>
        <w:numPr>
          <w:ilvl w:val="0"/>
          <w:numId w:val="53"/>
        </w:numPr>
        <w:tabs>
          <w:tab w:val="left" w:pos="3505"/>
          <w:tab w:val="left" w:pos="3506"/>
        </w:tabs>
        <w:spacing w:after="7"/>
        <w:ind w:left="3469" w:right="1269" w:hanging="799"/>
        <w:jc w:val="left"/>
        <w:rPr>
          <w:sz w:val="20"/>
        </w:rPr>
      </w:pPr>
      <w:r>
        <w:rPr>
          <w:sz w:val="20"/>
        </w:rPr>
        <w:t>Р.Валиев. «Туган телдә дәшсәм генә» / «Обращусь только на родном языке» КАЛЕНДАРНО-ТЕМАТИЧЕСКОЕ</w:t>
      </w:r>
      <w:r>
        <w:rPr>
          <w:spacing w:val="-1"/>
          <w:sz w:val="20"/>
        </w:rPr>
        <w:t xml:space="preserve"> </w:t>
      </w:r>
      <w:r>
        <w:rPr>
          <w:sz w:val="20"/>
        </w:rPr>
        <w:t>ПЛАНИРОВАНИЕ</w:t>
      </w:r>
    </w:p>
    <w:tbl>
      <w:tblPr>
        <w:tblStyle w:val="TableNormal"/>
        <w:tblW w:w="0" w:type="auto"/>
        <w:tblInd w:w="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6"/>
        <w:gridCol w:w="7515"/>
        <w:gridCol w:w="1240"/>
      </w:tblGrid>
      <w:tr w:rsidR="00CD4114">
        <w:trPr>
          <w:trHeight w:val="400"/>
        </w:trPr>
        <w:tc>
          <w:tcPr>
            <w:tcW w:w="816" w:type="dxa"/>
          </w:tcPr>
          <w:p w:rsidR="00CD4114" w:rsidRDefault="002654B0">
            <w:pPr>
              <w:pStyle w:val="TableParagraph"/>
              <w:spacing w:line="223" w:lineRule="exact"/>
              <w:ind w:left="7"/>
              <w:jc w:val="center"/>
              <w:rPr>
                <w:sz w:val="20"/>
              </w:rPr>
            </w:pPr>
            <w:r>
              <w:rPr>
                <w:w w:val="99"/>
                <w:sz w:val="20"/>
              </w:rPr>
              <w:t>№</w:t>
            </w:r>
          </w:p>
        </w:tc>
        <w:tc>
          <w:tcPr>
            <w:tcW w:w="7515" w:type="dxa"/>
          </w:tcPr>
          <w:p w:rsidR="00CD4114" w:rsidRDefault="002654B0">
            <w:pPr>
              <w:pStyle w:val="TableParagraph"/>
              <w:spacing w:line="223" w:lineRule="exact"/>
              <w:ind w:left="1032" w:right="314"/>
              <w:jc w:val="center"/>
              <w:rPr>
                <w:sz w:val="20"/>
              </w:rPr>
            </w:pPr>
            <w:r>
              <w:rPr>
                <w:sz w:val="20"/>
              </w:rPr>
              <w:t>Наименование разделов и тем</w:t>
            </w:r>
          </w:p>
        </w:tc>
        <w:tc>
          <w:tcPr>
            <w:tcW w:w="1240" w:type="dxa"/>
          </w:tcPr>
          <w:p w:rsidR="00CD4114" w:rsidRDefault="002654B0">
            <w:pPr>
              <w:pStyle w:val="TableParagraph"/>
              <w:spacing w:line="223" w:lineRule="exact"/>
              <w:ind w:left="109"/>
              <w:rPr>
                <w:sz w:val="20"/>
              </w:rPr>
            </w:pPr>
            <w:r>
              <w:rPr>
                <w:sz w:val="20"/>
              </w:rPr>
              <w:t>Всего часов</w:t>
            </w:r>
          </w:p>
        </w:tc>
      </w:tr>
      <w:tr w:rsidR="00CD4114">
        <w:trPr>
          <w:trHeight w:val="230"/>
        </w:trPr>
        <w:tc>
          <w:tcPr>
            <w:tcW w:w="816" w:type="dxa"/>
          </w:tcPr>
          <w:p w:rsidR="00CD4114" w:rsidRDefault="00CD4114">
            <w:pPr>
              <w:pStyle w:val="TableParagraph"/>
              <w:rPr>
                <w:sz w:val="16"/>
              </w:rPr>
            </w:pPr>
          </w:p>
        </w:tc>
        <w:tc>
          <w:tcPr>
            <w:tcW w:w="7515" w:type="dxa"/>
          </w:tcPr>
          <w:p w:rsidR="00CD4114" w:rsidRDefault="002654B0">
            <w:pPr>
              <w:pStyle w:val="TableParagraph"/>
              <w:spacing w:line="210" w:lineRule="exact"/>
              <w:ind w:left="1032" w:right="317"/>
              <w:jc w:val="center"/>
              <w:rPr>
                <w:sz w:val="20"/>
              </w:rPr>
            </w:pPr>
            <w:r>
              <w:rPr>
                <w:sz w:val="20"/>
              </w:rPr>
              <w:t>9 класс</w:t>
            </w:r>
          </w:p>
        </w:tc>
        <w:tc>
          <w:tcPr>
            <w:tcW w:w="1240" w:type="dxa"/>
          </w:tcPr>
          <w:p w:rsidR="00CD4114" w:rsidRDefault="002654B0">
            <w:pPr>
              <w:pStyle w:val="TableParagraph"/>
              <w:spacing w:line="210" w:lineRule="exact"/>
              <w:ind w:left="109"/>
              <w:rPr>
                <w:sz w:val="20"/>
              </w:rPr>
            </w:pPr>
            <w:r>
              <w:rPr>
                <w:sz w:val="20"/>
              </w:rPr>
              <w:t>35 часов</w:t>
            </w:r>
          </w:p>
        </w:tc>
      </w:tr>
      <w:tr w:rsidR="00CD4114">
        <w:trPr>
          <w:trHeight w:val="460"/>
        </w:trPr>
        <w:tc>
          <w:tcPr>
            <w:tcW w:w="816" w:type="dxa"/>
          </w:tcPr>
          <w:p w:rsidR="00CD4114" w:rsidRDefault="00CD4114">
            <w:pPr>
              <w:pStyle w:val="TableParagraph"/>
              <w:rPr>
                <w:sz w:val="18"/>
              </w:rPr>
            </w:pPr>
          </w:p>
        </w:tc>
        <w:tc>
          <w:tcPr>
            <w:tcW w:w="7515" w:type="dxa"/>
          </w:tcPr>
          <w:p w:rsidR="00CD4114" w:rsidRDefault="002654B0">
            <w:pPr>
              <w:pStyle w:val="TableParagraph"/>
              <w:spacing w:line="228" w:lineRule="exact"/>
              <w:ind w:left="1032" w:right="321"/>
              <w:jc w:val="center"/>
              <w:rPr>
                <w:b/>
                <w:sz w:val="20"/>
              </w:rPr>
            </w:pPr>
            <w:r>
              <w:rPr>
                <w:b/>
                <w:sz w:val="20"/>
              </w:rPr>
              <w:t>Блок 1. От устного народного творчества к письменному наследию</w:t>
            </w:r>
          </w:p>
        </w:tc>
        <w:tc>
          <w:tcPr>
            <w:tcW w:w="1240" w:type="dxa"/>
          </w:tcPr>
          <w:p w:rsidR="00CD4114" w:rsidRDefault="002654B0">
            <w:pPr>
              <w:pStyle w:val="TableParagraph"/>
              <w:spacing w:line="223" w:lineRule="exact"/>
              <w:ind w:left="109"/>
              <w:rPr>
                <w:sz w:val="20"/>
              </w:rPr>
            </w:pPr>
            <w:r>
              <w:rPr>
                <w:sz w:val="20"/>
              </w:rPr>
              <w:t>10</w:t>
            </w:r>
          </w:p>
        </w:tc>
      </w:tr>
      <w:tr w:rsidR="00CD4114">
        <w:trPr>
          <w:trHeight w:val="460"/>
        </w:trPr>
        <w:tc>
          <w:tcPr>
            <w:tcW w:w="816" w:type="dxa"/>
          </w:tcPr>
          <w:p w:rsidR="00CD4114" w:rsidRDefault="00CD4114">
            <w:pPr>
              <w:pStyle w:val="TableParagraph"/>
              <w:rPr>
                <w:sz w:val="18"/>
              </w:rPr>
            </w:pPr>
          </w:p>
        </w:tc>
        <w:tc>
          <w:tcPr>
            <w:tcW w:w="7515" w:type="dxa"/>
          </w:tcPr>
          <w:p w:rsidR="00CD4114" w:rsidRDefault="002654B0">
            <w:pPr>
              <w:pStyle w:val="TableParagraph"/>
              <w:spacing w:line="223" w:lineRule="exact"/>
              <w:ind w:left="818"/>
              <w:rPr>
                <w:sz w:val="20"/>
              </w:rPr>
            </w:pPr>
            <w:r>
              <w:rPr>
                <w:sz w:val="20"/>
              </w:rPr>
              <w:t>Истоки    и    история    возникновения    татарской    литературы.</w:t>
            </w:r>
            <w:r>
              <w:rPr>
                <w:spacing w:val="13"/>
                <w:sz w:val="20"/>
              </w:rPr>
              <w:t xml:space="preserve"> </w:t>
            </w:r>
            <w:r>
              <w:rPr>
                <w:sz w:val="20"/>
              </w:rPr>
              <w:t>Принципы</w:t>
            </w:r>
          </w:p>
          <w:p w:rsidR="00CD4114" w:rsidRDefault="002654B0">
            <w:pPr>
              <w:pStyle w:val="TableParagraph"/>
              <w:spacing w:line="217" w:lineRule="exact"/>
              <w:ind w:left="110"/>
              <w:rPr>
                <w:sz w:val="20"/>
              </w:rPr>
            </w:pPr>
            <w:r>
              <w:rPr>
                <w:sz w:val="20"/>
              </w:rPr>
              <w:t xml:space="preserve">разделения тюрко-татарской литературы  на  этапы.  Культурологическая справка  </w:t>
            </w:r>
            <w:r>
              <w:rPr>
                <w:spacing w:val="6"/>
                <w:sz w:val="20"/>
              </w:rPr>
              <w:t xml:space="preserve"> </w:t>
            </w:r>
            <w:r>
              <w:rPr>
                <w:sz w:val="20"/>
              </w:rPr>
              <w:t>о</w:t>
            </w:r>
          </w:p>
        </w:tc>
        <w:tc>
          <w:tcPr>
            <w:tcW w:w="1240" w:type="dxa"/>
          </w:tcPr>
          <w:p w:rsidR="00CD4114" w:rsidRDefault="00CD4114">
            <w:pPr>
              <w:pStyle w:val="TableParagraph"/>
              <w:rPr>
                <w:sz w:val="18"/>
              </w:rPr>
            </w:pPr>
          </w:p>
        </w:tc>
      </w:tr>
    </w:tbl>
    <w:p w:rsidR="00CD4114" w:rsidRDefault="00CD4114">
      <w:pPr>
        <w:rPr>
          <w:sz w:val="18"/>
        </w:rPr>
        <w:sectPr w:rsidR="00CD4114">
          <w:pgSz w:w="11910" w:h="16840"/>
          <w:pgMar w:top="340" w:right="140" w:bottom="280" w:left="460" w:header="720" w:footer="720" w:gutter="0"/>
          <w:cols w:space="720"/>
        </w:sectPr>
      </w:pPr>
    </w:p>
    <w:tbl>
      <w:tblPr>
        <w:tblStyle w:val="TableNormal"/>
        <w:tblW w:w="0" w:type="auto"/>
        <w:tblInd w:w="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6"/>
        <w:gridCol w:w="7515"/>
        <w:gridCol w:w="1240"/>
      </w:tblGrid>
      <w:tr w:rsidR="00CD4114">
        <w:trPr>
          <w:trHeight w:val="2068"/>
        </w:trPr>
        <w:tc>
          <w:tcPr>
            <w:tcW w:w="816" w:type="dxa"/>
          </w:tcPr>
          <w:p w:rsidR="00CD4114" w:rsidRDefault="00CD4114">
            <w:pPr>
              <w:pStyle w:val="TableParagraph"/>
              <w:rPr>
                <w:sz w:val="18"/>
              </w:rPr>
            </w:pPr>
          </w:p>
        </w:tc>
        <w:tc>
          <w:tcPr>
            <w:tcW w:w="7515" w:type="dxa"/>
          </w:tcPr>
          <w:p w:rsidR="00CD4114" w:rsidRDefault="002654B0">
            <w:pPr>
              <w:pStyle w:val="TableParagraph"/>
              <w:ind w:left="110" w:right="97"/>
              <w:jc w:val="both"/>
              <w:rPr>
                <w:sz w:val="20"/>
              </w:rPr>
            </w:pPr>
            <w:r>
              <w:rPr>
                <w:sz w:val="20"/>
              </w:rPr>
              <w:t>тюрках. Влияние устного народного творчества на письменную литературу. Возникновение письменности. Первые письменные источники. Руническая письменность. М.Кашгари. «Диване лөгат эт-төрк» / «Словарь тюркских наречий». Возникновение жанра элегии. Оды и элегии в татарской литературе. Творчества А.Ясави и С.Бакыргани. Дастан Золотоордынского периода «Идегәй».</w:t>
            </w:r>
          </w:p>
          <w:p w:rsidR="00CD4114" w:rsidRDefault="002654B0">
            <w:pPr>
              <w:pStyle w:val="TableParagraph"/>
              <w:ind w:left="818"/>
              <w:rPr>
                <w:i/>
                <w:sz w:val="20"/>
              </w:rPr>
            </w:pPr>
            <w:r>
              <w:rPr>
                <w:i/>
                <w:sz w:val="20"/>
              </w:rPr>
              <w:t>Теория литературы: трагедия.</w:t>
            </w:r>
          </w:p>
          <w:p w:rsidR="00CD4114" w:rsidRDefault="002654B0">
            <w:pPr>
              <w:pStyle w:val="TableParagraph"/>
              <w:ind w:left="110" w:firstLine="707"/>
              <w:rPr>
                <w:sz w:val="20"/>
              </w:rPr>
            </w:pPr>
            <w:r>
              <w:rPr>
                <w:sz w:val="20"/>
              </w:rPr>
              <w:t>Творчество писателя XVII века Мавлы Кулыя. Хикметы. Суфийская литература. Турекменский поэт Махтумколый Фираги. Его газели в переводе</w:t>
            </w:r>
          </w:p>
          <w:p w:rsidR="00CD4114" w:rsidRDefault="002654B0">
            <w:pPr>
              <w:pStyle w:val="TableParagraph"/>
              <w:spacing w:line="215" w:lineRule="exact"/>
              <w:ind w:left="110"/>
              <w:jc w:val="both"/>
              <w:rPr>
                <w:sz w:val="20"/>
              </w:rPr>
            </w:pPr>
            <w:r>
              <w:rPr>
                <w:sz w:val="20"/>
              </w:rPr>
              <w:t>Р.Миннуллина. Философия древнего поэта.</w:t>
            </w:r>
          </w:p>
        </w:tc>
        <w:tc>
          <w:tcPr>
            <w:tcW w:w="1240" w:type="dxa"/>
          </w:tcPr>
          <w:p w:rsidR="00CD4114" w:rsidRDefault="00CD4114">
            <w:pPr>
              <w:pStyle w:val="TableParagraph"/>
              <w:rPr>
                <w:sz w:val="18"/>
              </w:rPr>
            </w:pPr>
          </w:p>
        </w:tc>
      </w:tr>
      <w:tr w:rsidR="00CD4114">
        <w:trPr>
          <w:trHeight w:val="230"/>
        </w:trPr>
        <w:tc>
          <w:tcPr>
            <w:tcW w:w="816" w:type="dxa"/>
          </w:tcPr>
          <w:p w:rsidR="00CD4114" w:rsidRDefault="00CD4114">
            <w:pPr>
              <w:pStyle w:val="TableParagraph"/>
              <w:rPr>
                <w:sz w:val="16"/>
              </w:rPr>
            </w:pPr>
          </w:p>
        </w:tc>
        <w:tc>
          <w:tcPr>
            <w:tcW w:w="7515" w:type="dxa"/>
          </w:tcPr>
          <w:p w:rsidR="00CD4114" w:rsidRDefault="002654B0">
            <w:pPr>
              <w:pStyle w:val="TableParagraph"/>
              <w:spacing w:line="210" w:lineRule="exact"/>
              <w:ind w:left="2782"/>
              <w:rPr>
                <w:b/>
                <w:sz w:val="20"/>
              </w:rPr>
            </w:pPr>
            <w:r>
              <w:rPr>
                <w:b/>
                <w:sz w:val="20"/>
              </w:rPr>
              <w:t>Блок 2. Литература XIX века</w:t>
            </w:r>
          </w:p>
        </w:tc>
        <w:tc>
          <w:tcPr>
            <w:tcW w:w="1240" w:type="dxa"/>
          </w:tcPr>
          <w:p w:rsidR="00CD4114" w:rsidRDefault="002654B0">
            <w:pPr>
              <w:pStyle w:val="TableParagraph"/>
              <w:spacing w:line="210" w:lineRule="exact"/>
              <w:ind w:left="109"/>
              <w:rPr>
                <w:sz w:val="20"/>
              </w:rPr>
            </w:pPr>
            <w:r>
              <w:rPr>
                <w:sz w:val="20"/>
              </w:rPr>
              <w:t>13</w:t>
            </w:r>
          </w:p>
        </w:tc>
      </w:tr>
      <w:tr w:rsidR="00CD4114">
        <w:trPr>
          <w:trHeight w:val="4140"/>
        </w:trPr>
        <w:tc>
          <w:tcPr>
            <w:tcW w:w="816" w:type="dxa"/>
          </w:tcPr>
          <w:p w:rsidR="00CD4114" w:rsidRDefault="00CD4114">
            <w:pPr>
              <w:pStyle w:val="TableParagraph"/>
              <w:rPr>
                <w:sz w:val="18"/>
              </w:rPr>
            </w:pPr>
          </w:p>
        </w:tc>
        <w:tc>
          <w:tcPr>
            <w:tcW w:w="7515" w:type="dxa"/>
          </w:tcPr>
          <w:p w:rsidR="00CD4114" w:rsidRDefault="002654B0">
            <w:pPr>
              <w:pStyle w:val="TableParagraph"/>
              <w:ind w:left="110" w:firstLine="707"/>
              <w:rPr>
                <w:sz w:val="20"/>
              </w:rPr>
            </w:pPr>
            <w:r>
              <w:rPr>
                <w:sz w:val="20"/>
              </w:rPr>
              <w:t>Краткий обзор литературы XIX века. Обзор поэзии. Чтение афоризмов из стихов поэтов А.Каргалыя, Х.Салихова, Г. Кандалыя, Г.Чокрыя, Акмуллы,</w:t>
            </w:r>
          </w:p>
          <w:p w:rsidR="00CD4114" w:rsidRDefault="002654B0">
            <w:pPr>
              <w:pStyle w:val="TableParagraph"/>
              <w:ind w:left="110"/>
              <w:rPr>
                <w:sz w:val="20"/>
              </w:rPr>
            </w:pPr>
            <w:r>
              <w:rPr>
                <w:sz w:val="20"/>
              </w:rPr>
              <w:t>Г.Самитовой. Проникновение в философию поэтов. Обзор прозы 2 половины XIX века. Просветительский реализм.</w:t>
            </w:r>
          </w:p>
          <w:p w:rsidR="00CD4114" w:rsidRDefault="002654B0">
            <w:pPr>
              <w:pStyle w:val="TableParagraph"/>
              <w:spacing w:line="229" w:lineRule="exact"/>
              <w:ind w:left="818"/>
              <w:rPr>
                <w:i/>
                <w:sz w:val="20"/>
              </w:rPr>
            </w:pPr>
            <w:r>
              <w:rPr>
                <w:i/>
                <w:sz w:val="20"/>
              </w:rPr>
              <w:t>Теория литературы: просветительский реализм.</w:t>
            </w:r>
          </w:p>
          <w:p w:rsidR="00CD4114" w:rsidRDefault="002654B0">
            <w:pPr>
              <w:pStyle w:val="TableParagraph"/>
              <w:ind w:left="110" w:right="102" w:firstLine="707"/>
              <w:jc w:val="both"/>
              <w:rPr>
                <w:sz w:val="20"/>
              </w:rPr>
            </w:pPr>
            <w:r>
              <w:rPr>
                <w:sz w:val="20"/>
              </w:rPr>
              <w:t>Муса Акъегетзадэ. Биография писателя. Чтение романа «Хисаметдин менла». Проблема героя времени. Служение татарскому народу. Просветительские идеи.</w:t>
            </w:r>
          </w:p>
          <w:p w:rsidR="00CD4114" w:rsidRDefault="002654B0">
            <w:pPr>
              <w:pStyle w:val="TableParagraph"/>
              <w:ind w:left="110" w:right="97" w:firstLine="707"/>
              <w:jc w:val="both"/>
              <w:rPr>
                <w:sz w:val="20"/>
              </w:rPr>
            </w:pPr>
            <w:r>
              <w:rPr>
                <w:sz w:val="20"/>
              </w:rPr>
              <w:t>Риза Фахретдинов. Биография писателя. Чтение романа «Әсма, яки Гамәл вә җәза» / «Асма, или Деяние и наказание». Проблема воспитания в семье. Особенности женских</w:t>
            </w:r>
            <w:r>
              <w:rPr>
                <w:spacing w:val="-1"/>
                <w:sz w:val="20"/>
              </w:rPr>
              <w:t xml:space="preserve"> </w:t>
            </w:r>
            <w:r>
              <w:rPr>
                <w:sz w:val="20"/>
              </w:rPr>
              <w:t>образов.</w:t>
            </w:r>
          </w:p>
          <w:p w:rsidR="00CD4114" w:rsidRDefault="002654B0">
            <w:pPr>
              <w:pStyle w:val="TableParagraph"/>
              <w:ind w:left="110" w:right="95" w:firstLine="707"/>
              <w:jc w:val="both"/>
              <w:rPr>
                <w:sz w:val="20"/>
              </w:rPr>
            </w:pPr>
            <w:r>
              <w:rPr>
                <w:sz w:val="20"/>
              </w:rPr>
              <w:t>Захир Бигиев. Биография писателя. Чтение романа «Өлүф, яки Гүзәл кыз Хәдичә» / «Тысячи, или Красавица Хадича». Первый детективный роман в татарской литературе.</w:t>
            </w:r>
          </w:p>
          <w:p w:rsidR="00CD4114" w:rsidRDefault="002654B0">
            <w:pPr>
              <w:pStyle w:val="TableParagraph"/>
              <w:ind w:left="110" w:right="96" w:firstLine="707"/>
              <w:jc w:val="both"/>
              <w:rPr>
                <w:sz w:val="20"/>
              </w:rPr>
            </w:pPr>
            <w:r>
              <w:rPr>
                <w:sz w:val="20"/>
              </w:rPr>
              <w:t>Шакир Мухамедов. Чтение повести «Япон сугышы, яки Доброволец Батыргали агай» / «Японская война, или Доброволец Батыргали». Выражение сатиры. Мнимый патриотизм.</w:t>
            </w:r>
          </w:p>
          <w:p w:rsidR="00CD4114" w:rsidRDefault="002654B0">
            <w:pPr>
              <w:pStyle w:val="TableParagraph"/>
              <w:spacing w:line="216" w:lineRule="exact"/>
              <w:ind w:left="818"/>
              <w:rPr>
                <w:i/>
                <w:sz w:val="20"/>
              </w:rPr>
            </w:pPr>
            <w:r>
              <w:rPr>
                <w:i/>
                <w:sz w:val="20"/>
              </w:rPr>
              <w:t>Теория литературы: ящичная композиция, обрамленная повесть.</w:t>
            </w:r>
          </w:p>
        </w:tc>
        <w:tc>
          <w:tcPr>
            <w:tcW w:w="1240" w:type="dxa"/>
          </w:tcPr>
          <w:p w:rsidR="00CD4114" w:rsidRDefault="00CD4114">
            <w:pPr>
              <w:pStyle w:val="TableParagraph"/>
              <w:rPr>
                <w:sz w:val="18"/>
              </w:rPr>
            </w:pPr>
          </w:p>
        </w:tc>
      </w:tr>
      <w:tr w:rsidR="00CD4114">
        <w:trPr>
          <w:trHeight w:val="230"/>
        </w:trPr>
        <w:tc>
          <w:tcPr>
            <w:tcW w:w="816" w:type="dxa"/>
          </w:tcPr>
          <w:p w:rsidR="00CD4114" w:rsidRDefault="002654B0">
            <w:pPr>
              <w:pStyle w:val="TableParagraph"/>
              <w:spacing w:line="210" w:lineRule="exact"/>
              <w:ind w:left="468"/>
              <w:rPr>
                <w:sz w:val="20"/>
              </w:rPr>
            </w:pPr>
            <w:r>
              <w:rPr>
                <w:w w:val="99"/>
                <w:sz w:val="20"/>
              </w:rPr>
              <w:t>3</w:t>
            </w:r>
          </w:p>
        </w:tc>
        <w:tc>
          <w:tcPr>
            <w:tcW w:w="7515" w:type="dxa"/>
          </w:tcPr>
          <w:p w:rsidR="00CD4114" w:rsidRDefault="002654B0">
            <w:pPr>
              <w:pStyle w:val="TableParagraph"/>
              <w:spacing w:line="210" w:lineRule="exact"/>
              <w:ind w:left="2705"/>
              <w:rPr>
                <w:b/>
                <w:sz w:val="20"/>
              </w:rPr>
            </w:pPr>
            <w:r>
              <w:rPr>
                <w:b/>
                <w:sz w:val="20"/>
              </w:rPr>
              <w:t>Блок 3. Развитие жанра драмы</w:t>
            </w:r>
          </w:p>
        </w:tc>
        <w:tc>
          <w:tcPr>
            <w:tcW w:w="1240" w:type="dxa"/>
          </w:tcPr>
          <w:p w:rsidR="00CD4114" w:rsidRDefault="002654B0">
            <w:pPr>
              <w:pStyle w:val="TableParagraph"/>
              <w:spacing w:line="210" w:lineRule="exact"/>
              <w:ind w:left="109"/>
              <w:rPr>
                <w:sz w:val="20"/>
              </w:rPr>
            </w:pPr>
            <w:r>
              <w:rPr>
                <w:sz w:val="20"/>
              </w:rPr>
              <w:t>12</w:t>
            </w:r>
          </w:p>
        </w:tc>
      </w:tr>
      <w:tr w:rsidR="00CD4114">
        <w:trPr>
          <w:trHeight w:val="3220"/>
        </w:trPr>
        <w:tc>
          <w:tcPr>
            <w:tcW w:w="816" w:type="dxa"/>
          </w:tcPr>
          <w:p w:rsidR="00CD4114" w:rsidRDefault="00CD4114">
            <w:pPr>
              <w:pStyle w:val="TableParagraph"/>
              <w:rPr>
                <w:sz w:val="18"/>
              </w:rPr>
            </w:pPr>
          </w:p>
        </w:tc>
        <w:tc>
          <w:tcPr>
            <w:tcW w:w="7515" w:type="dxa"/>
          </w:tcPr>
          <w:p w:rsidR="00CD4114" w:rsidRDefault="002654B0">
            <w:pPr>
              <w:pStyle w:val="TableParagraph"/>
              <w:ind w:left="110" w:firstLine="707"/>
              <w:rPr>
                <w:sz w:val="20"/>
              </w:rPr>
            </w:pPr>
            <w:r>
              <w:rPr>
                <w:sz w:val="20"/>
              </w:rPr>
              <w:t>Габдрахман Ильяси. Первый татарский драматург. Биография писателя. Чтение пьесы «Бичара кыз» / «»Бедная девушка». Очень простой сюжет. Идея независимости женщины в семье.</w:t>
            </w:r>
          </w:p>
          <w:p w:rsidR="00CD4114" w:rsidRDefault="002654B0">
            <w:pPr>
              <w:pStyle w:val="TableParagraph"/>
              <w:ind w:left="818"/>
              <w:rPr>
                <w:sz w:val="20"/>
              </w:rPr>
            </w:pPr>
            <w:r>
              <w:rPr>
                <w:sz w:val="20"/>
              </w:rPr>
              <w:t>Галиасгар Камал. Биография драматурга. Чтение комедии «Беренче театр» /</w:t>
            </w:r>
          </w:p>
          <w:p w:rsidR="00CD4114" w:rsidRDefault="002654B0">
            <w:pPr>
              <w:pStyle w:val="TableParagraph"/>
              <w:ind w:left="110" w:right="126"/>
              <w:rPr>
                <w:sz w:val="20"/>
              </w:rPr>
            </w:pPr>
            <w:r>
              <w:rPr>
                <w:sz w:val="20"/>
              </w:rPr>
              <w:t>«Первый театр». Противостояние рождению театра. Юмор. Сатира. Образ Хамзи бая.</w:t>
            </w:r>
          </w:p>
          <w:p w:rsidR="00CD4114" w:rsidRDefault="002654B0">
            <w:pPr>
              <w:pStyle w:val="TableParagraph"/>
              <w:spacing w:line="228" w:lineRule="exact"/>
              <w:ind w:left="818"/>
              <w:rPr>
                <w:i/>
                <w:sz w:val="20"/>
              </w:rPr>
            </w:pPr>
            <w:r>
              <w:rPr>
                <w:i/>
                <w:sz w:val="20"/>
              </w:rPr>
              <w:t>Теория литературы: комедия, трагикомедия.</w:t>
            </w:r>
          </w:p>
          <w:p w:rsidR="00CD4114" w:rsidRDefault="002654B0">
            <w:pPr>
              <w:pStyle w:val="TableParagraph"/>
              <w:ind w:left="110" w:right="96" w:firstLine="707"/>
              <w:jc w:val="both"/>
              <w:rPr>
                <w:sz w:val="20"/>
              </w:rPr>
            </w:pPr>
            <w:r>
              <w:rPr>
                <w:sz w:val="20"/>
              </w:rPr>
              <w:t>Шариф Хусаинов. Биография драматурга. Чтение драмы «Әниемнең ак күлмәге (Әни килде)» «Белое платье матери (Мама приехала)». Взаимоотношения между матерью и многочисленными ее детьми. Обязанности и права детей перед родителями. Проблема одиноких, старых, беспомощных родителей. Душевная чистота персонажей. Антигерои. Прослушивание песни в исполнении И.Шакирова</w:t>
            </w:r>
          </w:p>
          <w:p w:rsidR="00CD4114" w:rsidRDefault="002654B0">
            <w:pPr>
              <w:pStyle w:val="TableParagraph"/>
              <w:spacing w:line="230" w:lineRule="exact"/>
              <w:ind w:left="110"/>
              <w:rPr>
                <w:sz w:val="20"/>
              </w:rPr>
            </w:pPr>
            <w:r>
              <w:rPr>
                <w:sz w:val="20"/>
              </w:rPr>
              <w:t>«Кичер мине, әнкәй» / «Прости меня, мама». Беседа на тему «Ана образы» / «Образ матери». Сочинение.</w:t>
            </w:r>
          </w:p>
        </w:tc>
        <w:tc>
          <w:tcPr>
            <w:tcW w:w="1240" w:type="dxa"/>
          </w:tcPr>
          <w:p w:rsidR="00CD4114" w:rsidRDefault="00CD4114">
            <w:pPr>
              <w:pStyle w:val="TableParagraph"/>
              <w:rPr>
                <w:sz w:val="18"/>
              </w:rPr>
            </w:pPr>
          </w:p>
        </w:tc>
      </w:tr>
      <w:tr w:rsidR="00CD4114">
        <w:trPr>
          <w:trHeight w:val="230"/>
        </w:trPr>
        <w:tc>
          <w:tcPr>
            <w:tcW w:w="816" w:type="dxa"/>
          </w:tcPr>
          <w:p w:rsidR="00CD4114" w:rsidRDefault="00CD4114">
            <w:pPr>
              <w:pStyle w:val="TableParagraph"/>
              <w:rPr>
                <w:sz w:val="16"/>
              </w:rPr>
            </w:pPr>
          </w:p>
        </w:tc>
        <w:tc>
          <w:tcPr>
            <w:tcW w:w="7515" w:type="dxa"/>
          </w:tcPr>
          <w:p w:rsidR="00CD4114" w:rsidRDefault="002654B0">
            <w:pPr>
              <w:pStyle w:val="TableParagraph"/>
              <w:spacing w:line="210" w:lineRule="exact"/>
              <w:ind w:right="1755"/>
              <w:jc w:val="right"/>
              <w:rPr>
                <w:b/>
                <w:sz w:val="20"/>
              </w:rPr>
            </w:pPr>
            <w:r>
              <w:rPr>
                <w:b/>
                <w:sz w:val="20"/>
              </w:rPr>
              <w:t>Блок 4. Литература начала XX века</w:t>
            </w:r>
          </w:p>
        </w:tc>
        <w:tc>
          <w:tcPr>
            <w:tcW w:w="1240" w:type="dxa"/>
          </w:tcPr>
          <w:p w:rsidR="00CD4114" w:rsidRDefault="002654B0">
            <w:pPr>
              <w:pStyle w:val="TableParagraph"/>
              <w:spacing w:line="210" w:lineRule="exact"/>
              <w:ind w:left="109"/>
              <w:rPr>
                <w:sz w:val="20"/>
              </w:rPr>
            </w:pPr>
            <w:r>
              <w:rPr>
                <w:w w:val="99"/>
                <w:sz w:val="20"/>
              </w:rPr>
              <w:t>6</w:t>
            </w:r>
          </w:p>
        </w:tc>
      </w:tr>
      <w:tr w:rsidR="00CD4114">
        <w:trPr>
          <w:trHeight w:val="2760"/>
        </w:trPr>
        <w:tc>
          <w:tcPr>
            <w:tcW w:w="816" w:type="dxa"/>
          </w:tcPr>
          <w:p w:rsidR="00CD4114" w:rsidRDefault="00CD4114">
            <w:pPr>
              <w:pStyle w:val="TableParagraph"/>
              <w:rPr>
                <w:sz w:val="18"/>
              </w:rPr>
            </w:pPr>
          </w:p>
        </w:tc>
        <w:tc>
          <w:tcPr>
            <w:tcW w:w="7515" w:type="dxa"/>
          </w:tcPr>
          <w:p w:rsidR="00CD4114" w:rsidRDefault="002654B0">
            <w:pPr>
              <w:pStyle w:val="TableParagraph"/>
              <w:ind w:left="110" w:right="93" w:firstLine="707"/>
              <w:jc w:val="both"/>
              <w:rPr>
                <w:sz w:val="20"/>
              </w:rPr>
            </w:pPr>
            <w:r>
              <w:rPr>
                <w:sz w:val="20"/>
              </w:rPr>
              <w:t>Габдулла Тукай. Литературное наследие поэта. Чтение и анализ стихотворения «Ана догасы» / «Молитва матери». Взаимоотношения между матерью и ребенком. Зиннур Мансуров. Чтение материала «Тукайның татар кодексы» / «Татарский кодекс Тукая». Свод афоризмов поэта. Место человека в жизни, права и обязанности. Посещение историко-архитектурного музея- заповедника г.Булгар, внесенного в список Всемирного духовного наследия ЮНЕСКО.</w:t>
            </w:r>
          </w:p>
          <w:p w:rsidR="00CD4114" w:rsidRDefault="002654B0">
            <w:pPr>
              <w:pStyle w:val="TableParagraph"/>
              <w:ind w:left="110" w:right="95" w:firstLine="707"/>
              <w:jc w:val="both"/>
              <w:rPr>
                <w:sz w:val="20"/>
              </w:rPr>
            </w:pPr>
            <w:r>
              <w:rPr>
                <w:sz w:val="20"/>
              </w:rPr>
              <w:t>Фатих Амирхан. Чтение и анализ повести «Хәят» / «Хаят». О прекрасных взаимоотношениях семей русского и татарского народов. Соблюдение национальных традиций. Разногласия в создании семьи. Мечта и действительность. Портрет героя. Прослушивание песни А.Рашита «Беренче мәхәббәт» /</w:t>
            </w:r>
            <w:r>
              <w:rPr>
                <w:spacing w:val="2"/>
                <w:sz w:val="20"/>
              </w:rPr>
              <w:t xml:space="preserve"> </w:t>
            </w:r>
            <w:r>
              <w:rPr>
                <w:sz w:val="20"/>
              </w:rPr>
              <w:t>«Первая</w:t>
            </w:r>
          </w:p>
          <w:p w:rsidR="00CD4114" w:rsidRDefault="002654B0">
            <w:pPr>
              <w:pStyle w:val="TableParagraph"/>
              <w:spacing w:line="216" w:lineRule="exact"/>
              <w:ind w:left="110"/>
              <w:rPr>
                <w:sz w:val="20"/>
              </w:rPr>
            </w:pPr>
            <w:r>
              <w:rPr>
                <w:sz w:val="20"/>
              </w:rPr>
              <w:t>любовь». Беседа о счастье и любви.</w:t>
            </w:r>
          </w:p>
        </w:tc>
        <w:tc>
          <w:tcPr>
            <w:tcW w:w="1240" w:type="dxa"/>
          </w:tcPr>
          <w:p w:rsidR="00CD4114" w:rsidRDefault="00CD4114">
            <w:pPr>
              <w:pStyle w:val="TableParagraph"/>
              <w:rPr>
                <w:sz w:val="18"/>
              </w:rPr>
            </w:pPr>
          </w:p>
        </w:tc>
      </w:tr>
      <w:tr w:rsidR="00CD4114">
        <w:trPr>
          <w:trHeight w:val="230"/>
        </w:trPr>
        <w:tc>
          <w:tcPr>
            <w:tcW w:w="816" w:type="dxa"/>
          </w:tcPr>
          <w:p w:rsidR="00CD4114" w:rsidRDefault="00CD4114">
            <w:pPr>
              <w:pStyle w:val="TableParagraph"/>
              <w:rPr>
                <w:sz w:val="16"/>
              </w:rPr>
            </w:pPr>
          </w:p>
        </w:tc>
        <w:tc>
          <w:tcPr>
            <w:tcW w:w="7515" w:type="dxa"/>
          </w:tcPr>
          <w:p w:rsidR="00CD4114" w:rsidRDefault="002654B0">
            <w:pPr>
              <w:pStyle w:val="TableParagraph"/>
              <w:spacing w:line="210" w:lineRule="exact"/>
              <w:ind w:right="1621"/>
              <w:jc w:val="right"/>
              <w:rPr>
                <w:b/>
                <w:sz w:val="20"/>
              </w:rPr>
            </w:pPr>
            <w:r>
              <w:rPr>
                <w:b/>
                <w:sz w:val="20"/>
              </w:rPr>
              <w:t>Блок 5. Лучшие произведения XX века</w:t>
            </w:r>
          </w:p>
        </w:tc>
        <w:tc>
          <w:tcPr>
            <w:tcW w:w="1240" w:type="dxa"/>
          </w:tcPr>
          <w:p w:rsidR="00CD4114" w:rsidRDefault="002654B0">
            <w:pPr>
              <w:pStyle w:val="TableParagraph"/>
              <w:spacing w:line="210" w:lineRule="exact"/>
              <w:ind w:left="109"/>
              <w:rPr>
                <w:sz w:val="20"/>
              </w:rPr>
            </w:pPr>
            <w:r>
              <w:rPr>
                <w:sz w:val="20"/>
              </w:rPr>
              <w:t>20</w:t>
            </w:r>
          </w:p>
        </w:tc>
      </w:tr>
      <w:tr w:rsidR="00CD4114">
        <w:trPr>
          <w:trHeight w:val="1840"/>
        </w:trPr>
        <w:tc>
          <w:tcPr>
            <w:tcW w:w="816" w:type="dxa"/>
          </w:tcPr>
          <w:p w:rsidR="00CD4114" w:rsidRDefault="00CD4114">
            <w:pPr>
              <w:pStyle w:val="TableParagraph"/>
              <w:rPr>
                <w:sz w:val="18"/>
              </w:rPr>
            </w:pPr>
          </w:p>
        </w:tc>
        <w:tc>
          <w:tcPr>
            <w:tcW w:w="7515" w:type="dxa"/>
          </w:tcPr>
          <w:p w:rsidR="00CD4114" w:rsidRDefault="002654B0">
            <w:pPr>
              <w:pStyle w:val="TableParagraph"/>
              <w:ind w:left="110" w:right="97" w:firstLine="707"/>
              <w:jc w:val="both"/>
              <w:rPr>
                <w:sz w:val="20"/>
              </w:rPr>
            </w:pPr>
            <w:r>
              <w:rPr>
                <w:sz w:val="20"/>
              </w:rPr>
              <w:t>Галимзян Ибрагимов. Повторение и добавление новых сведений в биографию писателя. Чтение и обсуждение рассказа «Сөю – сәгадәт» / «Любовь – это счастье». Афоризмы знаменитых личностей о</w:t>
            </w:r>
            <w:r>
              <w:rPr>
                <w:spacing w:val="-1"/>
                <w:sz w:val="20"/>
              </w:rPr>
              <w:t xml:space="preserve"> </w:t>
            </w:r>
            <w:r>
              <w:rPr>
                <w:sz w:val="20"/>
              </w:rPr>
              <w:t>любви.</w:t>
            </w:r>
          </w:p>
          <w:p w:rsidR="00CD4114" w:rsidRDefault="002654B0">
            <w:pPr>
              <w:pStyle w:val="TableParagraph"/>
              <w:spacing w:line="229" w:lineRule="exact"/>
              <w:ind w:left="818"/>
              <w:rPr>
                <w:sz w:val="20"/>
              </w:rPr>
            </w:pPr>
            <w:r>
              <w:rPr>
                <w:sz w:val="20"/>
              </w:rPr>
              <w:t xml:space="preserve">Амирхан  </w:t>
            </w:r>
            <w:r>
              <w:rPr>
                <w:spacing w:val="9"/>
                <w:sz w:val="20"/>
              </w:rPr>
              <w:t xml:space="preserve"> </w:t>
            </w:r>
            <w:r>
              <w:rPr>
                <w:sz w:val="20"/>
              </w:rPr>
              <w:t xml:space="preserve">Еники.  </w:t>
            </w:r>
            <w:r>
              <w:rPr>
                <w:spacing w:val="9"/>
                <w:sz w:val="20"/>
              </w:rPr>
              <w:t xml:space="preserve"> </w:t>
            </w:r>
            <w:r>
              <w:rPr>
                <w:sz w:val="20"/>
              </w:rPr>
              <w:t xml:space="preserve">Чтение  </w:t>
            </w:r>
            <w:r>
              <w:rPr>
                <w:spacing w:val="11"/>
                <w:sz w:val="20"/>
              </w:rPr>
              <w:t xml:space="preserve"> </w:t>
            </w:r>
            <w:r>
              <w:rPr>
                <w:sz w:val="20"/>
              </w:rPr>
              <w:t xml:space="preserve">и  </w:t>
            </w:r>
            <w:r>
              <w:rPr>
                <w:spacing w:val="7"/>
                <w:sz w:val="20"/>
              </w:rPr>
              <w:t xml:space="preserve"> </w:t>
            </w:r>
            <w:r>
              <w:rPr>
                <w:sz w:val="20"/>
              </w:rPr>
              <w:t xml:space="preserve">анализ  </w:t>
            </w:r>
            <w:r>
              <w:rPr>
                <w:spacing w:val="11"/>
                <w:sz w:val="20"/>
              </w:rPr>
              <w:t xml:space="preserve"> </w:t>
            </w:r>
            <w:r>
              <w:rPr>
                <w:sz w:val="20"/>
              </w:rPr>
              <w:t xml:space="preserve">повести  </w:t>
            </w:r>
            <w:r>
              <w:rPr>
                <w:spacing w:val="12"/>
                <w:sz w:val="20"/>
              </w:rPr>
              <w:t xml:space="preserve"> </w:t>
            </w:r>
            <w:r>
              <w:rPr>
                <w:sz w:val="20"/>
              </w:rPr>
              <w:t xml:space="preserve">«Әйтелмәгән  </w:t>
            </w:r>
            <w:r>
              <w:rPr>
                <w:spacing w:val="9"/>
                <w:sz w:val="20"/>
              </w:rPr>
              <w:t xml:space="preserve"> </w:t>
            </w:r>
            <w:r>
              <w:rPr>
                <w:sz w:val="20"/>
              </w:rPr>
              <w:t xml:space="preserve">васыять»  </w:t>
            </w:r>
            <w:r>
              <w:rPr>
                <w:spacing w:val="7"/>
                <w:sz w:val="20"/>
              </w:rPr>
              <w:t xml:space="preserve"> </w:t>
            </w:r>
            <w:r>
              <w:rPr>
                <w:sz w:val="20"/>
              </w:rPr>
              <w:t>/</w:t>
            </w:r>
          </w:p>
          <w:p w:rsidR="00CD4114" w:rsidRDefault="002654B0">
            <w:pPr>
              <w:pStyle w:val="TableParagraph"/>
              <w:spacing w:line="230" w:lineRule="exact"/>
              <w:ind w:left="110" w:right="94"/>
              <w:jc w:val="both"/>
              <w:rPr>
                <w:sz w:val="20"/>
              </w:rPr>
            </w:pPr>
            <w:r>
              <w:rPr>
                <w:sz w:val="20"/>
              </w:rPr>
              <w:t>«Невысказанное завещание». Проблема старой одинокой матери и ее многочисленных детей. Права и обязанности детей перед беспомощными родителями. Забота. Психология пожилого человека. Проблема родного языка. Философское</w:t>
            </w:r>
            <w:r>
              <w:rPr>
                <w:spacing w:val="36"/>
                <w:sz w:val="20"/>
              </w:rPr>
              <w:t xml:space="preserve"> </w:t>
            </w:r>
            <w:r>
              <w:rPr>
                <w:sz w:val="20"/>
              </w:rPr>
              <w:t>значение</w:t>
            </w:r>
            <w:r>
              <w:rPr>
                <w:spacing w:val="36"/>
                <w:sz w:val="20"/>
              </w:rPr>
              <w:t xml:space="preserve"> </w:t>
            </w:r>
            <w:r>
              <w:rPr>
                <w:sz w:val="20"/>
              </w:rPr>
              <w:t>понятия</w:t>
            </w:r>
            <w:r>
              <w:rPr>
                <w:spacing w:val="37"/>
                <w:sz w:val="20"/>
              </w:rPr>
              <w:t xml:space="preserve"> </w:t>
            </w:r>
            <w:r>
              <w:rPr>
                <w:sz w:val="20"/>
              </w:rPr>
              <w:t>«завещание».</w:t>
            </w:r>
            <w:r>
              <w:rPr>
                <w:spacing w:val="36"/>
                <w:sz w:val="20"/>
              </w:rPr>
              <w:t xml:space="preserve"> </w:t>
            </w:r>
            <w:r>
              <w:rPr>
                <w:sz w:val="20"/>
              </w:rPr>
              <w:t>Этнографические</w:t>
            </w:r>
            <w:r>
              <w:rPr>
                <w:spacing w:val="37"/>
                <w:sz w:val="20"/>
              </w:rPr>
              <w:t xml:space="preserve"> </w:t>
            </w:r>
            <w:r>
              <w:rPr>
                <w:sz w:val="20"/>
              </w:rPr>
              <w:t>детали.</w:t>
            </w:r>
            <w:r>
              <w:rPr>
                <w:spacing w:val="36"/>
                <w:sz w:val="20"/>
              </w:rPr>
              <w:t xml:space="preserve"> </w:t>
            </w:r>
            <w:r>
              <w:rPr>
                <w:sz w:val="20"/>
              </w:rPr>
              <w:t>Проблема</w:t>
            </w:r>
          </w:p>
        </w:tc>
        <w:tc>
          <w:tcPr>
            <w:tcW w:w="1240" w:type="dxa"/>
          </w:tcPr>
          <w:p w:rsidR="00CD4114" w:rsidRDefault="00CD4114">
            <w:pPr>
              <w:pStyle w:val="TableParagraph"/>
              <w:rPr>
                <w:sz w:val="18"/>
              </w:rPr>
            </w:pPr>
          </w:p>
        </w:tc>
      </w:tr>
    </w:tbl>
    <w:p w:rsidR="00CD4114" w:rsidRDefault="002654B0">
      <w:pPr>
        <w:pStyle w:val="1"/>
        <w:spacing w:before="101"/>
      </w:pPr>
      <w:r>
        <w:t>136</w:t>
      </w:r>
    </w:p>
    <w:p w:rsidR="00CD4114" w:rsidRDefault="00CD4114">
      <w:pPr>
        <w:sectPr w:rsidR="00CD4114">
          <w:pgSz w:w="11910" w:h="16840"/>
          <w:pgMar w:top="400" w:right="140" w:bottom="280" w:left="460" w:header="720" w:footer="720" w:gutter="0"/>
          <w:cols w:space="720"/>
        </w:sectPr>
      </w:pPr>
    </w:p>
    <w:tbl>
      <w:tblPr>
        <w:tblStyle w:val="TableNormal"/>
        <w:tblW w:w="0" w:type="auto"/>
        <w:tblInd w:w="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6"/>
        <w:gridCol w:w="7515"/>
        <w:gridCol w:w="1240"/>
      </w:tblGrid>
      <w:tr w:rsidR="00CD4114">
        <w:trPr>
          <w:trHeight w:val="4613"/>
        </w:trPr>
        <w:tc>
          <w:tcPr>
            <w:tcW w:w="816" w:type="dxa"/>
          </w:tcPr>
          <w:p w:rsidR="00CD4114" w:rsidRDefault="00CD4114">
            <w:pPr>
              <w:pStyle w:val="TableParagraph"/>
              <w:rPr>
                <w:sz w:val="18"/>
              </w:rPr>
            </w:pPr>
          </w:p>
        </w:tc>
        <w:tc>
          <w:tcPr>
            <w:tcW w:w="7515" w:type="dxa"/>
          </w:tcPr>
          <w:p w:rsidR="00CD4114" w:rsidRDefault="002654B0">
            <w:pPr>
              <w:pStyle w:val="TableParagraph"/>
              <w:spacing w:line="222" w:lineRule="exact"/>
              <w:ind w:left="110"/>
              <w:rPr>
                <w:sz w:val="20"/>
              </w:rPr>
            </w:pPr>
            <w:r>
              <w:rPr>
                <w:sz w:val="20"/>
              </w:rPr>
              <w:t>сохранения духовного наследия каждого народа.</w:t>
            </w:r>
          </w:p>
          <w:p w:rsidR="00CD4114" w:rsidRDefault="002654B0">
            <w:pPr>
              <w:pStyle w:val="TableParagraph"/>
              <w:ind w:left="110" w:right="95" w:firstLine="707"/>
              <w:jc w:val="both"/>
              <w:rPr>
                <w:sz w:val="20"/>
              </w:rPr>
            </w:pPr>
            <w:r>
              <w:rPr>
                <w:sz w:val="20"/>
              </w:rPr>
              <w:t>Габдрахман Абсалямов. Биография писателя. Чтение отрывка из знаменитого романа «Ак чәчәкләр» / «Белые цветы». Развитие сюжета на медицинскую тему. Врачебная этика. Понятие «добрый доктор». Республиканское общественное движение «Ак чәчәкләр» / «Белые цветы». Про кинофильм «Ак чәчәкләр» / «Белые цветы». Про ежегодные Абсалямовские чтения школьников. Одноименные конкурсы.</w:t>
            </w:r>
          </w:p>
          <w:p w:rsidR="00CD4114" w:rsidRDefault="002654B0">
            <w:pPr>
              <w:pStyle w:val="TableParagraph"/>
              <w:ind w:left="110" w:right="97" w:firstLine="707"/>
              <w:jc w:val="both"/>
              <w:rPr>
                <w:sz w:val="20"/>
              </w:rPr>
            </w:pPr>
            <w:r>
              <w:rPr>
                <w:sz w:val="20"/>
              </w:rPr>
              <w:t>Аяз Гилязев. Биография писателя. Чтение и анализ повести «Җомга көн, кич белән» / «В пятницу, вечером». Образ доброй, но брошенной детьми женщины. Проблема родной и неродной матери. Поздняя любовь. Образ доброго молодого председателя. Обязанности детей перед родителями. Трагизм терпеливой татарской женщины. Контраст между молодостью-силой и старостью-беспомощностью.</w:t>
            </w:r>
          </w:p>
          <w:p w:rsidR="00CD4114" w:rsidRDefault="002654B0">
            <w:pPr>
              <w:pStyle w:val="TableParagraph"/>
              <w:spacing w:before="1"/>
              <w:ind w:left="110" w:right="95" w:firstLine="707"/>
              <w:jc w:val="both"/>
              <w:rPr>
                <w:sz w:val="20"/>
              </w:rPr>
            </w:pPr>
            <w:r>
              <w:rPr>
                <w:sz w:val="20"/>
              </w:rPr>
              <w:t>Рустем Мингалим. Биография писателя. Чтение и анализ рассказа «Сап- сары көзләр» / «Желтая-прежелтая осень». Пейзаж родного края. Воспоминания о тяжелых военных буднях. Контраст между внутренней свободой личности и внешним благополучием. Забота о детях.</w:t>
            </w:r>
          </w:p>
          <w:p w:rsidR="00CD4114" w:rsidRDefault="002654B0">
            <w:pPr>
              <w:pStyle w:val="TableParagraph"/>
              <w:spacing w:line="229" w:lineRule="exact"/>
              <w:ind w:left="818"/>
              <w:rPr>
                <w:sz w:val="20"/>
              </w:rPr>
            </w:pPr>
            <w:r>
              <w:rPr>
                <w:sz w:val="20"/>
              </w:rPr>
              <w:t>Фанис Яруллин. Сатирический рассказ на тему «Көтелгән кияү» /</w:t>
            </w:r>
          </w:p>
          <w:p w:rsidR="00CD4114" w:rsidRDefault="002654B0">
            <w:pPr>
              <w:pStyle w:val="TableParagraph"/>
              <w:spacing w:before="1"/>
              <w:ind w:left="110"/>
              <w:rPr>
                <w:sz w:val="20"/>
              </w:rPr>
            </w:pPr>
            <w:r>
              <w:rPr>
                <w:sz w:val="20"/>
              </w:rPr>
              <w:t>«Желанный жених». Проблема выбора спутника жизни. Разоблачение наживы богатства, принципа «я – тебе, ты – мне».</w:t>
            </w:r>
          </w:p>
          <w:p w:rsidR="00CD4114" w:rsidRDefault="002654B0">
            <w:pPr>
              <w:pStyle w:val="TableParagraph"/>
              <w:spacing w:before="5" w:line="225" w:lineRule="exact"/>
              <w:ind w:left="818"/>
              <w:rPr>
                <w:rFonts w:ascii="Calibri" w:hAnsi="Calibri"/>
                <w:i/>
                <w:sz w:val="20"/>
              </w:rPr>
            </w:pPr>
            <w:r>
              <w:rPr>
                <w:rFonts w:ascii="Calibri" w:hAnsi="Calibri"/>
                <w:i/>
                <w:sz w:val="20"/>
              </w:rPr>
              <w:t>Теория литературы: сатира.</w:t>
            </w:r>
          </w:p>
        </w:tc>
        <w:tc>
          <w:tcPr>
            <w:tcW w:w="1240" w:type="dxa"/>
          </w:tcPr>
          <w:p w:rsidR="00CD4114" w:rsidRDefault="00CD4114">
            <w:pPr>
              <w:pStyle w:val="TableParagraph"/>
              <w:rPr>
                <w:sz w:val="18"/>
              </w:rPr>
            </w:pPr>
          </w:p>
        </w:tc>
      </w:tr>
      <w:tr w:rsidR="00CD4114">
        <w:trPr>
          <w:trHeight w:val="230"/>
        </w:trPr>
        <w:tc>
          <w:tcPr>
            <w:tcW w:w="816" w:type="dxa"/>
          </w:tcPr>
          <w:p w:rsidR="00CD4114" w:rsidRDefault="00CD4114">
            <w:pPr>
              <w:pStyle w:val="TableParagraph"/>
              <w:rPr>
                <w:sz w:val="16"/>
              </w:rPr>
            </w:pPr>
          </w:p>
        </w:tc>
        <w:tc>
          <w:tcPr>
            <w:tcW w:w="7515" w:type="dxa"/>
          </w:tcPr>
          <w:p w:rsidR="00CD4114" w:rsidRDefault="002654B0">
            <w:pPr>
              <w:pStyle w:val="TableParagraph"/>
              <w:spacing w:line="210" w:lineRule="exact"/>
              <w:ind w:left="1032" w:right="315"/>
              <w:jc w:val="center"/>
              <w:rPr>
                <w:b/>
                <w:sz w:val="20"/>
              </w:rPr>
            </w:pPr>
            <w:r>
              <w:rPr>
                <w:b/>
                <w:sz w:val="20"/>
              </w:rPr>
              <w:t>Блок 6. Публицистика</w:t>
            </w:r>
          </w:p>
        </w:tc>
        <w:tc>
          <w:tcPr>
            <w:tcW w:w="1240" w:type="dxa"/>
          </w:tcPr>
          <w:p w:rsidR="00CD4114" w:rsidRDefault="002654B0">
            <w:pPr>
              <w:pStyle w:val="TableParagraph"/>
              <w:spacing w:line="210" w:lineRule="exact"/>
              <w:ind w:left="109"/>
              <w:rPr>
                <w:sz w:val="20"/>
              </w:rPr>
            </w:pPr>
            <w:r>
              <w:rPr>
                <w:w w:val="99"/>
                <w:sz w:val="20"/>
              </w:rPr>
              <w:t>4</w:t>
            </w:r>
          </w:p>
        </w:tc>
      </w:tr>
      <w:tr w:rsidR="00CD4114">
        <w:trPr>
          <w:trHeight w:val="1379"/>
        </w:trPr>
        <w:tc>
          <w:tcPr>
            <w:tcW w:w="816" w:type="dxa"/>
          </w:tcPr>
          <w:p w:rsidR="00CD4114" w:rsidRDefault="00CD4114">
            <w:pPr>
              <w:pStyle w:val="TableParagraph"/>
              <w:rPr>
                <w:sz w:val="18"/>
              </w:rPr>
            </w:pPr>
          </w:p>
        </w:tc>
        <w:tc>
          <w:tcPr>
            <w:tcW w:w="7515" w:type="dxa"/>
          </w:tcPr>
          <w:p w:rsidR="00CD4114" w:rsidRDefault="002654B0">
            <w:pPr>
              <w:pStyle w:val="TableParagraph"/>
              <w:ind w:left="110" w:right="96" w:firstLine="707"/>
              <w:jc w:val="both"/>
              <w:rPr>
                <w:sz w:val="20"/>
              </w:rPr>
            </w:pPr>
            <w:r>
              <w:rPr>
                <w:sz w:val="20"/>
              </w:rPr>
              <w:t>Миргазиян Юныс. Основоположник маринистики в татарской литературе. Публицистика. Особенности жанра. Стиль. Чтение и обсуждение очерка «Су, Җир һәм Һава турында хикәят» / «Рассказ о Воде, Земле и Небе». Становление национального характера у тюркского народа. Уставные отношения на службе. Способы познания мира.</w:t>
            </w:r>
          </w:p>
          <w:p w:rsidR="00CD4114" w:rsidRDefault="002654B0">
            <w:pPr>
              <w:pStyle w:val="TableParagraph"/>
              <w:spacing w:line="217" w:lineRule="exact"/>
              <w:ind w:left="818"/>
              <w:rPr>
                <w:i/>
                <w:sz w:val="20"/>
              </w:rPr>
            </w:pPr>
            <w:r>
              <w:rPr>
                <w:i/>
                <w:sz w:val="20"/>
              </w:rPr>
              <w:t>Теория литературы: жанр публицистики. Стиль.</w:t>
            </w:r>
          </w:p>
        </w:tc>
        <w:tc>
          <w:tcPr>
            <w:tcW w:w="1240" w:type="dxa"/>
          </w:tcPr>
          <w:p w:rsidR="00CD4114" w:rsidRDefault="00CD4114">
            <w:pPr>
              <w:pStyle w:val="TableParagraph"/>
              <w:rPr>
                <w:sz w:val="18"/>
              </w:rPr>
            </w:pPr>
          </w:p>
        </w:tc>
      </w:tr>
      <w:tr w:rsidR="00CD4114">
        <w:trPr>
          <w:trHeight w:val="230"/>
        </w:trPr>
        <w:tc>
          <w:tcPr>
            <w:tcW w:w="816" w:type="dxa"/>
          </w:tcPr>
          <w:p w:rsidR="00CD4114" w:rsidRDefault="00CD4114">
            <w:pPr>
              <w:pStyle w:val="TableParagraph"/>
              <w:rPr>
                <w:sz w:val="16"/>
              </w:rPr>
            </w:pPr>
          </w:p>
        </w:tc>
        <w:tc>
          <w:tcPr>
            <w:tcW w:w="7515" w:type="dxa"/>
          </w:tcPr>
          <w:p w:rsidR="00CD4114" w:rsidRDefault="002654B0">
            <w:pPr>
              <w:pStyle w:val="TableParagraph"/>
              <w:spacing w:line="210" w:lineRule="exact"/>
              <w:ind w:left="1032" w:right="311"/>
              <w:jc w:val="center"/>
              <w:rPr>
                <w:b/>
                <w:sz w:val="20"/>
              </w:rPr>
            </w:pPr>
            <w:r>
              <w:rPr>
                <w:b/>
                <w:sz w:val="20"/>
              </w:rPr>
              <w:t>Блок 7. Переводы</w:t>
            </w:r>
          </w:p>
        </w:tc>
        <w:tc>
          <w:tcPr>
            <w:tcW w:w="1240" w:type="dxa"/>
          </w:tcPr>
          <w:p w:rsidR="00CD4114" w:rsidRDefault="002654B0">
            <w:pPr>
              <w:pStyle w:val="TableParagraph"/>
              <w:spacing w:line="210" w:lineRule="exact"/>
              <w:ind w:left="109"/>
              <w:rPr>
                <w:sz w:val="20"/>
              </w:rPr>
            </w:pPr>
            <w:r>
              <w:rPr>
                <w:w w:val="99"/>
                <w:sz w:val="20"/>
              </w:rPr>
              <w:t>3</w:t>
            </w:r>
          </w:p>
        </w:tc>
      </w:tr>
      <w:tr w:rsidR="00CD4114">
        <w:trPr>
          <w:trHeight w:val="1380"/>
        </w:trPr>
        <w:tc>
          <w:tcPr>
            <w:tcW w:w="816" w:type="dxa"/>
          </w:tcPr>
          <w:p w:rsidR="00CD4114" w:rsidRDefault="00CD4114">
            <w:pPr>
              <w:pStyle w:val="TableParagraph"/>
              <w:rPr>
                <w:sz w:val="18"/>
              </w:rPr>
            </w:pPr>
          </w:p>
        </w:tc>
        <w:tc>
          <w:tcPr>
            <w:tcW w:w="7515" w:type="dxa"/>
          </w:tcPr>
          <w:p w:rsidR="00CD4114" w:rsidRDefault="002654B0">
            <w:pPr>
              <w:pStyle w:val="TableParagraph"/>
              <w:ind w:left="110" w:right="96" w:firstLine="707"/>
              <w:jc w:val="both"/>
              <w:rPr>
                <w:sz w:val="20"/>
              </w:rPr>
            </w:pPr>
            <w:r>
              <w:rPr>
                <w:sz w:val="20"/>
              </w:rPr>
              <w:t>А.Пушкин. Чтение стихотворения «Пәйгамбәр» / «Пророк». Г.Тукай. Чтение стихотворения «Пәйгамбәр» / «Пророк». Сравнительный анализ. История создания стихотворения Тукая.</w:t>
            </w:r>
          </w:p>
          <w:p w:rsidR="00CD4114" w:rsidRDefault="002654B0">
            <w:pPr>
              <w:pStyle w:val="TableParagraph"/>
              <w:ind w:left="110" w:right="96" w:firstLine="707"/>
              <w:jc w:val="both"/>
              <w:rPr>
                <w:sz w:val="20"/>
              </w:rPr>
            </w:pPr>
            <w:r>
              <w:rPr>
                <w:sz w:val="20"/>
              </w:rPr>
              <w:t>А.Пушкин. «Мин үземә һәйкәл салдым…» / «Я памятник себе воздвиг нерукотворный…»</w:t>
            </w:r>
          </w:p>
        </w:tc>
        <w:tc>
          <w:tcPr>
            <w:tcW w:w="1240" w:type="dxa"/>
          </w:tcPr>
          <w:p w:rsidR="00CD4114" w:rsidRDefault="00CD4114">
            <w:pPr>
              <w:pStyle w:val="TableParagraph"/>
              <w:rPr>
                <w:sz w:val="18"/>
              </w:rPr>
            </w:pPr>
          </w:p>
        </w:tc>
      </w:tr>
    </w:tbl>
    <w:p w:rsidR="00CD4114" w:rsidRDefault="00CD4114">
      <w:pPr>
        <w:pStyle w:val="a3"/>
        <w:spacing w:before="10"/>
        <w:ind w:left="0"/>
        <w:rPr>
          <w:sz w:val="12"/>
        </w:rPr>
      </w:pPr>
    </w:p>
    <w:p w:rsidR="00CD4114" w:rsidRDefault="002654B0" w:rsidP="00EA1534">
      <w:pPr>
        <w:pStyle w:val="2"/>
        <w:numPr>
          <w:ilvl w:val="3"/>
          <w:numId w:val="62"/>
        </w:numPr>
        <w:tabs>
          <w:tab w:val="left" w:pos="1324"/>
        </w:tabs>
        <w:spacing w:before="91" w:line="240" w:lineRule="auto"/>
        <w:ind w:left="1323" w:hanging="651"/>
      </w:pPr>
      <w:bookmarkStart w:id="34" w:name="_TOC_250029"/>
      <w:r>
        <w:t>Иностранный язык</w:t>
      </w:r>
      <w:r>
        <w:rPr>
          <w:spacing w:val="-1"/>
        </w:rPr>
        <w:t xml:space="preserve"> </w:t>
      </w:r>
      <w:bookmarkEnd w:id="34"/>
      <w:r>
        <w:t>(английский)</w:t>
      </w:r>
    </w:p>
    <w:p w:rsidR="00CD4114" w:rsidRDefault="002654B0">
      <w:pPr>
        <w:pStyle w:val="a3"/>
        <w:spacing w:before="30" w:line="271" w:lineRule="auto"/>
        <w:ind w:left="658" w:right="999" w:firstLine="706"/>
        <w:jc w:val="both"/>
      </w:pPr>
      <w:r>
        <w:t>Освоение предмета «Иностранный язык» в основной школе предполагает применение коммуникативного подхода в обучении иностранному языку.</w:t>
      </w:r>
    </w:p>
    <w:p w:rsidR="00CD4114" w:rsidRDefault="002654B0">
      <w:pPr>
        <w:pStyle w:val="a3"/>
        <w:spacing w:before="41" w:line="268" w:lineRule="auto"/>
        <w:ind w:left="658" w:right="999" w:firstLine="756"/>
        <w:jc w:val="both"/>
      </w:pPr>
      <w:r>
        <w:t>Учебный предмет «Иностранный язык» обеспечивает развитие  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w:t>
      </w:r>
      <w:r>
        <w:rPr>
          <w:spacing w:val="1"/>
        </w:rPr>
        <w:t xml:space="preserve"> </w:t>
      </w:r>
      <w:r>
        <w:t>образования.</w:t>
      </w:r>
    </w:p>
    <w:p w:rsidR="00CD4114" w:rsidRDefault="002654B0">
      <w:pPr>
        <w:pStyle w:val="a3"/>
        <w:tabs>
          <w:tab w:val="left" w:pos="7874"/>
        </w:tabs>
        <w:spacing w:before="8" w:line="271" w:lineRule="auto"/>
        <w:ind w:left="658" w:right="991" w:firstLine="706"/>
        <w:jc w:val="both"/>
      </w:pPr>
      <w:r>
        <w:t xml:space="preserve">Освоение  учебного  предмета  «Иностранный  язык» </w:t>
      </w:r>
      <w:r>
        <w:rPr>
          <w:spacing w:val="13"/>
        </w:rPr>
        <w:t xml:space="preserve"> </w:t>
      </w:r>
      <w:r>
        <w:t xml:space="preserve">направлено </w:t>
      </w:r>
      <w:r>
        <w:rPr>
          <w:spacing w:val="3"/>
        </w:rPr>
        <w:t xml:space="preserve"> </w:t>
      </w:r>
      <w:r>
        <w:t>на</w:t>
      </w:r>
      <w:r>
        <w:tab/>
        <w:t>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 так и с представителями других стран, которые используют иностранный язык как средство межличностного и межкультурного</w:t>
      </w:r>
      <w:r>
        <w:rPr>
          <w:spacing w:val="-2"/>
        </w:rPr>
        <w:t xml:space="preserve"> </w:t>
      </w:r>
      <w:r>
        <w:t>общения.</w:t>
      </w:r>
    </w:p>
    <w:p w:rsidR="00CD4114" w:rsidRDefault="002654B0">
      <w:pPr>
        <w:pStyle w:val="a3"/>
        <w:spacing w:before="14" w:line="271" w:lineRule="auto"/>
        <w:ind w:left="658" w:right="990" w:firstLine="706"/>
        <w:jc w:val="both"/>
      </w:pPr>
      <w:r>
        <w:t>Изучение предмета «Иностранный язык»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w:t>
      </w:r>
    </w:p>
    <w:p w:rsidR="00CD4114" w:rsidRDefault="002654B0">
      <w:pPr>
        <w:pStyle w:val="a3"/>
        <w:tabs>
          <w:tab w:val="left" w:pos="6751"/>
        </w:tabs>
        <w:spacing w:line="268" w:lineRule="auto"/>
        <w:ind w:left="658" w:right="1002"/>
      </w:pPr>
      <w:r>
        <w:t>«Русский язык», «Литература», «История»,</w:t>
      </w:r>
      <w:r>
        <w:rPr>
          <w:spacing w:val="8"/>
        </w:rPr>
        <w:t xml:space="preserve"> </w:t>
      </w:r>
      <w:r>
        <w:t>«География»,</w:t>
      </w:r>
      <w:r>
        <w:rPr>
          <w:spacing w:val="3"/>
        </w:rPr>
        <w:t xml:space="preserve"> </w:t>
      </w:r>
      <w:r>
        <w:t>«Физика»,</w:t>
      </w:r>
      <w:r>
        <w:tab/>
        <w:t>«Музыка», «Изобразительное искусство» и</w:t>
      </w:r>
      <w:r>
        <w:rPr>
          <w:spacing w:val="-1"/>
        </w:rPr>
        <w:t xml:space="preserve"> </w:t>
      </w:r>
      <w:r>
        <w:t>др.</w:t>
      </w:r>
    </w:p>
    <w:p w:rsidR="00CD4114" w:rsidRDefault="002654B0">
      <w:pPr>
        <w:pStyle w:val="2"/>
        <w:spacing w:before="69"/>
        <w:ind w:left="1378"/>
      </w:pPr>
      <w:r>
        <w:t>Предметное содержание речи</w:t>
      </w:r>
    </w:p>
    <w:p w:rsidR="00CD4114" w:rsidRDefault="002654B0">
      <w:pPr>
        <w:pStyle w:val="a3"/>
        <w:spacing w:line="227" w:lineRule="exact"/>
        <w:ind w:left="1364"/>
      </w:pPr>
      <w:r>
        <w:rPr>
          <w:b/>
        </w:rPr>
        <w:t xml:space="preserve">Моя семья. </w:t>
      </w:r>
      <w:r>
        <w:t>Взаимоотношения в семье. Конфликтные ситуации и способы их решения.</w:t>
      </w:r>
    </w:p>
    <w:p w:rsidR="00CD4114" w:rsidRDefault="002654B0">
      <w:pPr>
        <w:pStyle w:val="a3"/>
        <w:ind w:left="658" w:right="1320" w:firstLine="706"/>
      </w:pPr>
      <w:r>
        <w:rPr>
          <w:b/>
        </w:rPr>
        <w:t xml:space="preserve">Мои друзья. </w:t>
      </w:r>
      <w:r>
        <w:t>Лучший друг или подруга. Внешность и черты характера. Межличностные взаимоотношения с друзьями и в школе.</w:t>
      </w:r>
    </w:p>
    <w:p w:rsidR="00CD4114" w:rsidRDefault="002654B0">
      <w:pPr>
        <w:pStyle w:val="a3"/>
        <w:ind w:left="658" w:right="1320" w:firstLine="706"/>
      </w:pPr>
      <w:r>
        <w:rPr>
          <w:b/>
        </w:rPr>
        <w:t xml:space="preserve">Свободное время. </w:t>
      </w:r>
      <w:r>
        <w:t>Досуг и увлечения (музыка, чтение; посещение театра, кинотеатра, музея,  выставки). Виды отдыха. Поход по магазинам. Карманные деньги. Молодежная</w:t>
      </w:r>
      <w:r>
        <w:rPr>
          <w:spacing w:val="-7"/>
        </w:rPr>
        <w:t xml:space="preserve"> </w:t>
      </w:r>
      <w:r>
        <w:t>мода.</w:t>
      </w:r>
    </w:p>
    <w:p w:rsidR="00CD4114" w:rsidRDefault="002654B0">
      <w:pPr>
        <w:spacing w:before="1"/>
        <w:ind w:left="658" w:right="995" w:firstLine="706"/>
        <w:rPr>
          <w:sz w:val="20"/>
        </w:rPr>
      </w:pPr>
      <w:r>
        <w:rPr>
          <w:b/>
          <w:sz w:val="20"/>
        </w:rPr>
        <w:t xml:space="preserve">Здоровый образ жизни. </w:t>
      </w:r>
      <w:r>
        <w:rPr>
          <w:sz w:val="20"/>
        </w:rPr>
        <w:t>Режим труда и отдыха, занятия спортом, здоровое питание, отказ от вредных привычек.</w:t>
      </w:r>
    </w:p>
    <w:p w:rsidR="00CD4114" w:rsidRDefault="002654B0">
      <w:pPr>
        <w:pStyle w:val="a3"/>
        <w:spacing w:line="229" w:lineRule="exact"/>
        <w:ind w:left="1381"/>
      </w:pPr>
      <w:r>
        <w:rPr>
          <w:b/>
        </w:rPr>
        <w:t xml:space="preserve">Спорт. </w:t>
      </w:r>
      <w:r>
        <w:t>Виды спорта. Спортивные игры. Спортивные соревнования.</w:t>
      </w:r>
    </w:p>
    <w:p w:rsidR="00CD4114" w:rsidRDefault="002654B0">
      <w:pPr>
        <w:pStyle w:val="a3"/>
        <w:ind w:left="1364"/>
      </w:pPr>
      <w:r>
        <w:rPr>
          <w:b/>
        </w:rPr>
        <w:t xml:space="preserve">Школа. </w:t>
      </w:r>
      <w:r>
        <w:t>Школьная жизнь. Правила поведения в школе.Изучаемые предметы и отношения к ним.</w:t>
      </w:r>
    </w:p>
    <w:p w:rsidR="00CD4114" w:rsidRDefault="002654B0">
      <w:pPr>
        <w:pStyle w:val="a3"/>
        <w:ind w:left="658"/>
      </w:pPr>
      <w:r>
        <w:t>Внеклассные мероприятия. Кружки. Школьная форма</w:t>
      </w:r>
      <w:r>
        <w:rPr>
          <w:i/>
        </w:rPr>
        <w:t xml:space="preserve">. </w:t>
      </w:r>
      <w:r>
        <w:t>Каникулы. Переписка с зарубежными сверстниками.</w:t>
      </w:r>
    </w:p>
    <w:p w:rsidR="00CD4114" w:rsidRDefault="002654B0">
      <w:pPr>
        <w:pStyle w:val="a3"/>
        <w:spacing w:before="1"/>
        <w:ind w:left="658" w:right="1088" w:firstLine="706"/>
      </w:pPr>
      <w:r>
        <w:rPr>
          <w:b/>
        </w:rPr>
        <w:t xml:space="preserve">Выбор профессии. </w:t>
      </w:r>
      <w:r>
        <w:t>Мир профессий. Проблема выбора профессии. Роль иностранного языка в планах на</w:t>
      </w:r>
      <w:r>
        <w:rPr>
          <w:spacing w:val="-1"/>
        </w:rPr>
        <w:t xml:space="preserve"> </w:t>
      </w:r>
      <w:r>
        <w:t>будущее.</w:t>
      </w:r>
    </w:p>
    <w:p w:rsidR="00CD4114" w:rsidRDefault="002654B0">
      <w:pPr>
        <w:pStyle w:val="a3"/>
        <w:spacing w:before="1"/>
        <w:ind w:left="1381"/>
      </w:pPr>
      <w:r>
        <w:rPr>
          <w:b/>
        </w:rPr>
        <w:t xml:space="preserve">Путешествия. </w:t>
      </w:r>
      <w:r>
        <w:t>Путешествия по России и странам изучаемого языка. Транспорт.</w:t>
      </w:r>
    </w:p>
    <w:p w:rsidR="00CD4114" w:rsidRDefault="00CD4114">
      <w:pPr>
        <w:sectPr w:rsidR="00CD4114">
          <w:pgSz w:w="11910" w:h="16840"/>
          <w:pgMar w:top="400" w:right="140" w:bottom="280" w:left="460" w:header="720" w:footer="720" w:gutter="0"/>
          <w:cols w:space="720"/>
        </w:sectPr>
      </w:pPr>
    </w:p>
    <w:p w:rsidR="00CD4114" w:rsidRDefault="002654B0">
      <w:pPr>
        <w:pStyle w:val="2"/>
        <w:spacing w:before="67" w:line="227" w:lineRule="exact"/>
        <w:ind w:left="1378"/>
      </w:pPr>
      <w:r>
        <w:lastRenderedPageBreak/>
        <w:t>Окружающий мир</w:t>
      </w:r>
    </w:p>
    <w:p w:rsidR="00CD4114" w:rsidRDefault="002654B0">
      <w:pPr>
        <w:pStyle w:val="a3"/>
        <w:ind w:left="658" w:right="991" w:firstLine="706"/>
        <w:jc w:val="both"/>
      </w:pPr>
      <w:r>
        <w:t>Природа: растения и животные. Погода. Проблемы экологии. Защита окружающей среды. Жизнь в городе и в сельской местности.</w:t>
      </w:r>
    </w:p>
    <w:p w:rsidR="00CD4114" w:rsidRDefault="002654B0">
      <w:pPr>
        <w:pStyle w:val="2"/>
        <w:spacing w:before="2"/>
        <w:ind w:left="1378"/>
      </w:pPr>
      <w:r>
        <w:t>Средства массовой информации</w:t>
      </w:r>
    </w:p>
    <w:p w:rsidR="00CD4114" w:rsidRDefault="002654B0">
      <w:pPr>
        <w:ind w:left="658" w:right="997" w:firstLine="706"/>
        <w:jc w:val="both"/>
        <w:rPr>
          <w:b/>
          <w:sz w:val="20"/>
        </w:rPr>
      </w:pPr>
      <w:r>
        <w:rPr>
          <w:sz w:val="20"/>
        </w:rPr>
        <w:t xml:space="preserve">Роль средств массовой информации в жизни общества. Средства массовой информации: пресса, телевидение, радио, Интернет. </w:t>
      </w:r>
      <w:r>
        <w:rPr>
          <w:b/>
          <w:sz w:val="20"/>
        </w:rPr>
        <w:t>Страны изучаемого языка и родная страна</w:t>
      </w:r>
    </w:p>
    <w:p w:rsidR="00CD4114" w:rsidRDefault="002654B0">
      <w:pPr>
        <w:pStyle w:val="a3"/>
        <w:ind w:left="658" w:right="998" w:firstLine="706"/>
        <w:jc w:val="both"/>
      </w:pPr>
      <w: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w:t>
      </w:r>
    </w:p>
    <w:p w:rsidR="00CD4114" w:rsidRDefault="002654B0">
      <w:pPr>
        <w:pStyle w:val="a3"/>
        <w:ind w:left="658"/>
      </w:pPr>
      <w:r>
        <w:t>Выдающиеся люди и их вклад в науку и мировую культуру.</w:t>
      </w:r>
    </w:p>
    <w:p w:rsidR="00CD4114" w:rsidRDefault="002654B0">
      <w:pPr>
        <w:pStyle w:val="2"/>
        <w:spacing w:before="3" w:line="240" w:lineRule="auto"/>
        <w:ind w:left="1378" w:right="7453"/>
      </w:pPr>
      <w:r>
        <w:t>Коммуникативные умения Говорение</w:t>
      </w:r>
    </w:p>
    <w:p w:rsidR="00CD4114" w:rsidRDefault="002654B0">
      <w:pPr>
        <w:spacing w:line="226" w:lineRule="exact"/>
        <w:ind w:left="1378"/>
        <w:rPr>
          <w:b/>
          <w:sz w:val="20"/>
        </w:rPr>
      </w:pPr>
      <w:r>
        <w:rPr>
          <w:b/>
          <w:sz w:val="20"/>
        </w:rPr>
        <w:t>Диалогическая речь</w:t>
      </w:r>
    </w:p>
    <w:p w:rsidR="00CD4114" w:rsidRDefault="002654B0">
      <w:pPr>
        <w:pStyle w:val="a3"/>
        <w:ind w:left="658" w:right="995" w:firstLine="706"/>
        <w:jc w:val="both"/>
      </w:pPr>
      <w:r>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CD4114" w:rsidRDefault="002654B0">
      <w:pPr>
        <w:pStyle w:val="a3"/>
        <w:ind w:left="1364"/>
      </w:pPr>
      <w:r>
        <w:t>Объем диалога от 3 реплик (5-7 класс) до 4-5 реплик (8-9 класс) со стороны каждого учащегося.</w:t>
      </w:r>
    </w:p>
    <w:p w:rsidR="00CD4114" w:rsidRDefault="002654B0">
      <w:pPr>
        <w:pStyle w:val="a3"/>
        <w:ind w:left="658"/>
      </w:pPr>
      <w:r>
        <w:t>Продолжительность диалога – до 2,5–3 минут.</w:t>
      </w:r>
    </w:p>
    <w:p w:rsidR="00CD4114" w:rsidRDefault="002654B0">
      <w:pPr>
        <w:pStyle w:val="2"/>
        <w:spacing w:before="2"/>
        <w:ind w:left="1378"/>
      </w:pPr>
      <w:r>
        <w:t>Монологическая речь</w:t>
      </w:r>
    </w:p>
    <w:p w:rsidR="00CD4114" w:rsidRDefault="002654B0">
      <w:pPr>
        <w:pStyle w:val="a3"/>
        <w:ind w:left="658" w:right="999" w:firstLine="706"/>
        <w:jc w:val="both"/>
      </w:pPr>
      <w:r>
        <w:t>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 или прослушанный текст и вербальные опоры (ключевые слова, план, вопросы)</w:t>
      </w:r>
    </w:p>
    <w:p w:rsidR="00CD4114" w:rsidRDefault="002654B0">
      <w:pPr>
        <w:pStyle w:val="a3"/>
        <w:spacing w:line="229" w:lineRule="exact"/>
        <w:ind w:left="1364"/>
      </w:pPr>
      <w:r>
        <w:t>Объем монологического высказывания от 8-10 фраз (5-7 класс) до 10-12 фраз (8-9 класс).</w:t>
      </w:r>
    </w:p>
    <w:p w:rsidR="00CD4114" w:rsidRDefault="002654B0">
      <w:pPr>
        <w:pStyle w:val="a3"/>
        <w:ind w:left="658"/>
      </w:pPr>
      <w:r>
        <w:t>Продолжительность монологического высказывания –1,5–2 минуты.</w:t>
      </w:r>
    </w:p>
    <w:p w:rsidR="00CD4114" w:rsidRDefault="002654B0">
      <w:pPr>
        <w:pStyle w:val="2"/>
        <w:spacing w:before="4"/>
        <w:ind w:left="1378"/>
      </w:pPr>
      <w:r>
        <w:t>Аудирование</w:t>
      </w:r>
    </w:p>
    <w:p w:rsidR="00CD4114" w:rsidRDefault="002654B0">
      <w:pPr>
        <w:pStyle w:val="a3"/>
        <w:ind w:left="658" w:right="1000" w:firstLine="706"/>
        <w:jc w:val="both"/>
      </w:pPr>
      <w:r>
        <w:t>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w:t>
      </w:r>
      <w:r>
        <w:rPr>
          <w:spacing w:val="-6"/>
        </w:rPr>
        <w:t xml:space="preserve"> </w:t>
      </w:r>
      <w:r>
        <w:t>задачи.</w:t>
      </w:r>
    </w:p>
    <w:p w:rsidR="00CD4114" w:rsidRDefault="002654B0">
      <w:pPr>
        <w:pStyle w:val="a3"/>
        <w:spacing w:line="229" w:lineRule="exact"/>
        <w:ind w:left="1381"/>
      </w:pPr>
      <w:r>
        <w:rPr>
          <w:i/>
        </w:rPr>
        <w:t>Жанры текстов</w:t>
      </w:r>
      <w:r>
        <w:t>: прагматические, информационные, научно-популярные.</w:t>
      </w:r>
    </w:p>
    <w:p w:rsidR="00CD4114" w:rsidRDefault="002654B0">
      <w:pPr>
        <w:pStyle w:val="a3"/>
        <w:ind w:left="658" w:right="1004" w:firstLine="706"/>
        <w:jc w:val="both"/>
      </w:pPr>
      <w:r>
        <w:rPr>
          <w:i/>
        </w:rPr>
        <w:t>Типы текстов</w:t>
      </w:r>
      <w:r>
        <w:t>: высказывания собеседников в ситуациях повседневного общения, сообщение, беседа, интервью, объявление, реклама и др.</w:t>
      </w:r>
    </w:p>
    <w:p w:rsidR="00CD4114" w:rsidRDefault="002654B0">
      <w:pPr>
        <w:pStyle w:val="a3"/>
        <w:ind w:left="658" w:right="1004" w:firstLine="706"/>
        <w:jc w:val="both"/>
      </w:pPr>
      <w: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CD4114" w:rsidRDefault="002654B0">
      <w:pPr>
        <w:pStyle w:val="a3"/>
        <w:ind w:left="658" w:right="997" w:firstLine="706"/>
        <w:jc w:val="both"/>
      </w:pPr>
      <w:r>
        <w:t xml:space="preserve">Аудирование </w:t>
      </w:r>
      <w:r>
        <w:rPr>
          <w:i/>
        </w:rPr>
        <w:t xml:space="preserve">с пониманием основного содержания </w:t>
      </w:r>
      <w:r>
        <w:t>текста предполагает умение определять основную тему и главные факты и события в воспринимаемом на слух тексте. Время звучания текстов для аудирования – до 2 минут.</w:t>
      </w:r>
    </w:p>
    <w:p w:rsidR="00CD4114" w:rsidRDefault="002654B0">
      <w:pPr>
        <w:ind w:left="658" w:right="1000" w:firstLine="706"/>
        <w:jc w:val="both"/>
        <w:rPr>
          <w:sz w:val="20"/>
        </w:rPr>
      </w:pPr>
      <w:r>
        <w:rPr>
          <w:sz w:val="20"/>
        </w:rPr>
        <w:t xml:space="preserve">Аудирование </w:t>
      </w:r>
      <w:r>
        <w:rPr>
          <w:i/>
          <w:sz w:val="20"/>
        </w:rPr>
        <w:t xml:space="preserve">с выборочным пониманием нужной, интересующей, запрашиваемой информации </w:t>
      </w:r>
      <w:r>
        <w:rPr>
          <w:sz w:val="20"/>
        </w:rPr>
        <w:t>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CD4114" w:rsidRDefault="002654B0">
      <w:pPr>
        <w:pStyle w:val="a3"/>
        <w:ind w:left="658" w:right="1003" w:firstLine="706"/>
        <w:jc w:val="both"/>
      </w:pPr>
      <w: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CD4114" w:rsidRDefault="002654B0">
      <w:pPr>
        <w:pStyle w:val="2"/>
        <w:spacing w:before="4"/>
        <w:ind w:left="1378"/>
      </w:pPr>
      <w:r>
        <w:t>Чтение</w:t>
      </w:r>
    </w:p>
    <w:p w:rsidR="00CD4114" w:rsidRDefault="002654B0">
      <w:pPr>
        <w:pStyle w:val="a3"/>
        <w:ind w:left="658" w:right="1001" w:firstLine="706"/>
        <w:jc w:val="both"/>
      </w:pPr>
      <w: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CD4114" w:rsidRDefault="002654B0">
      <w:pPr>
        <w:pStyle w:val="a3"/>
        <w:spacing w:line="229" w:lineRule="exact"/>
        <w:ind w:left="1364"/>
      </w:pPr>
      <w:r>
        <w:rPr>
          <w:i/>
        </w:rPr>
        <w:t>Жанры текстов</w:t>
      </w:r>
      <w:r>
        <w:t>: научно-популярные, публицистические, художественные, прагматические.</w:t>
      </w:r>
    </w:p>
    <w:p w:rsidR="00CD4114" w:rsidRDefault="002654B0">
      <w:pPr>
        <w:pStyle w:val="a3"/>
        <w:ind w:left="658" w:right="1001" w:firstLine="706"/>
        <w:jc w:val="both"/>
      </w:pPr>
      <w:r>
        <w:rPr>
          <w:i/>
        </w:rPr>
        <w:t>Типы текстов</w:t>
      </w:r>
      <w:r>
        <w:t>: статья, интервью, рассказ, отрывок из художественного произведения, объявление, рецепт, рекламный проспект, стихотворение и др.</w:t>
      </w:r>
    </w:p>
    <w:p w:rsidR="00CD4114" w:rsidRDefault="002654B0">
      <w:pPr>
        <w:pStyle w:val="a3"/>
        <w:ind w:left="658" w:right="998" w:firstLine="706"/>
        <w:jc w:val="both"/>
      </w:pPr>
      <w: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CD4114" w:rsidRDefault="002654B0">
      <w:pPr>
        <w:pStyle w:val="a3"/>
        <w:ind w:left="658" w:right="1002" w:firstLine="706"/>
        <w:jc w:val="both"/>
      </w:pPr>
      <w: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rsidR="00CD4114" w:rsidRDefault="002654B0">
      <w:pPr>
        <w:pStyle w:val="a3"/>
        <w:ind w:left="658" w:right="1001" w:firstLine="706"/>
        <w:jc w:val="both"/>
      </w:pPr>
      <w: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явлений.Объем текста для чтения - около 350 слов.</w:t>
      </w:r>
    </w:p>
    <w:p w:rsidR="00CD4114" w:rsidRDefault="002654B0">
      <w:pPr>
        <w:pStyle w:val="a3"/>
        <w:ind w:left="658" w:right="994" w:firstLine="706"/>
        <w:jc w:val="both"/>
        <w:rPr>
          <w:b/>
        </w:rPr>
      </w:pPr>
      <w: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Независимо от вида  чтения  возможно использование двуязычного словаря. </w:t>
      </w:r>
      <w:r>
        <w:rPr>
          <w:b/>
        </w:rPr>
        <w:t>Письменная</w:t>
      </w:r>
      <w:r>
        <w:rPr>
          <w:b/>
          <w:spacing w:val="4"/>
        </w:rPr>
        <w:t xml:space="preserve"> </w:t>
      </w:r>
      <w:r>
        <w:rPr>
          <w:b/>
        </w:rPr>
        <w:t>речь</w:t>
      </w:r>
    </w:p>
    <w:p w:rsidR="00CD4114" w:rsidRDefault="002654B0">
      <w:pPr>
        <w:pStyle w:val="a3"/>
        <w:ind w:left="1381"/>
      </w:pPr>
      <w:r>
        <w:t>Дальнейшее развитие и совершенствование письменной речи, а именно умений:</w:t>
      </w:r>
    </w:p>
    <w:p w:rsidR="00CD4114" w:rsidRDefault="002654B0" w:rsidP="00EA1534">
      <w:pPr>
        <w:pStyle w:val="a4"/>
        <w:numPr>
          <w:ilvl w:val="4"/>
          <w:numId w:val="62"/>
        </w:numPr>
        <w:tabs>
          <w:tab w:val="left" w:pos="2089"/>
          <w:tab w:val="left" w:pos="2090"/>
        </w:tabs>
        <w:spacing w:line="276" w:lineRule="exact"/>
        <w:rPr>
          <w:sz w:val="20"/>
        </w:rPr>
      </w:pPr>
      <w:r>
        <w:rPr>
          <w:sz w:val="20"/>
        </w:rPr>
        <w:t>заполнение</w:t>
      </w:r>
      <w:r>
        <w:rPr>
          <w:spacing w:val="10"/>
          <w:sz w:val="20"/>
        </w:rPr>
        <w:t xml:space="preserve"> </w:t>
      </w:r>
      <w:r>
        <w:rPr>
          <w:sz w:val="20"/>
        </w:rPr>
        <w:t>анкет</w:t>
      </w:r>
      <w:r>
        <w:rPr>
          <w:spacing w:val="13"/>
          <w:sz w:val="20"/>
        </w:rPr>
        <w:t xml:space="preserve"> </w:t>
      </w:r>
      <w:r>
        <w:rPr>
          <w:sz w:val="20"/>
        </w:rPr>
        <w:t>и</w:t>
      </w:r>
      <w:r>
        <w:rPr>
          <w:spacing w:val="10"/>
          <w:sz w:val="20"/>
        </w:rPr>
        <w:t xml:space="preserve"> </w:t>
      </w:r>
      <w:r>
        <w:rPr>
          <w:sz w:val="20"/>
        </w:rPr>
        <w:t>формуляров</w:t>
      </w:r>
      <w:r>
        <w:rPr>
          <w:spacing w:val="10"/>
          <w:sz w:val="20"/>
        </w:rPr>
        <w:t xml:space="preserve"> </w:t>
      </w:r>
      <w:r>
        <w:rPr>
          <w:sz w:val="20"/>
        </w:rPr>
        <w:t>(указывать</w:t>
      </w:r>
      <w:r>
        <w:rPr>
          <w:spacing w:val="11"/>
          <w:sz w:val="20"/>
        </w:rPr>
        <w:t xml:space="preserve"> </w:t>
      </w:r>
      <w:r>
        <w:rPr>
          <w:sz w:val="20"/>
        </w:rPr>
        <w:t>имя,</w:t>
      </w:r>
      <w:r>
        <w:rPr>
          <w:spacing w:val="11"/>
          <w:sz w:val="20"/>
        </w:rPr>
        <w:t xml:space="preserve"> </w:t>
      </w:r>
      <w:r>
        <w:rPr>
          <w:sz w:val="20"/>
        </w:rPr>
        <w:t>фамилию,</w:t>
      </w:r>
      <w:r>
        <w:rPr>
          <w:spacing w:val="10"/>
          <w:sz w:val="20"/>
        </w:rPr>
        <w:t xml:space="preserve"> </w:t>
      </w:r>
      <w:r>
        <w:rPr>
          <w:sz w:val="20"/>
        </w:rPr>
        <w:t>пол,</w:t>
      </w:r>
      <w:r>
        <w:rPr>
          <w:spacing w:val="11"/>
          <w:sz w:val="20"/>
        </w:rPr>
        <w:t xml:space="preserve"> </w:t>
      </w:r>
      <w:r>
        <w:rPr>
          <w:sz w:val="20"/>
        </w:rPr>
        <w:t>гражданство,</w:t>
      </w:r>
      <w:r>
        <w:rPr>
          <w:spacing w:val="13"/>
          <w:sz w:val="20"/>
        </w:rPr>
        <w:t xml:space="preserve"> </w:t>
      </w:r>
      <w:r>
        <w:rPr>
          <w:sz w:val="20"/>
        </w:rPr>
        <w:t>национальность,</w:t>
      </w:r>
    </w:p>
    <w:p w:rsidR="00CD4114" w:rsidRDefault="002654B0">
      <w:pPr>
        <w:pStyle w:val="a3"/>
        <w:spacing w:line="221" w:lineRule="exact"/>
      </w:pPr>
      <w:r>
        <w:t>адрес);</w:t>
      </w:r>
    </w:p>
    <w:p w:rsidR="00CD4114" w:rsidRDefault="00CD4114">
      <w:pPr>
        <w:pStyle w:val="a3"/>
        <w:spacing w:before="3"/>
        <w:ind w:left="0"/>
        <w:rPr>
          <w:sz w:val="26"/>
        </w:rPr>
      </w:pPr>
    </w:p>
    <w:p w:rsidR="00CD4114" w:rsidRDefault="002654B0">
      <w:pPr>
        <w:pStyle w:val="1"/>
      </w:pPr>
      <w:r>
        <w:t>138</w:t>
      </w:r>
    </w:p>
    <w:p w:rsidR="00CD4114" w:rsidRDefault="00CD4114">
      <w:pPr>
        <w:sectPr w:rsidR="00CD4114">
          <w:pgSz w:w="11910" w:h="16840"/>
          <w:pgMar w:top="340" w:right="140" w:bottom="280" w:left="460" w:header="720" w:footer="720" w:gutter="0"/>
          <w:cols w:space="720"/>
        </w:sectPr>
      </w:pPr>
    </w:p>
    <w:p w:rsidR="00CD4114" w:rsidRDefault="002654B0" w:rsidP="00EA1534">
      <w:pPr>
        <w:pStyle w:val="a4"/>
        <w:numPr>
          <w:ilvl w:val="0"/>
          <w:numId w:val="52"/>
        </w:numPr>
        <w:tabs>
          <w:tab w:val="left" w:pos="2090"/>
        </w:tabs>
        <w:spacing w:before="91" w:line="230" w:lineRule="auto"/>
        <w:ind w:right="1005" w:firstLine="706"/>
        <w:jc w:val="both"/>
        <w:rPr>
          <w:sz w:val="20"/>
        </w:rPr>
      </w:pPr>
      <w:r>
        <w:rPr>
          <w:sz w:val="20"/>
        </w:rPr>
        <w:lastRenderedPageBreak/>
        <w:t>написание коротких поздравлений с днем рождения и другими праздниками, выражение пожеланий (объемом 30–40 слов, включая</w:t>
      </w:r>
      <w:r>
        <w:rPr>
          <w:spacing w:val="-3"/>
          <w:sz w:val="20"/>
        </w:rPr>
        <w:t xml:space="preserve"> </w:t>
      </w:r>
      <w:r>
        <w:rPr>
          <w:sz w:val="20"/>
        </w:rPr>
        <w:t>адрес);</w:t>
      </w:r>
    </w:p>
    <w:p w:rsidR="00CD4114" w:rsidRDefault="002654B0" w:rsidP="00EA1534">
      <w:pPr>
        <w:pStyle w:val="a4"/>
        <w:numPr>
          <w:ilvl w:val="0"/>
          <w:numId w:val="52"/>
        </w:numPr>
        <w:tabs>
          <w:tab w:val="left" w:pos="2090"/>
        </w:tabs>
        <w:spacing w:before="4" w:line="237" w:lineRule="auto"/>
        <w:ind w:right="993" w:firstLine="706"/>
        <w:jc w:val="both"/>
        <w:rPr>
          <w:sz w:val="20"/>
        </w:rPr>
      </w:pPr>
      <w:r>
        <w:rPr>
          <w:sz w:val="20"/>
        </w:rPr>
        <w:t>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w:t>
      </w:r>
    </w:p>
    <w:p w:rsidR="00CD4114" w:rsidRDefault="002654B0" w:rsidP="00EA1534">
      <w:pPr>
        <w:pStyle w:val="a4"/>
        <w:numPr>
          <w:ilvl w:val="0"/>
          <w:numId w:val="52"/>
        </w:numPr>
        <w:tabs>
          <w:tab w:val="left" w:pos="2090"/>
        </w:tabs>
        <w:spacing w:before="6" w:line="232" w:lineRule="auto"/>
        <w:ind w:right="999" w:firstLine="706"/>
        <w:jc w:val="both"/>
        <w:rPr>
          <w:sz w:val="20"/>
        </w:rPr>
      </w:pPr>
      <w:r>
        <w:rPr>
          <w:sz w:val="20"/>
        </w:rPr>
        <w:t>составление плана, тезисов устного/письменного сообщения; краткое изложение результатов проектной</w:t>
      </w:r>
      <w:r>
        <w:rPr>
          <w:spacing w:val="-2"/>
          <w:sz w:val="20"/>
        </w:rPr>
        <w:t xml:space="preserve"> </w:t>
      </w:r>
      <w:r>
        <w:rPr>
          <w:sz w:val="20"/>
        </w:rPr>
        <w:t>деятельности.</w:t>
      </w:r>
    </w:p>
    <w:p w:rsidR="00CD4114" w:rsidRDefault="002654B0" w:rsidP="00EA1534">
      <w:pPr>
        <w:pStyle w:val="a4"/>
        <w:numPr>
          <w:ilvl w:val="0"/>
          <w:numId w:val="52"/>
        </w:numPr>
        <w:tabs>
          <w:tab w:val="left" w:pos="2090"/>
        </w:tabs>
        <w:spacing w:before="9" w:line="232" w:lineRule="auto"/>
        <w:ind w:right="1003" w:firstLine="706"/>
        <w:jc w:val="both"/>
        <w:rPr>
          <w:sz w:val="20"/>
        </w:rPr>
      </w:pPr>
      <w:r>
        <w:rPr>
          <w:sz w:val="20"/>
        </w:rPr>
        <w:t>делать выписки из текстов; составлять небольшие письменные высказывания в соответствии с коммуникативной</w:t>
      </w:r>
      <w:r>
        <w:rPr>
          <w:spacing w:val="-2"/>
          <w:sz w:val="20"/>
        </w:rPr>
        <w:t xml:space="preserve"> </w:t>
      </w:r>
      <w:r>
        <w:rPr>
          <w:sz w:val="20"/>
        </w:rPr>
        <w:t>задачей.</w:t>
      </w:r>
    </w:p>
    <w:p w:rsidR="00CD4114" w:rsidRDefault="002654B0">
      <w:pPr>
        <w:pStyle w:val="2"/>
        <w:spacing w:before="6" w:line="240" w:lineRule="auto"/>
        <w:ind w:left="1378" w:right="5447"/>
      </w:pPr>
      <w:r>
        <w:t>Языковые средства и навыки оперирования ими Орфография и пунктуация</w:t>
      </w:r>
    </w:p>
    <w:p w:rsidR="00CD4114" w:rsidRDefault="002654B0">
      <w:pPr>
        <w:pStyle w:val="a3"/>
        <w:ind w:left="658" w:right="1005" w:firstLine="706"/>
        <w:jc w:val="both"/>
        <w:rPr>
          <w:b/>
        </w:rPr>
      </w:pPr>
      <w:r>
        <w:t xml:space="preserve">Правильное написание изученных слов. Правильное использование знаков препинания (точки, вопросительного и восклицательного знака) в конце предложения. </w:t>
      </w:r>
      <w:r>
        <w:rPr>
          <w:b/>
        </w:rPr>
        <w:t>Фонетическая сторона речи</w:t>
      </w:r>
    </w:p>
    <w:p w:rsidR="00CD4114" w:rsidRDefault="002654B0">
      <w:pPr>
        <w:pStyle w:val="a3"/>
        <w:ind w:left="658" w:right="992" w:firstLine="706"/>
        <w:jc w:val="both"/>
      </w:pPr>
      <w: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CD4114" w:rsidRDefault="002654B0">
      <w:pPr>
        <w:pStyle w:val="2"/>
        <w:ind w:left="1378"/>
      </w:pPr>
      <w:r>
        <w:t>Лексическая сторона речи</w:t>
      </w:r>
    </w:p>
    <w:p w:rsidR="00CD4114" w:rsidRDefault="002654B0">
      <w:pPr>
        <w:pStyle w:val="a3"/>
        <w:ind w:left="658" w:right="991" w:firstLine="706"/>
        <w:jc w:val="both"/>
      </w:pPr>
      <w:r>
        <w:t>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1200 единиц (включая 500 усвоенных в начальной</w:t>
      </w:r>
      <w:r>
        <w:rPr>
          <w:spacing w:val="-4"/>
        </w:rPr>
        <w:t xml:space="preserve"> </w:t>
      </w:r>
      <w:r>
        <w:t>школе).</w:t>
      </w:r>
    </w:p>
    <w:p w:rsidR="00CD4114" w:rsidRDefault="002654B0">
      <w:pPr>
        <w:pStyle w:val="a3"/>
        <w:spacing w:line="229" w:lineRule="exact"/>
        <w:ind w:left="1381"/>
      </w:pPr>
      <w:r>
        <w:t>Основные способы словообразования: аффиксация, словосложение, конверсия.</w:t>
      </w:r>
    </w:p>
    <w:p w:rsidR="00CD4114" w:rsidRDefault="002654B0">
      <w:pPr>
        <w:tabs>
          <w:tab w:val="left" w:pos="8774"/>
        </w:tabs>
        <w:spacing w:line="244" w:lineRule="auto"/>
        <w:ind w:left="1366" w:right="990" w:hanging="709"/>
        <w:rPr>
          <w:b/>
          <w:sz w:val="20"/>
        </w:rPr>
      </w:pPr>
      <w:r>
        <w:rPr>
          <w:sz w:val="20"/>
        </w:rPr>
        <w:t>Многозначность  лексических  единиц.  Синонимы.  Антонимы.</w:t>
      </w:r>
      <w:r>
        <w:rPr>
          <w:spacing w:val="8"/>
          <w:sz w:val="20"/>
        </w:rPr>
        <w:t xml:space="preserve"> </w:t>
      </w:r>
      <w:r>
        <w:rPr>
          <w:sz w:val="20"/>
        </w:rPr>
        <w:t>Лексическая</w:t>
      </w:r>
      <w:r>
        <w:rPr>
          <w:spacing w:val="40"/>
          <w:sz w:val="20"/>
        </w:rPr>
        <w:t xml:space="preserve"> </w:t>
      </w:r>
      <w:r>
        <w:rPr>
          <w:sz w:val="20"/>
        </w:rPr>
        <w:t>сочетаемость.</w:t>
      </w:r>
      <w:r>
        <w:rPr>
          <w:sz w:val="20"/>
        </w:rPr>
        <w:tab/>
      </w:r>
      <w:r>
        <w:rPr>
          <w:b/>
          <w:sz w:val="20"/>
        </w:rPr>
        <w:t>Грамматическая сторона речи</w:t>
      </w:r>
    </w:p>
    <w:p w:rsidR="00CD4114" w:rsidRDefault="002654B0">
      <w:pPr>
        <w:pStyle w:val="a3"/>
        <w:ind w:left="658" w:right="992" w:firstLine="706"/>
        <w:jc w:val="both"/>
      </w:pPr>
      <w: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CD4114" w:rsidRDefault="002654B0">
      <w:pPr>
        <w:pStyle w:val="a3"/>
        <w:ind w:left="658" w:right="992" w:firstLine="706"/>
        <w:jc w:val="both"/>
      </w:pPr>
      <w: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CD4114" w:rsidRDefault="002654B0">
      <w:pPr>
        <w:pStyle w:val="a3"/>
        <w:ind w:left="658" w:right="989" w:firstLine="706"/>
        <w:jc w:val="both"/>
      </w:pPr>
      <w:r>
        <w:t>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 временных формах действительного и страдательного залогов, модальных глаголов и их эквивалентов; предлогов.</w:t>
      </w:r>
    </w:p>
    <w:p w:rsidR="00CD4114" w:rsidRDefault="002654B0">
      <w:pPr>
        <w:pStyle w:val="2"/>
        <w:ind w:left="1378"/>
      </w:pPr>
      <w:r>
        <w:t>Социокультурные знания и умения.</w:t>
      </w:r>
    </w:p>
    <w:p w:rsidR="00CD4114" w:rsidRDefault="002654B0">
      <w:pPr>
        <w:pStyle w:val="a3"/>
        <w:ind w:left="658" w:right="989" w:firstLine="706"/>
        <w:jc w:val="both"/>
      </w:pPr>
      <w:r>
        <w:t>Умение осуществлять межличностное и межкультурное общение, используя знания о национально- культурных особенностях своей страны и страны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CD4114" w:rsidRDefault="002654B0" w:rsidP="00EA1534">
      <w:pPr>
        <w:pStyle w:val="a4"/>
        <w:numPr>
          <w:ilvl w:val="0"/>
          <w:numId w:val="52"/>
        </w:numPr>
        <w:tabs>
          <w:tab w:val="left" w:pos="2089"/>
          <w:tab w:val="left" w:pos="2090"/>
        </w:tabs>
        <w:spacing w:line="271" w:lineRule="exact"/>
        <w:ind w:left="2089"/>
        <w:rPr>
          <w:sz w:val="20"/>
        </w:rPr>
      </w:pPr>
      <w:r>
        <w:rPr>
          <w:sz w:val="20"/>
        </w:rPr>
        <w:t>знаниями о значении родного и иностранного языков в современном</w:t>
      </w:r>
      <w:r>
        <w:rPr>
          <w:spacing w:val="-5"/>
          <w:sz w:val="20"/>
        </w:rPr>
        <w:t xml:space="preserve"> </w:t>
      </w:r>
      <w:r>
        <w:rPr>
          <w:sz w:val="20"/>
        </w:rPr>
        <w:t>мире;</w:t>
      </w:r>
    </w:p>
    <w:p w:rsidR="00CD4114" w:rsidRDefault="002654B0" w:rsidP="00EA1534">
      <w:pPr>
        <w:pStyle w:val="a4"/>
        <w:numPr>
          <w:ilvl w:val="0"/>
          <w:numId w:val="52"/>
        </w:numPr>
        <w:tabs>
          <w:tab w:val="left" w:pos="2090"/>
        </w:tabs>
        <w:spacing w:line="232" w:lineRule="auto"/>
        <w:ind w:right="993" w:firstLine="706"/>
        <w:jc w:val="both"/>
        <w:rPr>
          <w:sz w:val="20"/>
        </w:rPr>
      </w:pPr>
      <w:r>
        <w:rPr>
          <w:sz w:val="20"/>
        </w:rPr>
        <w:t>сведениями о социокультурном портрете стран, говорящих на иностранном языке, их символике и культурном</w:t>
      </w:r>
      <w:r>
        <w:rPr>
          <w:spacing w:val="1"/>
          <w:sz w:val="20"/>
        </w:rPr>
        <w:t xml:space="preserve"> </w:t>
      </w:r>
      <w:r>
        <w:rPr>
          <w:sz w:val="20"/>
        </w:rPr>
        <w:t>наследии;</w:t>
      </w:r>
    </w:p>
    <w:p w:rsidR="00CD4114" w:rsidRDefault="002654B0" w:rsidP="00EA1534">
      <w:pPr>
        <w:pStyle w:val="a4"/>
        <w:numPr>
          <w:ilvl w:val="0"/>
          <w:numId w:val="52"/>
        </w:numPr>
        <w:tabs>
          <w:tab w:val="left" w:pos="2090"/>
        </w:tabs>
        <w:spacing w:before="7" w:line="230" w:lineRule="auto"/>
        <w:ind w:right="1000" w:firstLine="706"/>
        <w:jc w:val="both"/>
        <w:rPr>
          <w:sz w:val="20"/>
        </w:rPr>
      </w:pPr>
      <w:r>
        <w:rPr>
          <w:sz w:val="20"/>
        </w:rPr>
        <w:t>сведениями о социокультурном портрете стран, говорящих на иностранном языке, их символике и культурном</w:t>
      </w:r>
      <w:r>
        <w:rPr>
          <w:spacing w:val="1"/>
          <w:sz w:val="20"/>
        </w:rPr>
        <w:t xml:space="preserve"> </w:t>
      </w:r>
      <w:r>
        <w:rPr>
          <w:sz w:val="20"/>
        </w:rPr>
        <w:t>наследии;</w:t>
      </w:r>
    </w:p>
    <w:p w:rsidR="00CD4114" w:rsidRDefault="002654B0" w:rsidP="00EA1534">
      <w:pPr>
        <w:pStyle w:val="a4"/>
        <w:numPr>
          <w:ilvl w:val="0"/>
          <w:numId w:val="52"/>
        </w:numPr>
        <w:tabs>
          <w:tab w:val="left" w:pos="2090"/>
        </w:tabs>
        <w:spacing w:before="9" w:line="232" w:lineRule="auto"/>
        <w:ind w:right="1001" w:firstLine="706"/>
        <w:jc w:val="both"/>
        <w:rPr>
          <w:sz w:val="20"/>
        </w:rPr>
      </w:pPr>
      <w:r>
        <w:rPr>
          <w:sz w:val="20"/>
        </w:rPr>
        <w:t>знаниями о реалиях страны изучаемого языка: традициях (в питании, проведении выходных дней,</w:t>
      </w:r>
      <w:r>
        <w:rPr>
          <w:spacing w:val="-3"/>
          <w:sz w:val="20"/>
        </w:rPr>
        <w:t xml:space="preserve"> </w:t>
      </w:r>
      <w:r>
        <w:rPr>
          <w:sz w:val="20"/>
        </w:rPr>
        <w:t>основных</w:t>
      </w:r>
      <w:r>
        <w:rPr>
          <w:spacing w:val="-4"/>
          <w:sz w:val="20"/>
        </w:rPr>
        <w:t xml:space="preserve"> </w:t>
      </w:r>
      <w:r>
        <w:rPr>
          <w:sz w:val="20"/>
        </w:rPr>
        <w:t>национальных</w:t>
      </w:r>
      <w:r>
        <w:rPr>
          <w:spacing w:val="-3"/>
          <w:sz w:val="20"/>
        </w:rPr>
        <w:t xml:space="preserve"> </w:t>
      </w:r>
      <w:r>
        <w:rPr>
          <w:sz w:val="20"/>
        </w:rPr>
        <w:t>праздников</w:t>
      </w:r>
      <w:r>
        <w:rPr>
          <w:spacing w:val="-4"/>
          <w:sz w:val="20"/>
        </w:rPr>
        <w:t xml:space="preserve"> </w:t>
      </w:r>
      <w:r>
        <w:rPr>
          <w:sz w:val="20"/>
        </w:rPr>
        <w:t>и</w:t>
      </w:r>
      <w:r>
        <w:rPr>
          <w:spacing w:val="-4"/>
          <w:sz w:val="20"/>
        </w:rPr>
        <w:t xml:space="preserve"> </w:t>
      </w:r>
      <w:r>
        <w:rPr>
          <w:sz w:val="20"/>
        </w:rPr>
        <w:t>т. д.),</w:t>
      </w:r>
      <w:r>
        <w:rPr>
          <w:spacing w:val="-3"/>
          <w:sz w:val="20"/>
        </w:rPr>
        <w:t xml:space="preserve"> </w:t>
      </w:r>
      <w:r>
        <w:rPr>
          <w:sz w:val="20"/>
        </w:rPr>
        <w:t>распространенных</w:t>
      </w:r>
      <w:r>
        <w:rPr>
          <w:spacing w:val="-4"/>
          <w:sz w:val="20"/>
        </w:rPr>
        <w:t xml:space="preserve"> </w:t>
      </w:r>
      <w:r>
        <w:rPr>
          <w:sz w:val="20"/>
        </w:rPr>
        <w:t>образцов</w:t>
      </w:r>
      <w:r>
        <w:rPr>
          <w:spacing w:val="-3"/>
          <w:sz w:val="20"/>
        </w:rPr>
        <w:t xml:space="preserve"> </w:t>
      </w:r>
      <w:r>
        <w:rPr>
          <w:sz w:val="20"/>
        </w:rPr>
        <w:t>фольклора</w:t>
      </w:r>
      <w:r>
        <w:rPr>
          <w:spacing w:val="-3"/>
          <w:sz w:val="20"/>
        </w:rPr>
        <w:t xml:space="preserve"> </w:t>
      </w:r>
      <w:r>
        <w:rPr>
          <w:sz w:val="20"/>
        </w:rPr>
        <w:t>(пословицы и</w:t>
      </w:r>
      <w:r>
        <w:rPr>
          <w:spacing w:val="-3"/>
          <w:sz w:val="20"/>
        </w:rPr>
        <w:t xml:space="preserve"> </w:t>
      </w:r>
      <w:r>
        <w:rPr>
          <w:sz w:val="20"/>
        </w:rPr>
        <w:t>т.</w:t>
      </w:r>
      <w:r>
        <w:rPr>
          <w:spacing w:val="-3"/>
          <w:sz w:val="20"/>
        </w:rPr>
        <w:t xml:space="preserve"> </w:t>
      </w:r>
      <w:r>
        <w:rPr>
          <w:sz w:val="20"/>
        </w:rPr>
        <w:t>д.);</w:t>
      </w:r>
    </w:p>
    <w:p w:rsidR="00CD4114" w:rsidRDefault="002654B0" w:rsidP="00EA1534">
      <w:pPr>
        <w:pStyle w:val="a4"/>
        <w:numPr>
          <w:ilvl w:val="0"/>
          <w:numId w:val="52"/>
        </w:numPr>
        <w:tabs>
          <w:tab w:val="left" w:pos="2090"/>
        </w:tabs>
        <w:spacing w:before="4" w:line="237" w:lineRule="auto"/>
        <w:ind w:right="996" w:firstLine="706"/>
        <w:jc w:val="both"/>
        <w:rPr>
          <w:sz w:val="20"/>
        </w:rPr>
      </w:pPr>
      <w:r>
        <w:rPr>
          <w:sz w:val="20"/>
        </w:rPr>
        <w:t>представлениями осходстве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 изучаемого языка; о некоторых произведениях художественной литературы на изучаемом иностранном</w:t>
      </w:r>
      <w:r>
        <w:rPr>
          <w:spacing w:val="4"/>
          <w:sz w:val="20"/>
        </w:rPr>
        <w:t xml:space="preserve"> </w:t>
      </w:r>
      <w:r>
        <w:rPr>
          <w:sz w:val="20"/>
        </w:rPr>
        <w:t>языке;</w:t>
      </w:r>
    </w:p>
    <w:p w:rsidR="00CD4114" w:rsidRDefault="002654B0" w:rsidP="00EA1534">
      <w:pPr>
        <w:pStyle w:val="a4"/>
        <w:numPr>
          <w:ilvl w:val="0"/>
          <w:numId w:val="52"/>
        </w:numPr>
        <w:tabs>
          <w:tab w:val="left" w:pos="2090"/>
        </w:tabs>
        <w:spacing w:before="1" w:line="237" w:lineRule="auto"/>
        <w:ind w:right="989" w:firstLine="706"/>
        <w:jc w:val="both"/>
        <w:rPr>
          <w:sz w:val="20"/>
        </w:rPr>
      </w:pPr>
      <w:r>
        <w:rPr>
          <w:sz w:val="20"/>
        </w:rPr>
        <w:t>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 клише, наиболее распространенную оценочную</w:t>
      </w:r>
    </w:p>
    <w:p w:rsidR="00CD4114" w:rsidRDefault="002654B0">
      <w:pPr>
        <w:pStyle w:val="a3"/>
        <w:spacing w:line="229" w:lineRule="exact"/>
        <w:ind w:left="658"/>
      </w:pPr>
      <w:r>
        <w:t>лексику);</w:t>
      </w:r>
    </w:p>
    <w:p w:rsidR="00CD4114" w:rsidRDefault="002654B0" w:rsidP="00EA1534">
      <w:pPr>
        <w:pStyle w:val="a4"/>
        <w:numPr>
          <w:ilvl w:val="0"/>
          <w:numId w:val="52"/>
        </w:numPr>
        <w:tabs>
          <w:tab w:val="left" w:pos="2090"/>
        </w:tabs>
        <w:spacing w:before="9" w:line="230" w:lineRule="auto"/>
        <w:ind w:right="1001" w:firstLine="706"/>
        <w:jc w:val="both"/>
        <w:rPr>
          <w:sz w:val="20"/>
        </w:rPr>
      </w:pPr>
      <w:r>
        <w:rPr>
          <w:sz w:val="20"/>
        </w:rPr>
        <w:t>умением представлять родную страну и ее культуру на иностранном языке; оказывать помощь зарубежным гостям в нашей стране в ситуациях повседневного</w:t>
      </w:r>
      <w:r>
        <w:rPr>
          <w:spacing w:val="-1"/>
          <w:sz w:val="20"/>
        </w:rPr>
        <w:t xml:space="preserve"> </w:t>
      </w:r>
      <w:r>
        <w:rPr>
          <w:sz w:val="20"/>
        </w:rPr>
        <w:t>общения.</w:t>
      </w:r>
    </w:p>
    <w:p w:rsidR="00CD4114" w:rsidRDefault="002654B0">
      <w:pPr>
        <w:spacing w:before="3"/>
        <w:ind w:left="1381"/>
        <w:rPr>
          <w:sz w:val="20"/>
        </w:rPr>
      </w:pPr>
      <w:r>
        <w:rPr>
          <w:b/>
          <w:sz w:val="20"/>
        </w:rPr>
        <w:t xml:space="preserve">Компенсаторные умения </w:t>
      </w:r>
      <w:r>
        <w:rPr>
          <w:sz w:val="20"/>
        </w:rPr>
        <w:t>Совершенствование умений:</w:t>
      </w:r>
    </w:p>
    <w:p w:rsidR="00CD4114" w:rsidRDefault="002654B0" w:rsidP="00EA1534">
      <w:pPr>
        <w:pStyle w:val="a4"/>
        <w:numPr>
          <w:ilvl w:val="0"/>
          <w:numId w:val="52"/>
        </w:numPr>
        <w:tabs>
          <w:tab w:val="left" w:pos="2089"/>
          <w:tab w:val="left" w:pos="2090"/>
        </w:tabs>
        <w:spacing w:line="272" w:lineRule="exact"/>
        <w:ind w:left="2089"/>
        <w:rPr>
          <w:sz w:val="20"/>
        </w:rPr>
      </w:pPr>
      <w:r>
        <w:rPr>
          <w:sz w:val="20"/>
        </w:rPr>
        <w:t>переспрашивать, просить повторить, уточняя значение незнакомых слов;</w:t>
      </w:r>
    </w:p>
    <w:p w:rsidR="00CD4114" w:rsidRDefault="002654B0" w:rsidP="00EA1534">
      <w:pPr>
        <w:pStyle w:val="a4"/>
        <w:numPr>
          <w:ilvl w:val="0"/>
          <w:numId w:val="52"/>
        </w:numPr>
        <w:tabs>
          <w:tab w:val="left" w:pos="2090"/>
        </w:tabs>
        <w:spacing w:before="4" w:line="232" w:lineRule="auto"/>
        <w:ind w:right="1002" w:firstLine="706"/>
        <w:jc w:val="both"/>
        <w:rPr>
          <w:sz w:val="20"/>
        </w:rPr>
      </w:pPr>
      <w:r>
        <w:rPr>
          <w:sz w:val="20"/>
        </w:rPr>
        <w:t>использовать в качестве опоры при порождении собственных высказываний ключевые слова, план к тексту, тематический словарь и т.</w:t>
      </w:r>
      <w:r>
        <w:rPr>
          <w:spacing w:val="-4"/>
          <w:sz w:val="20"/>
        </w:rPr>
        <w:t xml:space="preserve"> </w:t>
      </w:r>
      <w:r>
        <w:rPr>
          <w:sz w:val="20"/>
        </w:rPr>
        <w:t>д.;</w:t>
      </w:r>
    </w:p>
    <w:p w:rsidR="00CD4114" w:rsidRDefault="00CD4114">
      <w:pPr>
        <w:spacing w:line="232" w:lineRule="auto"/>
        <w:jc w:val="both"/>
        <w:rPr>
          <w:sz w:val="20"/>
        </w:rPr>
        <w:sectPr w:rsidR="00CD4114">
          <w:pgSz w:w="11910" w:h="16840"/>
          <w:pgMar w:top="320" w:right="140" w:bottom="280" w:left="460" w:header="720" w:footer="720" w:gutter="0"/>
          <w:cols w:space="720"/>
        </w:sectPr>
      </w:pPr>
    </w:p>
    <w:p w:rsidR="00CD4114" w:rsidRDefault="002654B0" w:rsidP="00EA1534">
      <w:pPr>
        <w:pStyle w:val="a4"/>
        <w:numPr>
          <w:ilvl w:val="0"/>
          <w:numId w:val="52"/>
        </w:numPr>
        <w:tabs>
          <w:tab w:val="left" w:pos="2090"/>
        </w:tabs>
        <w:spacing w:before="91" w:line="230" w:lineRule="auto"/>
        <w:ind w:right="998" w:firstLine="706"/>
        <w:jc w:val="both"/>
        <w:rPr>
          <w:sz w:val="20"/>
        </w:rPr>
      </w:pPr>
      <w:r>
        <w:rPr>
          <w:sz w:val="20"/>
        </w:rPr>
        <w:lastRenderedPageBreak/>
        <w:t>прогнозировать содержание текста на основе заголовка, предварительно поставленных вопросов и т.</w:t>
      </w:r>
      <w:r>
        <w:rPr>
          <w:spacing w:val="-3"/>
          <w:sz w:val="20"/>
        </w:rPr>
        <w:t xml:space="preserve"> </w:t>
      </w:r>
      <w:r>
        <w:rPr>
          <w:sz w:val="20"/>
        </w:rPr>
        <w:t>д.;</w:t>
      </w:r>
    </w:p>
    <w:p w:rsidR="00CD4114" w:rsidRDefault="002654B0" w:rsidP="00EA1534">
      <w:pPr>
        <w:pStyle w:val="a4"/>
        <w:numPr>
          <w:ilvl w:val="0"/>
          <w:numId w:val="52"/>
        </w:numPr>
        <w:tabs>
          <w:tab w:val="left" w:pos="2090"/>
        </w:tabs>
        <w:spacing w:before="9" w:line="232" w:lineRule="auto"/>
        <w:ind w:right="1003" w:firstLine="706"/>
        <w:jc w:val="both"/>
        <w:rPr>
          <w:sz w:val="20"/>
        </w:rPr>
      </w:pPr>
      <w:r>
        <w:rPr>
          <w:sz w:val="20"/>
        </w:rPr>
        <w:t>догадываться о значении незнакомых слов по контексту, по используемым собеседником жестам и</w:t>
      </w:r>
      <w:r>
        <w:rPr>
          <w:spacing w:val="-1"/>
          <w:sz w:val="20"/>
        </w:rPr>
        <w:t xml:space="preserve"> </w:t>
      </w:r>
      <w:r>
        <w:rPr>
          <w:sz w:val="20"/>
        </w:rPr>
        <w:t>мимике;</w:t>
      </w:r>
    </w:p>
    <w:p w:rsidR="00CD4114" w:rsidRDefault="002654B0" w:rsidP="00EA1534">
      <w:pPr>
        <w:pStyle w:val="a4"/>
        <w:numPr>
          <w:ilvl w:val="0"/>
          <w:numId w:val="52"/>
        </w:numPr>
        <w:tabs>
          <w:tab w:val="left" w:pos="2089"/>
          <w:tab w:val="left" w:pos="2090"/>
        </w:tabs>
        <w:spacing w:before="2" w:line="272" w:lineRule="exact"/>
        <w:ind w:left="2089"/>
        <w:rPr>
          <w:sz w:val="20"/>
        </w:rPr>
      </w:pPr>
      <w:r>
        <w:rPr>
          <w:sz w:val="20"/>
        </w:rPr>
        <w:t>использовать синонимы, антонимы, описание понятия при дефиците языковых</w:t>
      </w:r>
      <w:r>
        <w:rPr>
          <w:spacing w:val="-5"/>
          <w:sz w:val="20"/>
        </w:rPr>
        <w:t xml:space="preserve"> </w:t>
      </w:r>
      <w:r>
        <w:rPr>
          <w:sz w:val="20"/>
        </w:rPr>
        <w:t>средств.</w:t>
      </w:r>
    </w:p>
    <w:p w:rsidR="00CD4114" w:rsidRDefault="002654B0">
      <w:pPr>
        <w:spacing w:line="237" w:lineRule="auto"/>
        <w:ind w:left="1378" w:right="995"/>
        <w:rPr>
          <w:sz w:val="20"/>
        </w:rPr>
      </w:pPr>
      <w:r>
        <w:rPr>
          <w:b/>
          <w:sz w:val="20"/>
        </w:rPr>
        <w:t xml:space="preserve">Общеучебные умения и универсальные способы деятельности </w:t>
      </w:r>
      <w:r>
        <w:rPr>
          <w:sz w:val="20"/>
        </w:rPr>
        <w:t>Формирование и совершенствование умений:</w:t>
      </w:r>
    </w:p>
    <w:p w:rsidR="00CD4114" w:rsidRDefault="002654B0" w:rsidP="00EA1534">
      <w:pPr>
        <w:pStyle w:val="a4"/>
        <w:numPr>
          <w:ilvl w:val="0"/>
          <w:numId w:val="52"/>
        </w:numPr>
        <w:tabs>
          <w:tab w:val="left" w:pos="2090"/>
        </w:tabs>
        <w:spacing w:before="6" w:line="232" w:lineRule="auto"/>
        <w:ind w:right="999" w:firstLine="706"/>
        <w:jc w:val="both"/>
        <w:rPr>
          <w:sz w:val="20"/>
        </w:rPr>
      </w:pPr>
      <w:r>
        <w:rPr>
          <w:sz w:val="20"/>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w:t>
      </w:r>
      <w:r>
        <w:rPr>
          <w:spacing w:val="-19"/>
          <w:sz w:val="20"/>
        </w:rPr>
        <w:t xml:space="preserve"> </w:t>
      </w:r>
      <w:r>
        <w:rPr>
          <w:sz w:val="20"/>
        </w:rPr>
        <w:t>таблиц;</w:t>
      </w:r>
    </w:p>
    <w:p w:rsidR="00CD4114" w:rsidRDefault="002654B0" w:rsidP="00EA1534">
      <w:pPr>
        <w:pStyle w:val="a4"/>
        <w:numPr>
          <w:ilvl w:val="0"/>
          <w:numId w:val="52"/>
        </w:numPr>
        <w:tabs>
          <w:tab w:val="left" w:pos="2090"/>
        </w:tabs>
        <w:spacing w:before="8" w:line="232" w:lineRule="auto"/>
        <w:ind w:right="1001" w:firstLine="706"/>
        <w:jc w:val="both"/>
        <w:rPr>
          <w:sz w:val="20"/>
        </w:rPr>
      </w:pPr>
      <w:r>
        <w:rPr>
          <w:sz w:val="20"/>
        </w:rPr>
        <w:t>работать с разными источниками на иностранном языке: справочными материалами, словарями, интернет-ресурсами,</w:t>
      </w:r>
      <w:r>
        <w:rPr>
          <w:spacing w:val="-1"/>
          <w:sz w:val="20"/>
        </w:rPr>
        <w:t xml:space="preserve"> </w:t>
      </w:r>
      <w:r>
        <w:rPr>
          <w:sz w:val="20"/>
        </w:rPr>
        <w:t>литературой;</w:t>
      </w:r>
    </w:p>
    <w:p w:rsidR="00CD4114" w:rsidRDefault="002654B0" w:rsidP="00EA1534">
      <w:pPr>
        <w:pStyle w:val="a4"/>
        <w:numPr>
          <w:ilvl w:val="0"/>
          <w:numId w:val="52"/>
        </w:numPr>
        <w:tabs>
          <w:tab w:val="left" w:pos="2090"/>
        </w:tabs>
        <w:spacing w:before="2"/>
        <w:ind w:right="992" w:firstLine="706"/>
        <w:jc w:val="both"/>
        <w:rPr>
          <w:sz w:val="20"/>
        </w:rPr>
      </w:pPr>
      <w:r>
        <w:rPr>
          <w:sz w:val="20"/>
        </w:rPr>
        <w:t xml:space="preserve">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   </w:t>
      </w:r>
      <w:r>
        <w:rPr>
          <w:noProof/>
          <w:spacing w:val="-17"/>
          <w:position w:val="-4"/>
          <w:sz w:val="20"/>
          <w:lang w:bidi="ar-SA"/>
        </w:rPr>
        <w:drawing>
          <wp:inline distT="0" distB="0" distL="0" distR="0">
            <wp:extent cx="164591" cy="167640"/>
            <wp:effectExtent l="0" t="0" r="0" b="0"/>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png"/>
                    <pic:cNvPicPr/>
                  </pic:nvPicPr>
                  <pic:blipFill>
                    <a:blip r:embed="rId9" cstate="print"/>
                    <a:stretch>
                      <a:fillRect/>
                    </a:stretch>
                  </pic:blipFill>
                  <pic:spPr>
                    <a:xfrm>
                      <a:off x="0" y="0"/>
                      <a:ext cx="164591" cy="167640"/>
                    </a:xfrm>
                    <a:prstGeom prst="rect">
                      <a:avLst/>
                    </a:prstGeom>
                  </pic:spPr>
                </pic:pic>
              </a:graphicData>
            </a:graphic>
          </wp:inline>
        </w:drawing>
      </w:r>
      <w:r>
        <w:rPr>
          <w:sz w:val="20"/>
        </w:rPr>
        <w:t>самостоятельно работать в классе и</w:t>
      </w:r>
      <w:r>
        <w:rPr>
          <w:spacing w:val="-3"/>
          <w:sz w:val="20"/>
        </w:rPr>
        <w:t xml:space="preserve"> </w:t>
      </w:r>
      <w:r>
        <w:rPr>
          <w:sz w:val="20"/>
        </w:rPr>
        <w:t>дома.</w:t>
      </w:r>
    </w:p>
    <w:p w:rsidR="00CD4114" w:rsidRDefault="002654B0">
      <w:pPr>
        <w:pStyle w:val="2"/>
        <w:spacing w:line="226" w:lineRule="exact"/>
        <w:ind w:left="1378"/>
      </w:pPr>
      <w:r>
        <w:t>Специальные учебные умения</w:t>
      </w:r>
    </w:p>
    <w:p w:rsidR="00CD4114" w:rsidRDefault="002654B0">
      <w:pPr>
        <w:pStyle w:val="a3"/>
        <w:spacing w:line="227" w:lineRule="exact"/>
        <w:ind w:left="1381"/>
      </w:pPr>
      <w:r>
        <w:t>Формирование и совершенствование умений:</w:t>
      </w:r>
    </w:p>
    <w:p w:rsidR="00CD4114" w:rsidRDefault="002654B0" w:rsidP="00EA1534">
      <w:pPr>
        <w:pStyle w:val="a4"/>
        <w:numPr>
          <w:ilvl w:val="0"/>
          <w:numId w:val="52"/>
        </w:numPr>
        <w:tabs>
          <w:tab w:val="left" w:pos="2089"/>
          <w:tab w:val="left" w:pos="2090"/>
        </w:tabs>
        <w:spacing w:line="272" w:lineRule="exact"/>
        <w:ind w:left="2089"/>
        <w:rPr>
          <w:sz w:val="20"/>
        </w:rPr>
      </w:pPr>
      <w:r>
        <w:rPr>
          <w:sz w:val="20"/>
        </w:rPr>
        <w:t>находить ключевые слова и социокультурные реалии в работе над</w:t>
      </w:r>
      <w:r>
        <w:rPr>
          <w:spacing w:val="-1"/>
          <w:sz w:val="20"/>
        </w:rPr>
        <w:t xml:space="preserve"> </w:t>
      </w:r>
      <w:r>
        <w:rPr>
          <w:sz w:val="20"/>
        </w:rPr>
        <w:t>текстом;</w:t>
      </w:r>
    </w:p>
    <w:p w:rsidR="00CD4114" w:rsidRDefault="002654B0" w:rsidP="00EA1534">
      <w:pPr>
        <w:pStyle w:val="a4"/>
        <w:numPr>
          <w:ilvl w:val="0"/>
          <w:numId w:val="52"/>
        </w:numPr>
        <w:tabs>
          <w:tab w:val="left" w:pos="2089"/>
          <w:tab w:val="left" w:pos="2090"/>
        </w:tabs>
        <w:spacing w:line="269" w:lineRule="exact"/>
        <w:ind w:left="2089"/>
        <w:rPr>
          <w:sz w:val="20"/>
        </w:rPr>
      </w:pPr>
      <w:r>
        <w:rPr>
          <w:sz w:val="20"/>
        </w:rPr>
        <w:t>семантизировать слова на основе языковой догадки;</w:t>
      </w:r>
    </w:p>
    <w:p w:rsidR="00CD4114" w:rsidRDefault="002654B0" w:rsidP="00EA1534">
      <w:pPr>
        <w:pStyle w:val="a4"/>
        <w:numPr>
          <w:ilvl w:val="0"/>
          <w:numId w:val="52"/>
        </w:numPr>
        <w:tabs>
          <w:tab w:val="left" w:pos="2089"/>
          <w:tab w:val="left" w:pos="2090"/>
        </w:tabs>
        <w:spacing w:line="269" w:lineRule="exact"/>
        <w:ind w:left="2089"/>
        <w:rPr>
          <w:sz w:val="20"/>
        </w:rPr>
      </w:pPr>
      <w:r>
        <w:rPr>
          <w:sz w:val="20"/>
        </w:rPr>
        <w:t>осуществлять словообразовательный</w:t>
      </w:r>
      <w:r>
        <w:rPr>
          <w:spacing w:val="-21"/>
          <w:sz w:val="20"/>
        </w:rPr>
        <w:t xml:space="preserve"> </w:t>
      </w:r>
      <w:r>
        <w:rPr>
          <w:sz w:val="20"/>
        </w:rPr>
        <w:t>анализ;</w:t>
      </w:r>
    </w:p>
    <w:p w:rsidR="00CD4114" w:rsidRDefault="002654B0" w:rsidP="00EA1534">
      <w:pPr>
        <w:pStyle w:val="a4"/>
        <w:numPr>
          <w:ilvl w:val="0"/>
          <w:numId w:val="52"/>
        </w:numPr>
        <w:tabs>
          <w:tab w:val="left" w:pos="2090"/>
        </w:tabs>
        <w:spacing w:before="6" w:line="230" w:lineRule="auto"/>
        <w:ind w:right="1001" w:firstLine="706"/>
        <w:jc w:val="both"/>
        <w:rPr>
          <w:sz w:val="20"/>
        </w:rPr>
      </w:pPr>
      <w:r>
        <w:rPr>
          <w:sz w:val="20"/>
        </w:rPr>
        <w:t>пользоваться справочным материалом (грамматическим и лингвострановедческим справочниками, двуязычным и толковым словарями, мультимедийными</w:t>
      </w:r>
      <w:r>
        <w:rPr>
          <w:spacing w:val="-4"/>
          <w:sz w:val="20"/>
        </w:rPr>
        <w:t xml:space="preserve"> </w:t>
      </w:r>
      <w:r>
        <w:rPr>
          <w:sz w:val="20"/>
        </w:rPr>
        <w:t>средствами);</w:t>
      </w:r>
    </w:p>
    <w:p w:rsidR="00CD4114" w:rsidRDefault="002654B0" w:rsidP="00EA1534">
      <w:pPr>
        <w:pStyle w:val="a4"/>
        <w:numPr>
          <w:ilvl w:val="0"/>
          <w:numId w:val="52"/>
        </w:numPr>
        <w:tabs>
          <w:tab w:val="left" w:pos="2089"/>
          <w:tab w:val="left" w:pos="2090"/>
        </w:tabs>
        <w:spacing w:before="2" w:line="275" w:lineRule="exact"/>
        <w:ind w:left="2089"/>
        <w:rPr>
          <w:sz w:val="20"/>
        </w:rPr>
      </w:pPr>
      <w:r>
        <w:rPr>
          <w:sz w:val="20"/>
        </w:rPr>
        <w:t>участвовать в проектной деятельности меж- и метапредметного</w:t>
      </w:r>
      <w:r>
        <w:rPr>
          <w:spacing w:val="-4"/>
          <w:sz w:val="20"/>
        </w:rPr>
        <w:t xml:space="preserve"> </w:t>
      </w:r>
      <w:r>
        <w:rPr>
          <w:sz w:val="20"/>
        </w:rPr>
        <w:t>характера.</w:t>
      </w:r>
    </w:p>
    <w:p w:rsidR="00CD4114" w:rsidRDefault="002654B0" w:rsidP="00EA1534">
      <w:pPr>
        <w:pStyle w:val="2"/>
        <w:numPr>
          <w:ilvl w:val="3"/>
          <w:numId w:val="62"/>
        </w:numPr>
        <w:tabs>
          <w:tab w:val="left" w:pos="1324"/>
        </w:tabs>
        <w:spacing w:line="227" w:lineRule="exact"/>
        <w:ind w:left="1323" w:hanging="651"/>
      </w:pPr>
      <w:bookmarkStart w:id="35" w:name="_TOC_250028"/>
      <w:r>
        <w:t>История России. Всеобщая</w:t>
      </w:r>
      <w:r>
        <w:rPr>
          <w:spacing w:val="-5"/>
        </w:rPr>
        <w:t xml:space="preserve"> </w:t>
      </w:r>
      <w:bookmarkEnd w:id="35"/>
      <w:r>
        <w:t>история</w:t>
      </w:r>
    </w:p>
    <w:p w:rsidR="00CD4114" w:rsidRDefault="002654B0">
      <w:pPr>
        <w:pStyle w:val="a3"/>
        <w:ind w:left="658" w:right="993" w:firstLine="706"/>
        <w:jc w:val="both"/>
      </w:pPr>
      <w:r>
        <w:rPr>
          <w:b/>
        </w:rPr>
        <w:t xml:space="preserve">Целью школьного исторического образования </w:t>
      </w:r>
      <w:r>
        <w:t>является 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w:t>
      </w:r>
    </w:p>
    <w:p w:rsidR="00CD4114" w:rsidRDefault="002654B0">
      <w:pPr>
        <w:pStyle w:val="a3"/>
        <w:ind w:left="658" w:right="999" w:firstLine="706"/>
        <w:jc w:val="both"/>
      </w:pPr>
      <w:r>
        <w:t>Современный подход в преподавании истории предполагает единство знаний, ценностных отношений и познавательной деятельности школьников.</w:t>
      </w:r>
    </w:p>
    <w:p w:rsidR="00CD4114" w:rsidRDefault="002654B0">
      <w:pPr>
        <w:pStyle w:val="2"/>
        <w:spacing w:line="240" w:lineRule="auto"/>
        <w:ind w:left="1378"/>
        <w:rPr>
          <w:b w:val="0"/>
        </w:rPr>
      </w:pPr>
      <w:r>
        <w:t>Задачи изучения истории</w:t>
      </w:r>
      <w:r>
        <w:rPr>
          <w:b w:val="0"/>
        </w:rPr>
        <w:t>:</w:t>
      </w:r>
    </w:p>
    <w:p w:rsidR="00CD4114" w:rsidRDefault="002654B0" w:rsidP="00EA1534">
      <w:pPr>
        <w:pStyle w:val="a4"/>
        <w:numPr>
          <w:ilvl w:val="4"/>
          <w:numId w:val="62"/>
        </w:numPr>
        <w:tabs>
          <w:tab w:val="left" w:pos="2090"/>
        </w:tabs>
        <w:spacing w:before="8" w:line="230" w:lineRule="auto"/>
        <w:ind w:left="672" w:right="1000" w:firstLine="706"/>
        <w:jc w:val="both"/>
        <w:rPr>
          <w:sz w:val="20"/>
        </w:rPr>
      </w:pPr>
      <w:r>
        <w:rPr>
          <w:sz w:val="20"/>
        </w:rPr>
        <w:t>формирование у молодого поколения ориентиров для гражданской, этнонациональной, социальной, культурной самоидентификации в окружающем</w:t>
      </w:r>
      <w:r>
        <w:rPr>
          <w:spacing w:val="-4"/>
          <w:sz w:val="20"/>
        </w:rPr>
        <w:t xml:space="preserve"> </w:t>
      </w:r>
      <w:r>
        <w:rPr>
          <w:sz w:val="20"/>
        </w:rPr>
        <w:t>мире;</w:t>
      </w:r>
    </w:p>
    <w:p w:rsidR="00CD4114" w:rsidRDefault="002654B0" w:rsidP="00EA1534">
      <w:pPr>
        <w:pStyle w:val="a4"/>
        <w:numPr>
          <w:ilvl w:val="4"/>
          <w:numId w:val="62"/>
        </w:numPr>
        <w:tabs>
          <w:tab w:val="left" w:pos="2090"/>
        </w:tabs>
        <w:spacing w:before="9" w:line="232" w:lineRule="auto"/>
        <w:ind w:left="672" w:right="994" w:firstLine="706"/>
        <w:jc w:val="both"/>
        <w:rPr>
          <w:sz w:val="20"/>
        </w:rPr>
      </w:pPr>
      <w:r>
        <w:rPr>
          <w:sz w:val="20"/>
        </w:rPr>
        <w:t>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w:t>
      </w:r>
      <w:r>
        <w:rPr>
          <w:spacing w:val="-25"/>
          <w:sz w:val="20"/>
        </w:rPr>
        <w:t xml:space="preserve"> </w:t>
      </w:r>
      <w:r>
        <w:rPr>
          <w:sz w:val="20"/>
        </w:rPr>
        <w:t>процессе;</w:t>
      </w:r>
    </w:p>
    <w:p w:rsidR="00CD4114" w:rsidRDefault="002654B0" w:rsidP="00EA1534">
      <w:pPr>
        <w:pStyle w:val="a4"/>
        <w:numPr>
          <w:ilvl w:val="4"/>
          <w:numId w:val="62"/>
        </w:numPr>
        <w:tabs>
          <w:tab w:val="left" w:pos="2090"/>
        </w:tabs>
        <w:spacing w:before="4" w:line="237" w:lineRule="auto"/>
        <w:ind w:left="672" w:right="996" w:firstLine="706"/>
        <w:jc w:val="both"/>
        <w:rPr>
          <w:sz w:val="20"/>
        </w:rPr>
      </w:pPr>
      <w:r>
        <w:rPr>
          <w:sz w:val="20"/>
        </w:rPr>
        <w:t>воспитание учащихся в духе патриотизма, уважения к своему Отечеству,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w:t>
      </w:r>
      <w:r>
        <w:rPr>
          <w:spacing w:val="-4"/>
          <w:sz w:val="20"/>
        </w:rPr>
        <w:t xml:space="preserve"> </w:t>
      </w:r>
      <w:r>
        <w:rPr>
          <w:sz w:val="20"/>
        </w:rPr>
        <w:t>общества;</w:t>
      </w:r>
    </w:p>
    <w:p w:rsidR="00CD4114" w:rsidRDefault="002654B0" w:rsidP="00EA1534">
      <w:pPr>
        <w:pStyle w:val="a4"/>
        <w:numPr>
          <w:ilvl w:val="4"/>
          <w:numId w:val="62"/>
        </w:numPr>
        <w:tabs>
          <w:tab w:val="left" w:pos="2090"/>
        </w:tabs>
        <w:spacing w:line="237" w:lineRule="auto"/>
        <w:ind w:left="672" w:right="996" w:firstLine="706"/>
        <w:jc w:val="both"/>
        <w:rPr>
          <w:sz w:val="20"/>
        </w:rPr>
      </w:pPr>
      <w:r>
        <w:rPr>
          <w:sz w:val="20"/>
        </w:rPr>
        <w:t>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w:t>
      </w:r>
      <w:r>
        <w:rPr>
          <w:spacing w:val="-3"/>
          <w:sz w:val="20"/>
        </w:rPr>
        <w:t xml:space="preserve"> </w:t>
      </w:r>
      <w:r>
        <w:rPr>
          <w:sz w:val="20"/>
        </w:rPr>
        <w:t>взаимообусловленности;</w:t>
      </w:r>
    </w:p>
    <w:p w:rsidR="00CD4114" w:rsidRDefault="002654B0" w:rsidP="00EA1534">
      <w:pPr>
        <w:pStyle w:val="a4"/>
        <w:numPr>
          <w:ilvl w:val="4"/>
          <w:numId w:val="62"/>
        </w:numPr>
        <w:tabs>
          <w:tab w:val="left" w:pos="2090"/>
        </w:tabs>
        <w:spacing w:before="2" w:line="235" w:lineRule="auto"/>
        <w:ind w:left="672" w:right="994" w:firstLine="706"/>
        <w:jc w:val="both"/>
        <w:rPr>
          <w:sz w:val="20"/>
        </w:rPr>
      </w:pPr>
      <w:r>
        <w:rPr>
          <w:sz w:val="20"/>
        </w:rPr>
        <w:t>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w:t>
      </w:r>
    </w:p>
    <w:p w:rsidR="00CD4114" w:rsidRDefault="002654B0">
      <w:pPr>
        <w:pStyle w:val="a3"/>
        <w:spacing w:before="2"/>
        <w:ind w:left="1364"/>
      </w:pPr>
      <w:r>
        <w:t>В соответствии с Концепцией нового учебно-методического комплекса по отечественной истории</w:t>
      </w:r>
    </w:p>
    <w:p w:rsidR="00CD4114" w:rsidRDefault="002654B0">
      <w:pPr>
        <w:ind w:left="658"/>
        <w:rPr>
          <w:sz w:val="20"/>
        </w:rPr>
      </w:pPr>
      <w:r>
        <w:rPr>
          <w:b/>
          <w:sz w:val="20"/>
        </w:rPr>
        <w:t xml:space="preserve">базовыми принципами </w:t>
      </w:r>
      <w:r>
        <w:rPr>
          <w:sz w:val="20"/>
        </w:rPr>
        <w:t>школьного исторического образования являются:</w:t>
      </w:r>
    </w:p>
    <w:p w:rsidR="00CD4114" w:rsidRDefault="002654B0" w:rsidP="00EA1534">
      <w:pPr>
        <w:pStyle w:val="a4"/>
        <w:numPr>
          <w:ilvl w:val="4"/>
          <w:numId w:val="62"/>
        </w:numPr>
        <w:tabs>
          <w:tab w:val="left" w:pos="2090"/>
        </w:tabs>
        <w:spacing w:before="3" w:line="237" w:lineRule="auto"/>
        <w:ind w:left="672" w:right="997" w:firstLine="706"/>
        <w:jc w:val="both"/>
        <w:rPr>
          <w:sz w:val="20"/>
        </w:rPr>
      </w:pPr>
      <w:r>
        <w:rPr>
          <w:sz w:val="20"/>
        </w:rPr>
        <w:t>идея преемственности исторических периодов, в т.ч. непрерывности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w:t>
      </w:r>
      <w:r>
        <w:rPr>
          <w:spacing w:val="-5"/>
          <w:sz w:val="20"/>
        </w:rPr>
        <w:t xml:space="preserve"> </w:t>
      </w:r>
      <w:r>
        <w:rPr>
          <w:sz w:val="20"/>
        </w:rPr>
        <w:t>ценностей;</w:t>
      </w:r>
    </w:p>
    <w:p w:rsidR="00CD4114" w:rsidRDefault="002654B0" w:rsidP="00EA1534">
      <w:pPr>
        <w:pStyle w:val="a4"/>
        <w:numPr>
          <w:ilvl w:val="4"/>
          <w:numId w:val="62"/>
        </w:numPr>
        <w:tabs>
          <w:tab w:val="left" w:pos="2090"/>
        </w:tabs>
        <w:spacing w:before="3" w:line="232" w:lineRule="auto"/>
        <w:ind w:left="672" w:right="994" w:firstLine="706"/>
        <w:jc w:val="both"/>
        <w:rPr>
          <w:sz w:val="20"/>
        </w:rPr>
      </w:pPr>
      <w:r>
        <w:rPr>
          <w:sz w:val="20"/>
        </w:rPr>
        <w:t>рассмотрение истории России как неотъемлемой части мирового исторического процесса, понимание особенностей ее развития, места и роли в мировой истории и в современном</w:t>
      </w:r>
      <w:r>
        <w:rPr>
          <w:spacing w:val="-13"/>
          <w:sz w:val="20"/>
        </w:rPr>
        <w:t xml:space="preserve"> </w:t>
      </w:r>
      <w:r>
        <w:rPr>
          <w:sz w:val="20"/>
        </w:rPr>
        <w:t>мире;</w:t>
      </w:r>
    </w:p>
    <w:p w:rsidR="00CD4114" w:rsidRDefault="002654B0" w:rsidP="00EA1534">
      <w:pPr>
        <w:pStyle w:val="a4"/>
        <w:numPr>
          <w:ilvl w:val="4"/>
          <w:numId w:val="62"/>
        </w:numPr>
        <w:tabs>
          <w:tab w:val="left" w:pos="2089"/>
          <w:tab w:val="left" w:pos="2090"/>
          <w:tab w:val="left" w:pos="3505"/>
          <w:tab w:val="left" w:pos="4921"/>
          <w:tab w:val="left" w:pos="6338"/>
          <w:tab w:val="left" w:pos="7046"/>
          <w:tab w:val="left" w:pos="8462"/>
        </w:tabs>
        <w:spacing w:before="8" w:line="232" w:lineRule="auto"/>
        <w:ind w:left="658" w:right="1166" w:firstLine="720"/>
        <w:rPr>
          <w:sz w:val="20"/>
        </w:rPr>
      </w:pPr>
      <w:r>
        <w:rPr>
          <w:sz w:val="20"/>
        </w:rPr>
        <w:t>ценности</w:t>
      </w:r>
      <w:r>
        <w:rPr>
          <w:sz w:val="20"/>
        </w:rPr>
        <w:tab/>
        <w:t>гражданского</w:t>
      </w:r>
      <w:r>
        <w:rPr>
          <w:sz w:val="20"/>
        </w:rPr>
        <w:tab/>
        <w:t>общества</w:t>
      </w:r>
      <w:r>
        <w:rPr>
          <w:sz w:val="20"/>
        </w:rPr>
        <w:tab/>
        <w:t>–</w:t>
      </w:r>
      <w:r>
        <w:rPr>
          <w:sz w:val="20"/>
        </w:rPr>
        <w:tab/>
        <w:t>верховенство</w:t>
      </w:r>
      <w:r>
        <w:rPr>
          <w:sz w:val="20"/>
        </w:rPr>
        <w:tab/>
        <w:t xml:space="preserve">права, </w:t>
      </w:r>
      <w:r>
        <w:rPr>
          <w:spacing w:val="-3"/>
          <w:sz w:val="20"/>
        </w:rPr>
        <w:t xml:space="preserve">социальная </w:t>
      </w:r>
      <w:r>
        <w:rPr>
          <w:sz w:val="20"/>
        </w:rPr>
        <w:t>солидарность, безопасность, свобода и</w:t>
      </w:r>
      <w:r>
        <w:rPr>
          <w:spacing w:val="-3"/>
          <w:sz w:val="20"/>
        </w:rPr>
        <w:t xml:space="preserve"> </w:t>
      </w:r>
      <w:r>
        <w:rPr>
          <w:sz w:val="20"/>
        </w:rPr>
        <w:t>ответственность;</w:t>
      </w:r>
    </w:p>
    <w:p w:rsidR="00CD4114" w:rsidRDefault="002654B0" w:rsidP="00EA1534">
      <w:pPr>
        <w:pStyle w:val="a4"/>
        <w:numPr>
          <w:ilvl w:val="4"/>
          <w:numId w:val="62"/>
        </w:numPr>
        <w:tabs>
          <w:tab w:val="left" w:pos="2090"/>
        </w:tabs>
        <w:spacing w:before="9" w:line="232" w:lineRule="auto"/>
        <w:ind w:left="672" w:right="996" w:firstLine="706"/>
        <w:jc w:val="both"/>
        <w:rPr>
          <w:sz w:val="20"/>
        </w:rPr>
      </w:pPr>
      <w:r>
        <w:rPr>
          <w:sz w:val="20"/>
        </w:rPr>
        <w:t>воспитательный потенциал исторического образования, его исключительная роль в формировании российской гражданской идентичности и</w:t>
      </w:r>
      <w:r>
        <w:rPr>
          <w:spacing w:val="-5"/>
          <w:sz w:val="20"/>
        </w:rPr>
        <w:t xml:space="preserve"> </w:t>
      </w:r>
      <w:r>
        <w:rPr>
          <w:sz w:val="20"/>
        </w:rPr>
        <w:t>патриотизма;</w:t>
      </w:r>
    </w:p>
    <w:p w:rsidR="00CD4114" w:rsidRDefault="002654B0" w:rsidP="00EA1534">
      <w:pPr>
        <w:pStyle w:val="a4"/>
        <w:numPr>
          <w:ilvl w:val="4"/>
          <w:numId w:val="62"/>
        </w:numPr>
        <w:tabs>
          <w:tab w:val="left" w:pos="2090"/>
        </w:tabs>
        <w:spacing w:before="6" w:line="232" w:lineRule="auto"/>
        <w:ind w:left="672" w:right="997" w:firstLine="706"/>
        <w:jc w:val="both"/>
        <w:rPr>
          <w:sz w:val="20"/>
        </w:rPr>
      </w:pPr>
      <w:r>
        <w:rPr>
          <w:sz w:val="20"/>
        </w:rPr>
        <w:t>общественное согласие и уважение как необходимое условие взаимодействия государств и народов в новейшей</w:t>
      </w:r>
      <w:r>
        <w:rPr>
          <w:spacing w:val="-1"/>
          <w:sz w:val="20"/>
        </w:rPr>
        <w:t xml:space="preserve"> </w:t>
      </w:r>
      <w:r>
        <w:rPr>
          <w:sz w:val="20"/>
        </w:rPr>
        <w:t>истории.</w:t>
      </w:r>
    </w:p>
    <w:p w:rsidR="00CD4114" w:rsidRDefault="002654B0" w:rsidP="00EA1534">
      <w:pPr>
        <w:pStyle w:val="a4"/>
        <w:numPr>
          <w:ilvl w:val="4"/>
          <w:numId w:val="62"/>
        </w:numPr>
        <w:tabs>
          <w:tab w:val="left" w:pos="2089"/>
          <w:tab w:val="left" w:pos="2090"/>
        </w:tabs>
        <w:spacing w:before="2"/>
        <w:rPr>
          <w:sz w:val="20"/>
        </w:rPr>
      </w:pPr>
      <w:r>
        <w:rPr>
          <w:sz w:val="20"/>
        </w:rPr>
        <w:t>познавательное значение российской, региональной и мировой</w:t>
      </w:r>
      <w:r>
        <w:rPr>
          <w:spacing w:val="-6"/>
          <w:sz w:val="20"/>
        </w:rPr>
        <w:t xml:space="preserve"> </w:t>
      </w:r>
      <w:r>
        <w:rPr>
          <w:sz w:val="20"/>
        </w:rPr>
        <w:t>истории;</w:t>
      </w:r>
    </w:p>
    <w:p w:rsidR="00CD4114" w:rsidRDefault="002654B0">
      <w:pPr>
        <w:pStyle w:val="1"/>
        <w:spacing w:before="231"/>
      </w:pPr>
      <w:r>
        <w:t>140</w:t>
      </w:r>
    </w:p>
    <w:p w:rsidR="00CD4114" w:rsidRDefault="00CD4114">
      <w:pPr>
        <w:sectPr w:rsidR="00CD4114">
          <w:pgSz w:w="11910" w:h="16840"/>
          <w:pgMar w:top="320" w:right="140" w:bottom="280" w:left="460" w:header="720" w:footer="720" w:gutter="0"/>
          <w:cols w:space="720"/>
        </w:sectPr>
      </w:pPr>
    </w:p>
    <w:p w:rsidR="00CD4114" w:rsidRDefault="002654B0" w:rsidP="00EA1534">
      <w:pPr>
        <w:pStyle w:val="a4"/>
        <w:numPr>
          <w:ilvl w:val="0"/>
          <w:numId w:val="51"/>
        </w:numPr>
        <w:tabs>
          <w:tab w:val="left" w:pos="2090"/>
        </w:tabs>
        <w:spacing w:before="91" w:line="230" w:lineRule="auto"/>
        <w:ind w:right="999" w:firstLine="706"/>
        <w:jc w:val="both"/>
        <w:rPr>
          <w:sz w:val="20"/>
        </w:rPr>
      </w:pPr>
      <w:r>
        <w:rPr>
          <w:sz w:val="20"/>
        </w:rPr>
        <w:lastRenderedPageBreak/>
        <w:t>формирование требований к каждой ступени непрерывного исторического образования на протяжении всей</w:t>
      </w:r>
      <w:r>
        <w:rPr>
          <w:spacing w:val="-3"/>
          <w:sz w:val="20"/>
        </w:rPr>
        <w:t xml:space="preserve"> </w:t>
      </w:r>
      <w:r>
        <w:rPr>
          <w:sz w:val="20"/>
        </w:rPr>
        <w:t>жизни.</w:t>
      </w:r>
    </w:p>
    <w:p w:rsidR="00CD4114" w:rsidRDefault="002654B0">
      <w:pPr>
        <w:pStyle w:val="a3"/>
        <w:spacing w:before="2"/>
        <w:ind w:left="658" w:right="993" w:firstLine="706"/>
        <w:jc w:val="both"/>
      </w:pPr>
      <w:r>
        <w:t>Методической основой изучения курса истории в основной школе является системно-деятельностный подход, обеспечивающий достижение личностных, метапредметных и предметных образовательных результатов посредством организации активной познавательной деятельности</w:t>
      </w:r>
      <w:r>
        <w:rPr>
          <w:spacing w:val="-2"/>
        </w:rPr>
        <w:t xml:space="preserve"> </w:t>
      </w:r>
      <w:r>
        <w:t>школьников.</w:t>
      </w:r>
    </w:p>
    <w:p w:rsidR="00CD4114" w:rsidRDefault="002654B0">
      <w:pPr>
        <w:pStyle w:val="a3"/>
        <w:spacing w:before="2"/>
        <w:ind w:left="658" w:right="998" w:firstLine="706"/>
        <w:jc w:val="both"/>
      </w:pPr>
      <w:r>
        <w:t>Методологическая основа преподавания курса истории в школе строится на следующих образовательных и воспитательных приоритетах:</w:t>
      </w:r>
    </w:p>
    <w:p w:rsidR="00CD4114" w:rsidRDefault="002654B0" w:rsidP="00EA1534">
      <w:pPr>
        <w:pStyle w:val="a4"/>
        <w:numPr>
          <w:ilvl w:val="0"/>
          <w:numId w:val="51"/>
        </w:numPr>
        <w:tabs>
          <w:tab w:val="left" w:pos="2090"/>
        </w:tabs>
        <w:spacing w:before="5" w:line="232" w:lineRule="auto"/>
        <w:ind w:right="1000" w:firstLine="706"/>
        <w:jc w:val="both"/>
        <w:rPr>
          <w:sz w:val="20"/>
        </w:rPr>
      </w:pPr>
      <w:r>
        <w:rPr>
          <w:sz w:val="20"/>
        </w:rPr>
        <w:t>принцип научности, определяющий соответствие учебных единиц основным результатам научных</w:t>
      </w:r>
      <w:r>
        <w:rPr>
          <w:spacing w:val="1"/>
          <w:sz w:val="20"/>
        </w:rPr>
        <w:t xml:space="preserve"> </w:t>
      </w:r>
      <w:r>
        <w:rPr>
          <w:sz w:val="20"/>
        </w:rPr>
        <w:t>исследований;</w:t>
      </w:r>
    </w:p>
    <w:p w:rsidR="00CD4114" w:rsidRDefault="002654B0" w:rsidP="00EA1534">
      <w:pPr>
        <w:pStyle w:val="a4"/>
        <w:numPr>
          <w:ilvl w:val="0"/>
          <w:numId w:val="51"/>
        </w:numPr>
        <w:tabs>
          <w:tab w:val="left" w:pos="2090"/>
        </w:tabs>
        <w:spacing w:before="4" w:line="237" w:lineRule="auto"/>
        <w:ind w:right="1001" w:firstLine="706"/>
        <w:jc w:val="both"/>
        <w:rPr>
          <w:sz w:val="20"/>
        </w:rPr>
      </w:pPr>
      <w:r>
        <w:rPr>
          <w:sz w:val="20"/>
        </w:rPr>
        <w:t>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w:t>
      </w:r>
      <w:r>
        <w:rPr>
          <w:spacing w:val="-2"/>
          <w:sz w:val="20"/>
        </w:rPr>
        <w:t xml:space="preserve"> </w:t>
      </w:r>
      <w:r>
        <w:rPr>
          <w:sz w:val="20"/>
        </w:rPr>
        <w:t>государств;</w:t>
      </w:r>
    </w:p>
    <w:p w:rsidR="00CD4114" w:rsidRDefault="002654B0" w:rsidP="00EA1534">
      <w:pPr>
        <w:pStyle w:val="a4"/>
        <w:numPr>
          <w:ilvl w:val="0"/>
          <w:numId w:val="51"/>
        </w:numPr>
        <w:tabs>
          <w:tab w:val="left" w:pos="2089"/>
          <w:tab w:val="left" w:pos="2090"/>
        </w:tabs>
        <w:spacing w:line="269" w:lineRule="exact"/>
        <w:ind w:left="2089"/>
        <w:rPr>
          <w:sz w:val="20"/>
        </w:rPr>
      </w:pPr>
      <w:r>
        <w:rPr>
          <w:sz w:val="20"/>
        </w:rPr>
        <w:t>многофакторный подход к освещению истории всех сторон жизни государства и</w:t>
      </w:r>
      <w:r>
        <w:rPr>
          <w:spacing w:val="-9"/>
          <w:sz w:val="20"/>
        </w:rPr>
        <w:t xml:space="preserve"> </w:t>
      </w:r>
      <w:r>
        <w:rPr>
          <w:sz w:val="20"/>
        </w:rPr>
        <w:t>общества;</w:t>
      </w:r>
    </w:p>
    <w:p w:rsidR="00CD4114" w:rsidRDefault="002654B0" w:rsidP="00EA1534">
      <w:pPr>
        <w:pStyle w:val="a4"/>
        <w:numPr>
          <w:ilvl w:val="0"/>
          <w:numId w:val="51"/>
        </w:numPr>
        <w:tabs>
          <w:tab w:val="left" w:pos="2090"/>
        </w:tabs>
        <w:spacing w:before="3" w:line="232" w:lineRule="auto"/>
        <w:ind w:right="999" w:firstLine="706"/>
        <w:jc w:val="both"/>
        <w:rPr>
          <w:sz w:val="20"/>
        </w:rPr>
      </w:pPr>
      <w:r>
        <w:rPr>
          <w:sz w:val="20"/>
        </w:rPr>
        <w:t>исторический подход как основа формирования содержания курса и межпредметных связей, прежде всего, с учебными предметами социально-гуманитарного</w:t>
      </w:r>
      <w:r>
        <w:rPr>
          <w:spacing w:val="-4"/>
          <w:sz w:val="20"/>
        </w:rPr>
        <w:t xml:space="preserve"> </w:t>
      </w:r>
      <w:r>
        <w:rPr>
          <w:sz w:val="20"/>
        </w:rPr>
        <w:t>цикла;</w:t>
      </w:r>
    </w:p>
    <w:p w:rsidR="00CD4114" w:rsidRDefault="002654B0" w:rsidP="00EA1534">
      <w:pPr>
        <w:pStyle w:val="a4"/>
        <w:numPr>
          <w:ilvl w:val="0"/>
          <w:numId w:val="51"/>
        </w:numPr>
        <w:tabs>
          <w:tab w:val="left" w:pos="2090"/>
        </w:tabs>
        <w:spacing w:before="8" w:line="232" w:lineRule="auto"/>
        <w:ind w:right="995" w:firstLine="706"/>
        <w:jc w:val="both"/>
        <w:rPr>
          <w:sz w:val="20"/>
        </w:rPr>
      </w:pPr>
      <w:r>
        <w:rPr>
          <w:sz w:val="20"/>
        </w:rPr>
        <w:t>антропологический подход, формирующий личностное эмоционально окрашенное восприятие прошлого;</w:t>
      </w:r>
    </w:p>
    <w:p w:rsidR="00CD4114" w:rsidRDefault="002654B0" w:rsidP="00EA1534">
      <w:pPr>
        <w:pStyle w:val="a4"/>
        <w:numPr>
          <w:ilvl w:val="0"/>
          <w:numId w:val="51"/>
        </w:numPr>
        <w:tabs>
          <w:tab w:val="left" w:pos="2090"/>
        </w:tabs>
        <w:spacing w:before="11" w:line="230" w:lineRule="auto"/>
        <w:ind w:right="1003" w:firstLine="706"/>
        <w:jc w:val="both"/>
        <w:rPr>
          <w:sz w:val="20"/>
        </w:rPr>
      </w:pPr>
      <w:r>
        <w:rPr>
          <w:sz w:val="20"/>
        </w:rPr>
        <w:t>историко-культурологический подход, формирующий способности к межкультурному диалогу, восприятию и бережному отношению к культурному</w:t>
      </w:r>
      <w:r>
        <w:rPr>
          <w:spacing w:val="-5"/>
          <w:sz w:val="20"/>
        </w:rPr>
        <w:t xml:space="preserve"> </w:t>
      </w:r>
      <w:r>
        <w:rPr>
          <w:sz w:val="20"/>
        </w:rPr>
        <w:t>наследию.</w:t>
      </w:r>
    </w:p>
    <w:p w:rsidR="00CD4114" w:rsidRDefault="002654B0">
      <w:pPr>
        <w:pStyle w:val="a3"/>
        <w:spacing w:before="3"/>
        <w:ind w:left="658" w:right="991" w:firstLine="502"/>
        <w:jc w:val="both"/>
      </w:pPr>
      <w:r>
        <w:t>Изучение предмета «История» как части предметной области «Общественно-научные предметы» основано на межпредметных связях с предметами: «Обществознание», «География», «Литература», «Русский язык», «Иностранный язык», «Изобразительное искусство», «Музыка», «Информатика»,</w:t>
      </w:r>
      <w:r>
        <w:rPr>
          <w:spacing w:val="29"/>
        </w:rPr>
        <w:t xml:space="preserve"> </w:t>
      </w:r>
      <w:r>
        <w:t>«Математика»,</w:t>
      </w:r>
    </w:p>
    <w:p w:rsidR="00CD4114" w:rsidRDefault="002654B0">
      <w:pPr>
        <w:pStyle w:val="a3"/>
        <w:spacing w:before="1" w:line="229" w:lineRule="exact"/>
        <w:ind w:left="658"/>
      </w:pPr>
      <w:r>
        <w:t>«Основы безопасности и жизнедеятельности» и др.</w:t>
      </w:r>
    </w:p>
    <w:p w:rsidR="00CD4114" w:rsidRDefault="002654B0">
      <w:pPr>
        <w:pStyle w:val="a3"/>
        <w:spacing w:line="229" w:lineRule="exact"/>
        <w:ind w:left="1364"/>
      </w:pPr>
      <w:r>
        <w:t>Структурно предмет «История» включает учебные курсы по всеобщей истории и истории России.</w:t>
      </w:r>
    </w:p>
    <w:p w:rsidR="00CD4114" w:rsidRDefault="002654B0">
      <w:pPr>
        <w:pStyle w:val="a3"/>
        <w:ind w:left="658" w:right="990" w:firstLine="706"/>
        <w:jc w:val="both"/>
      </w:pPr>
      <w:r>
        <w:t xml:space="preserve">Знакомство обучающихся при получении основного общего образования с предметом «История» начинается с курса </w:t>
      </w:r>
      <w:r>
        <w:rPr>
          <w:b/>
        </w:rPr>
        <w:t>всеобщей истории</w:t>
      </w:r>
      <w:r>
        <w:t>. Изучение всеобщей истории способствует формированию общей картины исторического пути человечества, разных народов и государств, преемственности исторических эпох и непрерывности исторических процессов. Преподавание курса даёт обучающимся представление о процессах, явлениях и понятиях мировой истории, сформировать знания о месте и роли России в мировом историческом процессе.</w:t>
      </w:r>
    </w:p>
    <w:p w:rsidR="00CD4114" w:rsidRDefault="002654B0">
      <w:pPr>
        <w:pStyle w:val="a3"/>
        <w:ind w:left="658" w:right="992" w:firstLine="706"/>
        <w:jc w:val="both"/>
      </w:pPr>
      <w:r>
        <w:t>Курс всеобщей истории призван сформировать у учащихся познавательный интерес, базовые навыки определения места исторических событий во времени, умения соотносить исторические события и процессы, происходившие в разных социальных, национальнокультурных, политических, территориальных и иных условиях.</w:t>
      </w:r>
    </w:p>
    <w:p w:rsidR="00CD4114" w:rsidRDefault="002654B0">
      <w:pPr>
        <w:pStyle w:val="a3"/>
        <w:spacing w:before="2"/>
        <w:ind w:left="658" w:right="998" w:firstLine="706"/>
        <w:jc w:val="both"/>
      </w:pPr>
      <w:r>
        <w:t>В рамках курса всеобщей истории обучающиеся знакомятся с исторической картой как источником информации о расселении человеческих общностей, расположении цивилизаций и государств, местах важнейших событий, динамики развития социокультурных, экономических и геополитических процессов в мире. Курс имеет определяющее значение в осознании обучающимися культурного многообразия мира, социально-нравственного опыта предшествующих поколений; в формировании толерантного отношения к культурно-историческому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w:t>
      </w:r>
    </w:p>
    <w:p w:rsidR="00CD4114" w:rsidRDefault="002654B0">
      <w:pPr>
        <w:pStyle w:val="a3"/>
        <w:ind w:left="658" w:right="999" w:firstLine="706"/>
        <w:jc w:val="both"/>
      </w:pPr>
      <w:r>
        <w:t>Курс дает возможность обучающимся научиться сопоставлять 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w:t>
      </w:r>
    </w:p>
    <w:p w:rsidR="00CD4114" w:rsidRDefault="002654B0">
      <w:pPr>
        <w:pStyle w:val="a3"/>
        <w:spacing w:before="1"/>
        <w:ind w:left="658" w:right="991" w:firstLine="706"/>
        <w:jc w:val="both"/>
      </w:pPr>
      <w:r>
        <w:t xml:space="preserve">Курс </w:t>
      </w:r>
      <w:r>
        <w:rPr>
          <w:b/>
        </w:rPr>
        <w:t xml:space="preserve">отечественной истории </w:t>
      </w:r>
      <w:r>
        <w:t>является важнейшим слагаемым предмета «История». Он сочетает историю Российского государства и населяющих его народов, историю регионов и локальную историю (прошлое родного города, села). Такой подход будет способствовать осознанию школьниками  своей социальной идентичности в широком спектре – как граждан своей страны, жителей своего края, города, представителей определенной этнонациональной и религиозной общности, хранителей традиций рода и семьи.</w:t>
      </w:r>
    </w:p>
    <w:p w:rsidR="00CD4114" w:rsidRDefault="002654B0">
      <w:pPr>
        <w:pStyle w:val="a3"/>
        <w:ind w:left="658" w:right="994" w:firstLine="706"/>
        <w:jc w:val="both"/>
      </w:pPr>
      <w:r>
        <w:t xml:space="preserve">Важная мировоззренческая задача курса отечественной истории заключается в раскрытии как своеобразия и неповторимости российской истории, так и ее связи с ведущими процессами мировой истории. Это достигается с помощью </w:t>
      </w:r>
      <w:r>
        <w:rPr>
          <w:b/>
        </w:rPr>
        <w:t>синхронизации курсов истории России и всеобщей истории</w:t>
      </w:r>
      <w:r>
        <w:t>, сопоставления ключевых событий и процессов российской и мировой истории, введения в содержание образования элементов региональной истории и компаративных характеристик.</w:t>
      </w:r>
    </w:p>
    <w:p w:rsidR="00CD4114" w:rsidRDefault="002654B0">
      <w:pPr>
        <w:pStyle w:val="a3"/>
        <w:ind w:left="658" w:right="990" w:firstLine="706"/>
        <w:jc w:val="both"/>
      </w:pPr>
      <w:r>
        <w:rPr>
          <w:b/>
        </w:rPr>
        <w:t xml:space="preserve">Патриотическая основа </w:t>
      </w:r>
      <w:r>
        <w:t>исторического образования имеет цель воспитать у молодого поколения гордость за свою страну, осознание ее роли в мировой истории. При этом важно акцентировать внимание на массовом героизме в освободительных войнах, прежде всего Отечественных 1812 и 1941-1945 гг., раскрыв подвиг народа как 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достижениям страны в других областях. Предметом патриотической гордости, несомненно, является великий труд народа по освоению громадных пространств Евразии с ее суровой природой, формирование российского общества на сложной многонациональной и поликонфессиональной основе, в рамках которого преобладали начала взаимовыручки, согласия и</w:t>
      </w:r>
    </w:p>
    <w:p w:rsidR="00CD4114" w:rsidRDefault="00CD4114">
      <w:pPr>
        <w:jc w:val="both"/>
        <w:sectPr w:rsidR="00CD4114">
          <w:pgSz w:w="11910" w:h="16840"/>
          <w:pgMar w:top="320" w:right="140" w:bottom="280" w:left="460" w:header="720" w:footer="720" w:gutter="0"/>
          <w:cols w:space="720"/>
        </w:sectPr>
      </w:pPr>
    </w:p>
    <w:p w:rsidR="00CD4114" w:rsidRDefault="002654B0">
      <w:pPr>
        <w:pStyle w:val="a3"/>
        <w:spacing w:before="62"/>
        <w:ind w:left="658" w:right="995"/>
      </w:pPr>
      <w:r>
        <w:lastRenderedPageBreak/>
        <w:t>веротерпимости, создание науки и культуры мирового значения, традиции трудовой и предпринимательской культуры, благотворительности и меценатства.</w:t>
      </w:r>
    </w:p>
    <w:p w:rsidR="00CD4114" w:rsidRDefault="002654B0">
      <w:pPr>
        <w:pStyle w:val="a3"/>
        <w:ind w:left="658" w:right="989" w:firstLine="706"/>
        <w:jc w:val="both"/>
      </w:pPr>
      <w:r>
        <w:t>В школьном курсе преобладает пафос созидания, позитивный настрой в восприятии отечественной истории. Тем не менее, у учащихся не должно сформироваться представление, что история России – это череда триумфальных шествий, успехов и побед. В историческом прошлом нашей страны были и трагические периоды (смуты, революции, гражданские войны, политические репрессии и др.), без освещения которых представление о прошлом во всем его многообразии не может считаться полноценным. 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w:t>
      </w:r>
    </w:p>
    <w:p w:rsidR="00CD4114" w:rsidRDefault="002654B0">
      <w:pPr>
        <w:pStyle w:val="a3"/>
        <w:ind w:left="658" w:right="995" w:firstLine="706"/>
        <w:jc w:val="both"/>
      </w:pPr>
      <w:r>
        <w:t xml:space="preserve">Россия – крупнейшая многонациональная и поликонфессиональная страна в мире. В связи с этим необходимо расширить объем учебного материала по истории народов России, делая акцент на </w:t>
      </w:r>
      <w:r>
        <w:rPr>
          <w:b/>
        </w:rPr>
        <w:t>взаимодействии культур и религий</w:t>
      </w:r>
      <w:r>
        <w:t>, укреплении экономических, социальных, политических и других связей между народами. Следует подчеркнуть, что присоединение к России и пребывание в составе Российского государства имело положительное значение для народов нашей страны: безопасность от внешних врагов, прекращение внутренних смут и междоусобиц, культурное и экономическое развитие, распространение просвещения, образования, здравоохранения и</w:t>
      </w:r>
      <w:r>
        <w:rPr>
          <w:spacing w:val="2"/>
        </w:rPr>
        <w:t xml:space="preserve"> </w:t>
      </w:r>
      <w:r>
        <w:t>др.</w:t>
      </w:r>
    </w:p>
    <w:p w:rsidR="00CD4114" w:rsidRDefault="002654B0">
      <w:pPr>
        <w:pStyle w:val="a3"/>
        <w:ind w:left="658" w:right="994" w:firstLine="706"/>
        <w:jc w:val="both"/>
      </w:pPr>
      <w:r>
        <w:t xml:space="preserve">Одной из главных задач школьного курса истории является </w:t>
      </w:r>
      <w:r>
        <w:rPr>
          <w:b/>
        </w:rPr>
        <w:t>формирование гражданской общероссийской идентичности</w:t>
      </w:r>
      <w:r>
        <w:t>, при этом необходимо сделать акцент на идее гражданственности, прежде всего при решении проблемы взаимодействия государства и общества. С этим связана и проблема гражданской активности, прав и обязанностей граждан, строительства гражданского общества, формирования правового сознания. Следует уделить внимание историческому опыту гражданской активности, местного самоуправления (общинное самоуправление, земские соборы, земство, гильдии, научные общества, общественные организации и ассоциации, политические партии и организации, общества взаимопомощи, кооперативы и т. д.), сословного представительства.</w:t>
      </w:r>
    </w:p>
    <w:p w:rsidR="00CD4114" w:rsidRDefault="002654B0">
      <w:pPr>
        <w:pStyle w:val="a3"/>
        <w:ind w:left="658" w:right="995" w:firstLine="706"/>
        <w:jc w:val="both"/>
      </w:pPr>
      <w:r>
        <w:t xml:space="preserve">При составлении рабочих программ необходимо увеличить количество учебного времени на изучение материалов по </w:t>
      </w:r>
      <w:r>
        <w:rPr>
          <w:b/>
        </w:rPr>
        <w:t>истории культуры</w:t>
      </w:r>
      <w:r>
        <w:t>, имея в виду в первую очередь социокультурный материал, историю повседневности, традиций народов России. Школьники должны знать и понимать достижения российской культуры Средневековья, Нового времени и ХХ века, великие произведения художественной литературы, музыки, живописи, театра, кино, выдающиеся открытия российских ученых и т. д</w:t>
      </w:r>
    </w:p>
    <w:p w:rsidR="00CD4114" w:rsidRDefault="002654B0">
      <w:pPr>
        <w:pStyle w:val="a3"/>
        <w:ind w:left="658" w:right="996" w:firstLine="706"/>
        <w:jc w:val="both"/>
      </w:pPr>
      <w:r>
        <w:t xml:space="preserve">Концепцией нового учебно-методического комплекса по отечественной истории в качестве наиболее оптимальной предложена модель, при которой </w:t>
      </w:r>
      <w:r>
        <w:rPr>
          <w:b/>
        </w:rPr>
        <w:t>изучение истории будет строиться по линейной системе с 5 по 10 классы</w:t>
      </w:r>
      <w:r>
        <w:t>. За счет более подробного изучения исторических периодов обучающиеся смогут как освоить базовые исторические категории, персоналии, события и закономерности, так и получить навыки историографического анализа, глубокого проблемного осмысления материалов (преимущественно в ходе изучения периодов истории Нового и Новейшего времени), сравнительного</w:t>
      </w:r>
      <w:r>
        <w:rPr>
          <w:spacing w:val="-2"/>
        </w:rPr>
        <w:t xml:space="preserve"> </w:t>
      </w:r>
      <w:r>
        <w:t>анализа.</w:t>
      </w:r>
    </w:p>
    <w:p w:rsidR="00CD4114" w:rsidRDefault="002654B0">
      <w:pPr>
        <w:pStyle w:val="2"/>
        <w:spacing w:before="4" w:line="240" w:lineRule="auto"/>
        <w:ind w:left="1378" w:right="6679"/>
      </w:pPr>
      <w:r>
        <w:t>История России. Всеобщая история История России</w:t>
      </w:r>
    </w:p>
    <w:p w:rsidR="00CD4114" w:rsidRDefault="002654B0">
      <w:pPr>
        <w:spacing w:before="1"/>
        <w:ind w:left="1378" w:right="5844"/>
        <w:rPr>
          <w:b/>
          <w:sz w:val="20"/>
        </w:rPr>
      </w:pPr>
      <w:r>
        <w:rPr>
          <w:b/>
          <w:sz w:val="20"/>
        </w:rPr>
        <w:t>От Древней Руси к Российскому государству Введение</w:t>
      </w:r>
    </w:p>
    <w:p w:rsidR="00CD4114" w:rsidRDefault="002654B0">
      <w:pPr>
        <w:pStyle w:val="a3"/>
        <w:ind w:left="658" w:right="1004" w:firstLine="706"/>
        <w:jc w:val="both"/>
      </w:pPr>
      <w:r>
        <w:t>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w:t>
      </w:r>
    </w:p>
    <w:p w:rsidR="00CD4114" w:rsidRDefault="002654B0">
      <w:pPr>
        <w:pStyle w:val="2"/>
        <w:ind w:left="1378"/>
      </w:pPr>
      <w:r>
        <w:t>Народы и государства на территории нашей страны в древности</w:t>
      </w:r>
    </w:p>
    <w:p w:rsidR="00CD4114" w:rsidRDefault="002654B0">
      <w:pPr>
        <w:ind w:left="658" w:right="990" w:firstLine="710"/>
        <w:jc w:val="both"/>
        <w:rPr>
          <w:i/>
          <w:sz w:val="20"/>
        </w:rPr>
      </w:pPr>
      <w:r>
        <w:rPr>
          <w:sz w:val="20"/>
        </w:rPr>
        <w:t xml:space="preserve">Заселение территории нашей страны человеком. Каменный век. </w:t>
      </w:r>
      <w:r>
        <w:rPr>
          <w:i/>
          <w:sz w:val="20"/>
        </w:rPr>
        <w:t>Особенности перехода от присваивающего хозяйства к производящему на территории Северной Евразии.Ареалы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w:t>
      </w:r>
      <w:r>
        <w:rPr>
          <w:i/>
          <w:spacing w:val="-5"/>
          <w:sz w:val="20"/>
        </w:rPr>
        <w:t xml:space="preserve"> </w:t>
      </w:r>
      <w:r>
        <w:rPr>
          <w:i/>
          <w:sz w:val="20"/>
        </w:rPr>
        <w:t>взаимовлияний.</w:t>
      </w:r>
    </w:p>
    <w:p w:rsidR="00CD4114" w:rsidRDefault="002654B0">
      <w:pPr>
        <w:spacing w:line="242" w:lineRule="auto"/>
        <w:ind w:left="658" w:right="987" w:firstLine="710"/>
        <w:jc w:val="both"/>
        <w:rPr>
          <w:b/>
          <w:sz w:val="20"/>
        </w:rPr>
      </w:pPr>
      <w:r>
        <w:rPr>
          <w:sz w:val="20"/>
        </w:rPr>
        <w:t xml:space="preserve">Народы, проживавшие на этой территории до середины I тысячелетия до н.э. </w:t>
      </w:r>
      <w:r>
        <w:rPr>
          <w:i/>
          <w:sz w:val="20"/>
        </w:rPr>
        <w:t xml:space="preserve">Античные города- государства Северного Причерноморья. Боспорское царство. Скифское царство. Дербент. </w:t>
      </w:r>
      <w:r>
        <w:rPr>
          <w:b/>
          <w:sz w:val="20"/>
        </w:rPr>
        <w:t>Восточная Европа в середине I тыс. н.э.</w:t>
      </w:r>
    </w:p>
    <w:p w:rsidR="00CD4114" w:rsidRDefault="002654B0">
      <w:pPr>
        <w:ind w:left="658" w:right="992" w:firstLine="706"/>
        <w:jc w:val="both"/>
        <w:rPr>
          <w:i/>
          <w:sz w:val="20"/>
        </w:rPr>
      </w:pPr>
      <w:r>
        <w:rPr>
          <w:sz w:val="20"/>
        </w:rPr>
        <w:t xml:space="preserve">Великое переселение народов. </w:t>
      </w:r>
      <w:r>
        <w:rPr>
          <w:i/>
          <w:sz w:val="20"/>
        </w:rPr>
        <w:t xml:space="preserve">Миграция готов. Нашествие гуннов. </w:t>
      </w:r>
      <w:r>
        <w:rPr>
          <w:sz w:val="20"/>
        </w:rPr>
        <w:t xml:space="preserve">Вопрос о славянской прародине и происхождении славян. Расселение славян, их разделение на три ветви – восточных, западных и южных. </w:t>
      </w:r>
      <w:r>
        <w:rPr>
          <w:i/>
          <w:sz w:val="20"/>
        </w:rPr>
        <w:t xml:space="preserve">Славянские общности Восточной Европы. </w:t>
      </w:r>
      <w:r>
        <w:rPr>
          <w:sz w:val="20"/>
        </w:rPr>
        <w:t>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Pr>
          <w:i/>
          <w:sz w:val="20"/>
        </w:rPr>
        <w:t>. Тюркский каганат. Хазарский каганат. Волжская Булгария.</w:t>
      </w:r>
    </w:p>
    <w:p w:rsidR="00CD4114" w:rsidRDefault="002654B0">
      <w:pPr>
        <w:pStyle w:val="2"/>
        <w:ind w:left="1378"/>
      </w:pPr>
      <w:r>
        <w:t>Образование государства Русь</w:t>
      </w:r>
    </w:p>
    <w:p w:rsidR="00CD4114" w:rsidRDefault="002654B0">
      <w:pPr>
        <w:ind w:left="658" w:right="999" w:firstLine="710"/>
        <w:jc w:val="both"/>
        <w:rPr>
          <w:i/>
          <w:sz w:val="20"/>
        </w:rPr>
      </w:pPr>
      <w:r>
        <w:rPr>
          <w:i/>
          <w:sz w:val="20"/>
        </w:rPr>
        <w:t>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w:t>
      </w:r>
    </w:p>
    <w:p w:rsidR="00CD4114" w:rsidRDefault="002654B0">
      <w:pPr>
        <w:ind w:left="658" w:right="992" w:firstLine="706"/>
        <w:jc w:val="both"/>
        <w:rPr>
          <w:sz w:val="20"/>
        </w:rPr>
      </w:pPr>
      <w:r>
        <w:rPr>
          <w:i/>
          <w:sz w:val="20"/>
        </w:rPr>
        <w:t xml:space="preserve">Государства Центральной и Западной Европы. Первые известия о Руси. </w:t>
      </w:r>
      <w:r>
        <w:rPr>
          <w:sz w:val="20"/>
        </w:rPr>
        <w:t>Проблема образования Древнерусского государства. Начало династии Рюриковичей.</w:t>
      </w:r>
    </w:p>
    <w:p w:rsidR="00CD4114" w:rsidRDefault="002654B0">
      <w:pPr>
        <w:pStyle w:val="a3"/>
        <w:ind w:left="658" w:right="997" w:firstLine="706"/>
        <w:jc w:val="both"/>
      </w:pPr>
      <w:r>
        <w:t>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w:t>
      </w:r>
    </w:p>
    <w:p w:rsidR="00CD4114" w:rsidRDefault="002654B0">
      <w:pPr>
        <w:pStyle w:val="1"/>
        <w:spacing w:before="193"/>
      </w:pPr>
      <w:r>
        <w:t>142</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ind w:left="1381"/>
      </w:pPr>
      <w:r>
        <w:lastRenderedPageBreak/>
        <w:t>Принятие христианства и его значение. Византийское наследие на Руси.</w:t>
      </w:r>
    </w:p>
    <w:p w:rsidR="00CD4114" w:rsidRDefault="002654B0">
      <w:pPr>
        <w:pStyle w:val="2"/>
        <w:spacing w:before="3"/>
        <w:ind w:left="1378"/>
      </w:pPr>
      <w:r>
        <w:t>Русь в конце X – начале XII в.</w:t>
      </w:r>
    </w:p>
    <w:p w:rsidR="00CD4114" w:rsidRDefault="002654B0">
      <w:pPr>
        <w:pStyle w:val="a3"/>
        <w:ind w:left="658" w:right="993" w:firstLine="706"/>
        <w:jc w:val="both"/>
      </w:pPr>
      <w:r>
        <w:t>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w:t>
      </w:r>
    </w:p>
    <w:p w:rsidR="00CD4114" w:rsidRDefault="002654B0">
      <w:pPr>
        <w:pStyle w:val="a3"/>
        <w:ind w:left="658" w:right="989" w:firstLine="156"/>
        <w:jc w:val="both"/>
        <w:rPr>
          <w:i/>
        </w:rPr>
      </w:pPr>
      <w: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Pr>
          <w:i/>
        </w:rPr>
        <w:t>церковные уставы.</w:t>
      </w:r>
    </w:p>
    <w:p w:rsidR="00CD4114" w:rsidRDefault="002654B0">
      <w:pPr>
        <w:ind w:left="658" w:right="1000" w:firstLine="156"/>
        <w:jc w:val="both"/>
        <w:rPr>
          <w:i/>
          <w:sz w:val="20"/>
        </w:rPr>
      </w:pPr>
      <w:r>
        <w:rPr>
          <w:sz w:val="20"/>
        </w:rPr>
        <w:t xml:space="preserve">Русь в социально-политическом контексте Евразии. Внешняя политика и международные связи: отношения с Византией, печенегами, половцами </w:t>
      </w:r>
      <w:r>
        <w:rPr>
          <w:i/>
          <w:sz w:val="20"/>
        </w:rPr>
        <w:t>(Дешт-и-Кипчак</w:t>
      </w:r>
      <w:r>
        <w:rPr>
          <w:sz w:val="20"/>
        </w:rPr>
        <w:t xml:space="preserve">), </w:t>
      </w:r>
      <w:r>
        <w:rPr>
          <w:i/>
          <w:sz w:val="20"/>
        </w:rPr>
        <w:t>странами Центральной, Западной и Северной Европы.</w:t>
      </w:r>
    </w:p>
    <w:p w:rsidR="00CD4114" w:rsidRDefault="002654B0">
      <w:pPr>
        <w:pStyle w:val="2"/>
        <w:spacing w:before="2"/>
        <w:ind w:left="1534"/>
      </w:pPr>
      <w:r>
        <w:t>Культурное пространство</w:t>
      </w:r>
    </w:p>
    <w:p w:rsidR="00CD4114" w:rsidRDefault="002654B0">
      <w:pPr>
        <w:pStyle w:val="a3"/>
        <w:ind w:left="658" w:right="1002" w:firstLine="156"/>
        <w:jc w:val="both"/>
      </w:pPr>
      <w:r>
        <w:t>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w:t>
      </w:r>
    </w:p>
    <w:p w:rsidR="00CD4114" w:rsidRDefault="002654B0">
      <w:pPr>
        <w:pStyle w:val="a3"/>
        <w:ind w:left="658" w:right="992" w:firstLine="156"/>
        <w:jc w:val="both"/>
        <w:rPr>
          <w:i/>
        </w:rPr>
      </w:pPr>
      <w: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Pr>
          <w:i/>
        </w:rPr>
        <w:t>«Новгородская псалтирь».</w:t>
      </w:r>
    </w:p>
    <w:p w:rsidR="00CD4114" w:rsidRDefault="002654B0">
      <w:pPr>
        <w:pStyle w:val="a3"/>
        <w:ind w:left="658" w:right="992"/>
        <w:jc w:val="both"/>
      </w:pPr>
      <w:r>
        <w:rPr>
          <w:i/>
        </w:rPr>
        <w:t xml:space="preserve">«Остромирово Евангелие». </w:t>
      </w:r>
      <w:r>
        <w:t xml:space="preserve">Появление древнерусской литературы. </w:t>
      </w:r>
      <w:r>
        <w:rPr>
          <w:i/>
        </w:rPr>
        <w:t xml:space="preserve">«Слово о Законе и Благодати». </w:t>
      </w:r>
      <w:r>
        <w:t>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w:t>
      </w:r>
      <w:r>
        <w:rPr>
          <w:spacing w:val="-1"/>
        </w:rPr>
        <w:t xml:space="preserve"> </w:t>
      </w:r>
      <w:r>
        <w:t>строительства:</w:t>
      </w:r>
    </w:p>
    <w:p w:rsidR="00CD4114" w:rsidRDefault="002654B0">
      <w:pPr>
        <w:pStyle w:val="a3"/>
        <w:ind w:left="814" w:right="3166"/>
      </w:pPr>
      <w:r>
        <w:t>Десятинная церковь, София Киевская, София Новгородская. Материальная культура. Ремесло. Военное дело и оружие.</w:t>
      </w:r>
    </w:p>
    <w:p w:rsidR="00CD4114" w:rsidRDefault="002654B0">
      <w:pPr>
        <w:pStyle w:val="2"/>
        <w:spacing w:before="5" w:line="227" w:lineRule="exact"/>
        <w:ind w:left="1534"/>
      </w:pPr>
      <w:r>
        <w:t>Русь в середине XII – начале XIII в.</w:t>
      </w:r>
    </w:p>
    <w:p w:rsidR="00CD4114" w:rsidRDefault="002654B0">
      <w:pPr>
        <w:ind w:left="658" w:right="997" w:firstLine="156"/>
        <w:jc w:val="both"/>
        <w:rPr>
          <w:i/>
          <w:sz w:val="20"/>
        </w:rPr>
      </w:pPr>
      <w:r>
        <w:rPr>
          <w:sz w:val="20"/>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Pr>
          <w:i/>
          <w:sz w:val="20"/>
        </w:rPr>
        <w:t>Эволюция общественного строя и права.Внешняя политика русских земель в евразийском контексте.</w:t>
      </w:r>
    </w:p>
    <w:p w:rsidR="00CD4114" w:rsidRDefault="002654B0">
      <w:pPr>
        <w:pStyle w:val="a3"/>
        <w:ind w:left="658" w:right="993" w:firstLine="156"/>
        <w:jc w:val="both"/>
      </w:pPr>
      <w:r>
        <w:t>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w:t>
      </w:r>
    </w:p>
    <w:p w:rsidR="00CD4114" w:rsidRDefault="002654B0">
      <w:pPr>
        <w:pStyle w:val="2"/>
        <w:spacing w:line="229" w:lineRule="exact"/>
        <w:ind w:left="1534"/>
        <w:rPr>
          <w:b w:val="0"/>
        </w:rPr>
      </w:pPr>
      <w:r>
        <w:t>Русские земли в середине XIII - XIV в</w:t>
      </w:r>
      <w:r>
        <w:rPr>
          <w:b w:val="0"/>
        </w:rPr>
        <w:t>.</w:t>
      </w:r>
    </w:p>
    <w:p w:rsidR="00CD4114" w:rsidRDefault="002654B0">
      <w:pPr>
        <w:pStyle w:val="a3"/>
        <w:ind w:left="658" w:right="1001" w:firstLine="156"/>
        <w:jc w:val="both"/>
      </w:pPr>
      <w:r>
        <w:t>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w:t>
      </w:r>
    </w:p>
    <w:p w:rsidR="00CD4114" w:rsidRDefault="002654B0">
      <w:pPr>
        <w:ind w:left="658" w:right="999" w:firstLine="156"/>
        <w:jc w:val="both"/>
        <w:rPr>
          <w:i/>
          <w:sz w:val="20"/>
        </w:rPr>
      </w:pPr>
      <w:r>
        <w:rPr>
          <w:sz w:val="20"/>
        </w:rPr>
        <w:t xml:space="preserve">Южные и западные русские земли. Возникновение Литовского государства и включение в его состав части русских земель. </w:t>
      </w:r>
      <w:r>
        <w:rPr>
          <w:i/>
          <w:sz w:val="20"/>
        </w:rPr>
        <w:t>Северо-западные земли: Новгородская и Псковская. Политический строй Новгорода и Пскова. Роль вече и князя. Новгород в системе балтийских связей.</w:t>
      </w:r>
    </w:p>
    <w:p w:rsidR="00CD4114" w:rsidRDefault="002654B0">
      <w:pPr>
        <w:pStyle w:val="a3"/>
        <w:spacing w:line="229" w:lineRule="exact"/>
        <w:ind w:left="1537"/>
      </w:pPr>
      <w:r>
        <w:t>Ордена крестоносцев и борьба с их экспансией на западных границах Руси.</w:t>
      </w:r>
    </w:p>
    <w:p w:rsidR="00CD4114" w:rsidRDefault="002654B0">
      <w:pPr>
        <w:pStyle w:val="a3"/>
        <w:ind w:left="658" w:right="996" w:firstLine="156"/>
        <w:jc w:val="both"/>
      </w:pPr>
      <w:r>
        <w:t>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w:t>
      </w:r>
    </w:p>
    <w:p w:rsidR="00CD4114" w:rsidRDefault="002654B0">
      <w:pPr>
        <w:spacing w:line="242" w:lineRule="auto"/>
        <w:ind w:left="658" w:right="991" w:firstLine="156"/>
        <w:jc w:val="both"/>
        <w:rPr>
          <w:b/>
          <w:sz w:val="20"/>
        </w:rPr>
      </w:pPr>
      <w:r>
        <w:rPr>
          <w:sz w:val="20"/>
        </w:rPr>
        <w:t xml:space="preserve">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 </w:t>
      </w:r>
      <w:r>
        <w:rPr>
          <w:b/>
          <w:sz w:val="20"/>
        </w:rPr>
        <w:t>Народы и государства степной зоны Восточной Европы и Сибири в XIII-XV вв.</w:t>
      </w:r>
    </w:p>
    <w:p w:rsidR="00CD4114" w:rsidRDefault="002654B0">
      <w:pPr>
        <w:pStyle w:val="a3"/>
        <w:ind w:left="658" w:right="1001" w:firstLine="156"/>
        <w:jc w:val="both"/>
      </w:pPr>
      <w:r>
        <w:t>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w:t>
      </w:r>
    </w:p>
    <w:p w:rsidR="00CD4114" w:rsidRDefault="002654B0">
      <w:pPr>
        <w:ind w:left="658" w:right="993" w:firstLine="156"/>
        <w:jc w:val="both"/>
        <w:rPr>
          <w:i/>
          <w:sz w:val="20"/>
        </w:rPr>
      </w:pPr>
      <w:r>
        <w:rPr>
          <w:sz w:val="20"/>
        </w:rP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Pr>
          <w:i/>
          <w:sz w:val="20"/>
        </w:rPr>
        <w:t xml:space="preserve">Касимовское ханство. </w:t>
      </w:r>
      <w:r>
        <w:rPr>
          <w:sz w:val="20"/>
        </w:rPr>
        <w:t xml:space="preserve">Дикое поле. Народы Северного Кавказа. </w:t>
      </w:r>
      <w:r>
        <w:rPr>
          <w:i/>
          <w:sz w:val="20"/>
        </w:rPr>
        <w:t>Итальянские фактории Причерноморья (Каффа, Тана, Солдайя и др) и их роль в системе торговых и политических связей Руси с Западом и Востоком.</w:t>
      </w:r>
    </w:p>
    <w:p w:rsidR="00CD4114" w:rsidRDefault="002654B0">
      <w:pPr>
        <w:pStyle w:val="2"/>
        <w:ind w:left="1534"/>
      </w:pPr>
      <w:r>
        <w:t>Культурное пространство</w:t>
      </w:r>
    </w:p>
    <w:p w:rsidR="00CD4114" w:rsidRDefault="002654B0">
      <w:pPr>
        <w:ind w:left="658" w:right="992" w:firstLine="156"/>
        <w:jc w:val="both"/>
        <w:rPr>
          <w:sz w:val="20"/>
        </w:rPr>
      </w:pPr>
      <w:r>
        <w:rPr>
          <w:i/>
          <w:sz w:val="20"/>
        </w:rPr>
        <w:t xml:space="preserve">Изменения в представлениях о картине мира в Евразии в связи с завершением монгольских завоеваний. </w:t>
      </w:r>
      <w:r>
        <w:rPr>
          <w:sz w:val="20"/>
        </w:rPr>
        <w:t>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w:t>
      </w:r>
    </w:p>
    <w:p w:rsidR="00CD4114" w:rsidRDefault="002654B0">
      <w:pPr>
        <w:pStyle w:val="a3"/>
        <w:spacing w:line="229" w:lineRule="exact"/>
        <w:ind w:left="814"/>
      </w:pPr>
      <w:r>
        <w:t>Архитектура. Изобразительное искусство. Феофан Грек. Андрей Рублев.</w:t>
      </w:r>
    </w:p>
    <w:p w:rsidR="00CD4114" w:rsidRDefault="002654B0">
      <w:pPr>
        <w:pStyle w:val="2"/>
        <w:spacing w:before="2"/>
        <w:ind w:left="1534"/>
      </w:pPr>
      <w:r>
        <w:t>Формирование единого Русского государства в XV веке</w:t>
      </w:r>
    </w:p>
    <w:p w:rsidR="00CD4114" w:rsidRDefault="002654B0">
      <w:pPr>
        <w:ind w:left="658" w:right="992" w:firstLine="156"/>
        <w:jc w:val="both"/>
        <w:rPr>
          <w:sz w:val="20"/>
        </w:rPr>
      </w:pPr>
      <w:r>
        <w:rPr>
          <w:sz w:val="20"/>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w:t>
      </w:r>
      <w:r>
        <w:rPr>
          <w:i/>
          <w:sz w:val="20"/>
        </w:rPr>
        <w:t xml:space="preserve">Новгород и Псков в XV в.: политический строй, отношения с Москвой, Ливонским орденом, Ганзой, Великим княжеством Литовским. </w:t>
      </w:r>
      <w:r>
        <w:rPr>
          <w:sz w:val="20"/>
        </w:rPr>
        <w:t>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w:t>
      </w:r>
      <w:r>
        <w:rPr>
          <w:spacing w:val="-2"/>
          <w:sz w:val="20"/>
        </w:rPr>
        <w:t xml:space="preserve"> </w:t>
      </w:r>
      <w:r>
        <w:rPr>
          <w:sz w:val="20"/>
        </w:rPr>
        <w:t>связей</w:t>
      </w:r>
    </w:p>
    <w:p w:rsidR="00CD4114" w:rsidRDefault="002654B0">
      <w:pPr>
        <w:ind w:left="658" w:right="995" w:firstLine="156"/>
        <w:jc w:val="both"/>
        <w:rPr>
          <w:sz w:val="20"/>
        </w:rPr>
      </w:pPr>
      <w:r>
        <w:rPr>
          <w:sz w:val="20"/>
        </w:rPr>
        <w:t xml:space="preserve">Московского государства. Принятие общерусского Судебника. </w:t>
      </w:r>
      <w:r>
        <w:rPr>
          <w:i/>
          <w:sz w:val="20"/>
        </w:rPr>
        <w:t xml:space="preserve">Формирование аппарата управления единого государства. Перемены в устройстве двора великого князя: </w:t>
      </w:r>
      <w:r>
        <w:rPr>
          <w:sz w:val="20"/>
        </w:rPr>
        <w:t>новая государственная символика; царский титул и регалии; дворцовое и церковное строительство. Московский Кремль.</w:t>
      </w:r>
    </w:p>
    <w:p w:rsidR="00CD4114" w:rsidRDefault="002654B0">
      <w:pPr>
        <w:pStyle w:val="2"/>
        <w:spacing w:before="2" w:line="240" w:lineRule="auto"/>
        <w:ind w:left="1534"/>
      </w:pPr>
      <w:r>
        <w:t>Культурное пространство</w:t>
      </w:r>
    </w:p>
    <w:p w:rsidR="00CD4114" w:rsidRDefault="00CD4114">
      <w:pPr>
        <w:sectPr w:rsidR="00CD4114">
          <w:pgSz w:w="11910" w:h="16840"/>
          <w:pgMar w:top="340" w:right="140" w:bottom="280" w:left="460" w:header="720" w:footer="720" w:gutter="0"/>
          <w:cols w:space="720"/>
        </w:sectPr>
      </w:pPr>
    </w:p>
    <w:p w:rsidR="00CD4114" w:rsidRDefault="002654B0">
      <w:pPr>
        <w:spacing w:before="62"/>
        <w:ind w:left="658" w:right="990" w:firstLine="156"/>
        <w:jc w:val="both"/>
        <w:rPr>
          <w:i/>
          <w:sz w:val="20"/>
        </w:rPr>
      </w:pPr>
      <w:r>
        <w:rPr>
          <w:sz w:val="20"/>
        </w:rPr>
        <w:lastRenderedPageBreak/>
        <w:t xml:space="preserve">Изменения восприятия мира. Сакрализация великокняжеской власти. Флорентийская уния. Установление автокефалии русской церкви. </w:t>
      </w:r>
      <w:r>
        <w:rPr>
          <w:i/>
          <w:sz w:val="20"/>
        </w:rPr>
        <w:t xml:space="preserve">Внутрицерковная борьба (иосифляне и нестяжатели, ереси). </w:t>
      </w:r>
      <w:r>
        <w:rPr>
          <w:sz w:val="20"/>
        </w:rPr>
        <w:t xml:space="preserve">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 </w:t>
      </w:r>
      <w:r>
        <w:rPr>
          <w:i/>
          <w:sz w:val="20"/>
        </w:rPr>
        <w:t>Повседневная жизнь горожан и сельских жителей в древнерусский и раннемосковский периоды.</w:t>
      </w:r>
    </w:p>
    <w:p w:rsidR="00CD4114" w:rsidRDefault="002654B0">
      <w:pPr>
        <w:pStyle w:val="2"/>
        <w:spacing w:before="5" w:line="227" w:lineRule="exact"/>
        <w:ind w:left="1534"/>
      </w:pPr>
      <w:r>
        <w:t>Региональный компонент</w:t>
      </w:r>
    </w:p>
    <w:p w:rsidR="00CD4114" w:rsidRDefault="002654B0">
      <w:pPr>
        <w:pStyle w:val="a3"/>
        <w:spacing w:line="227" w:lineRule="exact"/>
        <w:ind w:left="1537"/>
      </w:pPr>
      <w:r>
        <w:t>Наш регион в древности и средневековье.</w:t>
      </w:r>
    </w:p>
    <w:p w:rsidR="00CD4114" w:rsidRDefault="002654B0">
      <w:pPr>
        <w:pStyle w:val="2"/>
        <w:spacing w:before="5"/>
        <w:ind w:left="1534"/>
      </w:pPr>
      <w:r>
        <w:t>Россия В XVI – XVII вв.: от великого княжества к царствуРоссия в XVI веке</w:t>
      </w:r>
    </w:p>
    <w:p w:rsidR="00CD4114" w:rsidRDefault="002654B0">
      <w:pPr>
        <w:pStyle w:val="a3"/>
        <w:spacing w:line="228" w:lineRule="exact"/>
        <w:ind w:left="1537"/>
      </w:pPr>
      <w:r>
        <w:t>Княжение Василия III. Завершение объединения русских земель вокруг Москвы:</w:t>
      </w:r>
    </w:p>
    <w:p w:rsidR="00CD4114" w:rsidRDefault="002654B0">
      <w:pPr>
        <w:pStyle w:val="a3"/>
        <w:ind w:left="658" w:right="996" w:firstLine="156"/>
        <w:jc w:val="right"/>
      </w:pPr>
      <w:r>
        <w:t>присоединение Псковской, Смоленской, Рязанской земель. Отмирание удельной системы. Укрепление</w:t>
      </w:r>
      <w:r>
        <w:rPr>
          <w:w w:val="99"/>
        </w:rPr>
        <w:t xml:space="preserve"> </w:t>
      </w:r>
      <w:r>
        <w:t>великокняжеской власти. Внешняя политика Московского княжества в первой трети XVI в.: война с Великим</w:t>
      </w:r>
      <w:r>
        <w:rPr>
          <w:w w:val="99"/>
        </w:rPr>
        <w:t xml:space="preserve"> </w:t>
      </w:r>
      <w:r>
        <w:t>княжеством Литовским, отношения с Крымским и Казанским ханствами, посольства в европейские государства.</w:t>
      </w:r>
      <w:r>
        <w:rPr>
          <w:w w:val="99"/>
        </w:rPr>
        <w:t xml:space="preserve"> </w:t>
      </w:r>
      <w:r>
        <w:t>Органы государственной власти. Приказная система: формирование первых приказных учреждений. Боярская</w:t>
      </w:r>
      <w:r>
        <w:rPr>
          <w:w w:val="99"/>
        </w:rPr>
        <w:t xml:space="preserve"> </w:t>
      </w:r>
      <w:r>
        <w:t xml:space="preserve">дума, ее роль в управлении государством. </w:t>
      </w:r>
      <w:r>
        <w:rPr>
          <w:i/>
        </w:rPr>
        <w:t xml:space="preserve">«Малая дума». </w:t>
      </w:r>
      <w:r>
        <w:t>Местничество. Местное управление: наместники и</w:t>
      </w:r>
    </w:p>
    <w:p w:rsidR="00CD4114" w:rsidRDefault="002654B0">
      <w:pPr>
        <w:pStyle w:val="a3"/>
        <w:spacing w:line="230" w:lineRule="exact"/>
        <w:ind w:left="658"/>
      </w:pPr>
      <w:r>
        <w:t>волостели, система кормлений. Государство и церковь.</w:t>
      </w:r>
    </w:p>
    <w:p w:rsidR="00CD4114" w:rsidRDefault="002654B0">
      <w:pPr>
        <w:spacing w:before="1"/>
        <w:ind w:left="658" w:right="994" w:firstLine="156"/>
        <w:jc w:val="both"/>
        <w:rPr>
          <w:i/>
          <w:sz w:val="20"/>
        </w:rPr>
      </w:pPr>
      <w:r>
        <w:rPr>
          <w:sz w:val="20"/>
        </w:rPr>
        <w:t xml:space="preserve">Регентство Елены Глинской. Сопротивление удельных князей великокняжеской власти. </w:t>
      </w:r>
      <w:r>
        <w:rPr>
          <w:i/>
          <w:sz w:val="20"/>
        </w:rPr>
        <w:t xml:space="preserve">Мятеж князя Андрея Старицкого. </w:t>
      </w:r>
      <w:r>
        <w:rPr>
          <w:sz w:val="20"/>
        </w:rPr>
        <w:t xml:space="preserve">Унификация денежной системы. </w:t>
      </w:r>
      <w:r>
        <w:rPr>
          <w:i/>
          <w:sz w:val="20"/>
        </w:rPr>
        <w:t>Стародубская война с Польшей и Литвой.</w:t>
      </w:r>
    </w:p>
    <w:p w:rsidR="00CD4114" w:rsidRDefault="002654B0">
      <w:pPr>
        <w:spacing w:before="1"/>
        <w:ind w:left="658" w:right="1000" w:firstLine="156"/>
        <w:jc w:val="both"/>
        <w:rPr>
          <w:i/>
          <w:sz w:val="20"/>
        </w:rPr>
      </w:pPr>
      <w:r>
        <w:rPr>
          <w:sz w:val="20"/>
        </w:rP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Pr>
          <w:i/>
          <w:sz w:val="20"/>
        </w:rPr>
        <w:t>Ереси Матвея Башкина и Феодосия Косого.</w:t>
      </w:r>
    </w:p>
    <w:p w:rsidR="00CD4114" w:rsidRDefault="002654B0">
      <w:pPr>
        <w:pStyle w:val="a3"/>
        <w:ind w:left="658" w:right="989" w:firstLine="156"/>
        <w:jc w:val="both"/>
      </w:pPr>
      <w:r>
        <w:t xml:space="preserve">Принятие Иваном IV царского титула. Реформы середины XVI в. «Избранная рада»: ее состав и значение. Появление Земских соборов: </w:t>
      </w:r>
      <w:r>
        <w:rPr>
          <w:i/>
        </w:rPr>
        <w:t xml:space="preserve">дискуссии о характере народного представительства. </w:t>
      </w:r>
      <w:r>
        <w:t>Отмена кормлений. Система налогообложения. Судебник 1550 г. Стоглавый собор. Земская реформа – формирование органов местного самоуправления.</w:t>
      </w:r>
    </w:p>
    <w:p w:rsidR="00CD4114" w:rsidRDefault="002654B0">
      <w:pPr>
        <w:pStyle w:val="a3"/>
        <w:ind w:left="658" w:right="995" w:firstLine="156"/>
        <w:jc w:val="both"/>
      </w:pPr>
      <w:r>
        <w:t>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w:t>
      </w:r>
    </w:p>
    <w:p w:rsidR="00CD4114" w:rsidRDefault="002654B0">
      <w:pPr>
        <w:ind w:left="658" w:right="994" w:firstLine="156"/>
        <w:jc w:val="both"/>
        <w:rPr>
          <w:sz w:val="20"/>
        </w:rPr>
      </w:pPr>
      <w:r>
        <w:rPr>
          <w:sz w:val="20"/>
        </w:rPr>
        <w:t xml:space="preserve">Социальная структура российского общества. Дворянство. </w:t>
      </w:r>
      <w:r>
        <w:rPr>
          <w:i/>
          <w:sz w:val="20"/>
        </w:rPr>
        <w:t xml:space="preserve">Служилые и неслужилые люди. Формирование Государева двора и «служилых городов». </w:t>
      </w:r>
      <w:r>
        <w:rPr>
          <w:sz w:val="20"/>
        </w:rPr>
        <w:t>Торгово-ремесленное население городов. Духовенство. Начало закрепощения крестьян: указ о «заповедных летах». Формирование вольного казачества.</w:t>
      </w:r>
    </w:p>
    <w:p w:rsidR="00CD4114" w:rsidRDefault="002654B0">
      <w:pPr>
        <w:ind w:left="658" w:right="989" w:firstLine="156"/>
        <w:jc w:val="both"/>
        <w:rPr>
          <w:i/>
          <w:sz w:val="20"/>
        </w:rPr>
      </w:pPr>
      <w:r>
        <w:rPr>
          <w:sz w:val="20"/>
        </w:rPr>
        <w:t xml:space="preserve">Многонациональный состав населения Русского государства. </w:t>
      </w:r>
      <w:r>
        <w:rPr>
          <w:i/>
          <w:sz w:val="20"/>
        </w:rPr>
        <w:t>Финно-угорские народы</w:t>
      </w:r>
      <w:r>
        <w:rPr>
          <w:sz w:val="20"/>
        </w:rPr>
        <w:t xml:space="preserve">. Народы Поволжья после присоединения к России. </w:t>
      </w:r>
      <w:r>
        <w:rPr>
          <w:i/>
          <w:sz w:val="20"/>
        </w:rPr>
        <w:t xml:space="preserve">Служилые татары.Выходцы из стран Европы на государевой службе.Сосуществование религий в Российском государстве. </w:t>
      </w:r>
      <w:r>
        <w:rPr>
          <w:sz w:val="20"/>
        </w:rPr>
        <w:t xml:space="preserve">Русская Православная церковь. </w:t>
      </w:r>
      <w:r>
        <w:rPr>
          <w:i/>
          <w:sz w:val="20"/>
        </w:rPr>
        <w:t>Мусульманское духовенство.</w:t>
      </w:r>
    </w:p>
    <w:p w:rsidR="00CD4114" w:rsidRDefault="002654B0">
      <w:pPr>
        <w:pStyle w:val="a3"/>
        <w:ind w:left="658" w:right="994" w:firstLine="156"/>
        <w:jc w:val="both"/>
      </w:pPr>
      <w:r>
        <w:t xml:space="preserve">Россия в конце XVI в. Опричнина, дискуссия о ее причинах и характере. Опричный террор. Разгром Новгорода и Пскова. </w:t>
      </w:r>
      <w:r>
        <w:rPr>
          <w:i/>
        </w:rPr>
        <w:t xml:space="preserve">Московские казни 1570 г. </w:t>
      </w:r>
      <w:r>
        <w:t>Результаты и последствия опричнины. Противоречивость личности Ивана Грозного и проводимых им преобразований. Цена</w:t>
      </w:r>
      <w:r>
        <w:rPr>
          <w:spacing w:val="-2"/>
        </w:rPr>
        <w:t xml:space="preserve"> </w:t>
      </w:r>
      <w:r>
        <w:t>реформ.</w:t>
      </w:r>
    </w:p>
    <w:p w:rsidR="00CD4114" w:rsidRDefault="002654B0">
      <w:pPr>
        <w:pStyle w:val="a3"/>
        <w:ind w:left="841"/>
      </w:pPr>
      <w:r>
        <w:t>Царь Федор Иванович. Борьба за власть в боярском окружении. Правление Бориса</w:t>
      </w:r>
    </w:p>
    <w:p w:rsidR="00CD4114" w:rsidRDefault="002654B0">
      <w:pPr>
        <w:spacing w:before="1"/>
        <w:ind w:left="658" w:right="991" w:firstLine="156"/>
        <w:jc w:val="both"/>
        <w:rPr>
          <w:sz w:val="20"/>
        </w:rPr>
      </w:pPr>
      <w:r>
        <w:rPr>
          <w:sz w:val="20"/>
        </w:rPr>
        <w:t xml:space="preserve">Годунова. Учреждение патриаршества. </w:t>
      </w:r>
      <w:r>
        <w:rPr>
          <w:i/>
          <w:sz w:val="20"/>
        </w:rPr>
        <w:t xml:space="preserve">Тявзинский мирный договор со Швецией:восстановление позиций России в Прибалтике. </w:t>
      </w:r>
      <w:r>
        <w:rPr>
          <w:sz w:val="20"/>
        </w:rPr>
        <w:t xml:space="preserve">Противостояние с Крымским ханством. </w:t>
      </w:r>
      <w:r>
        <w:rPr>
          <w:i/>
          <w:sz w:val="20"/>
        </w:rPr>
        <w:t xml:space="preserve">Отражение набега Гази-Гирея в 1591 г. </w:t>
      </w:r>
      <w:r>
        <w:rPr>
          <w:sz w:val="20"/>
        </w:rPr>
        <w:t>Строительство российских крепостей и засечных черт. Продолжение закрепощения крестьянства: указ об</w:t>
      </w:r>
    </w:p>
    <w:p w:rsidR="00CD4114" w:rsidRDefault="002654B0">
      <w:pPr>
        <w:pStyle w:val="a3"/>
        <w:spacing w:line="229" w:lineRule="exact"/>
        <w:ind w:left="658"/>
      </w:pPr>
      <w:r>
        <w:t>«Урочных летах». Пресечение царской династии Рюриковичей.</w:t>
      </w:r>
    </w:p>
    <w:p w:rsidR="00CD4114" w:rsidRDefault="002654B0">
      <w:pPr>
        <w:pStyle w:val="2"/>
        <w:spacing w:before="5"/>
        <w:ind w:left="1534"/>
      </w:pPr>
      <w:r>
        <w:t>Смута в России</w:t>
      </w:r>
    </w:p>
    <w:p w:rsidR="00CD4114" w:rsidRDefault="002654B0">
      <w:pPr>
        <w:ind w:left="658" w:right="990" w:firstLine="156"/>
        <w:jc w:val="both"/>
        <w:rPr>
          <w:sz w:val="20"/>
        </w:rPr>
      </w:pPr>
      <w:r>
        <w:rPr>
          <w:sz w:val="20"/>
        </w:rPr>
        <w:t xml:space="preserve">Династический кризис. Земский собор 1598 г. и избрание на царство Бориса Годунова. Политика Бориса Годунова, </w:t>
      </w:r>
      <w:r>
        <w:rPr>
          <w:i/>
          <w:sz w:val="20"/>
        </w:rPr>
        <w:t xml:space="preserve">в т.ч. в отношении боярства. Опала семейства Романовых. </w:t>
      </w:r>
      <w:r>
        <w:rPr>
          <w:sz w:val="20"/>
        </w:rPr>
        <w:t>Голод 1601-1603 гг. и обострение социально-экономического кризиса.</w:t>
      </w:r>
    </w:p>
    <w:p w:rsidR="00CD4114" w:rsidRDefault="002654B0">
      <w:pPr>
        <w:pStyle w:val="a3"/>
        <w:ind w:left="658" w:right="1001" w:firstLine="156"/>
        <w:jc w:val="both"/>
      </w:pPr>
      <w:r>
        <w:t>Смутное время начала XVII в., дискуссия о его причинах. Самозванцы и самозванство. Личность Лжедмитрия I и его политика. Восстание 1606 г. и убийство самозванца.</w:t>
      </w:r>
    </w:p>
    <w:p w:rsidR="00CD4114" w:rsidRDefault="002654B0">
      <w:pPr>
        <w:pStyle w:val="a3"/>
        <w:ind w:left="658" w:right="993" w:firstLine="156"/>
        <w:jc w:val="both"/>
      </w:pPr>
      <w: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w:t>
      </w:r>
      <w:r>
        <w:rPr>
          <w:i/>
        </w:rPr>
        <w:t xml:space="preserve">Выборгский договор между Россией и Швецией. </w:t>
      </w:r>
      <w:r>
        <w:t>Поход войска М.В. СкопинаШуйского и Я.-П. Делагарди и распад тушинского лагеря. Открытое вступление в войну против России Речи Посполитой. Оборона Смоленска.</w:t>
      </w:r>
    </w:p>
    <w:p w:rsidR="00CD4114" w:rsidRDefault="002654B0">
      <w:pPr>
        <w:pStyle w:val="a3"/>
        <w:ind w:left="658" w:right="987" w:firstLine="156"/>
        <w:jc w:val="both"/>
      </w:pPr>
      <w:r>
        <w:t>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 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w:t>
      </w:r>
    </w:p>
    <w:p w:rsidR="00CD4114" w:rsidRDefault="002654B0">
      <w:pPr>
        <w:ind w:left="658" w:right="993" w:firstLine="156"/>
        <w:jc w:val="both"/>
        <w:rPr>
          <w:sz w:val="20"/>
        </w:rPr>
      </w:pPr>
      <w:r>
        <w:rPr>
          <w:sz w:val="20"/>
        </w:rPr>
        <w:t xml:space="preserve">Земский собор 1613 г. и его роль в укреплении государственности. Избрание на царство Михаила Федоровича Романова. </w:t>
      </w:r>
      <w:r>
        <w:rPr>
          <w:i/>
          <w:sz w:val="20"/>
        </w:rPr>
        <w:t xml:space="preserve">Борьба с казачьими выступлениями против центральной власти. </w:t>
      </w:r>
      <w:r>
        <w:rPr>
          <w:sz w:val="20"/>
        </w:rPr>
        <w:t xml:space="preserve">Столбовский мир со Швецией: утрата выхода к Балтийскому морю. </w:t>
      </w:r>
      <w:r>
        <w:rPr>
          <w:i/>
          <w:sz w:val="20"/>
        </w:rPr>
        <w:t xml:space="preserve">Продолжение войны с Речью Посполитой. Поход принца Владислава на Москву. </w:t>
      </w:r>
      <w:r>
        <w:rPr>
          <w:sz w:val="20"/>
        </w:rPr>
        <w:t>Заключение Деулинского перемирия с Речью Посполитой. Итоги и последствия Смутного времени.</w:t>
      </w:r>
    </w:p>
    <w:p w:rsidR="00CD4114" w:rsidRDefault="002654B0">
      <w:pPr>
        <w:pStyle w:val="2"/>
        <w:spacing w:before="2" w:line="240" w:lineRule="auto"/>
        <w:ind w:left="1534"/>
      </w:pPr>
      <w:r>
        <w:t>Россия в XVII веке</w:t>
      </w:r>
    </w:p>
    <w:p w:rsidR="00CD4114" w:rsidRDefault="00CD4114">
      <w:pPr>
        <w:pStyle w:val="a3"/>
        <w:spacing w:before="2"/>
        <w:ind w:left="0"/>
        <w:rPr>
          <w:b/>
          <w:sz w:val="9"/>
        </w:rPr>
      </w:pPr>
    </w:p>
    <w:p w:rsidR="00CD4114" w:rsidRDefault="002654B0">
      <w:pPr>
        <w:spacing w:before="90"/>
        <w:ind w:left="1505" w:right="126"/>
        <w:jc w:val="center"/>
        <w:rPr>
          <w:sz w:val="24"/>
        </w:rPr>
      </w:pPr>
      <w:r>
        <w:rPr>
          <w:sz w:val="24"/>
        </w:rPr>
        <w:t>144</w:t>
      </w:r>
    </w:p>
    <w:p w:rsidR="00CD4114" w:rsidRDefault="00CD4114">
      <w:pPr>
        <w:jc w:val="center"/>
        <w:rPr>
          <w:sz w:val="24"/>
        </w:rPr>
        <w:sectPr w:rsidR="00CD4114">
          <w:pgSz w:w="11910" w:h="16840"/>
          <w:pgMar w:top="340" w:right="140" w:bottom="280" w:left="460" w:header="720" w:footer="720" w:gutter="0"/>
          <w:cols w:space="720"/>
        </w:sectPr>
      </w:pPr>
    </w:p>
    <w:p w:rsidR="00CD4114" w:rsidRDefault="002654B0">
      <w:pPr>
        <w:pStyle w:val="a3"/>
        <w:spacing w:before="62"/>
        <w:ind w:left="658" w:right="996" w:firstLine="156"/>
        <w:jc w:val="both"/>
      </w:pPr>
      <w:r>
        <w:lastRenderedPageBreak/>
        <w:t xml:space="preserve">Россия при первых Романовых. Царствование Михаила Федоровича. Восстановление экономического потенциала страны. </w:t>
      </w:r>
      <w:r>
        <w:rPr>
          <w:i/>
        </w:rPr>
        <w:t xml:space="preserve">Продолжение закрепощения крестьян. </w:t>
      </w:r>
      <w:r>
        <w:t>Земские соборы. Роль патриарха Филарета в управлении государством.</w:t>
      </w:r>
    </w:p>
    <w:p w:rsidR="00CD4114" w:rsidRDefault="002654B0">
      <w:pPr>
        <w:pStyle w:val="a3"/>
        <w:ind w:left="658" w:right="995" w:firstLine="156"/>
        <w:jc w:val="both"/>
      </w:pPr>
      <w:r>
        <w:t xml:space="preserve">Царь Алексей Михайлович. Укрепление самодержавия. Ослабление роли Боярской думы в управлении государством. Развитие приказного строя. </w:t>
      </w:r>
      <w:r>
        <w:rPr>
          <w:i/>
        </w:rPr>
        <w:t xml:space="preserve">Приказ Тайных дел. </w:t>
      </w:r>
      <w:r>
        <w:t>Усиление воеводской власти в уездах и постепенная ликвидация земского самоуправления.</w:t>
      </w:r>
    </w:p>
    <w:p w:rsidR="00CD4114" w:rsidRDefault="002654B0">
      <w:pPr>
        <w:spacing w:line="229" w:lineRule="exact"/>
        <w:ind w:left="814"/>
        <w:rPr>
          <w:i/>
          <w:sz w:val="20"/>
        </w:rPr>
      </w:pPr>
      <w:r>
        <w:rPr>
          <w:sz w:val="20"/>
        </w:rPr>
        <w:t xml:space="preserve">Затухание деятельности Земских соборов. </w:t>
      </w:r>
      <w:r>
        <w:rPr>
          <w:i/>
          <w:sz w:val="20"/>
        </w:rPr>
        <w:t>Правительство Б.И. Морозова и И.Д.</w:t>
      </w:r>
    </w:p>
    <w:p w:rsidR="00CD4114" w:rsidRDefault="002654B0">
      <w:pPr>
        <w:ind w:left="658" w:right="997" w:firstLine="156"/>
        <w:jc w:val="both"/>
        <w:rPr>
          <w:sz w:val="20"/>
        </w:rPr>
      </w:pPr>
      <w:r>
        <w:rPr>
          <w:i/>
          <w:sz w:val="20"/>
        </w:rPr>
        <w:t xml:space="preserve">Милославского: итоги его деятельности. </w:t>
      </w:r>
      <w:r>
        <w:rPr>
          <w:sz w:val="20"/>
        </w:rPr>
        <w:t>Патриарх Никон. Раскол в Церкви. Протопоп Аввакум, формирование религиозной традиции старообрядчества.</w:t>
      </w:r>
    </w:p>
    <w:p w:rsidR="00CD4114" w:rsidRDefault="002654B0">
      <w:pPr>
        <w:pStyle w:val="a3"/>
        <w:ind w:left="1129"/>
      </w:pPr>
      <w:r>
        <w:t>Царь Федор Алексеевич. Отмена местничества. Налоговая (податная) реформа.</w:t>
      </w:r>
    </w:p>
    <w:p w:rsidR="00CD4114" w:rsidRDefault="002654B0">
      <w:pPr>
        <w:pStyle w:val="a3"/>
        <w:ind w:left="658" w:right="993" w:firstLine="156"/>
        <w:jc w:val="both"/>
      </w:pPr>
      <w:r>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w:t>
      </w:r>
      <w:r>
        <w:rPr>
          <w:i/>
        </w:rPr>
        <w:t xml:space="preserve">Торговый и Новоторговый уставы. </w:t>
      </w:r>
      <w:r>
        <w:t>Торговля с европейскими странами, Прибалтикой, Востоком.</w:t>
      </w:r>
    </w:p>
    <w:p w:rsidR="00CD4114" w:rsidRDefault="002654B0">
      <w:pPr>
        <w:pStyle w:val="a3"/>
        <w:ind w:left="658" w:right="992" w:firstLine="156"/>
        <w:jc w:val="both"/>
      </w:pPr>
      <w: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Pr>
          <w:i/>
        </w:rPr>
        <w:t xml:space="preserve">Денежная реформа 1654 г. </w:t>
      </w:r>
      <w:r>
        <w:t>Медный бунт. Побеги крестьян на Дон и в Сибирь. Восстание Степана Разина.</w:t>
      </w:r>
    </w:p>
    <w:p w:rsidR="00CD4114" w:rsidRDefault="002654B0">
      <w:pPr>
        <w:ind w:left="658" w:right="990" w:firstLine="156"/>
        <w:jc w:val="both"/>
        <w:rPr>
          <w:i/>
          <w:sz w:val="20"/>
        </w:rPr>
      </w:pPr>
      <w:r>
        <w:rPr>
          <w:sz w:val="20"/>
        </w:rP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w:t>
      </w:r>
      <w:r>
        <w:rPr>
          <w:i/>
          <w:sz w:val="20"/>
        </w:rPr>
        <w:t xml:space="preserve">Контакты с православным населением Речи Посполитой: противодействие полонизации, распространению католичества. </w:t>
      </w:r>
      <w:r>
        <w:rPr>
          <w:sz w:val="20"/>
        </w:rPr>
        <w:t xml:space="preserve">Контакты с Запорожской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w:t>
      </w:r>
      <w:r>
        <w:rPr>
          <w:i/>
          <w:sz w:val="20"/>
        </w:rPr>
        <w:t>Отношения России со странами Западной Европы. Военные столкновения с манчжурами и империей Цин.</w:t>
      </w:r>
    </w:p>
    <w:p w:rsidR="00CD4114" w:rsidRDefault="002654B0">
      <w:pPr>
        <w:pStyle w:val="2"/>
        <w:spacing w:before="6"/>
        <w:ind w:left="1534"/>
      </w:pPr>
      <w:r>
        <w:t>Культурное пространство</w:t>
      </w:r>
    </w:p>
    <w:p w:rsidR="00CD4114" w:rsidRDefault="002654B0">
      <w:pPr>
        <w:pStyle w:val="a3"/>
        <w:spacing w:line="227" w:lineRule="exact"/>
        <w:ind w:left="814"/>
      </w:pPr>
      <w:r>
        <w:t>Эпоха Великих географических открытий и русские географические открытия.</w:t>
      </w:r>
    </w:p>
    <w:p w:rsidR="00CD4114" w:rsidRDefault="002654B0">
      <w:pPr>
        <w:pStyle w:val="a3"/>
        <w:spacing w:line="229" w:lineRule="exact"/>
        <w:ind w:left="814"/>
      </w:pPr>
      <w:r>
        <w:t>Плавание Семена Дежнева. Выход к Тихому океану. Походы Ерофея Хабарова и Василия</w:t>
      </w:r>
    </w:p>
    <w:p w:rsidR="00CD4114" w:rsidRDefault="002654B0">
      <w:pPr>
        <w:ind w:left="658" w:right="992" w:firstLine="156"/>
        <w:jc w:val="both"/>
        <w:rPr>
          <w:sz w:val="20"/>
        </w:rPr>
      </w:pPr>
      <w:r>
        <w:rPr>
          <w:sz w:val="20"/>
        </w:rPr>
        <w:t xml:space="preserve">Пояркова и исследование бассейна реки Амур. </w:t>
      </w:r>
      <w:r>
        <w:rPr>
          <w:i/>
          <w:sz w:val="20"/>
        </w:rPr>
        <w:t xml:space="preserve">Коч – корабль русских первопроходцев. </w:t>
      </w:r>
      <w:r>
        <w:rPr>
          <w:sz w:val="20"/>
        </w:rPr>
        <w:t xml:space="preserve">Освоение Поволжья, Урала и Сибири. Калмыцкое ханство. Ясачное налогообложение. Переселение русских на новые земли. </w:t>
      </w:r>
      <w:r>
        <w:rPr>
          <w:i/>
          <w:sz w:val="20"/>
        </w:rPr>
        <w:t xml:space="preserve">Миссионерство и христианизация. Межэтнические отношения. </w:t>
      </w:r>
      <w:r>
        <w:rPr>
          <w:sz w:val="20"/>
        </w:rPr>
        <w:t>Формирование многонациональной элиты.</w:t>
      </w:r>
    </w:p>
    <w:p w:rsidR="00CD4114" w:rsidRDefault="002654B0">
      <w:pPr>
        <w:spacing w:before="2"/>
        <w:ind w:left="658" w:right="993" w:firstLine="156"/>
        <w:jc w:val="both"/>
        <w:rPr>
          <w:sz w:val="20"/>
        </w:rPr>
      </w:pPr>
      <w:r>
        <w:rPr>
          <w:i/>
          <w:sz w:val="20"/>
        </w:rPr>
        <w:t xml:space="preserve">Изменения в картине мира человека в XVI–XVII вв. и повседневная жизнь. </w:t>
      </w:r>
      <w:r>
        <w:rPr>
          <w:sz w:val="20"/>
        </w:rPr>
        <w:t>Жилище и предметы быта. Семья и семейные отношения. Религия и суеверия. Синтез европейской и восточной культур в быту высших слоев населения страны.</w:t>
      </w:r>
    </w:p>
    <w:p w:rsidR="00CD4114" w:rsidRDefault="002654B0">
      <w:pPr>
        <w:pStyle w:val="a3"/>
        <w:ind w:left="658" w:right="992" w:firstLine="156"/>
        <w:jc w:val="both"/>
      </w:pPr>
      <w:r>
        <w:t xml:space="preserve">Архитектура. Дворцово-храмовый ансамбль Соборной площади в Москве. Шатровый стиль в архитектуре. </w:t>
      </w:r>
      <w:r>
        <w:rPr>
          <w:i/>
        </w:rPr>
        <w:t xml:space="preserve">Антонио Солари, Алевиз Фрязин, Петрок Малой. </w:t>
      </w:r>
      <w:r>
        <w:t xml:space="preserve">Собор Покрова на Рву. Монастырские ансамбли (Кирилло- Белозерский, Соловецкий, Новый Иерусалим). Крепости (Китай-город, Смоленский, Казанский, Тобольский Астраханский, Ростовский кремли). Федор Конь. </w:t>
      </w:r>
      <w:r>
        <w:rPr>
          <w:i/>
        </w:rPr>
        <w:t xml:space="preserve">Приказ каменных дел. </w:t>
      </w:r>
      <w:r>
        <w:t>Деревянное зодчество.</w:t>
      </w:r>
    </w:p>
    <w:p w:rsidR="00CD4114" w:rsidRDefault="002654B0">
      <w:pPr>
        <w:pStyle w:val="a3"/>
        <w:spacing w:line="229" w:lineRule="exact"/>
        <w:ind w:left="814"/>
      </w:pPr>
      <w:r>
        <w:t>Изобразительное искусство. Симон Ушаков. Ярославская школа иконописи. Парсунная живопись.</w:t>
      </w:r>
    </w:p>
    <w:p w:rsidR="00CD4114" w:rsidRDefault="002654B0">
      <w:pPr>
        <w:ind w:left="658" w:right="991" w:firstLine="156"/>
        <w:jc w:val="both"/>
        <w:rPr>
          <w:i/>
          <w:sz w:val="20"/>
        </w:rPr>
      </w:pPr>
      <w:r>
        <w:rPr>
          <w:sz w:val="20"/>
        </w:rPr>
        <w:t xml:space="preserve">Летописание и начало книгопечатания. Лицевой свод. Домострой. </w:t>
      </w:r>
      <w:r>
        <w:rPr>
          <w:i/>
          <w:sz w:val="20"/>
        </w:rPr>
        <w:t xml:space="preserve">Переписка Ивана Грозного с князем Андреем Курбским. Публицистика Смутного времени. </w:t>
      </w:r>
      <w:r>
        <w:rPr>
          <w:sz w:val="20"/>
        </w:rPr>
        <w:t xml:space="preserve">Усиление светского начала в российской культуре. Симеон Полоцкий. Немецкая слобода как проводник европейского культурного влияния. </w:t>
      </w:r>
      <w:r>
        <w:rPr>
          <w:i/>
          <w:sz w:val="20"/>
        </w:rPr>
        <w:t>Посадская сатира XVII в.</w:t>
      </w:r>
    </w:p>
    <w:p w:rsidR="00CD4114" w:rsidRDefault="002654B0">
      <w:pPr>
        <w:pStyle w:val="a3"/>
        <w:spacing w:before="1"/>
        <w:ind w:left="658" w:right="994" w:firstLine="156"/>
        <w:jc w:val="both"/>
      </w:pPr>
      <w:r>
        <w:t>Развитие образования и научных знаний. Школы при Аптекарском и Посольском приказах. «Синопсис» Иннокентия Гизеля - первое учебное пособие по истории.</w:t>
      </w:r>
    </w:p>
    <w:p w:rsidR="00CD4114" w:rsidRDefault="002654B0">
      <w:pPr>
        <w:pStyle w:val="2"/>
        <w:spacing w:before="4"/>
        <w:ind w:left="1534"/>
      </w:pPr>
      <w:r>
        <w:t>Региональный компонент</w:t>
      </w:r>
    </w:p>
    <w:p w:rsidR="00CD4114" w:rsidRDefault="002654B0">
      <w:pPr>
        <w:pStyle w:val="a3"/>
        <w:spacing w:line="228" w:lineRule="exact"/>
        <w:ind w:left="1537"/>
      </w:pPr>
      <w:r>
        <w:t>Наш регион в XVI – XVII вв.</w:t>
      </w:r>
    </w:p>
    <w:p w:rsidR="00CD4114" w:rsidRDefault="002654B0">
      <w:pPr>
        <w:pStyle w:val="2"/>
        <w:spacing w:before="5" w:line="240" w:lineRule="auto"/>
        <w:ind w:left="1534" w:right="4407"/>
      </w:pPr>
      <w:r>
        <w:t>Россия в концеXVII - XVIII ВЕКАХ: от царства к империи Россия в эпоху преобразований Петра I</w:t>
      </w:r>
    </w:p>
    <w:p w:rsidR="00CD4114" w:rsidRDefault="002654B0">
      <w:pPr>
        <w:pStyle w:val="a3"/>
        <w:spacing w:line="237" w:lineRule="auto"/>
        <w:ind w:left="658" w:right="1007" w:firstLine="156"/>
        <w:jc w:val="both"/>
      </w:pPr>
      <w:r>
        <w:t>Причины и предпосылки преобразований (дискуссии по этому вопросу). Россия и Европа в конце XVII века. Модернизация как жизненно важная национальная задача.</w:t>
      </w:r>
    </w:p>
    <w:p w:rsidR="00CD4114" w:rsidRDefault="002654B0">
      <w:pPr>
        <w:pStyle w:val="a3"/>
        <w:ind w:left="658" w:right="1002" w:firstLine="14"/>
        <w:jc w:val="both"/>
      </w:pPr>
      <w:r>
        <w:t>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w:t>
      </w:r>
    </w:p>
    <w:p w:rsidR="00CD4114" w:rsidRDefault="002654B0">
      <w:pPr>
        <w:pStyle w:val="a3"/>
        <w:ind w:left="658" w:right="998" w:firstLine="14"/>
        <w:jc w:val="both"/>
      </w:pPr>
      <w:r>
        <w:rPr>
          <w:b/>
        </w:rPr>
        <w:t>Экономическая политика.</w:t>
      </w:r>
      <w:r>
        <w:t>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w:t>
      </w:r>
    </w:p>
    <w:p w:rsidR="00CD4114" w:rsidRDefault="002654B0">
      <w:pPr>
        <w:pStyle w:val="a3"/>
        <w:ind w:left="658" w:right="990" w:firstLine="14"/>
        <w:jc w:val="both"/>
      </w:pPr>
      <w:r>
        <w:rPr>
          <w:b/>
        </w:rPr>
        <w:t>Социальная политика.</w:t>
      </w:r>
      <w:r>
        <w:t>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w:t>
      </w:r>
      <w:r>
        <w:rPr>
          <w:spacing w:val="33"/>
        </w:rPr>
        <w:t xml:space="preserve"> </w:t>
      </w:r>
      <w:r>
        <w:t>крестьян.</w:t>
      </w:r>
    </w:p>
    <w:p w:rsidR="00CD4114" w:rsidRDefault="002654B0">
      <w:pPr>
        <w:pStyle w:val="a3"/>
        <w:ind w:right="8883" w:hanging="15"/>
      </w:pPr>
      <w:r>
        <w:t>Переписи населения (ревизии).</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ind w:left="658" w:right="997" w:firstLine="14"/>
        <w:jc w:val="both"/>
      </w:pPr>
      <w:r>
        <w:rPr>
          <w:b/>
        </w:rPr>
        <w:lastRenderedPageBreak/>
        <w:t xml:space="preserve">Реформы управления. </w:t>
      </w:r>
      <w:r>
        <w:t>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w:t>
      </w:r>
    </w:p>
    <w:p w:rsidR="00CD4114" w:rsidRDefault="002654B0">
      <w:pPr>
        <w:pStyle w:val="a3"/>
        <w:spacing w:line="229" w:lineRule="exact"/>
        <w:jc w:val="both"/>
      </w:pPr>
      <w:r>
        <w:t>Первые гвардейские полки. Создание регулярной армии, военного флота. Рекрутские наборы.</w:t>
      </w:r>
    </w:p>
    <w:p w:rsidR="00CD4114" w:rsidRDefault="002654B0">
      <w:pPr>
        <w:ind w:left="672"/>
        <w:jc w:val="both"/>
        <w:rPr>
          <w:sz w:val="20"/>
        </w:rPr>
      </w:pPr>
      <w:r>
        <w:rPr>
          <w:b/>
          <w:sz w:val="20"/>
        </w:rPr>
        <w:t xml:space="preserve">Церковная реформа. </w:t>
      </w:r>
      <w:r>
        <w:rPr>
          <w:sz w:val="20"/>
        </w:rPr>
        <w:t>Упразднение патриаршества, учреждение синода. Положение конфессий.</w:t>
      </w:r>
    </w:p>
    <w:p w:rsidR="00CD4114" w:rsidRDefault="002654B0">
      <w:pPr>
        <w:spacing w:before="1"/>
        <w:ind w:left="658" w:right="992" w:firstLine="14"/>
        <w:jc w:val="both"/>
        <w:rPr>
          <w:sz w:val="20"/>
        </w:rPr>
      </w:pPr>
      <w:r>
        <w:rPr>
          <w:b/>
          <w:sz w:val="20"/>
        </w:rPr>
        <w:t>Оппозиция реформам Петра I.</w:t>
      </w:r>
      <w:r>
        <w:rPr>
          <w:sz w:val="20"/>
        </w:rPr>
        <w:t xml:space="preserve">Социальные движения в первой четверти XVIII в. </w:t>
      </w:r>
      <w:r>
        <w:rPr>
          <w:i/>
          <w:sz w:val="20"/>
        </w:rPr>
        <w:t xml:space="preserve">Восстания в Астрахани, Башкирии, на Дону. </w:t>
      </w:r>
      <w:r>
        <w:rPr>
          <w:sz w:val="20"/>
        </w:rPr>
        <w:t>Дело царевича Алексея.</w:t>
      </w:r>
    </w:p>
    <w:p w:rsidR="00CD4114" w:rsidRDefault="002654B0">
      <w:pPr>
        <w:pStyle w:val="a3"/>
        <w:ind w:left="658" w:right="999" w:firstLine="14"/>
        <w:jc w:val="both"/>
      </w:pPr>
      <w:r>
        <w:rPr>
          <w:b/>
        </w:rPr>
        <w:t xml:space="preserve">Внешняя политика. </w:t>
      </w:r>
      <w:r>
        <w:t>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w:t>
      </w:r>
      <w:r>
        <w:rPr>
          <w:spacing w:val="-4"/>
        </w:rPr>
        <w:t xml:space="preserve"> </w:t>
      </w:r>
      <w:r>
        <w:t>последствия.</w:t>
      </w:r>
    </w:p>
    <w:p w:rsidR="00CD4114" w:rsidRDefault="002654B0">
      <w:pPr>
        <w:pStyle w:val="a3"/>
        <w:ind w:left="658" w:right="995" w:firstLine="14"/>
      </w:pPr>
      <w:r>
        <w:t xml:space="preserve">Закрепление России на берегах Балтики. Провозглашение России империей. Каспийский поход Петра I. </w:t>
      </w:r>
      <w:r>
        <w:rPr>
          <w:b/>
        </w:rPr>
        <w:t>Преобразования Петра I в области культуры.</w:t>
      </w:r>
      <w:r>
        <w:t>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w:t>
      </w:r>
    </w:p>
    <w:p w:rsidR="00CD4114" w:rsidRDefault="002654B0">
      <w:pPr>
        <w:pStyle w:val="a3"/>
        <w:ind w:left="658" w:right="991" w:firstLine="14"/>
        <w:jc w:val="both"/>
      </w:pPr>
      <w:r>
        <w:t xml:space="preserve">Повседневная жизнь и быт правящей элиты и основной массы населения. Перемены в образе жизни российского дворянства. </w:t>
      </w:r>
      <w:r>
        <w:rPr>
          <w:i/>
        </w:rPr>
        <w:t xml:space="preserve">Новые формы социальной коммуникации в дворянской среде. </w:t>
      </w:r>
      <w:r>
        <w:t>Ассамблеи, балы, фейерверки, светские государственные праздники. «Европейский» стиль в одежде, развлечениях, питании. Изменения в положении</w:t>
      </w:r>
      <w:r>
        <w:rPr>
          <w:spacing w:val="-1"/>
        </w:rPr>
        <w:t xml:space="preserve"> </w:t>
      </w:r>
      <w:r>
        <w:t>женщин.</w:t>
      </w:r>
    </w:p>
    <w:p w:rsidR="00CD4114" w:rsidRDefault="002654B0">
      <w:pPr>
        <w:pStyle w:val="a3"/>
        <w:jc w:val="both"/>
      </w:pPr>
      <w:r>
        <w:t>Итоги, последствия и значение петровских преобразований. Образ Петра I в русской культуре.</w:t>
      </w:r>
    </w:p>
    <w:p w:rsidR="00CD4114" w:rsidRDefault="002654B0">
      <w:pPr>
        <w:pStyle w:val="2"/>
        <w:spacing w:before="5"/>
        <w:ind w:left="1393"/>
      </w:pPr>
      <w:r>
        <w:t>После Петра Великого: эпоха «дворцовых переворотов»</w:t>
      </w:r>
    </w:p>
    <w:p w:rsidR="00CD4114" w:rsidRDefault="002654B0">
      <w:pPr>
        <w:pStyle w:val="a3"/>
        <w:ind w:left="658" w:right="994" w:firstLine="14"/>
        <w:jc w:val="both"/>
      </w:pPr>
      <w:r>
        <w:t>Причины нестабильности политического строя. Дворцовые перевороты. Фаворитизм. Создание Верховного тайного совета. Крушение политической карьеры А.Д.Меншикова. «Кондиции верховников» и приход к власти Анны Иоанновны. «Кабинет министров». Роль Э.Бирона, А.И.Остермана, А.П.Волынского, Б.Х.Миниха в управлении и политической жизни страны.</w:t>
      </w:r>
    </w:p>
    <w:p w:rsidR="00CD4114" w:rsidRDefault="002654B0">
      <w:pPr>
        <w:ind w:left="658" w:right="997" w:firstLine="14"/>
        <w:jc w:val="both"/>
        <w:rPr>
          <w:i/>
          <w:sz w:val="20"/>
        </w:rPr>
      </w:pPr>
      <w:r>
        <w:rPr>
          <w:sz w:val="20"/>
        </w:rPr>
        <w:t xml:space="preserve">Укрепление границ империи на Украине и на юго-восточной окраине. </w:t>
      </w:r>
      <w:r>
        <w:rPr>
          <w:i/>
          <w:sz w:val="20"/>
        </w:rPr>
        <w:t>Переход Младшего жуза в Казахстане под суверенитет Российской империи. Война с Османской империей.</w:t>
      </w:r>
    </w:p>
    <w:p w:rsidR="00CD4114" w:rsidRDefault="002654B0">
      <w:pPr>
        <w:pStyle w:val="a3"/>
        <w:ind w:left="658" w:right="994" w:firstLine="14"/>
        <w:jc w:val="both"/>
      </w:pPr>
      <w:r>
        <w:t>Россия при Елизавете Петровне. Экономическая и финансовая политика. Деятельность П.И.Шувалова.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w:t>
      </w:r>
      <w:r>
        <w:rPr>
          <w:spacing w:val="-3"/>
        </w:rPr>
        <w:t xml:space="preserve"> </w:t>
      </w:r>
      <w:r>
        <w:t>Шувалов.</w:t>
      </w:r>
    </w:p>
    <w:p w:rsidR="00CD4114" w:rsidRDefault="002654B0">
      <w:pPr>
        <w:pStyle w:val="a3"/>
        <w:spacing w:line="229" w:lineRule="exact"/>
        <w:jc w:val="both"/>
      </w:pPr>
      <w:r>
        <w:t>Россия в международных конфликтах 1740-х – 1750-х гг. Участие в Семилетней войне.</w:t>
      </w:r>
    </w:p>
    <w:p w:rsidR="00CD4114" w:rsidRDefault="002654B0">
      <w:pPr>
        <w:pStyle w:val="a3"/>
        <w:ind w:left="1395"/>
      </w:pPr>
      <w:r>
        <w:t>Петр III. Манифест «о вольности дворянской». Переворот 28 июня 1762 г.</w:t>
      </w:r>
    </w:p>
    <w:p w:rsidR="00CD4114" w:rsidRDefault="002654B0">
      <w:pPr>
        <w:pStyle w:val="2"/>
        <w:spacing w:before="4" w:line="227" w:lineRule="exact"/>
        <w:ind w:left="1393"/>
      </w:pPr>
      <w:r>
        <w:t>Россия в 1760-х – 1790- гг. Правление Екатерины II и Павла I</w:t>
      </w:r>
    </w:p>
    <w:p w:rsidR="00CD4114" w:rsidRDefault="002654B0">
      <w:pPr>
        <w:ind w:left="658" w:right="991" w:firstLine="14"/>
        <w:jc w:val="both"/>
        <w:rPr>
          <w:i/>
          <w:sz w:val="20"/>
        </w:rPr>
      </w:pPr>
      <w:r>
        <w:rPr>
          <w:sz w:val="20"/>
        </w:rPr>
        <w:t xml:space="preserve">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Pr>
          <w:i/>
          <w:sz w:val="20"/>
        </w:rPr>
        <w:t>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w:t>
      </w:r>
      <w:r>
        <w:rPr>
          <w:i/>
          <w:spacing w:val="-8"/>
          <w:sz w:val="20"/>
        </w:rPr>
        <w:t xml:space="preserve"> </w:t>
      </w:r>
      <w:r>
        <w:rPr>
          <w:i/>
          <w:sz w:val="20"/>
        </w:rPr>
        <w:t>управлении.</w:t>
      </w:r>
    </w:p>
    <w:p w:rsidR="00CD4114" w:rsidRDefault="002654B0">
      <w:pPr>
        <w:ind w:left="658" w:right="990" w:firstLine="14"/>
        <w:jc w:val="both"/>
        <w:rPr>
          <w:sz w:val="20"/>
        </w:rPr>
      </w:pPr>
      <w:r>
        <w:rPr>
          <w:sz w:val="20"/>
        </w:rPr>
        <w:t xml:space="preserve">Национальная политика. </w:t>
      </w:r>
      <w:r>
        <w:rPr>
          <w:i/>
          <w:sz w:val="20"/>
        </w:rPr>
        <w:t xml:space="preserve">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Ростова-на-Дону.Активизация деятельности по привлечению иностранцев в Россию. </w:t>
      </w:r>
      <w:r>
        <w:rPr>
          <w:sz w:val="20"/>
        </w:rPr>
        <w:t>Расселение колонистов в Новороссии, Поволжье, других регионах. Укрепление начал толерантности и веротерпимости по отношению к неправославным и нехристианским конфессиям.</w:t>
      </w:r>
    </w:p>
    <w:p w:rsidR="00CD4114" w:rsidRDefault="002654B0">
      <w:pPr>
        <w:pStyle w:val="a3"/>
        <w:ind w:left="696"/>
        <w:jc w:val="both"/>
      </w:pPr>
      <w:r>
        <w:t>Экономическое развитие России во второй половине XVIII века. Крестьяне:</w:t>
      </w:r>
    </w:p>
    <w:p w:rsidR="00CD4114" w:rsidRDefault="002654B0">
      <w:pPr>
        <w:pStyle w:val="a3"/>
        <w:ind w:left="658" w:right="990" w:firstLine="14"/>
        <w:jc w:val="both"/>
      </w:pPr>
      <w:r>
        <w:t xml:space="preserve">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Pr>
          <w:i/>
        </w:rPr>
        <w:t xml:space="preserve">Дворовые люди. </w:t>
      </w:r>
      <w:r>
        <w:t>Роль крепостного строя в экономике страны.</w:t>
      </w:r>
    </w:p>
    <w:p w:rsidR="00CD4114" w:rsidRDefault="002654B0">
      <w:pPr>
        <w:ind w:left="658" w:right="997" w:firstLine="14"/>
        <w:jc w:val="both"/>
        <w:rPr>
          <w:sz w:val="20"/>
        </w:rPr>
      </w:pPr>
      <w:r>
        <w:rPr>
          <w:sz w:val="20"/>
        </w:rPr>
        <w:t xml:space="preserve">Промышленность в городе и деревне. Роль государства, купечества, помещиков в развитии промышленности. </w:t>
      </w:r>
      <w:r>
        <w:rPr>
          <w:i/>
          <w:sz w:val="20"/>
        </w:rPr>
        <w:t xml:space="preserve">Крепостной и вольнонаемный труд. Привлечение крепостных оброчных крестьян к работе на мануфактурах. </w:t>
      </w:r>
      <w:r>
        <w:rPr>
          <w:sz w:val="20"/>
        </w:rPr>
        <w:t>Развитие крестьянских промыслов.Рост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w:t>
      </w:r>
    </w:p>
    <w:p w:rsidR="00CD4114" w:rsidRDefault="002654B0">
      <w:pPr>
        <w:ind w:left="658" w:right="992" w:firstLine="14"/>
        <w:jc w:val="both"/>
        <w:rPr>
          <w:i/>
          <w:sz w:val="20"/>
        </w:rPr>
      </w:pPr>
      <w:r>
        <w:rPr>
          <w:sz w:val="20"/>
        </w:rPr>
        <w:t xml:space="preserve">Внутренняя и внешняя торговля. Торговые пути внутри страны. </w:t>
      </w:r>
      <w:r>
        <w:rPr>
          <w:i/>
          <w:sz w:val="20"/>
        </w:rPr>
        <w:t xml:space="preserve">Воднотранспортные системы: Вышневолоцкая, Тихвинская, Мариинская и др. </w:t>
      </w:r>
      <w:r>
        <w:rPr>
          <w:sz w:val="20"/>
        </w:rPr>
        <w:t xml:space="preserve">Ярмарки и их роль во внутренней торговле. Макарьевская, Ирбитская, Свенская, Коренная ярмарки. Ярмарки на Украине. </w:t>
      </w:r>
      <w:r>
        <w:rPr>
          <w:i/>
          <w:sz w:val="20"/>
        </w:rPr>
        <w:t>Партнеры России во внешней торговле в Европе и в мире.</w:t>
      </w:r>
    </w:p>
    <w:p w:rsidR="00CD4114" w:rsidRDefault="002654B0">
      <w:pPr>
        <w:spacing w:line="229" w:lineRule="exact"/>
        <w:ind w:left="672"/>
        <w:jc w:val="both"/>
        <w:rPr>
          <w:i/>
          <w:sz w:val="20"/>
        </w:rPr>
      </w:pPr>
      <w:r>
        <w:rPr>
          <w:i/>
          <w:sz w:val="20"/>
        </w:rPr>
        <w:t>Обеспечение активного внешнеторгового баланса.</w:t>
      </w:r>
    </w:p>
    <w:p w:rsidR="00CD4114" w:rsidRDefault="002654B0">
      <w:pPr>
        <w:ind w:left="658" w:right="992" w:firstLine="14"/>
        <w:jc w:val="both"/>
        <w:rPr>
          <w:sz w:val="20"/>
        </w:rPr>
      </w:pPr>
      <w:r>
        <w:rPr>
          <w:sz w:val="20"/>
        </w:rPr>
        <w:t xml:space="preserve">Обострение социальных противоречий. </w:t>
      </w:r>
      <w:r>
        <w:rPr>
          <w:i/>
          <w:sz w:val="20"/>
        </w:rPr>
        <w:t xml:space="preserve">Чумной бунт в Москве. </w:t>
      </w:r>
      <w:r>
        <w:rPr>
          <w:sz w:val="20"/>
        </w:rPr>
        <w:t xml:space="preserve">Восстание под предводительством Емельяна Пугачева. </w:t>
      </w:r>
      <w:r>
        <w:rPr>
          <w:i/>
          <w:sz w:val="20"/>
        </w:rPr>
        <w:t xml:space="preserve">Антидворянский и антикрепостнический характер движения. Роль казачества, народов Урала и Поволжья в восстании. </w:t>
      </w:r>
      <w:r>
        <w:rPr>
          <w:sz w:val="20"/>
        </w:rPr>
        <w:t>Влияние восстания на внутреннюю политику и развитие общественной мысли.</w:t>
      </w:r>
    </w:p>
    <w:p w:rsidR="00CD4114" w:rsidRDefault="002654B0">
      <w:pPr>
        <w:pStyle w:val="a3"/>
        <w:spacing w:line="229" w:lineRule="exact"/>
        <w:jc w:val="both"/>
      </w:pPr>
      <w:r>
        <w:t>Внешняя политика России второй половины XVIII в., ее основные задачи. Н.И. Панин и А.А.Безбородко.</w:t>
      </w:r>
    </w:p>
    <w:p w:rsidR="00CD4114" w:rsidRDefault="00CD4114">
      <w:pPr>
        <w:pStyle w:val="a3"/>
        <w:spacing w:before="5"/>
        <w:ind w:left="0"/>
        <w:rPr>
          <w:sz w:val="17"/>
        </w:rPr>
      </w:pPr>
    </w:p>
    <w:p w:rsidR="00CD4114" w:rsidRDefault="002654B0">
      <w:pPr>
        <w:pStyle w:val="1"/>
        <w:spacing w:before="0"/>
      </w:pPr>
      <w:r>
        <w:t>146</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ind w:left="658" w:right="999" w:firstLine="14"/>
        <w:jc w:val="both"/>
      </w:pPr>
      <w:r>
        <w:lastRenderedPageBreak/>
        <w:t>Борьба России за выход к Черному морю. Войны с Османской империей. П.А.Румянцев, А.Суворов, Ф.Ф.Ушаков, победы российских войск под их руководством.</w:t>
      </w:r>
    </w:p>
    <w:p w:rsidR="00CD4114" w:rsidRDefault="002654B0">
      <w:pPr>
        <w:pStyle w:val="a3"/>
        <w:ind w:left="658" w:right="999" w:firstLine="14"/>
        <w:jc w:val="both"/>
      </w:pPr>
      <w:r>
        <w:t>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Г.А.Потемкин. Путешествие Екатерины II на юг в 1787 г.</w:t>
      </w:r>
    </w:p>
    <w:p w:rsidR="00CD4114" w:rsidRDefault="002654B0">
      <w:pPr>
        <w:ind w:left="658" w:right="990" w:firstLine="14"/>
        <w:jc w:val="both"/>
        <w:rPr>
          <w:i/>
          <w:sz w:val="20"/>
        </w:rPr>
      </w:pPr>
      <w:r>
        <w:rPr>
          <w:sz w:val="20"/>
        </w:rPr>
        <w:t xml:space="preserve">Участие России в разделах Речи Посполитой. </w:t>
      </w:r>
      <w:r>
        <w:rPr>
          <w:i/>
          <w:sz w:val="20"/>
        </w:rPr>
        <w:t xml:space="preserve">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 </w:t>
      </w:r>
      <w:r>
        <w:rPr>
          <w:sz w:val="20"/>
        </w:rPr>
        <w:t xml:space="preserve">Вхождение в состав России украинских и белорусских земель. Присоединение Литвы и Курляндии. Борьба Польши за национальную независимость. </w:t>
      </w:r>
      <w:r>
        <w:rPr>
          <w:i/>
          <w:sz w:val="20"/>
        </w:rPr>
        <w:t>Восстание под предводительством Тадеуша</w:t>
      </w:r>
      <w:r>
        <w:rPr>
          <w:i/>
          <w:spacing w:val="-1"/>
          <w:sz w:val="20"/>
        </w:rPr>
        <w:t xml:space="preserve"> </w:t>
      </w:r>
      <w:r>
        <w:rPr>
          <w:i/>
          <w:sz w:val="20"/>
        </w:rPr>
        <w:t>Костюшко.</w:t>
      </w:r>
    </w:p>
    <w:p w:rsidR="00CD4114" w:rsidRDefault="002654B0">
      <w:pPr>
        <w:spacing w:line="242" w:lineRule="auto"/>
        <w:ind w:left="658" w:right="994" w:firstLine="14"/>
        <w:jc w:val="both"/>
        <w:rPr>
          <w:b/>
          <w:sz w:val="20"/>
        </w:rPr>
      </w:pPr>
      <w:r>
        <w:rPr>
          <w:sz w:val="20"/>
        </w:rPr>
        <w:t xml:space="preserve">Участие России в борьбе с революционной Францией. Итальянский и Швейцарский походы А.В.Суворова. Действия эскадры Ф.Ф.Ушакова в Средиземном море. </w:t>
      </w:r>
      <w:r>
        <w:rPr>
          <w:b/>
          <w:sz w:val="20"/>
        </w:rPr>
        <w:t>Культурное пространство Российской империи в XVIII в.</w:t>
      </w:r>
    </w:p>
    <w:p w:rsidR="00CD4114" w:rsidRDefault="002654B0">
      <w:pPr>
        <w:pStyle w:val="a3"/>
        <w:ind w:left="658" w:right="990" w:firstLine="14"/>
        <w:jc w:val="both"/>
      </w:pPr>
      <w:r>
        <w:t xml:space="preserve">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А.П.Сумарокова, Г.Р.Державина, Д.И.Фонвизина. </w:t>
      </w:r>
      <w:r>
        <w:rPr>
          <w:i/>
        </w:rPr>
        <w:t xml:space="preserve">Н.И.Новиков, материалы о положении крепостных крестьян в его журналах. </w:t>
      </w:r>
      <w:r>
        <w:t>А.Н.Радищев и его «Путешествие из Петербурга в Москву».</w:t>
      </w:r>
    </w:p>
    <w:p w:rsidR="00CD4114" w:rsidRDefault="002654B0">
      <w:pPr>
        <w:pStyle w:val="a3"/>
        <w:ind w:left="658" w:right="987" w:firstLine="14"/>
        <w:jc w:val="both"/>
      </w:pPr>
      <w:r>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т. п.). </w:t>
      </w:r>
      <w:r>
        <w:rPr>
          <w:i/>
        </w:rPr>
        <w:t xml:space="preserve">Вклад в развитие русской культуры ученых, художников, мастеров, прибывших из- за рубежа. </w:t>
      </w:r>
      <w:r>
        <w:t>Усиление внимания к жизни и культуре русского народа и историческому прошлому России к концу столетия.</w:t>
      </w:r>
    </w:p>
    <w:p w:rsidR="00CD4114" w:rsidRDefault="002654B0">
      <w:pPr>
        <w:pStyle w:val="a3"/>
        <w:ind w:left="658" w:right="1001" w:firstLine="14"/>
        <w:jc w:val="both"/>
      </w:pPr>
      <w:r>
        <w:t>Культура и быт российских сословий. Дворянство: жизнь и быт дворянской усадьбы. Духовенство. Купечество. Крестьянство.</w:t>
      </w:r>
    </w:p>
    <w:p w:rsidR="00CD4114" w:rsidRDefault="002654B0">
      <w:pPr>
        <w:ind w:left="658" w:right="992" w:firstLine="14"/>
        <w:jc w:val="both"/>
        <w:rPr>
          <w:i/>
          <w:sz w:val="20"/>
        </w:rPr>
      </w:pPr>
      <w:r>
        <w:rPr>
          <w:sz w:val="20"/>
        </w:rPr>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Pr>
          <w:i/>
          <w:sz w:val="20"/>
        </w:rPr>
        <w:t>Исследования в области отечественной истории. Изучение российской словесности и развитие литературного языка. Российская академия. Е.Р.Дашкова.</w:t>
      </w:r>
    </w:p>
    <w:p w:rsidR="00CD4114" w:rsidRDefault="002654B0">
      <w:pPr>
        <w:pStyle w:val="a3"/>
        <w:spacing w:line="229" w:lineRule="exact"/>
        <w:jc w:val="both"/>
      </w:pPr>
      <w:r>
        <w:t>М.В. Ломоносов и его выдающаяся роль в становлении российской науки и образования.</w:t>
      </w:r>
    </w:p>
    <w:p w:rsidR="00CD4114" w:rsidRDefault="002654B0">
      <w:pPr>
        <w:ind w:left="658" w:right="992" w:firstLine="14"/>
        <w:jc w:val="both"/>
        <w:rPr>
          <w:sz w:val="20"/>
        </w:rPr>
      </w:pPr>
      <w:r>
        <w:rPr>
          <w:sz w:val="20"/>
        </w:rPr>
        <w:t xml:space="preserve">Образование в России в XVIII в. </w:t>
      </w:r>
      <w:r>
        <w:rPr>
          <w:i/>
          <w:sz w:val="20"/>
        </w:rPr>
        <w:t xml:space="preserve">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 </w:t>
      </w:r>
      <w:r>
        <w:rPr>
          <w:sz w:val="20"/>
        </w:rPr>
        <w:t>Московский университет – первый российский университет.</w:t>
      </w:r>
    </w:p>
    <w:p w:rsidR="00CD4114" w:rsidRDefault="002654B0">
      <w:pPr>
        <w:ind w:left="658" w:right="988" w:firstLine="14"/>
        <w:jc w:val="both"/>
        <w:rPr>
          <w:sz w:val="20"/>
        </w:rPr>
      </w:pPr>
      <w:r>
        <w:rPr>
          <w:sz w:val="20"/>
        </w:rPr>
        <w:t xml:space="preserve">Русская архитектура XVIII в. Строительство Петербурга, формирование его городского плана. </w:t>
      </w:r>
      <w:r>
        <w:rPr>
          <w:i/>
          <w:sz w:val="20"/>
        </w:rPr>
        <w:t xml:space="preserve">Регулярный характер застройки Петербурга и других городов. Барокко в архитектуре Москвы и Петербурга. </w:t>
      </w:r>
      <w:r>
        <w:rPr>
          <w:sz w:val="20"/>
        </w:rPr>
        <w:t xml:space="preserve">Переход к классицизму, </w:t>
      </w:r>
      <w:r>
        <w:rPr>
          <w:i/>
          <w:sz w:val="20"/>
        </w:rPr>
        <w:t xml:space="preserve">создание архитектурных ассамблей в стиле классицизма в обеих столицах. </w:t>
      </w:r>
      <w:r>
        <w:rPr>
          <w:sz w:val="20"/>
        </w:rPr>
        <w:t>В.И. Баженов, М.Ф.Казаков.</w:t>
      </w:r>
    </w:p>
    <w:p w:rsidR="00CD4114" w:rsidRDefault="002654B0">
      <w:pPr>
        <w:pStyle w:val="a3"/>
        <w:ind w:left="658" w:right="1001" w:firstLine="14"/>
        <w:jc w:val="both"/>
      </w:pPr>
      <w:r>
        <w:t>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w:t>
      </w:r>
    </w:p>
    <w:p w:rsidR="00CD4114" w:rsidRDefault="002654B0">
      <w:pPr>
        <w:spacing w:line="229" w:lineRule="exact"/>
        <w:ind w:left="1381"/>
        <w:rPr>
          <w:b/>
          <w:sz w:val="20"/>
        </w:rPr>
      </w:pPr>
      <w:r>
        <w:rPr>
          <w:i/>
          <w:sz w:val="20"/>
        </w:rPr>
        <w:t xml:space="preserve">Новые веяния в изобразительном искусстве в конце столетия. </w:t>
      </w:r>
      <w:r>
        <w:rPr>
          <w:b/>
          <w:sz w:val="20"/>
        </w:rPr>
        <w:t>Народы России в XVIII в.</w:t>
      </w:r>
    </w:p>
    <w:p w:rsidR="00CD4114" w:rsidRDefault="002654B0">
      <w:pPr>
        <w:pStyle w:val="a3"/>
        <w:ind w:left="658" w:right="1000" w:firstLine="14"/>
        <w:jc w:val="both"/>
      </w:pPr>
      <w:r>
        <w:t>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w:t>
      </w:r>
    </w:p>
    <w:p w:rsidR="00CD4114" w:rsidRDefault="002654B0">
      <w:pPr>
        <w:pStyle w:val="2"/>
        <w:ind w:left="1393"/>
      </w:pPr>
      <w:r>
        <w:t>Россия при Павле I</w:t>
      </w:r>
    </w:p>
    <w:p w:rsidR="00CD4114" w:rsidRDefault="002654B0">
      <w:pPr>
        <w:spacing w:line="228" w:lineRule="exact"/>
        <w:ind w:left="672"/>
        <w:jc w:val="both"/>
        <w:rPr>
          <w:i/>
          <w:sz w:val="20"/>
        </w:rPr>
      </w:pPr>
      <w:r>
        <w:rPr>
          <w:sz w:val="20"/>
        </w:rPr>
        <w:t xml:space="preserve">Основные </w:t>
      </w:r>
      <w:r>
        <w:rPr>
          <w:spacing w:val="8"/>
          <w:sz w:val="20"/>
        </w:rPr>
        <w:t xml:space="preserve"> </w:t>
      </w:r>
      <w:r>
        <w:rPr>
          <w:sz w:val="20"/>
        </w:rPr>
        <w:t xml:space="preserve">принципы </w:t>
      </w:r>
      <w:r>
        <w:rPr>
          <w:spacing w:val="9"/>
          <w:sz w:val="20"/>
        </w:rPr>
        <w:t xml:space="preserve"> </w:t>
      </w:r>
      <w:r>
        <w:rPr>
          <w:sz w:val="20"/>
        </w:rPr>
        <w:t xml:space="preserve">внутренней </w:t>
      </w:r>
      <w:r>
        <w:rPr>
          <w:spacing w:val="7"/>
          <w:sz w:val="20"/>
        </w:rPr>
        <w:t xml:space="preserve"> </w:t>
      </w:r>
      <w:r>
        <w:rPr>
          <w:sz w:val="20"/>
        </w:rPr>
        <w:t xml:space="preserve">политики </w:t>
      </w:r>
      <w:r>
        <w:rPr>
          <w:spacing w:val="7"/>
          <w:sz w:val="20"/>
        </w:rPr>
        <w:t xml:space="preserve"> </w:t>
      </w:r>
      <w:r>
        <w:rPr>
          <w:sz w:val="20"/>
        </w:rPr>
        <w:t xml:space="preserve">Павла </w:t>
      </w:r>
      <w:r>
        <w:rPr>
          <w:spacing w:val="8"/>
          <w:sz w:val="20"/>
        </w:rPr>
        <w:t xml:space="preserve"> </w:t>
      </w:r>
      <w:r>
        <w:rPr>
          <w:sz w:val="20"/>
        </w:rPr>
        <w:t xml:space="preserve">I. </w:t>
      </w:r>
      <w:r>
        <w:rPr>
          <w:spacing w:val="6"/>
          <w:sz w:val="20"/>
        </w:rPr>
        <w:t xml:space="preserve"> </w:t>
      </w:r>
      <w:r>
        <w:rPr>
          <w:sz w:val="20"/>
        </w:rPr>
        <w:t xml:space="preserve">Укрепление </w:t>
      </w:r>
      <w:r>
        <w:rPr>
          <w:spacing w:val="9"/>
          <w:sz w:val="20"/>
        </w:rPr>
        <w:t xml:space="preserve"> </w:t>
      </w:r>
      <w:r>
        <w:rPr>
          <w:sz w:val="20"/>
        </w:rPr>
        <w:t xml:space="preserve">абсолютизма </w:t>
      </w:r>
      <w:r>
        <w:rPr>
          <w:spacing w:val="9"/>
          <w:sz w:val="20"/>
        </w:rPr>
        <w:t xml:space="preserve"> </w:t>
      </w:r>
      <w:r>
        <w:rPr>
          <w:i/>
          <w:sz w:val="20"/>
        </w:rPr>
        <w:t xml:space="preserve">через </w:t>
      </w:r>
      <w:r>
        <w:rPr>
          <w:i/>
          <w:spacing w:val="8"/>
          <w:sz w:val="20"/>
        </w:rPr>
        <w:t xml:space="preserve"> </w:t>
      </w:r>
      <w:r>
        <w:rPr>
          <w:i/>
          <w:sz w:val="20"/>
        </w:rPr>
        <w:t xml:space="preserve">отказ </w:t>
      </w:r>
      <w:r>
        <w:rPr>
          <w:i/>
          <w:spacing w:val="5"/>
          <w:sz w:val="20"/>
        </w:rPr>
        <w:t xml:space="preserve"> </w:t>
      </w:r>
      <w:r>
        <w:rPr>
          <w:i/>
          <w:sz w:val="20"/>
        </w:rPr>
        <w:t xml:space="preserve">от </w:t>
      </w:r>
      <w:r>
        <w:rPr>
          <w:i/>
          <w:spacing w:val="8"/>
          <w:sz w:val="20"/>
        </w:rPr>
        <w:t xml:space="preserve"> </w:t>
      </w:r>
      <w:r>
        <w:rPr>
          <w:i/>
          <w:sz w:val="20"/>
        </w:rPr>
        <w:t>принципов</w:t>
      </w:r>
    </w:p>
    <w:p w:rsidR="00CD4114" w:rsidRDefault="002654B0">
      <w:pPr>
        <w:pStyle w:val="a3"/>
        <w:ind w:left="658" w:right="996"/>
        <w:jc w:val="both"/>
      </w:pPr>
      <w:r>
        <w:rPr>
          <w:i/>
        </w:rPr>
        <w:t xml:space="preserve">«просвещенного абсолютизма» и </w:t>
      </w:r>
      <w:r>
        <w:t>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w:t>
      </w:r>
      <w:r>
        <w:rPr>
          <w:spacing w:val="49"/>
        </w:rPr>
        <w:t xml:space="preserve"> </w:t>
      </w:r>
      <w:r>
        <w:t>о</w:t>
      </w:r>
    </w:p>
    <w:p w:rsidR="00CD4114" w:rsidRDefault="002654B0">
      <w:pPr>
        <w:pStyle w:val="a3"/>
        <w:spacing w:line="229" w:lineRule="exact"/>
        <w:ind w:left="658"/>
        <w:jc w:val="both"/>
      </w:pPr>
      <w:r>
        <w:t>«трехдневной барщине».</w:t>
      </w:r>
    </w:p>
    <w:p w:rsidR="00CD4114" w:rsidRDefault="002654B0">
      <w:pPr>
        <w:pStyle w:val="a3"/>
        <w:ind w:left="658" w:right="1001" w:firstLine="14"/>
        <w:jc w:val="both"/>
      </w:pPr>
      <w:r>
        <w:t>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w:t>
      </w:r>
      <w:r>
        <w:rPr>
          <w:spacing w:val="-1"/>
        </w:rPr>
        <w:t xml:space="preserve"> </w:t>
      </w:r>
      <w:r>
        <w:t>года.</w:t>
      </w:r>
    </w:p>
    <w:p w:rsidR="00CD4114" w:rsidRDefault="002654B0">
      <w:pPr>
        <w:pStyle w:val="a3"/>
        <w:spacing w:before="1"/>
        <w:ind w:left="1395"/>
      </w:pPr>
      <w:r>
        <w:t>Внутренняя политика. Ограничение дворянских привилегий.</w:t>
      </w:r>
    </w:p>
    <w:p w:rsidR="00CD4114" w:rsidRDefault="002654B0">
      <w:pPr>
        <w:spacing w:before="1"/>
        <w:ind w:left="1393"/>
        <w:rPr>
          <w:sz w:val="20"/>
        </w:rPr>
      </w:pPr>
      <w:r>
        <w:rPr>
          <w:b/>
          <w:sz w:val="20"/>
        </w:rPr>
        <w:t xml:space="preserve">Региональный компонент </w:t>
      </w:r>
      <w:r>
        <w:rPr>
          <w:sz w:val="20"/>
        </w:rPr>
        <w:t>Наш регион в XVIII в.</w:t>
      </w:r>
    </w:p>
    <w:p w:rsidR="00CD4114" w:rsidRDefault="002654B0">
      <w:pPr>
        <w:pStyle w:val="2"/>
        <w:spacing w:before="3" w:line="240" w:lineRule="auto"/>
        <w:ind w:left="1393" w:right="5817"/>
      </w:pPr>
      <w:r>
        <w:t>Российфская империя в XIX – начале XX вв. Россия на пути к реформам (1801–1861)</w:t>
      </w:r>
    </w:p>
    <w:p w:rsidR="00CD4114" w:rsidRDefault="002654B0">
      <w:pPr>
        <w:spacing w:line="228" w:lineRule="exact"/>
        <w:ind w:left="1393"/>
        <w:rPr>
          <w:b/>
          <w:sz w:val="20"/>
        </w:rPr>
      </w:pPr>
      <w:r>
        <w:rPr>
          <w:b/>
          <w:sz w:val="20"/>
        </w:rPr>
        <w:t>Александровская эпоха: государственный либерализм</w:t>
      </w:r>
    </w:p>
    <w:p w:rsidR="00CD4114" w:rsidRDefault="002654B0">
      <w:pPr>
        <w:pStyle w:val="a3"/>
        <w:ind w:left="658" w:right="995" w:firstLine="14"/>
      </w:pPr>
      <w:r>
        <w:t xml:space="preserve">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 </w:t>
      </w:r>
      <w:r>
        <w:rPr>
          <w:b/>
        </w:rPr>
        <w:t xml:space="preserve">Отечественная война 1812 г. </w:t>
      </w:r>
      <w:r>
        <w:t>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w:t>
      </w:r>
    </w:p>
    <w:p w:rsidR="00CD4114" w:rsidRDefault="002654B0">
      <w:pPr>
        <w:ind w:left="658" w:right="991" w:firstLine="14"/>
        <w:jc w:val="both"/>
        <w:rPr>
          <w:sz w:val="20"/>
        </w:rPr>
      </w:pPr>
      <w:r>
        <w:rPr>
          <w:sz w:val="20"/>
        </w:rPr>
        <w:t xml:space="preserve">Либеральные и охранительные тенденции во внутренней политике. Польская конституция 1815 г. </w:t>
      </w:r>
      <w:r>
        <w:rPr>
          <w:i/>
          <w:sz w:val="20"/>
        </w:rPr>
        <w:t xml:space="preserve">Военные поселения. Дворянская оппозиция самодержавию. </w:t>
      </w:r>
      <w:r>
        <w:rPr>
          <w:sz w:val="20"/>
        </w:rPr>
        <w:t>Тайные организации: Союз спасения, Союз благоденствия, Северное и Южное общества.</w:t>
      </w:r>
    </w:p>
    <w:p w:rsidR="00CD4114" w:rsidRDefault="002654B0">
      <w:pPr>
        <w:pStyle w:val="a3"/>
        <w:spacing w:line="229" w:lineRule="exact"/>
        <w:jc w:val="both"/>
      </w:pPr>
      <w:r>
        <w:t>Восстание декабристов 14 декабря 1825 г.</w:t>
      </w:r>
    </w:p>
    <w:p w:rsidR="00CD4114" w:rsidRDefault="002654B0">
      <w:pPr>
        <w:pStyle w:val="2"/>
        <w:spacing w:before="4" w:line="240" w:lineRule="auto"/>
        <w:ind w:left="1393"/>
      </w:pPr>
      <w:r>
        <w:t>Николаевское самодержавие: государственный консерватизм</w:t>
      </w:r>
    </w:p>
    <w:p w:rsidR="00CD4114" w:rsidRDefault="00CD4114">
      <w:pPr>
        <w:sectPr w:rsidR="00CD4114">
          <w:pgSz w:w="11910" w:h="16840"/>
          <w:pgMar w:top="340" w:right="140" w:bottom="280" w:left="460" w:header="720" w:footer="720" w:gutter="0"/>
          <w:cols w:space="720"/>
        </w:sectPr>
      </w:pPr>
    </w:p>
    <w:p w:rsidR="00CD4114" w:rsidRDefault="002654B0">
      <w:pPr>
        <w:spacing w:before="62"/>
        <w:ind w:left="658" w:right="992" w:firstLine="14"/>
        <w:jc w:val="both"/>
        <w:rPr>
          <w:i/>
          <w:sz w:val="20"/>
        </w:rPr>
      </w:pPr>
      <w:r>
        <w:rPr>
          <w:sz w:val="20"/>
        </w:rPr>
        <w:lastRenderedPageBreak/>
        <w:t xml:space="preserve">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w:t>
      </w:r>
      <w:r>
        <w:rPr>
          <w:i/>
          <w:sz w:val="20"/>
        </w:rPr>
        <w:t xml:space="preserve">централизация управления, политическая полиция, кодификация законов, цензура, попечительство об образовании. </w:t>
      </w:r>
      <w:r>
        <w:rPr>
          <w:sz w:val="20"/>
        </w:rPr>
        <w:t xml:space="preserve">Крестьянский вопрос. Реформа государственных крестьян П.Д.Киселева 1837-1841 гг. Официальная идеология: «православие, самодержавие, народность». </w:t>
      </w:r>
      <w:r>
        <w:rPr>
          <w:i/>
          <w:sz w:val="20"/>
        </w:rPr>
        <w:t>Формирование профессиональной бюрократии. Прогрессивное чиновничество: у истоков либерального реформаторства.</w:t>
      </w:r>
    </w:p>
    <w:p w:rsidR="00CD4114" w:rsidRDefault="002654B0">
      <w:pPr>
        <w:pStyle w:val="a3"/>
        <w:spacing w:line="228" w:lineRule="exact"/>
        <w:ind w:left="1395"/>
      </w:pPr>
      <w:r>
        <w:t>Расширение империи: русско-иранская и русско-турецкая войны. Россия и Западная</w:t>
      </w:r>
    </w:p>
    <w:p w:rsidR="00CD4114" w:rsidRDefault="002654B0">
      <w:pPr>
        <w:pStyle w:val="a3"/>
        <w:ind w:left="658" w:right="995" w:firstLine="14"/>
        <w:jc w:val="both"/>
      </w:pPr>
      <w:r>
        <w:t>Европа: особенности взаимного восприятия. «Священный союз». Россия и революции в Европе. Восточный вопрос. Распад Венской системы в Европе. Крымская война.</w:t>
      </w:r>
    </w:p>
    <w:p w:rsidR="00CD4114" w:rsidRDefault="002654B0">
      <w:pPr>
        <w:pStyle w:val="a3"/>
        <w:spacing w:before="1"/>
        <w:jc w:val="both"/>
      </w:pPr>
      <w:r>
        <w:t>Героическая оборона Севастополя. Парижский мир 1856 г.</w:t>
      </w:r>
    </w:p>
    <w:p w:rsidR="00CD4114" w:rsidRDefault="002654B0">
      <w:pPr>
        <w:pStyle w:val="2"/>
        <w:spacing w:before="5"/>
        <w:ind w:left="1393"/>
      </w:pPr>
      <w:r>
        <w:t>Крепостнический социум. Деревня и город</w:t>
      </w:r>
    </w:p>
    <w:p w:rsidR="00CD4114" w:rsidRDefault="002654B0">
      <w:pPr>
        <w:spacing w:line="237" w:lineRule="auto"/>
        <w:ind w:left="658" w:right="993" w:firstLine="14"/>
        <w:jc w:val="both"/>
        <w:rPr>
          <w:sz w:val="20"/>
        </w:rPr>
      </w:pPr>
      <w:r>
        <w:rPr>
          <w:sz w:val="20"/>
        </w:rPr>
        <w:t xml:space="preserve">Сословная структура российского общества. Крепостное хозяйство. </w:t>
      </w:r>
      <w:r>
        <w:rPr>
          <w:i/>
          <w:sz w:val="20"/>
        </w:rPr>
        <w:t xml:space="preserve">Помещик и крестьянин, конфликты и сотрудничество. </w:t>
      </w:r>
      <w:r>
        <w:rPr>
          <w:sz w:val="20"/>
        </w:rPr>
        <w:t>Промышленный переворот и его особенности в</w:t>
      </w:r>
    </w:p>
    <w:p w:rsidR="00CD4114" w:rsidRDefault="002654B0">
      <w:pPr>
        <w:spacing w:before="1" w:line="242" w:lineRule="auto"/>
        <w:ind w:left="658" w:right="989" w:firstLine="14"/>
        <w:jc w:val="both"/>
        <w:rPr>
          <w:b/>
          <w:sz w:val="20"/>
        </w:rPr>
      </w:pPr>
      <w:r>
        <w:rPr>
          <w:sz w:val="20"/>
        </w:rPr>
        <w:t xml:space="preserve">России. Начало железнодорожного строительства. </w:t>
      </w:r>
      <w:r>
        <w:rPr>
          <w:i/>
          <w:sz w:val="20"/>
        </w:rPr>
        <w:t xml:space="preserve">Москва и Петербург: спор двух столиц. </w:t>
      </w:r>
      <w:r>
        <w:rPr>
          <w:sz w:val="20"/>
        </w:rPr>
        <w:t xml:space="preserve">Города как административные, торговые и промышленные центры. Городское самоуправление.  </w:t>
      </w:r>
      <w:r>
        <w:rPr>
          <w:b/>
          <w:sz w:val="20"/>
        </w:rPr>
        <w:t>Культурное пространство империи в первой половине XIX</w:t>
      </w:r>
      <w:r>
        <w:rPr>
          <w:b/>
          <w:spacing w:val="-4"/>
          <w:sz w:val="20"/>
        </w:rPr>
        <w:t xml:space="preserve"> </w:t>
      </w:r>
      <w:r>
        <w:rPr>
          <w:b/>
          <w:sz w:val="20"/>
        </w:rPr>
        <w:t>в.</w:t>
      </w:r>
    </w:p>
    <w:p w:rsidR="00CD4114" w:rsidRDefault="002654B0">
      <w:pPr>
        <w:pStyle w:val="a3"/>
        <w:ind w:left="658" w:right="992" w:firstLine="14"/>
        <w:jc w:val="both"/>
      </w:pPr>
      <w: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w:t>
      </w:r>
      <w:r>
        <w:rPr>
          <w:i/>
        </w:rPr>
        <w:t xml:space="preserve">Культура повседневности: обретение комфорта. Жизнь в городе и в усадьбе. </w:t>
      </w:r>
      <w:r>
        <w:t>Российская культура как часть европейской культуры.</w:t>
      </w:r>
    </w:p>
    <w:p w:rsidR="00CD4114" w:rsidRDefault="002654B0">
      <w:pPr>
        <w:pStyle w:val="2"/>
        <w:ind w:left="1393"/>
      </w:pPr>
      <w:r>
        <w:t>Пространство империи: этнокультурный облик страны</w:t>
      </w:r>
    </w:p>
    <w:p w:rsidR="00CD4114" w:rsidRDefault="002654B0">
      <w:pPr>
        <w:pStyle w:val="a3"/>
        <w:ind w:left="658" w:right="989" w:firstLine="14"/>
        <w:jc w:val="both"/>
      </w:pPr>
      <w:r>
        <w:t xml:space="preserve">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Pr>
          <w:i/>
        </w:rPr>
        <w:t xml:space="preserve">Польское восстание 1830–1831 гг. </w:t>
      </w:r>
      <w:r>
        <w:t>Присоединение Грузии и Закавказья. Кавказская война. Движение Шамиля.</w:t>
      </w:r>
    </w:p>
    <w:p w:rsidR="00CD4114" w:rsidRDefault="002654B0">
      <w:pPr>
        <w:pStyle w:val="2"/>
        <w:spacing w:before="2" w:line="227" w:lineRule="exact"/>
        <w:ind w:left="687"/>
        <w:jc w:val="both"/>
      </w:pPr>
      <w:r>
        <w:t>Формирование гражданского правосознания. Основные течения общественной мысли</w:t>
      </w:r>
    </w:p>
    <w:p w:rsidR="00CD4114" w:rsidRDefault="002654B0">
      <w:pPr>
        <w:ind w:left="658" w:right="991" w:firstLine="14"/>
        <w:jc w:val="both"/>
        <w:rPr>
          <w:i/>
          <w:sz w:val="20"/>
        </w:rPr>
      </w:pPr>
      <w:r>
        <w:rPr>
          <w:sz w:val="20"/>
        </w:rP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w:t>
      </w:r>
      <w:r>
        <w:rPr>
          <w:i/>
          <w:sz w:val="20"/>
        </w:rPr>
        <w:t>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w:t>
      </w:r>
    </w:p>
    <w:p w:rsidR="00CD4114" w:rsidRDefault="002654B0">
      <w:pPr>
        <w:ind w:left="658" w:right="994" w:firstLine="14"/>
        <w:jc w:val="both"/>
        <w:rPr>
          <w:i/>
          <w:sz w:val="20"/>
        </w:rPr>
      </w:pPr>
      <w:r>
        <w:rPr>
          <w:sz w:val="20"/>
        </w:rP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w:t>
      </w:r>
      <w:r>
        <w:rPr>
          <w:i/>
          <w:sz w:val="20"/>
        </w:rPr>
        <w:t>Складывание теории русского социализма. А.И.Герцен. Влияние немецкой философии и французского социализма на русскую общественную мысль. Россия и Европа как центральный пункт общественных дебатов.</w:t>
      </w:r>
    </w:p>
    <w:p w:rsidR="00CD4114" w:rsidRDefault="002654B0">
      <w:pPr>
        <w:pStyle w:val="2"/>
        <w:spacing w:before="4" w:line="240" w:lineRule="auto"/>
        <w:ind w:left="1393"/>
      </w:pPr>
      <w:r>
        <w:t>Россия в эпоху реформ</w:t>
      </w:r>
    </w:p>
    <w:p w:rsidR="00CD4114" w:rsidRDefault="002654B0">
      <w:pPr>
        <w:spacing w:line="227" w:lineRule="exact"/>
        <w:ind w:left="1393"/>
        <w:rPr>
          <w:b/>
          <w:sz w:val="20"/>
        </w:rPr>
      </w:pPr>
      <w:r>
        <w:rPr>
          <w:b/>
          <w:sz w:val="20"/>
        </w:rPr>
        <w:t>Преобразования Александра II: социальная и правовая модернизация</w:t>
      </w:r>
    </w:p>
    <w:p w:rsidR="00CD4114" w:rsidRDefault="002654B0">
      <w:pPr>
        <w:pStyle w:val="a3"/>
        <w:ind w:left="658" w:right="993" w:firstLine="14"/>
        <w:jc w:val="both"/>
      </w:pPr>
      <w:r>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w:t>
      </w:r>
      <w:r>
        <w:rPr>
          <w:i/>
        </w:rPr>
        <w:t xml:space="preserve">Утверждение начал всесословности в правовом строе страны. </w:t>
      </w:r>
      <w:r>
        <w:t>Конституционный</w:t>
      </w:r>
      <w:r>
        <w:rPr>
          <w:spacing w:val="-3"/>
        </w:rPr>
        <w:t xml:space="preserve"> </w:t>
      </w:r>
      <w:r>
        <w:t>вопрос.</w:t>
      </w:r>
    </w:p>
    <w:p w:rsidR="00CD4114" w:rsidRDefault="002654B0">
      <w:pPr>
        <w:pStyle w:val="a3"/>
        <w:spacing w:line="229" w:lineRule="exact"/>
        <w:ind w:left="696"/>
        <w:jc w:val="both"/>
      </w:pPr>
      <w:r>
        <w:t>Многовекторность внешней политики империи. Завершение Кавказской войны.</w:t>
      </w:r>
    </w:p>
    <w:p w:rsidR="00CD4114" w:rsidRDefault="002654B0">
      <w:pPr>
        <w:pStyle w:val="a3"/>
        <w:ind w:left="658" w:right="1320"/>
      </w:pPr>
      <w:r>
        <w:t>Присоединение Средней Азии. Россия и Балканы. Русско-турецкая война 1877-1878 гг. Россия на Дальнем Востоке. Основание Хабаровска.</w:t>
      </w:r>
    </w:p>
    <w:p w:rsidR="00CD4114" w:rsidRDefault="002654B0">
      <w:pPr>
        <w:pStyle w:val="2"/>
        <w:spacing w:before="4"/>
        <w:ind w:left="1378"/>
      </w:pPr>
      <w:r>
        <w:t>«Народное самодержавие» Александра III</w:t>
      </w:r>
    </w:p>
    <w:p w:rsidR="00CD4114" w:rsidRDefault="002654B0">
      <w:pPr>
        <w:pStyle w:val="a3"/>
        <w:tabs>
          <w:tab w:val="left" w:pos="2513"/>
          <w:tab w:val="left" w:pos="3865"/>
          <w:tab w:val="left" w:pos="4853"/>
          <w:tab w:val="left" w:pos="5740"/>
          <w:tab w:val="left" w:pos="7487"/>
          <w:tab w:val="left" w:pos="8892"/>
          <w:tab w:val="left" w:pos="9918"/>
        </w:tabs>
        <w:spacing w:line="228" w:lineRule="exact"/>
        <w:ind w:left="1364"/>
      </w:pPr>
      <w:r>
        <w:t>Идеология</w:t>
      </w:r>
      <w:r>
        <w:tab/>
        <w:t>самобытного</w:t>
      </w:r>
      <w:r>
        <w:tab/>
        <w:t>развития</w:t>
      </w:r>
      <w:r>
        <w:tab/>
        <w:t>России.</w:t>
      </w:r>
      <w:r>
        <w:tab/>
        <w:t>Государственный</w:t>
      </w:r>
      <w:r>
        <w:tab/>
        <w:t>национализм.</w:t>
      </w:r>
      <w:r>
        <w:tab/>
        <w:t>Реформы</w:t>
      </w:r>
      <w:r>
        <w:tab/>
        <w:t>и</w:t>
      </w:r>
    </w:p>
    <w:p w:rsidR="00CD4114" w:rsidRDefault="002654B0">
      <w:pPr>
        <w:ind w:left="658" w:right="1274"/>
        <w:jc w:val="both"/>
        <w:rPr>
          <w:i/>
          <w:sz w:val="20"/>
        </w:rPr>
      </w:pPr>
      <w:r>
        <w:rPr>
          <w:sz w:val="20"/>
        </w:rPr>
        <w:t xml:space="preserve">«контрреформы». </w:t>
      </w:r>
      <w:r>
        <w:rPr>
          <w:i/>
          <w:sz w:val="20"/>
        </w:rPr>
        <w:t xml:space="preserve">Политика консервативной стабилизации. Ограничение общественной самодеятельности. </w:t>
      </w:r>
      <w:r>
        <w:rPr>
          <w:sz w:val="20"/>
        </w:rPr>
        <w:t xml:space="preserve">Местное самоуправление и самодержавие. Независимость суда и администрация. </w:t>
      </w:r>
      <w:r>
        <w:rPr>
          <w:i/>
          <w:sz w:val="20"/>
        </w:rPr>
        <w:t xml:space="preserve">Права университетов и власть попечителей. </w:t>
      </w:r>
      <w:r>
        <w:rPr>
          <w:sz w:val="20"/>
        </w:rPr>
        <w:t xml:space="preserve">Печать и цензура. Экономическая модернизация через государственное вмешательство в экономику. Форсированное развитие промышленности. </w:t>
      </w:r>
      <w:r>
        <w:rPr>
          <w:i/>
          <w:sz w:val="20"/>
        </w:rPr>
        <w:t>Финансовая политика</w:t>
      </w:r>
      <w:r>
        <w:rPr>
          <w:sz w:val="20"/>
        </w:rPr>
        <w:t xml:space="preserve">. </w:t>
      </w:r>
      <w:r>
        <w:rPr>
          <w:i/>
          <w:sz w:val="20"/>
        </w:rPr>
        <w:t>Консервация аграрных отношений.</w:t>
      </w:r>
    </w:p>
    <w:p w:rsidR="00CD4114" w:rsidRDefault="002654B0">
      <w:pPr>
        <w:spacing w:line="242" w:lineRule="auto"/>
        <w:ind w:left="658" w:right="994" w:firstLine="298"/>
        <w:jc w:val="both"/>
        <w:rPr>
          <w:b/>
          <w:sz w:val="20"/>
        </w:rPr>
      </w:pPr>
      <w:r>
        <w:rPr>
          <w:sz w:val="20"/>
        </w:rPr>
        <w:t xml:space="preserve">Пространство империи. Основные сферы и направления внешнеполитических интересов. Упрочение статуса великой державы. </w:t>
      </w:r>
      <w:r>
        <w:rPr>
          <w:i/>
          <w:sz w:val="20"/>
        </w:rPr>
        <w:t xml:space="preserve">Освоение государственной территории. </w:t>
      </w:r>
      <w:r>
        <w:rPr>
          <w:b/>
          <w:sz w:val="20"/>
        </w:rPr>
        <w:t>Пореформенный социум. Сельское хозяйство и промышленность</w:t>
      </w:r>
    </w:p>
    <w:p w:rsidR="00CD4114" w:rsidRDefault="002654B0">
      <w:pPr>
        <w:ind w:left="658" w:right="992" w:firstLine="298"/>
        <w:jc w:val="both"/>
        <w:rPr>
          <w:sz w:val="20"/>
        </w:rPr>
      </w:pPr>
      <w:r>
        <w:rPr>
          <w:sz w:val="20"/>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Pr>
          <w:i/>
          <w:sz w:val="20"/>
        </w:rPr>
        <w:t xml:space="preserve">Помещичье «оскудение». Социальные типы крестьян и помещиков. </w:t>
      </w:r>
      <w:r>
        <w:rPr>
          <w:sz w:val="20"/>
        </w:rPr>
        <w:t>Дворянепредприниматели.</w:t>
      </w:r>
    </w:p>
    <w:p w:rsidR="00CD4114" w:rsidRDefault="002654B0">
      <w:pPr>
        <w:ind w:left="658" w:right="999" w:firstLine="298"/>
        <w:jc w:val="both"/>
        <w:rPr>
          <w:i/>
          <w:sz w:val="20"/>
        </w:rPr>
      </w:pPr>
      <w:r>
        <w:rPr>
          <w:sz w:val="20"/>
        </w:rP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w:t>
      </w:r>
      <w:r>
        <w:rPr>
          <w:i/>
          <w:sz w:val="20"/>
        </w:rPr>
        <w:t>Государственные, общественные и частнопредпринимательские способы его</w:t>
      </w:r>
      <w:r>
        <w:rPr>
          <w:i/>
          <w:spacing w:val="-5"/>
          <w:sz w:val="20"/>
        </w:rPr>
        <w:t xml:space="preserve"> </w:t>
      </w:r>
      <w:r>
        <w:rPr>
          <w:i/>
          <w:sz w:val="20"/>
        </w:rPr>
        <w:t>решения.</w:t>
      </w:r>
    </w:p>
    <w:p w:rsidR="00CD4114" w:rsidRDefault="002654B0">
      <w:pPr>
        <w:pStyle w:val="2"/>
        <w:spacing w:line="240" w:lineRule="auto"/>
        <w:ind w:left="261" w:right="2540"/>
        <w:jc w:val="center"/>
      </w:pPr>
      <w:r>
        <w:t>Культурное пространство империи во второй половине XIX в.</w:t>
      </w:r>
    </w:p>
    <w:p w:rsidR="00CD4114" w:rsidRDefault="002654B0">
      <w:pPr>
        <w:spacing w:before="193"/>
        <w:ind w:left="1505" w:right="126"/>
        <w:jc w:val="center"/>
        <w:rPr>
          <w:sz w:val="24"/>
        </w:rPr>
      </w:pPr>
      <w:r>
        <w:rPr>
          <w:sz w:val="24"/>
        </w:rPr>
        <w:t>148</w:t>
      </w:r>
    </w:p>
    <w:p w:rsidR="00CD4114" w:rsidRDefault="00CD4114">
      <w:pPr>
        <w:jc w:val="center"/>
        <w:rPr>
          <w:sz w:val="24"/>
        </w:rPr>
        <w:sectPr w:rsidR="00CD4114">
          <w:pgSz w:w="11910" w:h="16840"/>
          <w:pgMar w:top="340" w:right="140" w:bottom="280" w:left="460" w:header="720" w:footer="720" w:gutter="0"/>
          <w:cols w:space="720"/>
        </w:sectPr>
      </w:pPr>
    </w:p>
    <w:p w:rsidR="00CD4114" w:rsidRDefault="002654B0">
      <w:pPr>
        <w:pStyle w:val="a3"/>
        <w:spacing w:before="62"/>
        <w:ind w:left="658" w:right="996" w:firstLine="298"/>
        <w:jc w:val="both"/>
      </w:pPr>
      <w:r>
        <w:lastRenderedPageBreak/>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Pr>
          <w:i/>
        </w:rPr>
        <w:t xml:space="preserve">Роль печатного слова в формировании общественного мнения. Народная, элитарная и массовая культура. </w:t>
      </w:r>
      <w:r>
        <w:t>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w:t>
      </w:r>
    </w:p>
    <w:p w:rsidR="00CD4114" w:rsidRDefault="002654B0">
      <w:pPr>
        <w:pStyle w:val="2"/>
        <w:spacing w:before="3"/>
        <w:ind w:left="1676"/>
      </w:pPr>
      <w:r>
        <w:t>Этнокультурный облик империи</w:t>
      </w:r>
    </w:p>
    <w:p w:rsidR="00CD4114" w:rsidRDefault="002654B0">
      <w:pPr>
        <w:ind w:left="658" w:right="990" w:firstLine="298"/>
        <w:jc w:val="both"/>
        <w:rPr>
          <w:sz w:val="20"/>
        </w:rPr>
      </w:pPr>
      <w:r>
        <w:rPr>
          <w:sz w:val="20"/>
        </w:rP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XIX в. </w:t>
      </w:r>
      <w:r>
        <w:rPr>
          <w:i/>
          <w:sz w:val="20"/>
        </w:rPr>
        <w:t xml:space="preserve">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 </w:t>
      </w:r>
      <w:r>
        <w:rPr>
          <w:sz w:val="20"/>
        </w:rPr>
        <w:t>Национальные движения народов России. Взаимодействие национальных культур и народов.</w:t>
      </w:r>
    </w:p>
    <w:p w:rsidR="00CD4114" w:rsidRDefault="002654B0">
      <w:pPr>
        <w:pStyle w:val="2"/>
        <w:spacing w:before="3"/>
        <w:ind w:left="956"/>
      </w:pPr>
      <w:r>
        <w:t>Формирование гражданского общества и основные направления общественных движений</w:t>
      </w:r>
    </w:p>
    <w:p w:rsidR="00CD4114" w:rsidRDefault="002654B0">
      <w:pPr>
        <w:ind w:left="658" w:right="1000" w:firstLine="283"/>
        <w:jc w:val="both"/>
        <w:rPr>
          <w:i/>
          <w:sz w:val="20"/>
        </w:rPr>
      </w:pPr>
      <w:r>
        <w:rPr>
          <w:sz w:val="20"/>
        </w:rPr>
        <w:t xml:space="preserve">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w:t>
      </w:r>
      <w:r>
        <w:rPr>
          <w:i/>
          <w:sz w:val="20"/>
        </w:rPr>
        <w:t>Студенческое движение. Рабочее движение. Женское движение.</w:t>
      </w:r>
    </w:p>
    <w:p w:rsidR="00CD4114" w:rsidRDefault="002654B0">
      <w:pPr>
        <w:ind w:left="658" w:right="993" w:firstLine="283"/>
        <w:jc w:val="both"/>
        <w:rPr>
          <w:i/>
          <w:sz w:val="20"/>
        </w:rPr>
      </w:pPr>
      <w:r>
        <w:rPr>
          <w:sz w:val="20"/>
        </w:rPr>
        <w:t xml:space="preserve">Идейные течения и общественное движение. </w:t>
      </w:r>
      <w:r>
        <w:rPr>
          <w:i/>
          <w:sz w:val="20"/>
        </w:rPr>
        <w:t xml:space="preserve">Влияние позитивизма, дарвинизма, марксизма и других направлений европейской общественной мысли. </w:t>
      </w:r>
      <w:r>
        <w:rPr>
          <w:sz w:val="20"/>
        </w:rPr>
        <w:t xml:space="preserve">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w:t>
      </w:r>
      <w:r>
        <w:rPr>
          <w:i/>
          <w:sz w:val="20"/>
        </w:rPr>
        <w:t>Народнические кружки: идеология и практика. Большое общество пропаганды. «Хождение в народ». «Земля и воля» и ее раскол.</w:t>
      </w:r>
    </w:p>
    <w:p w:rsidR="00CD4114" w:rsidRDefault="002654B0">
      <w:pPr>
        <w:ind w:left="658" w:right="1002"/>
        <w:jc w:val="both"/>
        <w:rPr>
          <w:i/>
          <w:sz w:val="20"/>
        </w:rPr>
      </w:pPr>
      <w:r>
        <w:rPr>
          <w:i/>
          <w:sz w:val="20"/>
        </w:rPr>
        <w:t xml:space="preserve">«Черный передел» и «Народная воля». </w:t>
      </w:r>
      <w:r>
        <w:rPr>
          <w:sz w:val="20"/>
        </w:rPr>
        <w:t xml:space="preserve">Политический терроризм. Распространение марксизма и формирование социал-демократии. </w:t>
      </w:r>
      <w:r>
        <w:rPr>
          <w:i/>
          <w:sz w:val="20"/>
        </w:rPr>
        <w:t>Группа «Освобождение труда». «Союз борьбы за освобождение рабочего класса». I съезд РСДРП.</w:t>
      </w:r>
    </w:p>
    <w:p w:rsidR="00CD4114" w:rsidRDefault="002654B0">
      <w:pPr>
        <w:pStyle w:val="2"/>
        <w:spacing w:before="3"/>
        <w:ind w:left="1662"/>
      </w:pPr>
      <w:r>
        <w:t>Кризис империи в начале ХХ века</w:t>
      </w:r>
    </w:p>
    <w:p w:rsidR="00CD4114" w:rsidRDefault="002654B0">
      <w:pPr>
        <w:ind w:left="658" w:right="995" w:firstLine="283"/>
        <w:jc w:val="both"/>
        <w:rPr>
          <w:sz w:val="20"/>
        </w:rPr>
      </w:pPr>
      <w:r>
        <w:rPr>
          <w:sz w:val="20"/>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w:t>
      </w:r>
      <w:r>
        <w:rPr>
          <w:i/>
          <w:sz w:val="20"/>
        </w:rPr>
        <w:t xml:space="preserve">Отечественный и иностранный капитал, его роль в индустриализации страны. </w:t>
      </w:r>
      <w:r>
        <w:rPr>
          <w:sz w:val="20"/>
        </w:rPr>
        <w:t>Россия – мировой экспортер хлеба. Аграрный вопрос.</w:t>
      </w:r>
    </w:p>
    <w:p w:rsidR="00CD4114" w:rsidRDefault="002654B0">
      <w:pPr>
        <w:ind w:left="658" w:right="995" w:firstLine="283"/>
        <w:jc w:val="both"/>
        <w:rPr>
          <w:i/>
          <w:sz w:val="20"/>
        </w:rPr>
      </w:pPr>
      <w:r>
        <w:rPr>
          <w:sz w:val="20"/>
        </w:rP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Pr>
          <w:i/>
          <w:sz w:val="20"/>
        </w:rPr>
        <w:t>Положение женщины в обществе. Церковь в условиях кризиса имперской идеологии. Распространение светской этики и</w:t>
      </w:r>
      <w:r>
        <w:rPr>
          <w:i/>
          <w:spacing w:val="-6"/>
          <w:sz w:val="20"/>
        </w:rPr>
        <w:t xml:space="preserve"> </w:t>
      </w:r>
      <w:r>
        <w:rPr>
          <w:i/>
          <w:sz w:val="20"/>
        </w:rPr>
        <w:t>культуры.</w:t>
      </w:r>
    </w:p>
    <w:p w:rsidR="00CD4114" w:rsidRDefault="002654B0">
      <w:pPr>
        <w:pStyle w:val="a3"/>
        <w:ind w:left="658" w:right="996" w:firstLine="283"/>
        <w:jc w:val="both"/>
      </w:pPr>
      <w:r>
        <w:t>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w:t>
      </w:r>
    </w:p>
    <w:p w:rsidR="00CD4114" w:rsidRDefault="002654B0">
      <w:pPr>
        <w:pStyle w:val="a3"/>
        <w:ind w:left="942"/>
      </w:pPr>
      <w:r>
        <w:t>Цусимское сражение.</w:t>
      </w:r>
    </w:p>
    <w:p w:rsidR="00CD4114" w:rsidRDefault="002654B0">
      <w:pPr>
        <w:pStyle w:val="2"/>
        <w:spacing w:before="4" w:line="227" w:lineRule="exact"/>
        <w:ind w:left="1662"/>
      </w:pPr>
      <w:r>
        <w:t>Первая российская революция 1905-1907 гг. Начало парламентаризма</w:t>
      </w:r>
    </w:p>
    <w:p w:rsidR="00CD4114" w:rsidRDefault="002654B0">
      <w:pPr>
        <w:ind w:left="658" w:right="1007" w:firstLine="283"/>
        <w:jc w:val="both"/>
        <w:rPr>
          <w:i/>
          <w:sz w:val="20"/>
        </w:rPr>
      </w:pPr>
      <w:r>
        <w:rPr>
          <w:sz w:val="20"/>
        </w:rPr>
        <w:t xml:space="preserve">Николай II и его окружение. Деятельность В.К. Плеве на посту министра внутренних дел. Оппозиционное либеральное движение. </w:t>
      </w:r>
      <w:r>
        <w:rPr>
          <w:i/>
          <w:sz w:val="20"/>
        </w:rPr>
        <w:t>«Союз освобождения». «Банкетная кампания».</w:t>
      </w:r>
    </w:p>
    <w:p w:rsidR="00CD4114" w:rsidRDefault="002654B0">
      <w:pPr>
        <w:pStyle w:val="a3"/>
        <w:ind w:left="658" w:right="996" w:firstLine="283"/>
        <w:jc w:val="both"/>
        <w:rPr>
          <w:i/>
        </w:rPr>
      </w:pPr>
      <w:r>
        <w:t xml:space="preserve">Предпосылки Первой российской революции. Формы социальных протестов. Борьба профессиональных революционеров с государством. </w:t>
      </w:r>
      <w:r>
        <w:rPr>
          <w:i/>
        </w:rPr>
        <w:t>Политический терроризм.</w:t>
      </w:r>
    </w:p>
    <w:p w:rsidR="00CD4114" w:rsidRDefault="002654B0">
      <w:pPr>
        <w:pStyle w:val="a3"/>
        <w:ind w:left="658" w:right="1001" w:firstLine="283"/>
        <w:jc w:val="both"/>
      </w:pPr>
      <w:r>
        <w:t>«Кровавое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w:t>
      </w:r>
    </w:p>
    <w:p w:rsidR="00CD4114" w:rsidRDefault="002654B0">
      <w:pPr>
        <w:pStyle w:val="a3"/>
        <w:ind w:left="658" w:right="996" w:firstLine="283"/>
        <w:jc w:val="both"/>
      </w:pPr>
      <w:r>
        <w:t xml:space="preserve">Формирование многопартийной системы. Политические партии, массовые движения и их лидеры. </w:t>
      </w:r>
      <w:r>
        <w:rPr>
          <w:i/>
        </w:rPr>
        <w:t xml:space="preserve">Неонароднические партии и организации (социалисты-революционеры). </w:t>
      </w:r>
      <w:r>
        <w:t xml:space="preserve">Социал-демократия: большевики и меньшевики. Либеральные партии (кадеты, октябристы). </w:t>
      </w:r>
      <w:r>
        <w:rPr>
          <w:i/>
        </w:rPr>
        <w:t>Национальные партии</w:t>
      </w:r>
      <w:r>
        <w:t>.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w:t>
      </w:r>
      <w:r>
        <w:rPr>
          <w:spacing w:val="-4"/>
        </w:rPr>
        <w:t xml:space="preserve"> </w:t>
      </w:r>
      <w:r>
        <w:t>гг.</w:t>
      </w:r>
    </w:p>
    <w:p w:rsidR="00CD4114" w:rsidRDefault="002654B0">
      <w:pPr>
        <w:tabs>
          <w:tab w:val="left" w:pos="3347"/>
          <w:tab w:val="left" w:pos="4160"/>
          <w:tab w:val="left" w:pos="4724"/>
          <w:tab w:val="left" w:pos="5781"/>
          <w:tab w:val="left" w:pos="6513"/>
          <w:tab w:val="left" w:pos="7062"/>
          <w:tab w:val="left" w:pos="8875"/>
          <w:tab w:val="left" w:pos="10056"/>
        </w:tabs>
        <w:ind w:left="942" w:right="1161" w:firstLine="578"/>
        <w:rPr>
          <w:i/>
          <w:sz w:val="20"/>
        </w:rPr>
      </w:pPr>
      <w:r>
        <w:rPr>
          <w:i/>
          <w:sz w:val="20"/>
        </w:rPr>
        <w:t>Избирательный</w:t>
      </w:r>
      <w:r>
        <w:rPr>
          <w:i/>
          <w:sz w:val="20"/>
        </w:rPr>
        <w:tab/>
        <w:t>закон</w:t>
      </w:r>
      <w:r>
        <w:rPr>
          <w:i/>
          <w:sz w:val="20"/>
        </w:rPr>
        <w:tab/>
        <w:t>11</w:t>
      </w:r>
      <w:r>
        <w:rPr>
          <w:i/>
          <w:sz w:val="20"/>
        </w:rPr>
        <w:tab/>
        <w:t>декабря</w:t>
      </w:r>
      <w:r>
        <w:rPr>
          <w:i/>
          <w:sz w:val="20"/>
        </w:rPr>
        <w:tab/>
        <w:t>1905</w:t>
      </w:r>
      <w:r>
        <w:rPr>
          <w:i/>
          <w:sz w:val="20"/>
        </w:rPr>
        <w:tab/>
        <w:t>г.</w:t>
      </w:r>
      <w:r>
        <w:rPr>
          <w:i/>
          <w:sz w:val="20"/>
        </w:rPr>
        <w:tab/>
        <w:t>Избирательная</w:t>
      </w:r>
      <w:r>
        <w:rPr>
          <w:i/>
          <w:sz w:val="20"/>
        </w:rPr>
        <w:tab/>
        <w:t>кампания</w:t>
      </w:r>
      <w:r>
        <w:rPr>
          <w:i/>
          <w:sz w:val="20"/>
        </w:rPr>
        <w:tab/>
      </w:r>
      <w:r>
        <w:rPr>
          <w:i/>
          <w:spacing w:val="-18"/>
          <w:sz w:val="20"/>
        </w:rPr>
        <w:t xml:space="preserve">в </w:t>
      </w:r>
      <w:r>
        <w:rPr>
          <w:i/>
          <w:sz w:val="20"/>
        </w:rPr>
        <w:t>I Государственную думу. Основные государственные законы 23 апреля 1906</w:t>
      </w:r>
      <w:r>
        <w:rPr>
          <w:i/>
          <w:spacing w:val="-4"/>
          <w:sz w:val="20"/>
        </w:rPr>
        <w:t xml:space="preserve"> </w:t>
      </w:r>
      <w:r>
        <w:rPr>
          <w:i/>
          <w:sz w:val="20"/>
        </w:rPr>
        <w:t>г.</w:t>
      </w:r>
    </w:p>
    <w:p w:rsidR="00CD4114" w:rsidRDefault="002654B0">
      <w:pPr>
        <w:pStyle w:val="a3"/>
        <w:ind w:left="942"/>
      </w:pPr>
      <w:r>
        <w:t>Деятельность I и II Государственной думы: итоги и уроки.</w:t>
      </w:r>
    </w:p>
    <w:p w:rsidR="00CD4114" w:rsidRDefault="002654B0">
      <w:pPr>
        <w:pStyle w:val="2"/>
        <w:spacing w:before="3"/>
        <w:ind w:left="1662"/>
      </w:pPr>
      <w:r>
        <w:t>Общество и власть после революции</w:t>
      </w:r>
    </w:p>
    <w:p w:rsidR="00CD4114" w:rsidRDefault="002654B0">
      <w:pPr>
        <w:pStyle w:val="a3"/>
        <w:ind w:left="658" w:right="995" w:firstLine="283"/>
        <w:jc w:val="both"/>
        <w:rPr>
          <w:i/>
        </w:rPr>
      </w:pPr>
      <w:r>
        <w:t xml:space="preserve">Уроки революции: политическая стабилизация и социальные преобразования. П.А.Столыпин: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r>
        <w:rPr>
          <w:i/>
        </w:rPr>
        <w:t>Национальные партии и фракции в Государственной Думе.</w:t>
      </w:r>
    </w:p>
    <w:p w:rsidR="00CD4114" w:rsidRDefault="002654B0">
      <w:pPr>
        <w:pStyle w:val="a3"/>
        <w:spacing w:line="230" w:lineRule="exact"/>
        <w:ind w:left="1664"/>
      </w:pPr>
      <w:r>
        <w:t>Обострение международной обстановки. Блоковая система и участие в ней России.</w:t>
      </w:r>
    </w:p>
    <w:p w:rsidR="00CD4114" w:rsidRDefault="002654B0">
      <w:pPr>
        <w:pStyle w:val="a3"/>
        <w:ind w:left="942"/>
      </w:pPr>
      <w:r>
        <w:t>Россия в преддверии мировой катастрофы.</w:t>
      </w:r>
    </w:p>
    <w:p w:rsidR="00CD4114" w:rsidRDefault="002654B0">
      <w:pPr>
        <w:pStyle w:val="2"/>
        <w:spacing w:before="1"/>
        <w:ind w:left="1662"/>
      </w:pPr>
      <w:r>
        <w:t>«Серебряный век» российской культуры</w:t>
      </w:r>
    </w:p>
    <w:p w:rsidR="00CD4114" w:rsidRDefault="002654B0">
      <w:pPr>
        <w:pStyle w:val="a3"/>
        <w:ind w:left="658" w:right="1002" w:firstLine="283"/>
        <w:jc w:val="both"/>
      </w:pPr>
      <w:r>
        <w:t>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w:t>
      </w:r>
    </w:p>
    <w:p w:rsidR="00CD4114" w:rsidRDefault="00CD4114">
      <w:pPr>
        <w:jc w:val="both"/>
        <w:sectPr w:rsidR="00CD4114">
          <w:pgSz w:w="11910" w:h="16840"/>
          <w:pgMar w:top="340" w:right="140" w:bottom="280" w:left="460" w:header="720" w:footer="720" w:gutter="0"/>
          <w:cols w:space="720"/>
        </w:sectPr>
      </w:pPr>
    </w:p>
    <w:p w:rsidR="00CD4114" w:rsidRDefault="002654B0">
      <w:pPr>
        <w:pStyle w:val="a3"/>
        <w:spacing w:before="62"/>
        <w:ind w:left="658" w:right="1003" w:firstLine="283"/>
        <w:jc w:val="both"/>
      </w:pPr>
      <w:r>
        <w:lastRenderedPageBreak/>
        <w:t>Развитие народного просвещения: попытка преодоления разрыва между образованным обществом и народом.</w:t>
      </w:r>
    </w:p>
    <w:p w:rsidR="00CD4114" w:rsidRDefault="002654B0">
      <w:pPr>
        <w:pStyle w:val="a3"/>
        <w:ind w:left="658" w:right="1005" w:firstLine="283"/>
        <w:jc w:val="both"/>
      </w:pPr>
      <w:r>
        <w:t>Открытия российских ученых. Достижения гуманитарных наук. Формирование русской философской школы. Вклад России начала XX в. в мировую культуру.</w:t>
      </w:r>
    </w:p>
    <w:p w:rsidR="00CD4114" w:rsidRDefault="002654B0">
      <w:pPr>
        <w:ind w:left="1662"/>
        <w:rPr>
          <w:sz w:val="20"/>
        </w:rPr>
      </w:pPr>
      <w:r>
        <w:rPr>
          <w:b/>
          <w:sz w:val="20"/>
        </w:rPr>
        <w:t xml:space="preserve">Региональный компонент </w:t>
      </w:r>
      <w:r>
        <w:rPr>
          <w:sz w:val="20"/>
        </w:rPr>
        <w:t>Наш регион в XIX в.</w:t>
      </w:r>
    </w:p>
    <w:p w:rsidR="00CD4114" w:rsidRDefault="00CD4114">
      <w:pPr>
        <w:pStyle w:val="a3"/>
        <w:spacing w:before="3"/>
        <w:ind w:left="0"/>
      </w:pPr>
    </w:p>
    <w:p w:rsidR="00CD4114" w:rsidRDefault="002654B0">
      <w:pPr>
        <w:pStyle w:val="2"/>
        <w:spacing w:line="240" w:lineRule="auto"/>
        <w:ind w:left="1662" w:right="7447"/>
      </w:pPr>
      <w:r>
        <w:t>Всеобщая история История Древнего мира</w:t>
      </w:r>
    </w:p>
    <w:p w:rsidR="00CD4114" w:rsidRDefault="002654B0">
      <w:pPr>
        <w:pStyle w:val="a3"/>
        <w:spacing w:line="226" w:lineRule="exact"/>
        <w:ind w:left="942"/>
      </w:pPr>
      <w:r>
        <w:t>Что изучает история. Историческая хронология (счет лет «до н. э.» и «н. э.»). Историческая карта.</w:t>
      </w:r>
    </w:p>
    <w:p w:rsidR="00CD4114" w:rsidRDefault="002654B0">
      <w:pPr>
        <w:pStyle w:val="a3"/>
        <w:ind w:left="658"/>
      </w:pPr>
      <w:r>
        <w:t>Источники исторических знаний. Вспомогательные исторические науки.</w:t>
      </w:r>
    </w:p>
    <w:p w:rsidR="00CD4114" w:rsidRDefault="002654B0">
      <w:pPr>
        <w:pStyle w:val="a3"/>
        <w:spacing w:before="1"/>
        <w:ind w:left="658" w:right="1001" w:firstLine="283"/>
        <w:jc w:val="both"/>
      </w:pPr>
      <w:r>
        <w:rPr>
          <w:b/>
        </w:rPr>
        <w:t>Первобытность.</w:t>
      </w:r>
      <w:r>
        <w:t>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ремесел и торговли.</w:t>
      </w:r>
    </w:p>
    <w:p w:rsidR="00CD4114" w:rsidRDefault="002654B0">
      <w:pPr>
        <w:pStyle w:val="a3"/>
        <w:spacing w:line="229" w:lineRule="exact"/>
        <w:ind w:left="942"/>
      </w:pPr>
      <w:r>
        <w:t>Возникновение древнейших цивилизаций.</w:t>
      </w:r>
    </w:p>
    <w:p w:rsidR="00CD4114" w:rsidRDefault="002654B0">
      <w:pPr>
        <w:ind w:left="1664"/>
        <w:rPr>
          <w:sz w:val="20"/>
        </w:rPr>
      </w:pPr>
      <w:r>
        <w:rPr>
          <w:b/>
          <w:sz w:val="20"/>
        </w:rPr>
        <w:t xml:space="preserve">Древний мир: </w:t>
      </w:r>
      <w:r>
        <w:rPr>
          <w:sz w:val="20"/>
        </w:rPr>
        <w:t>понятие и хронология. Карта Древнего мира.</w:t>
      </w:r>
    </w:p>
    <w:p w:rsidR="00CD4114" w:rsidRDefault="002654B0">
      <w:pPr>
        <w:pStyle w:val="2"/>
        <w:spacing w:before="5"/>
        <w:ind w:left="1662"/>
      </w:pPr>
      <w:r>
        <w:t>Древний Восток</w:t>
      </w:r>
    </w:p>
    <w:p w:rsidR="00CD4114" w:rsidRDefault="002654B0">
      <w:pPr>
        <w:pStyle w:val="a3"/>
        <w:ind w:left="658" w:right="994" w:firstLine="283"/>
        <w:jc w:val="both"/>
      </w:pPr>
      <w: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CD4114" w:rsidRDefault="002654B0">
      <w:pPr>
        <w:pStyle w:val="a3"/>
        <w:spacing w:line="229" w:lineRule="exact"/>
        <w:ind w:left="1664"/>
      </w:pPr>
      <w:r>
        <w:t>Древний Египет. Условия жизни и занятия населения. Управление государством</w:t>
      </w:r>
    </w:p>
    <w:p w:rsidR="00CD4114" w:rsidRDefault="002654B0">
      <w:pPr>
        <w:pStyle w:val="a3"/>
        <w:ind w:left="658" w:right="994" w:firstLine="283"/>
        <w:jc w:val="both"/>
      </w:pPr>
      <w:r>
        <w:t xml:space="preserve">(фараон, чиновники). Религиозные верования египтян. Жрецы. </w:t>
      </w:r>
      <w:r>
        <w:rPr>
          <w:i/>
        </w:rPr>
        <w:t xml:space="preserve">Фараон-реформатор Эхнатон. </w:t>
      </w:r>
      <w:r>
        <w:t>Военные походы. Рабы. Познания древних египтян. Письменность. Храмы и пирамиды.</w:t>
      </w:r>
    </w:p>
    <w:p w:rsidR="00CD4114" w:rsidRDefault="002654B0">
      <w:pPr>
        <w:pStyle w:val="a3"/>
        <w:ind w:left="658" w:right="1006" w:firstLine="283"/>
        <w:jc w:val="both"/>
      </w:pPr>
      <w:r>
        <w:t>Восточное Средиземноморье в древности. Финикия: природные условия, занятия жителей. Развитие ремесел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CD4114" w:rsidRDefault="002654B0">
      <w:pPr>
        <w:pStyle w:val="a3"/>
        <w:ind w:left="1664"/>
      </w:pPr>
      <w:r>
        <w:t>Ассирия: завоевания ассирийцев, культурные сокровища Ниневии, гибель империи.</w:t>
      </w:r>
    </w:p>
    <w:p w:rsidR="00CD4114" w:rsidRDefault="002654B0">
      <w:pPr>
        <w:pStyle w:val="a3"/>
        <w:ind w:left="942"/>
      </w:pPr>
      <w:r>
        <w:t>Персидская держава: военные походы, управление империей.</w:t>
      </w:r>
    </w:p>
    <w:p w:rsidR="00CD4114" w:rsidRDefault="002654B0">
      <w:pPr>
        <w:pStyle w:val="a3"/>
        <w:ind w:left="658" w:right="996" w:firstLine="283"/>
        <w:jc w:val="both"/>
      </w:pPr>
      <w: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w:t>
      </w:r>
      <w:r>
        <w:rPr>
          <w:spacing w:val="-2"/>
        </w:rPr>
        <w:t xml:space="preserve"> </w:t>
      </w:r>
      <w:r>
        <w:t>Индии.</w:t>
      </w:r>
    </w:p>
    <w:p w:rsidR="00CD4114" w:rsidRDefault="002654B0">
      <w:pPr>
        <w:pStyle w:val="a3"/>
        <w:ind w:left="658" w:right="994" w:firstLine="283"/>
        <w:jc w:val="both"/>
      </w:pPr>
      <w:r>
        <w:t>Древний Китай. Условия жизни и хозяйственная деятельность населения. Создание объединенного государства. Империи Цинь 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(конфуцианство). Научные знания и изобретения. Храмы. Великая Китайская стена.</w:t>
      </w:r>
    </w:p>
    <w:p w:rsidR="00CD4114" w:rsidRDefault="002654B0">
      <w:pPr>
        <w:spacing w:line="230" w:lineRule="exact"/>
        <w:ind w:left="1664"/>
        <w:rPr>
          <w:sz w:val="20"/>
        </w:rPr>
      </w:pPr>
      <w:r>
        <w:rPr>
          <w:b/>
          <w:sz w:val="20"/>
        </w:rPr>
        <w:t xml:space="preserve">Античный мир: </w:t>
      </w:r>
      <w:r>
        <w:rPr>
          <w:sz w:val="20"/>
        </w:rPr>
        <w:t>понятие. Карта античного мира.</w:t>
      </w:r>
    </w:p>
    <w:p w:rsidR="00CD4114" w:rsidRDefault="002654B0">
      <w:pPr>
        <w:pStyle w:val="2"/>
        <w:spacing w:before="3"/>
        <w:ind w:left="1662"/>
      </w:pPr>
      <w:r>
        <w:t>Древняя Греция</w:t>
      </w:r>
    </w:p>
    <w:p w:rsidR="00CD4114" w:rsidRDefault="002654B0">
      <w:pPr>
        <w:ind w:left="658" w:right="995" w:firstLine="283"/>
        <w:jc w:val="both"/>
        <w:rPr>
          <w:sz w:val="20"/>
        </w:rPr>
      </w:pPr>
      <w:r>
        <w:rPr>
          <w:sz w:val="20"/>
        </w:rPr>
        <w:t xml:space="preserve">Население Древней Греции: условия жизни и занятия. Древнейшие государства на Крите. </w:t>
      </w:r>
      <w:r>
        <w:rPr>
          <w:i/>
          <w:sz w:val="20"/>
        </w:rPr>
        <w:t xml:space="preserve">Государства ахейской Греции (Микены, Тиринф и др.). </w:t>
      </w:r>
      <w:r>
        <w:rPr>
          <w:sz w:val="20"/>
        </w:rPr>
        <w:t>Троянская война. «Илиада» и «Одиссея». Верования древних греков. Сказания о богах и героях.</w:t>
      </w:r>
    </w:p>
    <w:p w:rsidR="00CD4114" w:rsidRDefault="002654B0">
      <w:pPr>
        <w:pStyle w:val="a3"/>
        <w:ind w:left="658" w:right="993" w:firstLine="283"/>
        <w:jc w:val="both"/>
      </w:pPr>
      <w:r>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Pr>
          <w:i/>
        </w:rPr>
        <w:t xml:space="preserve">реформы Клисфена.  </w:t>
      </w:r>
      <w:r>
        <w:t>Спарта: основные группы населения, политическое устройство. Спартанское воспитание.  Организация военного дела.</w:t>
      </w:r>
    </w:p>
    <w:p w:rsidR="00CD4114" w:rsidRDefault="002654B0">
      <w:pPr>
        <w:pStyle w:val="a3"/>
        <w:spacing w:line="229" w:lineRule="exact"/>
        <w:ind w:left="942"/>
      </w:pPr>
      <w:r>
        <w:t>Классическая Греция. Греко-персидские войны: причины, участники, крупнейшие сражения, герои.</w:t>
      </w:r>
    </w:p>
    <w:p w:rsidR="00CD4114" w:rsidRDefault="002654B0">
      <w:pPr>
        <w:pStyle w:val="a3"/>
        <w:spacing w:line="229" w:lineRule="exact"/>
        <w:ind w:left="658"/>
      </w:pPr>
      <w:r>
        <w:t>Причины победы греков. Афинская демократия при Перикле.</w:t>
      </w:r>
    </w:p>
    <w:p w:rsidR="00CD4114" w:rsidRDefault="002654B0">
      <w:pPr>
        <w:pStyle w:val="a3"/>
        <w:ind w:left="658" w:right="1003" w:firstLine="283"/>
        <w:jc w:val="both"/>
      </w:pPr>
      <w:r>
        <w:t>Хозяйственная жизнь в древнегреческом обществе. Рабство. Пелопоннесская война. Возвышение Македонии.</w:t>
      </w:r>
    </w:p>
    <w:p w:rsidR="00CD4114" w:rsidRDefault="002654B0">
      <w:pPr>
        <w:pStyle w:val="a3"/>
        <w:ind w:left="942"/>
      </w:pPr>
      <w:r>
        <w:t>Культура Древней Греции. Развитие наук. Греческая философия. Школа и образование. Литература.</w:t>
      </w:r>
    </w:p>
    <w:p w:rsidR="00CD4114" w:rsidRDefault="002654B0">
      <w:pPr>
        <w:pStyle w:val="a3"/>
        <w:ind w:left="658"/>
      </w:pPr>
      <w:r>
        <w:t>Архитектура и скульптура. Быт и досуг древних греков. Театр. Спортивные состязания; Олимпийские игры.</w:t>
      </w:r>
    </w:p>
    <w:p w:rsidR="00CD4114" w:rsidRDefault="002654B0">
      <w:pPr>
        <w:pStyle w:val="a3"/>
        <w:spacing w:before="1"/>
        <w:ind w:left="942"/>
      </w:pPr>
      <w:r>
        <w:t>Период эллинизма. Македонские завоевания. Держава Александра Македонского и ее распад.</w:t>
      </w:r>
    </w:p>
    <w:p w:rsidR="00CD4114" w:rsidRDefault="002654B0">
      <w:pPr>
        <w:pStyle w:val="a3"/>
        <w:spacing w:line="229" w:lineRule="exact"/>
        <w:ind w:left="658"/>
        <w:rPr>
          <w:b/>
        </w:rPr>
      </w:pPr>
      <w:r>
        <w:t xml:space="preserve">Эллинистические государства Востока. Культура эллинистического мира. </w:t>
      </w:r>
      <w:r>
        <w:rPr>
          <w:b/>
        </w:rPr>
        <w:t>Древний Рим</w:t>
      </w:r>
    </w:p>
    <w:p w:rsidR="00CD4114" w:rsidRDefault="002654B0">
      <w:pPr>
        <w:pStyle w:val="a3"/>
        <w:ind w:left="658" w:right="1004" w:firstLine="283"/>
        <w:jc w:val="both"/>
      </w:pPr>
      <w: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CD4114" w:rsidRDefault="002654B0">
      <w:pPr>
        <w:ind w:left="658" w:right="999" w:firstLine="283"/>
        <w:jc w:val="both"/>
        <w:rPr>
          <w:i/>
          <w:sz w:val="20"/>
        </w:rPr>
      </w:pPr>
      <w:r>
        <w:rPr>
          <w:sz w:val="20"/>
        </w:rPr>
        <w:t xml:space="preserve">Завоевание Римом Италии. Войны с Карфагеном; Ганнибал. Римская армия. Установление господства Рима в Средиземноморье. </w:t>
      </w:r>
      <w:r>
        <w:rPr>
          <w:i/>
          <w:sz w:val="20"/>
        </w:rPr>
        <w:t>Реформы Гракхов. Рабство в Древнем</w:t>
      </w:r>
      <w:r>
        <w:rPr>
          <w:i/>
          <w:spacing w:val="-2"/>
          <w:sz w:val="20"/>
        </w:rPr>
        <w:t xml:space="preserve"> </w:t>
      </w:r>
      <w:r>
        <w:rPr>
          <w:i/>
          <w:sz w:val="20"/>
        </w:rPr>
        <w:t>Риме.</w:t>
      </w:r>
    </w:p>
    <w:p w:rsidR="00CD4114" w:rsidRDefault="002654B0">
      <w:pPr>
        <w:pStyle w:val="a3"/>
        <w:spacing w:before="1"/>
        <w:ind w:left="658" w:right="996" w:firstLine="283"/>
        <w:jc w:val="both"/>
      </w:pPr>
      <w: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w:t>
      </w:r>
      <w:r>
        <w:rPr>
          <w:spacing w:val="-3"/>
        </w:rPr>
        <w:t xml:space="preserve"> </w:t>
      </w:r>
      <w:r>
        <w:t>империи.</w:t>
      </w:r>
    </w:p>
    <w:p w:rsidR="00CD4114" w:rsidRDefault="002654B0">
      <w:pPr>
        <w:pStyle w:val="a3"/>
        <w:spacing w:line="229" w:lineRule="exact"/>
        <w:ind w:left="942"/>
      </w:pPr>
      <w:r>
        <w:t>Культура Древнего Рима. Римская литература, золотой век поэзии. Ораторское искусство; Цицерон.</w:t>
      </w:r>
    </w:p>
    <w:p w:rsidR="00CD4114" w:rsidRDefault="002654B0">
      <w:pPr>
        <w:pStyle w:val="a3"/>
        <w:spacing w:before="1" w:line="242" w:lineRule="auto"/>
        <w:ind w:left="1662" w:right="3857" w:hanging="1004"/>
        <w:rPr>
          <w:b/>
        </w:rPr>
      </w:pPr>
      <w:r>
        <w:t xml:space="preserve">Развитие наук. Архитектура и скульптура. Пантеон. Быт и досуг римлян. Историческое и культурное наследие древних цивилизаций. </w:t>
      </w:r>
      <w:r>
        <w:rPr>
          <w:b/>
        </w:rPr>
        <w:t>История средних веков</w:t>
      </w:r>
    </w:p>
    <w:p w:rsidR="00CD4114" w:rsidRDefault="002654B0">
      <w:pPr>
        <w:pStyle w:val="a3"/>
        <w:spacing w:line="222" w:lineRule="exact"/>
        <w:ind w:left="1664"/>
      </w:pPr>
      <w:r>
        <w:t>Средние века: понятие и хронологические рамки.</w:t>
      </w:r>
    </w:p>
    <w:p w:rsidR="00CD4114" w:rsidRDefault="00CD4114">
      <w:pPr>
        <w:pStyle w:val="a3"/>
        <w:spacing w:before="7"/>
        <w:ind w:left="0"/>
        <w:rPr>
          <w:sz w:val="9"/>
        </w:rPr>
      </w:pPr>
    </w:p>
    <w:p w:rsidR="00CD4114" w:rsidRDefault="002654B0">
      <w:pPr>
        <w:pStyle w:val="1"/>
      </w:pPr>
      <w:r>
        <w:t>150</w:t>
      </w:r>
    </w:p>
    <w:p w:rsidR="00CD4114" w:rsidRDefault="00CD4114">
      <w:pPr>
        <w:sectPr w:rsidR="00CD4114">
          <w:pgSz w:w="11910" w:h="16840"/>
          <w:pgMar w:top="340" w:right="140" w:bottom="280" w:left="460" w:header="720" w:footer="720" w:gutter="0"/>
          <w:cols w:space="720"/>
        </w:sectPr>
      </w:pPr>
    </w:p>
    <w:p w:rsidR="00CD4114" w:rsidRDefault="002654B0">
      <w:pPr>
        <w:pStyle w:val="2"/>
        <w:spacing w:before="67" w:line="227" w:lineRule="exact"/>
        <w:ind w:left="1662"/>
      </w:pPr>
      <w:r>
        <w:lastRenderedPageBreak/>
        <w:t>Раннее Средневековье</w:t>
      </w:r>
    </w:p>
    <w:p w:rsidR="00CD4114" w:rsidRDefault="002654B0">
      <w:pPr>
        <w:pStyle w:val="a3"/>
        <w:spacing w:line="227" w:lineRule="exact"/>
        <w:ind w:left="942"/>
      </w:pPr>
      <w:r>
        <w:t>Начало Средневековья. Великое переселение народов. Образование варварских королевств.</w:t>
      </w:r>
    </w:p>
    <w:p w:rsidR="00CD4114" w:rsidRDefault="002654B0">
      <w:pPr>
        <w:pStyle w:val="a3"/>
        <w:ind w:left="658" w:right="995" w:firstLine="283"/>
        <w:jc w:val="both"/>
      </w:pPr>
      <w:r>
        <w:t xml:space="preserve">Народы Европы в раннее Средневековье. Франки: расселение, занятия, общественное устройство. </w:t>
      </w:r>
      <w:r>
        <w:rPr>
          <w:i/>
        </w:rPr>
        <w:t xml:space="preserve">Законы франков; «Салическая правда». </w:t>
      </w:r>
      <w:r>
        <w:t>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w:t>
      </w:r>
      <w:r>
        <w:rPr>
          <w:spacing w:val="2"/>
        </w:rPr>
        <w:t xml:space="preserve"> </w:t>
      </w:r>
      <w:r>
        <w:t>Средневековья.</w:t>
      </w:r>
    </w:p>
    <w:p w:rsidR="00CD4114" w:rsidRDefault="002654B0">
      <w:pPr>
        <w:pStyle w:val="a3"/>
        <w:spacing w:before="1"/>
        <w:ind w:left="658" w:right="994" w:firstLine="283"/>
        <w:jc w:val="both"/>
      </w:pPr>
      <w: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CD4114" w:rsidRDefault="002654B0">
      <w:pPr>
        <w:pStyle w:val="a3"/>
        <w:spacing w:before="1" w:line="229" w:lineRule="exact"/>
        <w:ind w:left="942"/>
      </w:pPr>
      <w:r>
        <w:t>Арабы в VI—ХI вв.: расселение, занятия. Возникновение и распространение ислама. Завоевания арабов.</w:t>
      </w:r>
    </w:p>
    <w:p w:rsidR="00CD4114" w:rsidRDefault="002654B0">
      <w:pPr>
        <w:spacing w:line="229" w:lineRule="exact"/>
        <w:ind w:left="658"/>
        <w:rPr>
          <w:b/>
          <w:sz w:val="20"/>
        </w:rPr>
      </w:pPr>
      <w:r>
        <w:rPr>
          <w:sz w:val="20"/>
        </w:rPr>
        <w:t xml:space="preserve">Арабский халифат, его расцвет и распад. Арабская культура. </w:t>
      </w:r>
      <w:r>
        <w:rPr>
          <w:b/>
          <w:sz w:val="20"/>
        </w:rPr>
        <w:t>Зрелое Средневековье</w:t>
      </w:r>
    </w:p>
    <w:p w:rsidR="00CD4114" w:rsidRDefault="002654B0">
      <w:pPr>
        <w:pStyle w:val="a3"/>
        <w:ind w:left="658" w:right="1004" w:firstLine="283"/>
        <w:jc w:val="both"/>
      </w:pPr>
      <w: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CD4114" w:rsidRDefault="002654B0">
      <w:pPr>
        <w:pStyle w:val="a3"/>
        <w:spacing w:before="1"/>
        <w:ind w:left="942"/>
      </w:pPr>
      <w:r>
        <w:t>Крестьянство: феодальная зависимость, повинности, условия жизни. Крестьянская община.</w:t>
      </w:r>
    </w:p>
    <w:p w:rsidR="00CD4114" w:rsidRDefault="002654B0">
      <w:pPr>
        <w:pStyle w:val="a3"/>
        <w:ind w:left="658" w:right="998" w:firstLine="283"/>
        <w:jc w:val="both"/>
      </w:pPr>
      <w: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CD4114" w:rsidRDefault="002654B0">
      <w:pPr>
        <w:ind w:left="658" w:right="994" w:firstLine="283"/>
        <w:jc w:val="both"/>
        <w:rPr>
          <w:i/>
          <w:sz w:val="20"/>
        </w:rPr>
      </w:pPr>
      <w:r>
        <w:rPr>
          <w:sz w:val="20"/>
        </w:rP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Pr>
          <w:i/>
          <w:sz w:val="20"/>
        </w:rPr>
        <w:t>Ереси: причины возникновения и распространения. Преследование еретиков.</w:t>
      </w:r>
    </w:p>
    <w:p w:rsidR="00CD4114" w:rsidRDefault="002654B0">
      <w:pPr>
        <w:pStyle w:val="a3"/>
        <w:spacing w:before="1"/>
        <w:ind w:left="658" w:right="992" w:firstLine="283"/>
        <w:jc w:val="both"/>
      </w:pPr>
      <w:r>
        <w:t xml:space="preserve">Государства Европы в XII—ХV вв. Усиление королевской власти в странах Западной Европы. Сословно- 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Pr>
          <w:i/>
        </w:rPr>
        <w:t xml:space="preserve">(Жакерия, восстание Уота Тайлера). </w:t>
      </w:r>
      <w:r>
        <w:t>Гуситское движение в Чехии.</w:t>
      </w:r>
    </w:p>
    <w:p w:rsidR="00CD4114" w:rsidRDefault="002654B0">
      <w:pPr>
        <w:pStyle w:val="a3"/>
        <w:ind w:left="658" w:right="1000" w:firstLine="283"/>
        <w:jc w:val="both"/>
      </w:pPr>
      <w:r>
        <w:t>Византийская империя и славянские государства в XII—XV вв. Экспансия турокосманов и падение Византии.</w:t>
      </w:r>
    </w:p>
    <w:p w:rsidR="00CD4114" w:rsidRDefault="002654B0">
      <w:pPr>
        <w:pStyle w:val="a3"/>
        <w:ind w:left="658" w:right="998" w:firstLine="283"/>
        <w:jc w:val="both"/>
      </w:pPr>
      <w: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w:t>
      </w:r>
      <w:r>
        <w:rPr>
          <w:spacing w:val="-3"/>
        </w:rPr>
        <w:t xml:space="preserve"> </w:t>
      </w:r>
      <w:r>
        <w:t>творения.</w:t>
      </w:r>
    </w:p>
    <w:p w:rsidR="00CD4114" w:rsidRDefault="002654B0">
      <w:pPr>
        <w:pStyle w:val="a3"/>
        <w:ind w:left="658" w:right="996" w:firstLine="283"/>
        <w:jc w:val="both"/>
      </w:pPr>
      <w:r>
        <w:rPr>
          <w:b/>
        </w:rPr>
        <w:t xml:space="preserve">Страны Востока в Средние века. </w:t>
      </w:r>
      <w:r>
        <w:t xml:space="preserve">Османская империя: завоевания турок-османов, управление империей, </w:t>
      </w:r>
      <w:r>
        <w:rPr>
          <w:i/>
        </w:rPr>
        <w:t>положение покоренных народов</w:t>
      </w:r>
      <w:r>
        <w:t xml:space="preserve">.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Pr>
          <w:i/>
        </w:rPr>
        <w:t xml:space="preserve">Делийский султанат. </w:t>
      </w:r>
      <w:r>
        <w:t>Культура народов Востока. Литература. Архитектура. Традиционные искусства и ремесла.</w:t>
      </w:r>
    </w:p>
    <w:p w:rsidR="00CD4114" w:rsidRDefault="002654B0">
      <w:pPr>
        <w:ind w:left="942"/>
        <w:rPr>
          <w:sz w:val="20"/>
        </w:rPr>
      </w:pPr>
      <w:r>
        <w:rPr>
          <w:b/>
          <w:sz w:val="20"/>
        </w:rPr>
        <w:t>Государства доколумбовой Америки.</w:t>
      </w:r>
      <w:r>
        <w:rPr>
          <w:sz w:val="20"/>
        </w:rPr>
        <w:t>Общественный строй. Религиозные верования населения. Культура.</w:t>
      </w:r>
    </w:p>
    <w:p w:rsidR="00CD4114" w:rsidRDefault="002654B0">
      <w:pPr>
        <w:pStyle w:val="a3"/>
        <w:ind w:left="1664"/>
      </w:pPr>
      <w:r>
        <w:t>Историческое и культурное наследие Средневековья.</w:t>
      </w:r>
    </w:p>
    <w:p w:rsidR="00CD4114" w:rsidRDefault="002654B0">
      <w:pPr>
        <w:pStyle w:val="2"/>
        <w:spacing w:before="5"/>
        <w:ind w:left="1662"/>
      </w:pPr>
      <w:r>
        <w:t>История Нового времени</w:t>
      </w:r>
    </w:p>
    <w:p w:rsidR="00CD4114" w:rsidRDefault="002654B0">
      <w:pPr>
        <w:pStyle w:val="a3"/>
        <w:spacing w:line="228" w:lineRule="exact"/>
        <w:ind w:left="1664"/>
      </w:pPr>
      <w:r>
        <w:t>Новое время: понятие и хронологические рамки.</w:t>
      </w:r>
    </w:p>
    <w:p w:rsidR="00CD4114" w:rsidRDefault="002654B0">
      <w:pPr>
        <w:pStyle w:val="2"/>
        <w:spacing w:before="5" w:line="227" w:lineRule="exact"/>
        <w:ind w:left="1662"/>
      </w:pPr>
      <w:r>
        <w:t>Европа в конце ХV — начале XVII в.</w:t>
      </w:r>
    </w:p>
    <w:p w:rsidR="00CD4114" w:rsidRDefault="002654B0">
      <w:pPr>
        <w:pStyle w:val="a3"/>
        <w:ind w:left="658" w:right="1004" w:firstLine="283"/>
        <w:jc w:val="both"/>
      </w:pPr>
      <w:r>
        <w:t>Великие географические открытия: предпосылки, участники, результаты. Политические, экономические и культурные последствия географических открытий.</w:t>
      </w:r>
    </w:p>
    <w:p w:rsidR="00CD4114" w:rsidRDefault="002654B0">
      <w:pPr>
        <w:pStyle w:val="a3"/>
        <w:ind w:left="942"/>
      </w:pPr>
      <w:r>
        <w:t>Старый и Новый Свет. Экономическое и социальное развитие европейских стран в XVI — начале XVII в.</w:t>
      </w:r>
    </w:p>
    <w:p w:rsidR="00CD4114" w:rsidRDefault="002654B0">
      <w:pPr>
        <w:pStyle w:val="a3"/>
        <w:ind w:left="658"/>
      </w:pPr>
      <w:r>
        <w:t>Возникновение мануфактур. Развитие товарного производства. Расширение внутреннего и мирового рынка.</w:t>
      </w:r>
    </w:p>
    <w:p w:rsidR="00CD4114" w:rsidRDefault="002654B0">
      <w:pPr>
        <w:pStyle w:val="a3"/>
        <w:ind w:left="658" w:right="997" w:firstLine="283"/>
        <w:jc w:val="both"/>
      </w:pPr>
      <w: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rsidR="00CD4114" w:rsidRDefault="002654B0">
      <w:pPr>
        <w:pStyle w:val="a3"/>
        <w:ind w:left="658" w:right="1001" w:firstLine="283"/>
        <w:jc w:val="both"/>
      </w:pPr>
      <w: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CD4114" w:rsidRDefault="002654B0">
      <w:pPr>
        <w:pStyle w:val="a3"/>
        <w:ind w:left="814"/>
      </w:pPr>
      <w:r>
        <w:t>Нидерландская революция: цели, участники, формы борьбы. Итоги и значение революции.</w:t>
      </w:r>
    </w:p>
    <w:p w:rsidR="00CD4114" w:rsidRDefault="002654B0">
      <w:pPr>
        <w:pStyle w:val="a3"/>
        <w:ind w:left="658" w:right="1017" w:firstLine="156"/>
        <w:jc w:val="both"/>
      </w:pPr>
      <w: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CD4114" w:rsidRDefault="002654B0">
      <w:pPr>
        <w:pStyle w:val="2"/>
        <w:spacing w:before="2"/>
        <w:ind w:left="1534"/>
      </w:pPr>
      <w:r>
        <w:t>Страны Европы и Северной Америки в середине XVII—ХVIII в.</w:t>
      </w:r>
    </w:p>
    <w:p w:rsidR="00CD4114" w:rsidRDefault="002654B0">
      <w:pPr>
        <w:pStyle w:val="a3"/>
        <w:ind w:left="658" w:right="1007" w:firstLine="156"/>
        <w:jc w:val="both"/>
      </w:pPr>
      <w:r>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Соединенных Штатов Америки; «отцы-основатели».</w:t>
      </w:r>
    </w:p>
    <w:p w:rsidR="00CD4114" w:rsidRDefault="002654B0">
      <w:pPr>
        <w:ind w:left="658" w:right="1005" w:firstLine="156"/>
        <w:jc w:val="both"/>
        <w:rPr>
          <w:sz w:val="20"/>
        </w:rPr>
      </w:pPr>
      <w:r>
        <w:rPr>
          <w:sz w:val="20"/>
        </w:rPr>
        <w:t xml:space="preserve">Французская революция XVIII в.: причины, участники. Начало и основные этапы революции. Политические течения и деятели революции. </w:t>
      </w:r>
      <w:r>
        <w:rPr>
          <w:i/>
          <w:sz w:val="20"/>
        </w:rPr>
        <w:t xml:space="preserve">Программные и государственные документы. Революционные войны. </w:t>
      </w:r>
      <w:r>
        <w:rPr>
          <w:sz w:val="20"/>
        </w:rPr>
        <w:t>Итоги и значение революции.</w:t>
      </w:r>
    </w:p>
    <w:p w:rsidR="00CD4114" w:rsidRDefault="00CD4114">
      <w:pPr>
        <w:jc w:val="both"/>
        <w:rPr>
          <w:sz w:val="20"/>
        </w:rPr>
        <w:sectPr w:rsidR="00CD4114">
          <w:pgSz w:w="11910" w:h="16840"/>
          <w:pgMar w:top="340" w:right="140" w:bottom="280" w:left="460" w:header="720" w:footer="720" w:gutter="0"/>
          <w:cols w:space="720"/>
        </w:sectPr>
      </w:pPr>
    </w:p>
    <w:p w:rsidR="00CD4114" w:rsidRDefault="002654B0">
      <w:pPr>
        <w:pStyle w:val="a3"/>
        <w:spacing w:before="62"/>
        <w:ind w:left="658" w:right="1005" w:firstLine="156"/>
        <w:jc w:val="both"/>
      </w:pPr>
      <w:r>
        <w:lastRenderedPageBreak/>
        <w:t>Европейская культура XVI—XVIII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CD4114" w:rsidRDefault="002654B0">
      <w:pPr>
        <w:pStyle w:val="2"/>
        <w:spacing w:before="3"/>
        <w:ind w:left="1534"/>
      </w:pPr>
      <w:r>
        <w:t>Страны Востока в XVI—XVIII вв.</w:t>
      </w:r>
    </w:p>
    <w:p w:rsidR="00CD4114" w:rsidRDefault="002654B0">
      <w:pPr>
        <w:pStyle w:val="a3"/>
        <w:ind w:left="658" w:right="1018" w:firstLine="156"/>
        <w:jc w:val="both"/>
      </w:pPr>
      <w:r>
        <w:t>Османская империя: от могущества к упадку. Индия: держава Великих Моголов, начало проникновения англичан, британские завоевания. Империя Цин в Китае.</w:t>
      </w:r>
    </w:p>
    <w:p w:rsidR="00CD4114" w:rsidRDefault="002654B0">
      <w:pPr>
        <w:spacing w:line="244" w:lineRule="auto"/>
        <w:ind w:left="1366" w:right="995" w:firstLine="156"/>
        <w:rPr>
          <w:b/>
          <w:sz w:val="20"/>
        </w:rPr>
      </w:pPr>
      <w:r>
        <w:rPr>
          <w:i/>
          <w:sz w:val="20"/>
        </w:rPr>
        <w:t xml:space="preserve">Образование централизованного государства и установление сегуната Токугава в Японии. </w:t>
      </w:r>
      <w:r>
        <w:rPr>
          <w:b/>
          <w:sz w:val="20"/>
        </w:rPr>
        <w:t>Страны Европы и Северной Америки в первой половине ХIХ в.</w:t>
      </w:r>
    </w:p>
    <w:p w:rsidR="00CD4114" w:rsidRDefault="002654B0">
      <w:pPr>
        <w:pStyle w:val="a3"/>
        <w:spacing w:line="237" w:lineRule="auto"/>
        <w:ind w:left="658" w:right="1018" w:firstLine="156"/>
        <w:jc w:val="both"/>
      </w:pPr>
      <w:r>
        <w:t>Империя Наполеона во Франции: внутренняя и внешняя политика. Наполеоновские войны. Падение империи. Венский конгресс; Ш. М. Талейран. Священный союз.</w:t>
      </w:r>
    </w:p>
    <w:p w:rsidR="00CD4114" w:rsidRDefault="002654B0">
      <w:pPr>
        <w:pStyle w:val="a3"/>
        <w:ind w:left="658" w:right="1004" w:firstLine="156"/>
        <w:jc w:val="both"/>
      </w:pPr>
      <w: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w:t>
      </w:r>
      <w:r>
        <w:rPr>
          <w:spacing w:val="-4"/>
        </w:rPr>
        <w:t xml:space="preserve"> </w:t>
      </w:r>
      <w:r>
        <w:t>марксизма.</w:t>
      </w:r>
    </w:p>
    <w:p w:rsidR="00CD4114" w:rsidRDefault="002654B0">
      <w:pPr>
        <w:pStyle w:val="2"/>
        <w:ind w:left="1534"/>
      </w:pPr>
      <w:r>
        <w:t>Страны Европы и Северной Америки во второй половине ХIХ в.</w:t>
      </w:r>
    </w:p>
    <w:p w:rsidR="00CD4114" w:rsidRDefault="002654B0">
      <w:pPr>
        <w:ind w:left="658" w:right="1008" w:firstLine="156"/>
        <w:jc w:val="both"/>
        <w:rPr>
          <w:sz w:val="20"/>
        </w:rPr>
      </w:pPr>
      <w:r>
        <w:rPr>
          <w:sz w:val="20"/>
        </w:rPr>
        <w:t xml:space="preserve">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w:t>
      </w:r>
      <w:r>
        <w:rPr>
          <w:i/>
          <w:sz w:val="20"/>
        </w:rPr>
        <w:t xml:space="preserve">внутренняя и внешняя политика, франкогерманская война, колониальные войны. </w:t>
      </w:r>
      <w:r>
        <w:rPr>
          <w:sz w:val="20"/>
        </w:rPr>
        <w:t>Образование единого государства в Италии;</w:t>
      </w:r>
    </w:p>
    <w:p w:rsidR="00CD4114" w:rsidRDefault="002654B0">
      <w:pPr>
        <w:ind w:left="658" w:right="1015" w:firstLine="156"/>
        <w:jc w:val="both"/>
        <w:rPr>
          <w:i/>
          <w:sz w:val="20"/>
        </w:rPr>
      </w:pPr>
      <w:r>
        <w:rPr>
          <w:i/>
          <w:sz w:val="20"/>
        </w:rPr>
        <w:t xml:space="preserve">К. Кавур, Дж. Гарибальди. </w:t>
      </w:r>
      <w:r>
        <w:rPr>
          <w:sz w:val="20"/>
        </w:rPr>
        <w:t xml:space="preserve">Объединение германских государств, провозглашение Германской империи; О. Бисмарк. </w:t>
      </w:r>
      <w:r>
        <w:rPr>
          <w:i/>
          <w:sz w:val="20"/>
        </w:rPr>
        <w:t>Габсбургская монархия: австро-венгерский дуализм.</w:t>
      </w:r>
    </w:p>
    <w:p w:rsidR="00CD4114" w:rsidRDefault="002654B0">
      <w:pPr>
        <w:pStyle w:val="a3"/>
        <w:ind w:left="658" w:right="1008" w:firstLine="156"/>
        <w:jc w:val="both"/>
      </w:pPr>
      <w:r>
        <w:t>Соединенные Штаты Америки во второй половине ХIХ в.: экономика, социальные отношения, политическая жизнь. Север и Юг. Гражданская война (1861—1865). А. Линкольн.</w:t>
      </w:r>
    </w:p>
    <w:p w:rsidR="00CD4114" w:rsidRDefault="002654B0">
      <w:pPr>
        <w:pStyle w:val="2"/>
        <w:spacing w:before="1"/>
        <w:ind w:left="829"/>
      </w:pPr>
      <w:r>
        <w:t>Экономическое и социально-политическое развитие стран Европы и США в конце ХIХ в.</w:t>
      </w:r>
    </w:p>
    <w:p w:rsidR="00CD4114" w:rsidRDefault="002654B0">
      <w:pPr>
        <w:pStyle w:val="a3"/>
        <w:ind w:left="658" w:right="1007" w:firstLine="156"/>
        <w:jc w:val="both"/>
      </w:pPr>
      <w:r>
        <w:t xml:space="preserve">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w:t>
      </w:r>
      <w:r>
        <w:rPr>
          <w:i/>
        </w:rPr>
        <w:t xml:space="preserve">Расширение спектра общественных движений. </w:t>
      </w:r>
      <w:r>
        <w:t>Рабочее движение и профсоюзы. Образование социалистических партий; идеологи и руководители социалистического движения.</w:t>
      </w:r>
    </w:p>
    <w:p w:rsidR="00CD4114" w:rsidRDefault="002654B0">
      <w:pPr>
        <w:pStyle w:val="2"/>
        <w:spacing w:before="3"/>
        <w:ind w:left="1534"/>
      </w:pPr>
      <w:r>
        <w:t>Страны Азии в ХIХ в.</w:t>
      </w:r>
    </w:p>
    <w:p w:rsidR="00CD4114" w:rsidRDefault="002654B0">
      <w:pPr>
        <w:pStyle w:val="a3"/>
        <w:spacing w:line="227" w:lineRule="exact"/>
        <w:ind w:left="1537"/>
      </w:pPr>
      <w:r>
        <w:t>Османская империя: традиционные устои и попытки проведения реформ. Индия:</w:t>
      </w:r>
    </w:p>
    <w:p w:rsidR="00CD4114" w:rsidRDefault="002654B0">
      <w:pPr>
        <w:ind w:left="658" w:right="1006" w:firstLine="156"/>
        <w:jc w:val="both"/>
        <w:rPr>
          <w:i/>
          <w:sz w:val="20"/>
        </w:rPr>
      </w:pPr>
      <w:r>
        <w:rPr>
          <w:sz w:val="20"/>
        </w:rPr>
        <w:t xml:space="preserve">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Pr>
          <w:i/>
          <w:sz w:val="20"/>
        </w:rPr>
        <w:t>Япония: внутренняя и внешняя политика сегуната Токугава, преобразования эпохи Мэйдзи.</w:t>
      </w:r>
    </w:p>
    <w:p w:rsidR="00CD4114" w:rsidRDefault="002654B0">
      <w:pPr>
        <w:pStyle w:val="2"/>
        <w:spacing w:before="5"/>
        <w:ind w:left="1534"/>
      </w:pPr>
      <w:r>
        <w:t>Война за независимость в Латинской Америке</w:t>
      </w:r>
    </w:p>
    <w:p w:rsidR="00CD4114" w:rsidRDefault="002654B0">
      <w:pPr>
        <w:ind w:left="658" w:right="1006" w:firstLine="156"/>
        <w:jc w:val="both"/>
        <w:rPr>
          <w:sz w:val="20"/>
        </w:rPr>
      </w:pPr>
      <w:r>
        <w:rPr>
          <w:sz w:val="20"/>
        </w:rPr>
        <w:t xml:space="preserve">Колониальное общество. Освободительная борьба: задачи, участники, формы выступлений. </w:t>
      </w:r>
      <w:r>
        <w:rPr>
          <w:i/>
          <w:sz w:val="20"/>
        </w:rPr>
        <w:t xml:space="preserve">П. Д. Туссен- Лувертюр, С. Боливар. </w:t>
      </w:r>
      <w:r>
        <w:rPr>
          <w:sz w:val="20"/>
        </w:rPr>
        <w:t>Провозглашение независимых государств.</w:t>
      </w:r>
    </w:p>
    <w:p w:rsidR="00CD4114" w:rsidRDefault="002654B0">
      <w:pPr>
        <w:pStyle w:val="2"/>
        <w:spacing w:before="1"/>
        <w:ind w:left="1534"/>
      </w:pPr>
      <w:r>
        <w:t>Народы Африки в Новое время</w:t>
      </w:r>
    </w:p>
    <w:p w:rsidR="00CD4114" w:rsidRDefault="002654B0">
      <w:pPr>
        <w:pStyle w:val="a3"/>
        <w:ind w:left="658" w:right="1016" w:firstLine="156"/>
        <w:jc w:val="both"/>
      </w:pPr>
      <w:r>
        <w:t>Колониальные империи. Колониальные порядки и традиционные общественные отношения. Выступления против колонизаторов.</w:t>
      </w:r>
    </w:p>
    <w:p w:rsidR="00CD4114" w:rsidRDefault="002654B0">
      <w:pPr>
        <w:pStyle w:val="2"/>
        <w:spacing w:before="4"/>
        <w:ind w:left="1534"/>
      </w:pPr>
      <w:r>
        <w:t>Развитие культуры в XIX в.</w:t>
      </w:r>
    </w:p>
    <w:p w:rsidR="00CD4114" w:rsidRDefault="002654B0">
      <w:pPr>
        <w:pStyle w:val="a3"/>
        <w:ind w:left="658" w:right="1016" w:firstLine="156"/>
        <w:jc w:val="both"/>
      </w:pPr>
      <w: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w:t>
      </w:r>
    </w:p>
    <w:p w:rsidR="00CD4114" w:rsidRDefault="002654B0">
      <w:pPr>
        <w:pStyle w:val="a3"/>
        <w:spacing w:line="229" w:lineRule="exact"/>
        <w:ind w:left="814"/>
      </w:pPr>
      <w:r>
        <w:t>Рождение кинематографа. Деятели культуры: жизнь и творчество.</w:t>
      </w:r>
    </w:p>
    <w:p w:rsidR="00CD4114" w:rsidRDefault="002654B0">
      <w:pPr>
        <w:pStyle w:val="2"/>
        <w:spacing w:before="3"/>
        <w:ind w:left="1534"/>
      </w:pPr>
      <w:r>
        <w:t>Международные отношения в XIX в.</w:t>
      </w:r>
    </w:p>
    <w:p w:rsidR="00CD4114" w:rsidRDefault="002654B0">
      <w:pPr>
        <w:pStyle w:val="a3"/>
        <w:ind w:left="658" w:right="1009" w:firstLine="156"/>
        <w:jc w:val="both"/>
      </w:pPr>
      <w: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CD4114" w:rsidRDefault="002654B0">
      <w:pPr>
        <w:pStyle w:val="a3"/>
        <w:spacing w:line="229" w:lineRule="exact"/>
        <w:ind w:left="1537"/>
      </w:pPr>
      <w:r>
        <w:t>Историческое и культурное наследие Нового времени.</w:t>
      </w:r>
    </w:p>
    <w:p w:rsidR="00CD4114" w:rsidRDefault="002654B0">
      <w:pPr>
        <w:pStyle w:val="2"/>
        <w:spacing w:before="3"/>
        <w:ind w:left="1534"/>
      </w:pPr>
      <w:r>
        <w:t>Новейшая история.</w:t>
      </w:r>
    </w:p>
    <w:p w:rsidR="00CD4114" w:rsidRDefault="002654B0">
      <w:pPr>
        <w:pStyle w:val="a3"/>
        <w:spacing w:line="228" w:lineRule="exact"/>
        <w:ind w:left="1537"/>
      </w:pPr>
      <w:r>
        <w:t>Мир к началу XX в. Новейшая история: понятие, периодизация.</w:t>
      </w:r>
    </w:p>
    <w:p w:rsidR="00CD4114" w:rsidRDefault="002654B0">
      <w:pPr>
        <w:pStyle w:val="2"/>
        <w:spacing w:before="5"/>
        <w:ind w:left="1534"/>
      </w:pPr>
      <w:r>
        <w:t>Мир в 1900—1914 гг.</w:t>
      </w:r>
    </w:p>
    <w:p w:rsidR="00CD4114" w:rsidRDefault="002654B0">
      <w:pPr>
        <w:ind w:left="658" w:right="1008" w:firstLine="156"/>
        <w:jc w:val="both"/>
        <w:rPr>
          <w:i/>
          <w:sz w:val="20"/>
        </w:rPr>
      </w:pPr>
      <w:r>
        <w:rPr>
          <w:sz w:val="20"/>
        </w:rPr>
        <w:t xml:space="preserve">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w:t>
      </w:r>
      <w:r>
        <w:rPr>
          <w:i/>
          <w:sz w:val="20"/>
        </w:rPr>
        <w:t>Социальные и политические реформы; Д. Ллойд Джордж.</w:t>
      </w:r>
    </w:p>
    <w:p w:rsidR="00CD4114" w:rsidRDefault="002654B0">
      <w:pPr>
        <w:pStyle w:val="a3"/>
        <w:ind w:left="658" w:right="1006" w:firstLine="156"/>
        <w:jc w:val="both"/>
        <w:rPr>
          <w:i/>
        </w:rPr>
      </w:pPr>
      <w:r>
        <w:t xml:space="preserve">Страны Азии и Латинской Америки в 1900—1917 гг.: традиционные общественные отношения и проблемы модернизации. Подъем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w:t>
      </w:r>
      <w:r>
        <w:rPr>
          <w:i/>
        </w:rPr>
        <w:t>Руководители освободительной борьбы (Сунь Ятсен, Э. Сапата, Ф. Вилья).</w:t>
      </w:r>
    </w:p>
    <w:p w:rsidR="00CD4114" w:rsidRDefault="00CD4114">
      <w:pPr>
        <w:pStyle w:val="a3"/>
        <w:spacing w:before="3"/>
        <w:ind w:left="0"/>
        <w:rPr>
          <w:i/>
          <w:sz w:val="29"/>
        </w:rPr>
      </w:pPr>
    </w:p>
    <w:p w:rsidR="00CD4114" w:rsidRDefault="002654B0">
      <w:pPr>
        <w:pStyle w:val="1"/>
      </w:pPr>
      <w:r>
        <w:t>152</w:t>
      </w:r>
    </w:p>
    <w:p w:rsidR="00CD4114" w:rsidRDefault="00CD4114">
      <w:pPr>
        <w:sectPr w:rsidR="00CD4114">
          <w:pgSz w:w="11910" w:h="16840"/>
          <w:pgMar w:top="340" w:right="140" w:bottom="280" w:left="460" w:header="720" w:footer="720" w:gutter="0"/>
          <w:cols w:space="720"/>
        </w:sectPr>
      </w:pPr>
    </w:p>
    <w:p w:rsidR="00CD4114" w:rsidRDefault="002654B0">
      <w:pPr>
        <w:tabs>
          <w:tab w:val="left" w:pos="1378"/>
          <w:tab w:val="left" w:pos="10704"/>
        </w:tabs>
        <w:spacing w:before="67" w:after="14"/>
        <w:ind w:left="200"/>
        <w:rPr>
          <w:b/>
          <w:sz w:val="20"/>
        </w:rPr>
      </w:pPr>
      <w:r>
        <w:rPr>
          <w:w w:val="99"/>
          <w:sz w:val="20"/>
          <w:u w:val="single"/>
        </w:rPr>
        <w:lastRenderedPageBreak/>
        <w:t xml:space="preserve"> </w:t>
      </w:r>
      <w:r>
        <w:rPr>
          <w:sz w:val="20"/>
          <w:u w:val="single"/>
        </w:rPr>
        <w:tab/>
      </w:r>
      <w:r>
        <w:rPr>
          <w:b/>
          <w:sz w:val="20"/>
          <w:u w:val="single"/>
        </w:rPr>
        <w:t>Синхронизация курсов всеобщей истории и истории</w:t>
      </w:r>
      <w:r>
        <w:rPr>
          <w:b/>
          <w:spacing w:val="-28"/>
          <w:sz w:val="20"/>
          <w:u w:val="single"/>
        </w:rPr>
        <w:t xml:space="preserve"> </w:t>
      </w:r>
      <w:r>
        <w:rPr>
          <w:b/>
          <w:sz w:val="20"/>
          <w:u w:val="single"/>
        </w:rPr>
        <w:t>России</w:t>
      </w:r>
      <w:r>
        <w:rPr>
          <w:b/>
          <w:sz w:val="20"/>
          <w:u w:val="single"/>
        </w:rPr>
        <w:tab/>
      </w:r>
    </w:p>
    <w:tbl>
      <w:tblPr>
        <w:tblStyle w:val="TableNormal"/>
        <w:tblW w:w="0" w:type="auto"/>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1"/>
        <w:gridCol w:w="4397"/>
        <w:gridCol w:w="4966"/>
      </w:tblGrid>
      <w:tr w:rsidR="00CD4114">
        <w:trPr>
          <w:trHeight w:val="645"/>
        </w:trPr>
        <w:tc>
          <w:tcPr>
            <w:tcW w:w="1131" w:type="dxa"/>
            <w:tcBorders>
              <w:top w:val="nil"/>
            </w:tcBorders>
          </w:tcPr>
          <w:p w:rsidR="00CD4114" w:rsidRDefault="00CD4114">
            <w:pPr>
              <w:pStyle w:val="TableParagraph"/>
              <w:rPr>
                <w:sz w:val="18"/>
              </w:rPr>
            </w:pPr>
          </w:p>
        </w:tc>
        <w:tc>
          <w:tcPr>
            <w:tcW w:w="4397" w:type="dxa"/>
            <w:tcBorders>
              <w:top w:val="nil"/>
            </w:tcBorders>
          </w:tcPr>
          <w:p w:rsidR="00CD4114" w:rsidRDefault="00CD4114">
            <w:pPr>
              <w:pStyle w:val="TableParagraph"/>
              <w:spacing w:before="10"/>
              <w:rPr>
                <w:b/>
                <w:sz w:val="19"/>
              </w:rPr>
            </w:pPr>
          </w:p>
          <w:p w:rsidR="00CD4114" w:rsidRDefault="002654B0">
            <w:pPr>
              <w:pStyle w:val="TableParagraph"/>
              <w:ind w:left="1360"/>
              <w:rPr>
                <w:b/>
                <w:sz w:val="20"/>
              </w:rPr>
            </w:pPr>
            <w:r>
              <w:rPr>
                <w:b/>
                <w:sz w:val="20"/>
              </w:rPr>
              <w:t>Всеобщая история</w:t>
            </w:r>
          </w:p>
        </w:tc>
        <w:tc>
          <w:tcPr>
            <w:tcW w:w="4966" w:type="dxa"/>
            <w:tcBorders>
              <w:top w:val="nil"/>
            </w:tcBorders>
          </w:tcPr>
          <w:p w:rsidR="00CD4114" w:rsidRDefault="00CD4114">
            <w:pPr>
              <w:pStyle w:val="TableParagraph"/>
              <w:spacing w:before="10"/>
              <w:rPr>
                <w:b/>
                <w:sz w:val="19"/>
              </w:rPr>
            </w:pPr>
          </w:p>
          <w:p w:rsidR="00CD4114" w:rsidRDefault="002654B0">
            <w:pPr>
              <w:pStyle w:val="TableParagraph"/>
              <w:ind w:left="1734" w:right="1724"/>
              <w:jc w:val="center"/>
              <w:rPr>
                <w:b/>
                <w:sz w:val="20"/>
              </w:rPr>
            </w:pPr>
            <w:r>
              <w:rPr>
                <w:b/>
                <w:sz w:val="20"/>
              </w:rPr>
              <w:t>История России</w:t>
            </w:r>
          </w:p>
        </w:tc>
      </w:tr>
      <w:tr w:rsidR="00CD4114">
        <w:trPr>
          <w:trHeight w:val="1159"/>
        </w:trPr>
        <w:tc>
          <w:tcPr>
            <w:tcW w:w="1131" w:type="dxa"/>
          </w:tcPr>
          <w:p w:rsidR="00CD4114" w:rsidRDefault="002654B0">
            <w:pPr>
              <w:pStyle w:val="TableParagraph"/>
              <w:spacing w:before="2"/>
              <w:ind w:left="7"/>
              <w:rPr>
                <w:sz w:val="20"/>
              </w:rPr>
            </w:pPr>
            <w:r>
              <w:rPr>
                <w:sz w:val="20"/>
              </w:rPr>
              <w:t>5 класс</w:t>
            </w:r>
          </w:p>
        </w:tc>
        <w:tc>
          <w:tcPr>
            <w:tcW w:w="4397" w:type="dxa"/>
          </w:tcPr>
          <w:p w:rsidR="00CD4114" w:rsidRDefault="002654B0">
            <w:pPr>
              <w:pStyle w:val="TableParagraph"/>
              <w:spacing w:before="7" w:line="228" w:lineRule="exact"/>
              <w:ind w:left="6"/>
              <w:rPr>
                <w:b/>
                <w:sz w:val="20"/>
              </w:rPr>
            </w:pPr>
            <w:r>
              <w:rPr>
                <w:b/>
                <w:sz w:val="20"/>
              </w:rPr>
              <w:t>ИСТОРИЯ ДРЕВНЕГО МИРА</w:t>
            </w:r>
          </w:p>
          <w:p w:rsidR="00CD4114" w:rsidRDefault="002654B0">
            <w:pPr>
              <w:pStyle w:val="TableParagraph"/>
              <w:ind w:left="6" w:right="2963"/>
              <w:rPr>
                <w:sz w:val="20"/>
              </w:rPr>
            </w:pPr>
            <w:r>
              <w:rPr>
                <w:sz w:val="20"/>
              </w:rPr>
              <w:t>Первобытность. Древний Восток</w:t>
            </w:r>
          </w:p>
          <w:p w:rsidR="00CD4114" w:rsidRDefault="002654B0">
            <w:pPr>
              <w:pStyle w:val="TableParagraph"/>
              <w:ind w:left="6"/>
              <w:rPr>
                <w:sz w:val="20"/>
              </w:rPr>
            </w:pPr>
            <w:r>
              <w:rPr>
                <w:sz w:val="20"/>
              </w:rPr>
              <w:t>Античный мир. Древняя Греция. Древний Рим.</w:t>
            </w:r>
          </w:p>
        </w:tc>
        <w:tc>
          <w:tcPr>
            <w:tcW w:w="4966" w:type="dxa"/>
          </w:tcPr>
          <w:p w:rsidR="00CD4114" w:rsidRDefault="002654B0">
            <w:pPr>
              <w:pStyle w:val="TableParagraph"/>
              <w:spacing w:before="2"/>
              <w:ind w:left="9"/>
              <w:rPr>
                <w:sz w:val="20"/>
              </w:rPr>
            </w:pPr>
            <w:r>
              <w:rPr>
                <w:sz w:val="20"/>
              </w:rPr>
              <w:t>Народы и государства на территории нашей страны в древности</w:t>
            </w:r>
          </w:p>
        </w:tc>
      </w:tr>
      <w:tr w:rsidR="00CD4114">
        <w:trPr>
          <w:trHeight w:val="1719"/>
        </w:trPr>
        <w:tc>
          <w:tcPr>
            <w:tcW w:w="1131" w:type="dxa"/>
            <w:tcBorders>
              <w:bottom w:val="nil"/>
            </w:tcBorders>
          </w:tcPr>
          <w:p w:rsidR="00CD4114" w:rsidRDefault="002654B0">
            <w:pPr>
              <w:pStyle w:val="TableParagraph"/>
              <w:spacing w:before="2"/>
              <w:ind w:left="7"/>
              <w:rPr>
                <w:sz w:val="20"/>
              </w:rPr>
            </w:pPr>
            <w:r>
              <w:rPr>
                <w:sz w:val="20"/>
              </w:rPr>
              <w:t>6 класс</w:t>
            </w:r>
          </w:p>
        </w:tc>
        <w:tc>
          <w:tcPr>
            <w:tcW w:w="4397" w:type="dxa"/>
            <w:tcBorders>
              <w:bottom w:val="nil"/>
            </w:tcBorders>
          </w:tcPr>
          <w:p w:rsidR="00CD4114" w:rsidRDefault="002654B0">
            <w:pPr>
              <w:pStyle w:val="TableParagraph"/>
              <w:spacing w:before="7"/>
              <w:ind w:left="6"/>
              <w:rPr>
                <w:b/>
                <w:sz w:val="20"/>
              </w:rPr>
            </w:pPr>
            <w:r>
              <w:rPr>
                <w:b/>
                <w:sz w:val="20"/>
              </w:rPr>
              <w:t>ИСТОРИЯ СРЕДНИХ ВЕКОВ. VI-XV вв.</w:t>
            </w:r>
          </w:p>
          <w:p w:rsidR="00CD4114" w:rsidRDefault="002654B0">
            <w:pPr>
              <w:pStyle w:val="TableParagraph"/>
              <w:spacing w:before="65" w:line="326" w:lineRule="auto"/>
              <w:ind w:left="6" w:right="1907"/>
              <w:rPr>
                <w:sz w:val="20"/>
              </w:rPr>
            </w:pPr>
            <w:r>
              <w:rPr>
                <w:sz w:val="20"/>
              </w:rPr>
              <w:t>Раннее Средневековье Зрелое Средневековье</w:t>
            </w:r>
          </w:p>
          <w:p w:rsidR="00CD4114" w:rsidRDefault="002654B0">
            <w:pPr>
              <w:pStyle w:val="TableParagraph"/>
              <w:spacing w:line="326" w:lineRule="auto"/>
              <w:ind w:left="6" w:right="609"/>
              <w:rPr>
                <w:sz w:val="20"/>
              </w:rPr>
            </w:pPr>
            <w:r>
              <w:rPr>
                <w:sz w:val="20"/>
              </w:rPr>
              <w:t>Страны Востока в Средние века Государства доколумбовой Америки.</w:t>
            </w:r>
          </w:p>
        </w:tc>
        <w:tc>
          <w:tcPr>
            <w:tcW w:w="4966" w:type="dxa"/>
            <w:tcBorders>
              <w:bottom w:val="nil"/>
            </w:tcBorders>
          </w:tcPr>
          <w:p w:rsidR="00CD4114" w:rsidRDefault="002654B0">
            <w:pPr>
              <w:pStyle w:val="TableParagraph"/>
              <w:spacing w:before="7"/>
              <w:ind w:left="9" w:right="1094"/>
              <w:rPr>
                <w:b/>
                <w:sz w:val="20"/>
              </w:rPr>
            </w:pPr>
            <w:r>
              <w:rPr>
                <w:b/>
                <w:sz w:val="20"/>
              </w:rPr>
              <w:t>ОТ ДРЕВНЕЙ РУСИ К РОССИЙСКОМУ ГОСУДАРСТВУ.VIII –XV вв.</w:t>
            </w:r>
          </w:p>
          <w:p w:rsidR="00CD4114" w:rsidRDefault="002654B0">
            <w:pPr>
              <w:pStyle w:val="TableParagraph"/>
              <w:spacing w:before="3" w:line="229" w:lineRule="exact"/>
              <w:ind w:left="9"/>
              <w:rPr>
                <w:sz w:val="20"/>
              </w:rPr>
            </w:pPr>
            <w:r>
              <w:rPr>
                <w:sz w:val="20"/>
              </w:rPr>
              <w:t>Восточная Европа в середине I тыс. н.э.</w:t>
            </w:r>
          </w:p>
          <w:p w:rsidR="00CD4114" w:rsidRDefault="002654B0">
            <w:pPr>
              <w:pStyle w:val="TableParagraph"/>
              <w:spacing w:line="229" w:lineRule="exact"/>
              <w:ind w:left="9"/>
              <w:rPr>
                <w:sz w:val="20"/>
              </w:rPr>
            </w:pPr>
            <w:r>
              <w:rPr>
                <w:sz w:val="20"/>
              </w:rPr>
              <w:t>Образование государства Русь Русь в конце X</w:t>
            </w:r>
          </w:p>
          <w:p w:rsidR="00CD4114" w:rsidRDefault="002654B0">
            <w:pPr>
              <w:pStyle w:val="TableParagraph"/>
              <w:spacing w:before="1"/>
              <w:ind w:left="9" w:right="2713"/>
              <w:rPr>
                <w:sz w:val="20"/>
              </w:rPr>
            </w:pPr>
            <w:r>
              <w:rPr>
                <w:sz w:val="20"/>
              </w:rPr>
              <w:t>– начале XII в. Культурное пространство</w:t>
            </w:r>
          </w:p>
          <w:p w:rsidR="00CD4114" w:rsidRDefault="002654B0">
            <w:pPr>
              <w:pStyle w:val="TableParagraph"/>
              <w:spacing w:before="65"/>
              <w:ind w:left="9"/>
              <w:rPr>
                <w:sz w:val="20"/>
              </w:rPr>
            </w:pPr>
            <w:r>
              <w:rPr>
                <w:sz w:val="20"/>
              </w:rPr>
              <w:t>Русь в середине XII – начале XIII в.</w:t>
            </w:r>
          </w:p>
        </w:tc>
      </w:tr>
      <w:tr w:rsidR="00CD4114">
        <w:trPr>
          <w:trHeight w:val="267"/>
        </w:trPr>
        <w:tc>
          <w:tcPr>
            <w:tcW w:w="1131" w:type="dxa"/>
            <w:tcBorders>
              <w:top w:val="nil"/>
              <w:bottom w:val="nil"/>
            </w:tcBorders>
          </w:tcPr>
          <w:p w:rsidR="00CD4114" w:rsidRDefault="00CD4114">
            <w:pPr>
              <w:pStyle w:val="TableParagraph"/>
              <w:rPr>
                <w:sz w:val="18"/>
              </w:rPr>
            </w:pPr>
          </w:p>
        </w:tc>
        <w:tc>
          <w:tcPr>
            <w:tcW w:w="4397" w:type="dxa"/>
            <w:tcBorders>
              <w:top w:val="nil"/>
              <w:bottom w:val="nil"/>
            </w:tcBorders>
          </w:tcPr>
          <w:p w:rsidR="00CD4114" w:rsidRDefault="00CD4114">
            <w:pPr>
              <w:pStyle w:val="TableParagraph"/>
              <w:rPr>
                <w:sz w:val="18"/>
              </w:rPr>
            </w:pPr>
          </w:p>
        </w:tc>
        <w:tc>
          <w:tcPr>
            <w:tcW w:w="4966" w:type="dxa"/>
            <w:tcBorders>
              <w:top w:val="nil"/>
              <w:bottom w:val="nil"/>
            </w:tcBorders>
          </w:tcPr>
          <w:p w:rsidR="00CD4114" w:rsidRDefault="002654B0">
            <w:pPr>
              <w:pStyle w:val="TableParagraph"/>
              <w:spacing w:before="25" w:line="222" w:lineRule="exact"/>
              <w:ind w:left="9"/>
              <w:rPr>
                <w:sz w:val="20"/>
              </w:rPr>
            </w:pPr>
            <w:r>
              <w:rPr>
                <w:sz w:val="20"/>
              </w:rPr>
              <w:t>Русские земли в середине XIII - XIV в.</w:t>
            </w:r>
          </w:p>
        </w:tc>
      </w:tr>
      <w:tr w:rsidR="00CD4114">
        <w:trPr>
          <w:trHeight w:val="716"/>
        </w:trPr>
        <w:tc>
          <w:tcPr>
            <w:tcW w:w="1131" w:type="dxa"/>
            <w:tcBorders>
              <w:top w:val="nil"/>
              <w:bottom w:val="nil"/>
            </w:tcBorders>
          </w:tcPr>
          <w:p w:rsidR="00CD4114" w:rsidRDefault="00CD4114">
            <w:pPr>
              <w:pStyle w:val="TableParagraph"/>
              <w:rPr>
                <w:sz w:val="18"/>
              </w:rPr>
            </w:pPr>
          </w:p>
        </w:tc>
        <w:tc>
          <w:tcPr>
            <w:tcW w:w="4397" w:type="dxa"/>
            <w:tcBorders>
              <w:top w:val="nil"/>
              <w:bottom w:val="nil"/>
            </w:tcBorders>
          </w:tcPr>
          <w:p w:rsidR="00CD4114" w:rsidRDefault="00CD4114">
            <w:pPr>
              <w:pStyle w:val="TableParagraph"/>
              <w:rPr>
                <w:sz w:val="18"/>
              </w:rPr>
            </w:pPr>
          </w:p>
        </w:tc>
        <w:tc>
          <w:tcPr>
            <w:tcW w:w="4966" w:type="dxa"/>
            <w:tcBorders>
              <w:top w:val="nil"/>
              <w:bottom w:val="nil"/>
            </w:tcBorders>
          </w:tcPr>
          <w:p w:rsidR="00CD4114" w:rsidRDefault="002654B0">
            <w:pPr>
              <w:pStyle w:val="TableParagraph"/>
              <w:spacing w:before="3"/>
              <w:ind w:left="9" w:right="-16"/>
              <w:rPr>
                <w:sz w:val="20"/>
              </w:rPr>
            </w:pPr>
            <w:r>
              <w:rPr>
                <w:sz w:val="20"/>
              </w:rPr>
              <w:t>Народы и государства степной зоны Восточной Европы и Сибири в XIII-XV вв.</w:t>
            </w:r>
          </w:p>
          <w:p w:rsidR="00CD4114" w:rsidRDefault="002654B0">
            <w:pPr>
              <w:pStyle w:val="TableParagraph"/>
              <w:spacing w:before="8" w:line="226" w:lineRule="exact"/>
              <w:ind w:left="9"/>
              <w:rPr>
                <w:sz w:val="20"/>
              </w:rPr>
            </w:pPr>
            <w:r>
              <w:rPr>
                <w:sz w:val="20"/>
              </w:rPr>
              <w:t>Культурное пространство</w:t>
            </w:r>
          </w:p>
        </w:tc>
      </w:tr>
      <w:tr w:rsidR="00CD4114">
        <w:trPr>
          <w:trHeight w:val="271"/>
        </w:trPr>
        <w:tc>
          <w:tcPr>
            <w:tcW w:w="1131" w:type="dxa"/>
            <w:tcBorders>
              <w:top w:val="nil"/>
              <w:bottom w:val="nil"/>
            </w:tcBorders>
          </w:tcPr>
          <w:p w:rsidR="00CD4114" w:rsidRDefault="00CD4114">
            <w:pPr>
              <w:pStyle w:val="TableParagraph"/>
              <w:rPr>
                <w:sz w:val="18"/>
              </w:rPr>
            </w:pPr>
          </w:p>
        </w:tc>
        <w:tc>
          <w:tcPr>
            <w:tcW w:w="4397" w:type="dxa"/>
            <w:tcBorders>
              <w:top w:val="nil"/>
              <w:bottom w:val="nil"/>
            </w:tcBorders>
          </w:tcPr>
          <w:p w:rsidR="00CD4114" w:rsidRDefault="00CD4114">
            <w:pPr>
              <w:pStyle w:val="TableParagraph"/>
              <w:rPr>
                <w:sz w:val="18"/>
              </w:rPr>
            </w:pPr>
          </w:p>
        </w:tc>
        <w:tc>
          <w:tcPr>
            <w:tcW w:w="4966" w:type="dxa"/>
            <w:tcBorders>
              <w:top w:val="nil"/>
              <w:bottom w:val="nil"/>
            </w:tcBorders>
          </w:tcPr>
          <w:p w:rsidR="00CD4114" w:rsidRDefault="002654B0">
            <w:pPr>
              <w:pStyle w:val="TableParagraph"/>
              <w:spacing w:before="6"/>
              <w:ind w:left="9"/>
              <w:rPr>
                <w:sz w:val="20"/>
              </w:rPr>
            </w:pPr>
            <w:r>
              <w:rPr>
                <w:sz w:val="20"/>
              </w:rPr>
              <w:t>Формирование единого Русского государства в</w:t>
            </w:r>
          </w:p>
        </w:tc>
      </w:tr>
      <w:tr w:rsidR="00CD4114">
        <w:trPr>
          <w:trHeight w:val="291"/>
        </w:trPr>
        <w:tc>
          <w:tcPr>
            <w:tcW w:w="1131" w:type="dxa"/>
            <w:tcBorders>
              <w:top w:val="nil"/>
              <w:bottom w:val="nil"/>
            </w:tcBorders>
          </w:tcPr>
          <w:p w:rsidR="00CD4114" w:rsidRDefault="00CD4114">
            <w:pPr>
              <w:pStyle w:val="TableParagraph"/>
              <w:rPr>
                <w:sz w:val="18"/>
              </w:rPr>
            </w:pPr>
          </w:p>
        </w:tc>
        <w:tc>
          <w:tcPr>
            <w:tcW w:w="4397" w:type="dxa"/>
            <w:tcBorders>
              <w:top w:val="nil"/>
              <w:bottom w:val="nil"/>
            </w:tcBorders>
          </w:tcPr>
          <w:p w:rsidR="00CD4114" w:rsidRDefault="00CD4114">
            <w:pPr>
              <w:pStyle w:val="TableParagraph"/>
              <w:rPr>
                <w:sz w:val="18"/>
              </w:rPr>
            </w:pPr>
          </w:p>
        </w:tc>
        <w:tc>
          <w:tcPr>
            <w:tcW w:w="4966" w:type="dxa"/>
            <w:tcBorders>
              <w:top w:val="nil"/>
              <w:bottom w:val="nil"/>
            </w:tcBorders>
          </w:tcPr>
          <w:p w:rsidR="00CD4114" w:rsidRDefault="002654B0">
            <w:pPr>
              <w:pStyle w:val="TableParagraph"/>
              <w:spacing w:before="25"/>
              <w:ind w:left="9"/>
              <w:rPr>
                <w:sz w:val="20"/>
              </w:rPr>
            </w:pPr>
            <w:r>
              <w:rPr>
                <w:sz w:val="20"/>
              </w:rPr>
              <w:t>XV веке</w:t>
            </w:r>
          </w:p>
        </w:tc>
      </w:tr>
      <w:tr w:rsidR="00CD4114">
        <w:trPr>
          <w:trHeight w:val="291"/>
        </w:trPr>
        <w:tc>
          <w:tcPr>
            <w:tcW w:w="1131" w:type="dxa"/>
            <w:tcBorders>
              <w:top w:val="nil"/>
              <w:bottom w:val="nil"/>
            </w:tcBorders>
          </w:tcPr>
          <w:p w:rsidR="00CD4114" w:rsidRDefault="00CD4114">
            <w:pPr>
              <w:pStyle w:val="TableParagraph"/>
              <w:rPr>
                <w:sz w:val="18"/>
              </w:rPr>
            </w:pPr>
          </w:p>
        </w:tc>
        <w:tc>
          <w:tcPr>
            <w:tcW w:w="4397" w:type="dxa"/>
            <w:tcBorders>
              <w:top w:val="nil"/>
              <w:bottom w:val="nil"/>
            </w:tcBorders>
          </w:tcPr>
          <w:p w:rsidR="00CD4114" w:rsidRDefault="00CD4114">
            <w:pPr>
              <w:pStyle w:val="TableParagraph"/>
              <w:rPr>
                <w:sz w:val="18"/>
              </w:rPr>
            </w:pPr>
          </w:p>
        </w:tc>
        <w:tc>
          <w:tcPr>
            <w:tcW w:w="4966" w:type="dxa"/>
            <w:tcBorders>
              <w:top w:val="nil"/>
              <w:bottom w:val="nil"/>
            </w:tcBorders>
          </w:tcPr>
          <w:p w:rsidR="00CD4114" w:rsidRDefault="002654B0">
            <w:pPr>
              <w:pStyle w:val="TableParagraph"/>
              <w:spacing w:before="27"/>
              <w:ind w:left="9"/>
              <w:rPr>
                <w:sz w:val="20"/>
              </w:rPr>
            </w:pPr>
            <w:r>
              <w:rPr>
                <w:sz w:val="20"/>
              </w:rPr>
              <w:t>Культурное пространство</w:t>
            </w:r>
          </w:p>
        </w:tc>
      </w:tr>
      <w:tr w:rsidR="00CD4114">
        <w:trPr>
          <w:trHeight w:val="373"/>
        </w:trPr>
        <w:tc>
          <w:tcPr>
            <w:tcW w:w="1131" w:type="dxa"/>
            <w:tcBorders>
              <w:top w:val="nil"/>
            </w:tcBorders>
          </w:tcPr>
          <w:p w:rsidR="00CD4114" w:rsidRDefault="00CD4114">
            <w:pPr>
              <w:pStyle w:val="TableParagraph"/>
              <w:rPr>
                <w:sz w:val="18"/>
              </w:rPr>
            </w:pPr>
          </w:p>
        </w:tc>
        <w:tc>
          <w:tcPr>
            <w:tcW w:w="4397" w:type="dxa"/>
            <w:tcBorders>
              <w:top w:val="nil"/>
            </w:tcBorders>
          </w:tcPr>
          <w:p w:rsidR="00CD4114" w:rsidRDefault="00CD4114">
            <w:pPr>
              <w:pStyle w:val="TableParagraph"/>
              <w:rPr>
                <w:sz w:val="18"/>
              </w:rPr>
            </w:pPr>
          </w:p>
        </w:tc>
        <w:tc>
          <w:tcPr>
            <w:tcW w:w="4966" w:type="dxa"/>
            <w:tcBorders>
              <w:top w:val="nil"/>
            </w:tcBorders>
          </w:tcPr>
          <w:p w:rsidR="00CD4114" w:rsidRDefault="002654B0">
            <w:pPr>
              <w:pStyle w:val="TableParagraph"/>
              <w:spacing w:before="25"/>
              <w:ind w:left="9"/>
              <w:rPr>
                <w:sz w:val="20"/>
              </w:rPr>
            </w:pPr>
            <w:r>
              <w:rPr>
                <w:sz w:val="20"/>
              </w:rPr>
              <w:t>Региональный компонент</w:t>
            </w:r>
          </w:p>
        </w:tc>
      </w:tr>
      <w:tr w:rsidR="00CD4114">
        <w:trPr>
          <w:trHeight w:val="2543"/>
        </w:trPr>
        <w:tc>
          <w:tcPr>
            <w:tcW w:w="1131" w:type="dxa"/>
          </w:tcPr>
          <w:p w:rsidR="00CD4114" w:rsidRDefault="002654B0">
            <w:pPr>
              <w:pStyle w:val="TableParagraph"/>
              <w:spacing w:before="2"/>
              <w:ind w:left="7"/>
              <w:rPr>
                <w:sz w:val="20"/>
              </w:rPr>
            </w:pPr>
            <w:r>
              <w:rPr>
                <w:sz w:val="20"/>
              </w:rPr>
              <w:t>7 класс</w:t>
            </w:r>
          </w:p>
        </w:tc>
        <w:tc>
          <w:tcPr>
            <w:tcW w:w="4397" w:type="dxa"/>
          </w:tcPr>
          <w:p w:rsidR="00CD4114" w:rsidRDefault="002654B0">
            <w:pPr>
              <w:pStyle w:val="TableParagraph"/>
              <w:spacing w:before="7" w:line="229" w:lineRule="exact"/>
              <w:ind w:left="6"/>
              <w:rPr>
                <w:b/>
                <w:sz w:val="20"/>
              </w:rPr>
            </w:pPr>
            <w:r>
              <w:rPr>
                <w:b/>
                <w:sz w:val="20"/>
              </w:rPr>
              <w:t>ИСТОРИЯ НОВОГО ВРЕМЕНИ.XVI-</w:t>
            </w:r>
          </w:p>
          <w:p w:rsidR="00CD4114" w:rsidRDefault="002654B0">
            <w:pPr>
              <w:pStyle w:val="TableParagraph"/>
              <w:spacing w:line="229" w:lineRule="exact"/>
              <w:ind w:left="6"/>
              <w:rPr>
                <w:b/>
                <w:sz w:val="20"/>
              </w:rPr>
            </w:pPr>
            <w:r>
              <w:rPr>
                <w:b/>
                <w:sz w:val="20"/>
              </w:rPr>
              <w:t>XVII вв. От абсолютизма к</w:t>
            </w:r>
          </w:p>
          <w:p w:rsidR="00CD4114" w:rsidRDefault="002654B0">
            <w:pPr>
              <w:pStyle w:val="TableParagraph"/>
              <w:spacing w:before="1"/>
              <w:ind w:left="6"/>
              <w:rPr>
                <w:b/>
                <w:sz w:val="20"/>
              </w:rPr>
            </w:pPr>
            <w:r>
              <w:rPr>
                <w:b/>
                <w:sz w:val="20"/>
              </w:rPr>
              <w:t>парламентаризму. Первые буржуазные революции</w:t>
            </w:r>
          </w:p>
          <w:p w:rsidR="00CD4114" w:rsidRDefault="002654B0">
            <w:pPr>
              <w:pStyle w:val="TableParagraph"/>
              <w:spacing w:line="226" w:lineRule="exact"/>
              <w:ind w:left="6"/>
              <w:rPr>
                <w:sz w:val="20"/>
              </w:rPr>
            </w:pPr>
            <w:r>
              <w:rPr>
                <w:sz w:val="20"/>
              </w:rPr>
              <w:t>Европа в конце ХV — начале XVII в.</w:t>
            </w:r>
          </w:p>
          <w:p w:rsidR="00CD4114" w:rsidRDefault="002654B0">
            <w:pPr>
              <w:pStyle w:val="TableParagraph"/>
              <w:ind w:left="6" w:right="362"/>
              <w:jc w:val="both"/>
              <w:rPr>
                <w:sz w:val="20"/>
              </w:rPr>
            </w:pPr>
            <w:r>
              <w:rPr>
                <w:sz w:val="20"/>
              </w:rPr>
              <w:t>Европа в конце ХV — начале XVII в. Страны Европы и Северной Америки в середине XVII—ХVIII в.</w:t>
            </w:r>
          </w:p>
          <w:p w:rsidR="00CD4114" w:rsidRDefault="002654B0">
            <w:pPr>
              <w:pStyle w:val="TableParagraph"/>
              <w:spacing w:line="229" w:lineRule="exact"/>
              <w:ind w:left="6"/>
              <w:rPr>
                <w:sz w:val="20"/>
              </w:rPr>
            </w:pPr>
            <w:r>
              <w:rPr>
                <w:sz w:val="20"/>
              </w:rPr>
              <w:t>Страны Востока в XVI—XVIII вв.</w:t>
            </w:r>
          </w:p>
        </w:tc>
        <w:tc>
          <w:tcPr>
            <w:tcW w:w="4966" w:type="dxa"/>
          </w:tcPr>
          <w:p w:rsidR="00CD4114" w:rsidRDefault="002654B0">
            <w:pPr>
              <w:pStyle w:val="TableParagraph"/>
              <w:spacing w:before="10" w:line="307" w:lineRule="auto"/>
              <w:ind w:left="9" w:right="1165"/>
              <w:rPr>
                <w:b/>
                <w:sz w:val="20"/>
              </w:rPr>
            </w:pPr>
            <w:r>
              <w:rPr>
                <w:b/>
                <w:sz w:val="20"/>
              </w:rPr>
              <w:t>РОССИЯ В XVI – XVII ВЕКАХ: ОТ ВЕЛИКОГО КНЯЖЕСТВА К ЦАРСТВУ</w:t>
            </w:r>
          </w:p>
          <w:p w:rsidR="00CD4114" w:rsidRDefault="002654B0">
            <w:pPr>
              <w:pStyle w:val="TableParagraph"/>
              <w:spacing w:line="307" w:lineRule="auto"/>
              <w:ind w:left="9" w:right="3303"/>
              <w:rPr>
                <w:sz w:val="20"/>
              </w:rPr>
            </w:pPr>
            <w:r>
              <w:rPr>
                <w:sz w:val="20"/>
              </w:rPr>
              <w:t>Россия в XVI веке Смута в России Россия в XVII веке</w:t>
            </w:r>
          </w:p>
          <w:p w:rsidR="00CD4114" w:rsidRDefault="002654B0">
            <w:pPr>
              <w:pStyle w:val="TableParagraph"/>
              <w:spacing w:line="302" w:lineRule="auto"/>
              <w:ind w:left="9" w:right="1535"/>
              <w:rPr>
                <w:sz w:val="20"/>
              </w:rPr>
            </w:pPr>
            <w:r>
              <w:rPr>
                <w:sz w:val="20"/>
              </w:rPr>
              <w:t>Культурное пространство Региональный компонент</w:t>
            </w:r>
          </w:p>
        </w:tc>
      </w:tr>
      <w:tr w:rsidR="00CD4114">
        <w:trPr>
          <w:trHeight w:val="539"/>
        </w:trPr>
        <w:tc>
          <w:tcPr>
            <w:tcW w:w="1131" w:type="dxa"/>
            <w:tcBorders>
              <w:bottom w:val="nil"/>
            </w:tcBorders>
          </w:tcPr>
          <w:p w:rsidR="00CD4114" w:rsidRDefault="002654B0">
            <w:pPr>
              <w:pStyle w:val="TableParagraph"/>
              <w:spacing w:before="2"/>
              <w:ind w:left="7"/>
              <w:rPr>
                <w:sz w:val="20"/>
              </w:rPr>
            </w:pPr>
            <w:r>
              <w:rPr>
                <w:sz w:val="20"/>
              </w:rPr>
              <w:t>8 класс</w:t>
            </w:r>
          </w:p>
        </w:tc>
        <w:tc>
          <w:tcPr>
            <w:tcW w:w="4397" w:type="dxa"/>
            <w:tcBorders>
              <w:bottom w:val="nil"/>
            </w:tcBorders>
          </w:tcPr>
          <w:p w:rsidR="00CD4114" w:rsidRDefault="002654B0">
            <w:pPr>
              <w:pStyle w:val="TableParagraph"/>
              <w:spacing w:before="7"/>
              <w:ind w:left="6"/>
              <w:rPr>
                <w:b/>
                <w:sz w:val="20"/>
              </w:rPr>
            </w:pPr>
            <w:r>
              <w:rPr>
                <w:b/>
                <w:sz w:val="20"/>
              </w:rPr>
              <w:t>ИСТОРИЯ НОВОГО ВРЕМЕНИ.XVIIIв.</w:t>
            </w:r>
          </w:p>
          <w:p w:rsidR="00CD4114" w:rsidRDefault="002654B0">
            <w:pPr>
              <w:pStyle w:val="TableParagraph"/>
              <w:spacing w:before="1"/>
              <w:ind w:left="6"/>
              <w:rPr>
                <w:sz w:val="20"/>
              </w:rPr>
            </w:pPr>
            <w:r>
              <w:rPr>
                <w:sz w:val="20"/>
              </w:rPr>
              <w:t>Эпоха Просвещения.</w:t>
            </w:r>
          </w:p>
        </w:tc>
        <w:tc>
          <w:tcPr>
            <w:tcW w:w="4966" w:type="dxa"/>
            <w:tcBorders>
              <w:bottom w:val="nil"/>
            </w:tcBorders>
          </w:tcPr>
          <w:p w:rsidR="00CD4114" w:rsidRDefault="002654B0">
            <w:pPr>
              <w:pStyle w:val="TableParagraph"/>
              <w:spacing w:before="7"/>
              <w:ind w:left="9"/>
              <w:rPr>
                <w:b/>
                <w:sz w:val="20"/>
              </w:rPr>
            </w:pPr>
            <w:r>
              <w:rPr>
                <w:b/>
                <w:sz w:val="20"/>
              </w:rPr>
              <w:t>РОССИЯ В КОНЦЕ XVII - XVIII ВЕКАХ:</w:t>
            </w:r>
          </w:p>
          <w:p w:rsidR="00CD4114" w:rsidRDefault="002654B0">
            <w:pPr>
              <w:pStyle w:val="TableParagraph"/>
              <w:spacing w:before="70" w:line="212" w:lineRule="exact"/>
              <w:ind w:left="9"/>
              <w:rPr>
                <w:b/>
                <w:sz w:val="20"/>
              </w:rPr>
            </w:pPr>
            <w:r>
              <w:rPr>
                <w:b/>
                <w:sz w:val="20"/>
              </w:rPr>
              <w:t>ОТ ЦАРСТВА К ИМПЕРИИ</w:t>
            </w:r>
          </w:p>
        </w:tc>
      </w:tr>
      <w:tr w:rsidR="00CD4114">
        <w:trPr>
          <w:trHeight w:val="526"/>
        </w:trPr>
        <w:tc>
          <w:tcPr>
            <w:tcW w:w="1131" w:type="dxa"/>
            <w:tcBorders>
              <w:top w:val="nil"/>
              <w:bottom w:val="nil"/>
            </w:tcBorders>
          </w:tcPr>
          <w:p w:rsidR="00CD4114" w:rsidRDefault="00CD4114">
            <w:pPr>
              <w:pStyle w:val="TableParagraph"/>
              <w:rPr>
                <w:sz w:val="18"/>
              </w:rPr>
            </w:pPr>
          </w:p>
        </w:tc>
        <w:tc>
          <w:tcPr>
            <w:tcW w:w="4397" w:type="dxa"/>
            <w:tcBorders>
              <w:top w:val="nil"/>
              <w:bottom w:val="nil"/>
            </w:tcBorders>
          </w:tcPr>
          <w:p w:rsidR="00CD4114" w:rsidRDefault="002654B0">
            <w:pPr>
              <w:pStyle w:val="TableParagraph"/>
              <w:spacing w:line="223" w:lineRule="exact"/>
              <w:ind w:left="6"/>
              <w:rPr>
                <w:sz w:val="20"/>
              </w:rPr>
            </w:pPr>
            <w:r>
              <w:rPr>
                <w:sz w:val="20"/>
              </w:rPr>
              <w:t>Эпоха промышленного переворота</w:t>
            </w:r>
          </w:p>
          <w:p w:rsidR="00CD4114" w:rsidRDefault="002654B0">
            <w:pPr>
              <w:pStyle w:val="TableParagraph"/>
              <w:spacing w:before="60" w:line="223" w:lineRule="exact"/>
              <w:ind w:left="6"/>
              <w:rPr>
                <w:sz w:val="20"/>
              </w:rPr>
            </w:pPr>
            <w:r>
              <w:rPr>
                <w:sz w:val="20"/>
              </w:rPr>
              <w:t>Великая французская революция</w:t>
            </w:r>
          </w:p>
        </w:tc>
        <w:tc>
          <w:tcPr>
            <w:tcW w:w="4966" w:type="dxa"/>
            <w:tcBorders>
              <w:top w:val="nil"/>
              <w:bottom w:val="nil"/>
            </w:tcBorders>
          </w:tcPr>
          <w:p w:rsidR="00CD4114" w:rsidRDefault="002654B0">
            <w:pPr>
              <w:pStyle w:val="TableParagraph"/>
              <w:spacing w:before="48" w:line="230" w:lineRule="atLeast"/>
              <w:ind w:left="9"/>
              <w:rPr>
                <w:sz w:val="20"/>
              </w:rPr>
            </w:pPr>
            <w:r>
              <w:rPr>
                <w:sz w:val="20"/>
              </w:rPr>
              <w:t>Россия в эпоху преобразований Петра I После Петра Великого: эпоха «дворцовых переворотов»</w:t>
            </w:r>
          </w:p>
        </w:tc>
      </w:tr>
      <w:tr w:rsidR="00CD4114">
        <w:trPr>
          <w:trHeight w:val="268"/>
        </w:trPr>
        <w:tc>
          <w:tcPr>
            <w:tcW w:w="1131" w:type="dxa"/>
            <w:tcBorders>
              <w:top w:val="nil"/>
              <w:bottom w:val="nil"/>
            </w:tcBorders>
          </w:tcPr>
          <w:p w:rsidR="00CD4114" w:rsidRDefault="00CD4114">
            <w:pPr>
              <w:pStyle w:val="TableParagraph"/>
              <w:rPr>
                <w:sz w:val="18"/>
              </w:rPr>
            </w:pPr>
          </w:p>
        </w:tc>
        <w:tc>
          <w:tcPr>
            <w:tcW w:w="4397" w:type="dxa"/>
            <w:tcBorders>
              <w:top w:val="nil"/>
              <w:bottom w:val="nil"/>
            </w:tcBorders>
          </w:tcPr>
          <w:p w:rsidR="00CD4114" w:rsidRDefault="00CD4114">
            <w:pPr>
              <w:pStyle w:val="TableParagraph"/>
              <w:rPr>
                <w:sz w:val="18"/>
              </w:rPr>
            </w:pPr>
          </w:p>
        </w:tc>
        <w:tc>
          <w:tcPr>
            <w:tcW w:w="4966" w:type="dxa"/>
            <w:tcBorders>
              <w:top w:val="nil"/>
              <w:bottom w:val="nil"/>
            </w:tcBorders>
          </w:tcPr>
          <w:p w:rsidR="00CD4114" w:rsidRDefault="002654B0">
            <w:pPr>
              <w:pStyle w:val="TableParagraph"/>
              <w:spacing w:before="4"/>
              <w:ind w:left="9"/>
              <w:rPr>
                <w:sz w:val="20"/>
              </w:rPr>
            </w:pPr>
            <w:r>
              <w:rPr>
                <w:sz w:val="20"/>
              </w:rPr>
              <w:t>Россия в 1760-х – 1790- гг. Правление</w:t>
            </w:r>
          </w:p>
        </w:tc>
      </w:tr>
      <w:tr w:rsidR="00CD4114">
        <w:trPr>
          <w:trHeight w:val="267"/>
        </w:trPr>
        <w:tc>
          <w:tcPr>
            <w:tcW w:w="1131" w:type="dxa"/>
            <w:tcBorders>
              <w:top w:val="nil"/>
              <w:bottom w:val="nil"/>
            </w:tcBorders>
          </w:tcPr>
          <w:p w:rsidR="00CD4114" w:rsidRDefault="00CD4114">
            <w:pPr>
              <w:pStyle w:val="TableParagraph"/>
              <w:rPr>
                <w:sz w:val="18"/>
              </w:rPr>
            </w:pPr>
          </w:p>
        </w:tc>
        <w:tc>
          <w:tcPr>
            <w:tcW w:w="4397" w:type="dxa"/>
            <w:tcBorders>
              <w:top w:val="nil"/>
              <w:bottom w:val="nil"/>
            </w:tcBorders>
          </w:tcPr>
          <w:p w:rsidR="00CD4114" w:rsidRDefault="00CD4114">
            <w:pPr>
              <w:pStyle w:val="TableParagraph"/>
              <w:rPr>
                <w:sz w:val="18"/>
              </w:rPr>
            </w:pPr>
          </w:p>
        </w:tc>
        <w:tc>
          <w:tcPr>
            <w:tcW w:w="4966" w:type="dxa"/>
            <w:tcBorders>
              <w:top w:val="nil"/>
              <w:bottom w:val="nil"/>
            </w:tcBorders>
          </w:tcPr>
          <w:p w:rsidR="00CD4114" w:rsidRDefault="002654B0">
            <w:pPr>
              <w:pStyle w:val="TableParagraph"/>
              <w:spacing w:before="25" w:line="222" w:lineRule="exact"/>
              <w:ind w:left="9"/>
              <w:rPr>
                <w:sz w:val="20"/>
              </w:rPr>
            </w:pPr>
            <w:r>
              <w:rPr>
                <w:sz w:val="20"/>
              </w:rPr>
              <w:t>Екатерины II и Павла I</w:t>
            </w:r>
          </w:p>
        </w:tc>
      </w:tr>
      <w:tr w:rsidR="00CD4114">
        <w:trPr>
          <w:trHeight w:val="934"/>
        </w:trPr>
        <w:tc>
          <w:tcPr>
            <w:tcW w:w="1131" w:type="dxa"/>
            <w:tcBorders>
              <w:top w:val="nil"/>
            </w:tcBorders>
          </w:tcPr>
          <w:p w:rsidR="00CD4114" w:rsidRDefault="00CD4114">
            <w:pPr>
              <w:pStyle w:val="TableParagraph"/>
              <w:rPr>
                <w:sz w:val="18"/>
              </w:rPr>
            </w:pPr>
          </w:p>
        </w:tc>
        <w:tc>
          <w:tcPr>
            <w:tcW w:w="4397" w:type="dxa"/>
            <w:tcBorders>
              <w:top w:val="nil"/>
            </w:tcBorders>
          </w:tcPr>
          <w:p w:rsidR="00CD4114" w:rsidRDefault="00CD4114">
            <w:pPr>
              <w:pStyle w:val="TableParagraph"/>
              <w:rPr>
                <w:sz w:val="18"/>
              </w:rPr>
            </w:pPr>
          </w:p>
        </w:tc>
        <w:tc>
          <w:tcPr>
            <w:tcW w:w="4966" w:type="dxa"/>
            <w:tcBorders>
              <w:top w:val="nil"/>
            </w:tcBorders>
          </w:tcPr>
          <w:p w:rsidR="00CD4114" w:rsidRDefault="002654B0">
            <w:pPr>
              <w:pStyle w:val="TableParagraph"/>
              <w:spacing w:before="3" w:line="244" w:lineRule="auto"/>
              <w:ind w:left="9" w:right="2"/>
              <w:rPr>
                <w:sz w:val="20"/>
              </w:rPr>
            </w:pPr>
            <w:r>
              <w:rPr>
                <w:sz w:val="20"/>
              </w:rPr>
              <w:t>Культурное пространство Российской империи в XVIII в. Народы России в XVIII в. Россия при</w:t>
            </w:r>
          </w:p>
          <w:p w:rsidR="00CD4114" w:rsidRDefault="002654B0">
            <w:pPr>
              <w:pStyle w:val="TableParagraph"/>
              <w:spacing w:line="225" w:lineRule="exact"/>
              <w:ind w:left="9"/>
              <w:rPr>
                <w:sz w:val="20"/>
              </w:rPr>
            </w:pPr>
            <w:r>
              <w:rPr>
                <w:sz w:val="20"/>
              </w:rPr>
              <w:t>Павле I</w:t>
            </w:r>
          </w:p>
          <w:p w:rsidR="00CD4114" w:rsidRDefault="002654B0">
            <w:pPr>
              <w:pStyle w:val="TableParagraph"/>
              <w:spacing w:line="217" w:lineRule="exact"/>
              <w:ind w:left="9"/>
              <w:rPr>
                <w:sz w:val="20"/>
              </w:rPr>
            </w:pPr>
            <w:r>
              <w:rPr>
                <w:sz w:val="20"/>
              </w:rPr>
              <w:t>Региональный компонент</w:t>
            </w:r>
          </w:p>
        </w:tc>
      </w:tr>
    </w:tbl>
    <w:p w:rsidR="00CD4114" w:rsidRDefault="00CD4114">
      <w:pPr>
        <w:spacing w:line="217" w:lineRule="exact"/>
        <w:rPr>
          <w:sz w:val="20"/>
        </w:rPr>
        <w:sectPr w:rsidR="00CD4114">
          <w:pgSz w:w="11910" w:h="16840"/>
          <w:pgMar w:top="340" w:right="140" w:bottom="280" w:left="460" w:header="720" w:footer="720" w:gutter="0"/>
          <w:cols w:space="720"/>
        </w:sectPr>
      </w:pPr>
    </w:p>
    <w:tbl>
      <w:tblPr>
        <w:tblStyle w:val="TableNormal"/>
        <w:tblW w:w="0" w:type="auto"/>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1"/>
        <w:gridCol w:w="4397"/>
        <w:gridCol w:w="4966"/>
      </w:tblGrid>
      <w:tr w:rsidR="00CD4114">
        <w:trPr>
          <w:trHeight w:val="1219"/>
        </w:trPr>
        <w:tc>
          <w:tcPr>
            <w:tcW w:w="1131" w:type="dxa"/>
            <w:tcBorders>
              <w:bottom w:val="nil"/>
            </w:tcBorders>
          </w:tcPr>
          <w:p w:rsidR="00CD4114" w:rsidRDefault="002654B0">
            <w:pPr>
              <w:pStyle w:val="TableParagraph"/>
              <w:ind w:left="7"/>
              <w:rPr>
                <w:sz w:val="20"/>
              </w:rPr>
            </w:pPr>
            <w:r>
              <w:rPr>
                <w:sz w:val="20"/>
              </w:rPr>
              <w:lastRenderedPageBreak/>
              <w:t>9 класс</w:t>
            </w:r>
          </w:p>
        </w:tc>
        <w:tc>
          <w:tcPr>
            <w:tcW w:w="4397" w:type="dxa"/>
            <w:tcBorders>
              <w:bottom w:val="nil"/>
            </w:tcBorders>
          </w:tcPr>
          <w:p w:rsidR="00CD4114" w:rsidRDefault="002654B0">
            <w:pPr>
              <w:pStyle w:val="TableParagraph"/>
              <w:spacing w:before="5"/>
              <w:ind w:left="6"/>
              <w:rPr>
                <w:b/>
                <w:sz w:val="20"/>
              </w:rPr>
            </w:pPr>
            <w:r>
              <w:rPr>
                <w:b/>
                <w:sz w:val="20"/>
              </w:rPr>
              <w:t>ИСТОРИЯ НОВОГО ВРЕМЕНИ. XIX в.</w:t>
            </w:r>
          </w:p>
          <w:p w:rsidR="00CD4114" w:rsidRDefault="002654B0">
            <w:pPr>
              <w:pStyle w:val="TableParagraph"/>
              <w:spacing w:before="10"/>
              <w:ind w:left="6" w:right="1437"/>
              <w:rPr>
                <w:b/>
                <w:i/>
                <w:sz w:val="20"/>
              </w:rPr>
            </w:pPr>
            <w:r>
              <w:rPr>
                <w:b/>
                <w:sz w:val="20"/>
              </w:rPr>
              <w:t>Мир к началу XX в. Новейшая история.</w:t>
            </w:r>
            <w:r>
              <w:rPr>
                <w:b/>
                <w:i/>
                <w:sz w:val="20"/>
              </w:rPr>
              <w:t>Становление и расцвет</w:t>
            </w:r>
          </w:p>
          <w:p w:rsidR="00CD4114" w:rsidRDefault="002654B0">
            <w:pPr>
              <w:pStyle w:val="TableParagraph"/>
              <w:spacing w:before="1"/>
              <w:ind w:left="6" w:right="177"/>
              <w:rPr>
                <w:b/>
                <w:i/>
                <w:sz w:val="20"/>
              </w:rPr>
            </w:pPr>
            <w:r>
              <w:rPr>
                <w:b/>
                <w:i/>
                <w:sz w:val="20"/>
              </w:rPr>
              <w:t>индустриального общества. До начала Первой мировой войны</w:t>
            </w:r>
          </w:p>
        </w:tc>
        <w:tc>
          <w:tcPr>
            <w:tcW w:w="4966" w:type="dxa"/>
            <w:tcBorders>
              <w:bottom w:val="nil"/>
            </w:tcBorders>
          </w:tcPr>
          <w:p w:rsidR="00CD4114" w:rsidRDefault="002654B0">
            <w:pPr>
              <w:pStyle w:val="TableParagraph"/>
              <w:spacing w:before="5"/>
              <w:ind w:left="9" w:right="30"/>
              <w:rPr>
                <w:b/>
                <w:sz w:val="20"/>
              </w:rPr>
            </w:pPr>
            <w:r>
              <w:rPr>
                <w:b/>
                <w:sz w:val="20"/>
              </w:rPr>
              <w:t>IV. РОССИЙСКАЯ ИМПЕРИЯ В XIX – НАЧАЛЕ XX ВВ.</w:t>
            </w:r>
          </w:p>
          <w:p w:rsidR="00CD4114" w:rsidRDefault="00CD4114">
            <w:pPr>
              <w:pStyle w:val="TableParagraph"/>
              <w:spacing w:before="7"/>
              <w:rPr>
                <w:b/>
                <w:sz w:val="24"/>
              </w:rPr>
            </w:pPr>
          </w:p>
          <w:p w:rsidR="00CD4114" w:rsidRDefault="002654B0">
            <w:pPr>
              <w:pStyle w:val="TableParagraph"/>
              <w:tabs>
                <w:tab w:val="left" w:pos="4124"/>
              </w:tabs>
              <w:spacing w:line="228" w:lineRule="exact"/>
              <w:ind w:left="9" w:right="309"/>
              <w:rPr>
                <w:sz w:val="20"/>
              </w:rPr>
            </w:pPr>
            <w:r>
              <w:rPr>
                <w:sz w:val="20"/>
                <w:u w:val="single"/>
              </w:rPr>
              <w:t>Россия на пути к</w:t>
            </w:r>
            <w:r>
              <w:rPr>
                <w:spacing w:val="-5"/>
                <w:sz w:val="20"/>
                <w:u w:val="single"/>
              </w:rPr>
              <w:t xml:space="preserve"> </w:t>
            </w:r>
            <w:r>
              <w:rPr>
                <w:sz w:val="20"/>
                <w:u w:val="single"/>
              </w:rPr>
              <w:t>реформам</w:t>
            </w:r>
            <w:r>
              <w:rPr>
                <w:spacing w:val="-2"/>
                <w:sz w:val="20"/>
                <w:u w:val="single"/>
              </w:rPr>
              <w:t xml:space="preserve"> </w:t>
            </w:r>
            <w:r>
              <w:rPr>
                <w:sz w:val="20"/>
                <w:u w:val="single"/>
              </w:rPr>
              <w:t>(1801–1861)</w:t>
            </w:r>
            <w:r>
              <w:rPr>
                <w:sz w:val="20"/>
                <w:u w:val="single"/>
              </w:rPr>
              <w:tab/>
            </w:r>
            <w:r>
              <w:rPr>
                <w:sz w:val="20"/>
              </w:rPr>
              <w:t xml:space="preserve"> Александровская эпоха: государственный</w:t>
            </w:r>
            <w:r>
              <w:rPr>
                <w:spacing w:val="-21"/>
                <w:sz w:val="20"/>
              </w:rPr>
              <w:t xml:space="preserve"> </w:t>
            </w:r>
            <w:r>
              <w:rPr>
                <w:sz w:val="20"/>
              </w:rPr>
              <w:t>либерализм</w:t>
            </w:r>
          </w:p>
        </w:tc>
      </w:tr>
      <w:tr w:rsidR="00CD4114">
        <w:trPr>
          <w:trHeight w:val="2090"/>
        </w:trPr>
        <w:tc>
          <w:tcPr>
            <w:tcW w:w="1131" w:type="dxa"/>
            <w:tcBorders>
              <w:top w:val="nil"/>
              <w:bottom w:val="nil"/>
            </w:tcBorders>
          </w:tcPr>
          <w:p w:rsidR="00CD4114" w:rsidRDefault="00CD4114">
            <w:pPr>
              <w:pStyle w:val="TableParagraph"/>
              <w:rPr>
                <w:sz w:val="18"/>
              </w:rPr>
            </w:pPr>
          </w:p>
        </w:tc>
        <w:tc>
          <w:tcPr>
            <w:tcW w:w="4397" w:type="dxa"/>
            <w:tcBorders>
              <w:top w:val="nil"/>
              <w:bottom w:val="nil"/>
            </w:tcBorders>
          </w:tcPr>
          <w:p w:rsidR="00CD4114" w:rsidRDefault="002654B0">
            <w:pPr>
              <w:pStyle w:val="TableParagraph"/>
              <w:spacing w:before="188"/>
              <w:ind w:left="6"/>
              <w:rPr>
                <w:sz w:val="20"/>
              </w:rPr>
            </w:pPr>
            <w:r>
              <w:rPr>
                <w:sz w:val="20"/>
              </w:rPr>
              <w:t>Страны Европы и Северной Америки в первой половине ХIХ в.</w:t>
            </w:r>
          </w:p>
          <w:p w:rsidR="00CD4114" w:rsidRDefault="002654B0">
            <w:pPr>
              <w:pStyle w:val="TableParagraph"/>
              <w:ind w:left="6" w:right="271"/>
              <w:rPr>
                <w:sz w:val="20"/>
              </w:rPr>
            </w:pPr>
            <w:r>
              <w:rPr>
                <w:sz w:val="20"/>
              </w:rPr>
              <w:t>Страны Европы и Северной Америки во второй половине ХIХ в. Экономическое и</w:t>
            </w:r>
          </w:p>
          <w:p w:rsidR="00CD4114" w:rsidRDefault="002654B0">
            <w:pPr>
              <w:pStyle w:val="TableParagraph"/>
              <w:ind w:left="6" w:right="199"/>
              <w:rPr>
                <w:sz w:val="20"/>
              </w:rPr>
            </w:pPr>
            <w:r>
              <w:rPr>
                <w:sz w:val="20"/>
              </w:rPr>
              <w:t>социальнополитическое развитие стран Европы и США в конце ХIХ в.</w:t>
            </w:r>
          </w:p>
          <w:p w:rsidR="00CD4114" w:rsidRDefault="002654B0">
            <w:pPr>
              <w:pStyle w:val="TableParagraph"/>
              <w:spacing w:before="9"/>
              <w:ind w:left="6"/>
              <w:rPr>
                <w:sz w:val="20"/>
              </w:rPr>
            </w:pPr>
            <w:r>
              <w:rPr>
                <w:sz w:val="20"/>
              </w:rPr>
              <w:t>Страны Азии в ХIХ в.</w:t>
            </w:r>
          </w:p>
          <w:p w:rsidR="00CD4114" w:rsidRDefault="002654B0">
            <w:pPr>
              <w:pStyle w:val="TableParagraph"/>
              <w:spacing w:before="20"/>
              <w:ind w:left="6"/>
              <w:rPr>
                <w:sz w:val="20"/>
              </w:rPr>
            </w:pPr>
            <w:r>
              <w:rPr>
                <w:sz w:val="20"/>
              </w:rPr>
              <w:t>Война за независимость в Латинской</w:t>
            </w:r>
          </w:p>
        </w:tc>
        <w:tc>
          <w:tcPr>
            <w:tcW w:w="4966" w:type="dxa"/>
            <w:tcBorders>
              <w:top w:val="nil"/>
              <w:bottom w:val="nil"/>
            </w:tcBorders>
          </w:tcPr>
          <w:p w:rsidR="00CD4114" w:rsidRDefault="002654B0">
            <w:pPr>
              <w:pStyle w:val="TableParagraph"/>
              <w:spacing w:before="8"/>
              <w:ind w:left="9"/>
              <w:rPr>
                <w:sz w:val="20"/>
              </w:rPr>
            </w:pPr>
            <w:r>
              <w:rPr>
                <w:sz w:val="20"/>
              </w:rPr>
              <w:t>Отечественная война 1812 г.</w:t>
            </w:r>
          </w:p>
          <w:p w:rsidR="00CD4114" w:rsidRDefault="002654B0">
            <w:pPr>
              <w:pStyle w:val="TableParagraph"/>
              <w:spacing w:before="14"/>
              <w:ind w:left="9"/>
              <w:rPr>
                <w:sz w:val="20"/>
              </w:rPr>
            </w:pPr>
            <w:r>
              <w:rPr>
                <w:sz w:val="20"/>
              </w:rPr>
              <w:t>Николаевское самодержавие: государственный консерватизм</w:t>
            </w:r>
          </w:p>
          <w:p w:rsidR="00CD4114" w:rsidRDefault="002654B0">
            <w:pPr>
              <w:pStyle w:val="TableParagraph"/>
              <w:spacing w:before="6"/>
              <w:ind w:left="9"/>
              <w:rPr>
                <w:sz w:val="20"/>
              </w:rPr>
            </w:pPr>
            <w:r>
              <w:rPr>
                <w:sz w:val="20"/>
              </w:rPr>
              <w:t>Крепостнический социум. Деревня и город Культурное пространство империи в первой половине XIX в.</w:t>
            </w:r>
          </w:p>
          <w:p w:rsidR="00CD4114" w:rsidRDefault="002654B0">
            <w:pPr>
              <w:pStyle w:val="TableParagraph"/>
              <w:spacing w:line="242" w:lineRule="auto"/>
              <w:ind w:left="9"/>
              <w:rPr>
                <w:sz w:val="20"/>
              </w:rPr>
            </w:pPr>
            <w:r>
              <w:rPr>
                <w:sz w:val="20"/>
              </w:rPr>
              <w:t>Пространство империи: этнокультурный облик страны Формирование гражданского правосознания.</w:t>
            </w:r>
          </w:p>
          <w:p w:rsidR="00CD4114" w:rsidRDefault="002654B0">
            <w:pPr>
              <w:pStyle w:val="TableParagraph"/>
              <w:spacing w:before="57"/>
              <w:ind w:left="9"/>
              <w:rPr>
                <w:sz w:val="20"/>
              </w:rPr>
            </w:pPr>
            <w:r>
              <w:rPr>
                <w:sz w:val="20"/>
              </w:rPr>
              <w:t>Основные течения общественной мысли</w:t>
            </w:r>
          </w:p>
        </w:tc>
      </w:tr>
      <w:tr w:rsidR="00CD4114">
        <w:trPr>
          <w:trHeight w:val="2722"/>
        </w:trPr>
        <w:tc>
          <w:tcPr>
            <w:tcW w:w="1131" w:type="dxa"/>
            <w:tcBorders>
              <w:top w:val="nil"/>
              <w:bottom w:val="nil"/>
            </w:tcBorders>
          </w:tcPr>
          <w:p w:rsidR="00CD4114" w:rsidRDefault="00CD4114">
            <w:pPr>
              <w:pStyle w:val="TableParagraph"/>
              <w:rPr>
                <w:sz w:val="18"/>
              </w:rPr>
            </w:pPr>
          </w:p>
        </w:tc>
        <w:tc>
          <w:tcPr>
            <w:tcW w:w="4397" w:type="dxa"/>
            <w:tcBorders>
              <w:top w:val="nil"/>
              <w:bottom w:val="nil"/>
            </w:tcBorders>
          </w:tcPr>
          <w:p w:rsidR="00CD4114" w:rsidRDefault="002654B0">
            <w:pPr>
              <w:pStyle w:val="TableParagraph"/>
              <w:spacing w:before="24"/>
              <w:ind w:left="6"/>
              <w:rPr>
                <w:sz w:val="20"/>
              </w:rPr>
            </w:pPr>
            <w:r>
              <w:rPr>
                <w:sz w:val="20"/>
              </w:rPr>
              <w:t>Америке</w:t>
            </w:r>
          </w:p>
          <w:p w:rsidR="00CD4114" w:rsidRDefault="002654B0">
            <w:pPr>
              <w:pStyle w:val="TableParagraph"/>
              <w:spacing w:before="65"/>
              <w:ind w:left="6" w:right="609"/>
              <w:rPr>
                <w:sz w:val="20"/>
              </w:rPr>
            </w:pPr>
            <w:r>
              <w:rPr>
                <w:sz w:val="20"/>
              </w:rPr>
              <w:t>Народы Африки в Новое время Развитие культуры в XIX в.</w:t>
            </w:r>
          </w:p>
          <w:p w:rsidR="00CD4114" w:rsidRDefault="002654B0">
            <w:pPr>
              <w:pStyle w:val="TableParagraph"/>
              <w:spacing w:before="1"/>
              <w:ind w:left="6"/>
              <w:rPr>
                <w:sz w:val="20"/>
              </w:rPr>
            </w:pPr>
            <w:r>
              <w:rPr>
                <w:sz w:val="20"/>
              </w:rPr>
              <w:t>Международные отношения в XIX в. Мир в 1900—1914 гг.</w:t>
            </w:r>
          </w:p>
        </w:tc>
        <w:tc>
          <w:tcPr>
            <w:tcW w:w="4966" w:type="dxa"/>
            <w:tcBorders>
              <w:top w:val="nil"/>
              <w:bottom w:val="nil"/>
            </w:tcBorders>
          </w:tcPr>
          <w:p w:rsidR="00CD4114" w:rsidRDefault="002654B0">
            <w:pPr>
              <w:pStyle w:val="TableParagraph"/>
              <w:tabs>
                <w:tab w:val="left" w:pos="2376"/>
              </w:tabs>
              <w:spacing w:before="151"/>
              <w:ind w:left="9"/>
              <w:rPr>
                <w:sz w:val="20"/>
              </w:rPr>
            </w:pPr>
            <w:r>
              <w:rPr>
                <w:sz w:val="20"/>
                <w:u w:val="single"/>
              </w:rPr>
              <w:t>Россия в эпоху</w:t>
            </w:r>
            <w:r>
              <w:rPr>
                <w:spacing w:val="-11"/>
                <w:sz w:val="20"/>
                <w:u w:val="single"/>
              </w:rPr>
              <w:t xml:space="preserve"> </w:t>
            </w:r>
            <w:r>
              <w:rPr>
                <w:sz w:val="20"/>
                <w:u w:val="single"/>
              </w:rPr>
              <w:t>реформ</w:t>
            </w:r>
            <w:r>
              <w:rPr>
                <w:sz w:val="20"/>
                <w:u w:val="single"/>
              </w:rPr>
              <w:tab/>
            </w:r>
          </w:p>
          <w:p w:rsidR="00CD4114" w:rsidRDefault="002654B0">
            <w:pPr>
              <w:pStyle w:val="TableParagraph"/>
              <w:spacing w:before="15"/>
              <w:ind w:left="9"/>
              <w:rPr>
                <w:sz w:val="20"/>
              </w:rPr>
            </w:pPr>
            <w:r>
              <w:rPr>
                <w:sz w:val="20"/>
              </w:rPr>
              <w:t>Преобразования Александра II: социальная и правовая модернизация</w:t>
            </w:r>
          </w:p>
          <w:p w:rsidR="00CD4114" w:rsidRDefault="002654B0">
            <w:pPr>
              <w:pStyle w:val="TableParagraph"/>
              <w:spacing w:before="1"/>
              <w:ind w:left="9" w:right="870"/>
              <w:rPr>
                <w:sz w:val="20"/>
              </w:rPr>
            </w:pPr>
            <w:r>
              <w:rPr>
                <w:sz w:val="20"/>
              </w:rPr>
              <w:t>«Народное самодержавие» Александра III Пореформенный социум. Сельское хозяйство и промышленность</w:t>
            </w:r>
          </w:p>
          <w:p w:rsidR="00CD4114" w:rsidRDefault="002654B0">
            <w:pPr>
              <w:pStyle w:val="TableParagraph"/>
              <w:spacing w:line="242" w:lineRule="auto"/>
              <w:ind w:left="9"/>
              <w:rPr>
                <w:sz w:val="20"/>
              </w:rPr>
            </w:pPr>
            <w:r>
              <w:rPr>
                <w:sz w:val="20"/>
              </w:rPr>
              <w:t>Культурное пространство империи во второй половине XIX в.</w:t>
            </w:r>
          </w:p>
          <w:p w:rsidR="00CD4114" w:rsidRDefault="002654B0">
            <w:pPr>
              <w:pStyle w:val="TableParagraph"/>
              <w:ind w:left="9"/>
              <w:rPr>
                <w:sz w:val="20"/>
              </w:rPr>
            </w:pPr>
            <w:r>
              <w:rPr>
                <w:sz w:val="20"/>
              </w:rPr>
              <w:t>Этнокультурный облик империи Формирование гражданского общества и основные направления</w:t>
            </w:r>
          </w:p>
          <w:p w:rsidR="00CD4114" w:rsidRDefault="002654B0">
            <w:pPr>
              <w:pStyle w:val="TableParagraph"/>
              <w:spacing w:before="1" w:line="229" w:lineRule="exact"/>
              <w:ind w:left="9"/>
              <w:rPr>
                <w:sz w:val="20"/>
              </w:rPr>
            </w:pPr>
            <w:r>
              <w:rPr>
                <w:sz w:val="20"/>
              </w:rPr>
              <w:t>общественных движений</w:t>
            </w:r>
          </w:p>
        </w:tc>
      </w:tr>
      <w:tr w:rsidR="00CD4114">
        <w:trPr>
          <w:trHeight w:val="276"/>
        </w:trPr>
        <w:tc>
          <w:tcPr>
            <w:tcW w:w="1131" w:type="dxa"/>
            <w:tcBorders>
              <w:top w:val="nil"/>
              <w:bottom w:val="nil"/>
            </w:tcBorders>
          </w:tcPr>
          <w:p w:rsidR="00CD4114" w:rsidRDefault="00CD4114">
            <w:pPr>
              <w:pStyle w:val="TableParagraph"/>
              <w:rPr>
                <w:sz w:val="18"/>
              </w:rPr>
            </w:pPr>
          </w:p>
        </w:tc>
        <w:tc>
          <w:tcPr>
            <w:tcW w:w="4397" w:type="dxa"/>
            <w:tcBorders>
              <w:top w:val="nil"/>
              <w:bottom w:val="nil"/>
            </w:tcBorders>
          </w:tcPr>
          <w:p w:rsidR="00CD4114" w:rsidRDefault="00CD4114">
            <w:pPr>
              <w:pStyle w:val="TableParagraph"/>
              <w:rPr>
                <w:sz w:val="18"/>
              </w:rPr>
            </w:pPr>
          </w:p>
        </w:tc>
        <w:tc>
          <w:tcPr>
            <w:tcW w:w="4966" w:type="dxa"/>
            <w:tcBorders>
              <w:top w:val="nil"/>
              <w:bottom w:val="nil"/>
            </w:tcBorders>
          </w:tcPr>
          <w:p w:rsidR="00CD4114" w:rsidRDefault="002654B0">
            <w:pPr>
              <w:pStyle w:val="TableParagraph"/>
              <w:tabs>
                <w:tab w:val="left" w:pos="3534"/>
              </w:tabs>
              <w:spacing w:before="10"/>
              <w:ind w:left="9"/>
              <w:rPr>
                <w:sz w:val="20"/>
              </w:rPr>
            </w:pPr>
            <w:r>
              <w:rPr>
                <w:sz w:val="20"/>
                <w:u w:val="single"/>
              </w:rPr>
              <w:t>Кризис империи в начале ХХ</w:t>
            </w:r>
            <w:r>
              <w:rPr>
                <w:spacing w:val="-15"/>
                <w:sz w:val="20"/>
                <w:u w:val="single"/>
              </w:rPr>
              <w:t xml:space="preserve"> </w:t>
            </w:r>
            <w:r>
              <w:rPr>
                <w:sz w:val="20"/>
                <w:u w:val="single"/>
              </w:rPr>
              <w:t>века</w:t>
            </w:r>
            <w:r>
              <w:rPr>
                <w:sz w:val="20"/>
                <w:u w:val="single"/>
              </w:rPr>
              <w:tab/>
            </w:r>
          </w:p>
        </w:tc>
      </w:tr>
      <w:tr w:rsidR="00CD4114">
        <w:trPr>
          <w:trHeight w:val="292"/>
        </w:trPr>
        <w:tc>
          <w:tcPr>
            <w:tcW w:w="1131" w:type="dxa"/>
            <w:tcBorders>
              <w:top w:val="nil"/>
              <w:bottom w:val="nil"/>
            </w:tcBorders>
          </w:tcPr>
          <w:p w:rsidR="00CD4114" w:rsidRDefault="00CD4114">
            <w:pPr>
              <w:pStyle w:val="TableParagraph"/>
              <w:rPr>
                <w:sz w:val="18"/>
              </w:rPr>
            </w:pPr>
          </w:p>
        </w:tc>
        <w:tc>
          <w:tcPr>
            <w:tcW w:w="4397" w:type="dxa"/>
            <w:tcBorders>
              <w:top w:val="nil"/>
              <w:bottom w:val="nil"/>
            </w:tcBorders>
          </w:tcPr>
          <w:p w:rsidR="00CD4114" w:rsidRDefault="00CD4114">
            <w:pPr>
              <w:pStyle w:val="TableParagraph"/>
              <w:rPr>
                <w:sz w:val="18"/>
              </w:rPr>
            </w:pPr>
          </w:p>
        </w:tc>
        <w:tc>
          <w:tcPr>
            <w:tcW w:w="4966" w:type="dxa"/>
            <w:tcBorders>
              <w:top w:val="nil"/>
              <w:bottom w:val="nil"/>
            </w:tcBorders>
          </w:tcPr>
          <w:p w:rsidR="00CD4114" w:rsidRDefault="002654B0">
            <w:pPr>
              <w:pStyle w:val="TableParagraph"/>
              <w:spacing w:before="27"/>
              <w:ind w:left="9"/>
              <w:rPr>
                <w:sz w:val="20"/>
              </w:rPr>
            </w:pPr>
            <w:r>
              <w:rPr>
                <w:sz w:val="20"/>
              </w:rPr>
              <w:t>Первая российская революция 1905-1907 гг.</w:t>
            </w:r>
          </w:p>
        </w:tc>
      </w:tr>
      <w:tr w:rsidR="00CD4114">
        <w:trPr>
          <w:trHeight w:val="292"/>
        </w:trPr>
        <w:tc>
          <w:tcPr>
            <w:tcW w:w="1131" w:type="dxa"/>
            <w:tcBorders>
              <w:top w:val="nil"/>
              <w:bottom w:val="nil"/>
            </w:tcBorders>
          </w:tcPr>
          <w:p w:rsidR="00CD4114" w:rsidRDefault="00CD4114">
            <w:pPr>
              <w:pStyle w:val="TableParagraph"/>
              <w:rPr>
                <w:sz w:val="18"/>
              </w:rPr>
            </w:pPr>
          </w:p>
        </w:tc>
        <w:tc>
          <w:tcPr>
            <w:tcW w:w="4397" w:type="dxa"/>
            <w:tcBorders>
              <w:top w:val="nil"/>
              <w:bottom w:val="nil"/>
            </w:tcBorders>
          </w:tcPr>
          <w:p w:rsidR="00CD4114" w:rsidRDefault="00CD4114">
            <w:pPr>
              <w:pStyle w:val="TableParagraph"/>
              <w:rPr>
                <w:sz w:val="18"/>
              </w:rPr>
            </w:pPr>
          </w:p>
        </w:tc>
        <w:tc>
          <w:tcPr>
            <w:tcW w:w="4966" w:type="dxa"/>
            <w:tcBorders>
              <w:top w:val="nil"/>
              <w:bottom w:val="nil"/>
            </w:tcBorders>
          </w:tcPr>
          <w:p w:rsidR="00CD4114" w:rsidRDefault="002654B0">
            <w:pPr>
              <w:pStyle w:val="TableParagraph"/>
              <w:spacing w:before="27"/>
              <w:ind w:left="9"/>
              <w:rPr>
                <w:sz w:val="20"/>
              </w:rPr>
            </w:pPr>
            <w:r>
              <w:rPr>
                <w:sz w:val="20"/>
              </w:rPr>
              <w:t>Начало парламентаризма</w:t>
            </w:r>
          </w:p>
        </w:tc>
      </w:tr>
      <w:tr w:rsidR="00CD4114">
        <w:trPr>
          <w:trHeight w:val="291"/>
        </w:trPr>
        <w:tc>
          <w:tcPr>
            <w:tcW w:w="1131" w:type="dxa"/>
            <w:tcBorders>
              <w:top w:val="nil"/>
              <w:bottom w:val="nil"/>
            </w:tcBorders>
          </w:tcPr>
          <w:p w:rsidR="00CD4114" w:rsidRDefault="00CD4114">
            <w:pPr>
              <w:pStyle w:val="TableParagraph"/>
              <w:rPr>
                <w:sz w:val="18"/>
              </w:rPr>
            </w:pPr>
          </w:p>
        </w:tc>
        <w:tc>
          <w:tcPr>
            <w:tcW w:w="4397" w:type="dxa"/>
            <w:tcBorders>
              <w:top w:val="nil"/>
              <w:bottom w:val="nil"/>
            </w:tcBorders>
          </w:tcPr>
          <w:p w:rsidR="00CD4114" w:rsidRDefault="00CD4114">
            <w:pPr>
              <w:pStyle w:val="TableParagraph"/>
              <w:rPr>
                <w:sz w:val="18"/>
              </w:rPr>
            </w:pPr>
          </w:p>
        </w:tc>
        <w:tc>
          <w:tcPr>
            <w:tcW w:w="4966" w:type="dxa"/>
            <w:tcBorders>
              <w:top w:val="nil"/>
              <w:bottom w:val="nil"/>
            </w:tcBorders>
          </w:tcPr>
          <w:p w:rsidR="00CD4114" w:rsidRDefault="002654B0">
            <w:pPr>
              <w:pStyle w:val="TableParagraph"/>
              <w:spacing w:before="27"/>
              <w:ind w:left="9"/>
              <w:rPr>
                <w:sz w:val="20"/>
              </w:rPr>
            </w:pPr>
            <w:r>
              <w:rPr>
                <w:sz w:val="20"/>
              </w:rPr>
              <w:t>Общество и власть после революции</w:t>
            </w:r>
          </w:p>
        </w:tc>
      </w:tr>
      <w:tr w:rsidR="00CD4114">
        <w:trPr>
          <w:trHeight w:val="292"/>
        </w:trPr>
        <w:tc>
          <w:tcPr>
            <w:tcW w:w="1131" w:type="dxa"/>
            <w:tcBorders>
              <w:top w:val="nil"/>
              <w:bottom w:val="nil"/>
            </w:tcBorders>
          </w:tcPr>
          <w:p w:rsidR="00CD4114" w:rsidRDefault="00CD4114">
            <w:pPr>
              <w:pStyle w:val="TableParagraph"/>
              <w:rPr>
                <w:sz w:val="18"/>
              </w:rPr>
            </w:pPr>
          </w:p>
        </w:tc>
        <w:tc>
          <w:tcPr>
            <w:tcW w:w="4397" w:type="dxa"/>
            <w:tcBorders>
              <w:top w:val="nil"/>
              <w:bottom w:val="nil"/>
            </w:tcBorders>
          </w:tcPr>
          <w:p w:rsidR="00CD4114" w:rsidRDefault="00CD4114">
            <w:pPr>
              <w:pStyle w:val="TableParagraph"/>
              <w:rPr>
                <w:sz w:val="18"/>
              </w:rPr>
            </w:pPr>
          </w:p>
        </w:tc>
        <w:tc>
          <w:tcPr>
            <w:tcW w:w="4966" w:type="dxa"/>
            <w:tcBorders>
              <w:top w:val="nil"/>
              <w:bottom w:val="nil"/>
            </w:tcBorders>
          </w:tcPr>
          <w:p w:rsidR="00CD4114" w:rsidRDefault="002654B0">
            <w:pPr>
              <w:pStyle w:val="TableParagraph"/>
              <w:spacing w:before="25"/>
              <w:ind w:left="9"/>
              <w:rPr>
                <w:sz w:val="20"/>
              </w:rPr>
            </w:pPr>
            <w:r>
              <w:rPr>
                <w:sz w:val="20"/>
              </w:rPr>
              <w:t>«Серебряный век» российской культуры</w:t>
            </w:r>
          </w:p>
        </w:tc>
      </w:tr>
      <w:tr w:rsidR="00CD4114">
        <w:trPr>
          <w:trHeight w:val="308"/>
        </w:trPr>
        <w:tc>
          <w:tcPr>
            <w:tcW w:w="1131" w:type="dxa"/>
            <w:tcBorders>
              <w:top w:val="nil"/>
            </w:tcBorders>
          </w:tcPr>
          <w:p w:rsidR="00CD4114" w:rsidRDefault="00CD4114">
            <w:pPr>
              <w:pStyle w:val="TableParagraph"/>
              <w:rPr>
                <w:sz w:val="18"/>
              </w:rPr>
            </w:pPr>
          </w:p>
        </w:tc>
        <w:tc>
          <w:tcPr>
            <w:tcW w:w="4397" w:type="dxa"/>
            <w:tcBorders>
              <w:top w:val="nil"/>
            </w:tcBorders>
          </w:tcPr>
          <w:p w:rsidR="00CD4114" w:rsidRDefault="00CD4114">
            <w:pPr>
              <w:pStyle w:val="TableParagraph"/>
              <w:rPr>
                <w:sz w:val="18"/>
              </w:rPr>
            </w:pPr>
          </w:p>
        </w:tc>
        <w:tc>
          <w:tcPr>
            <w:tcW w:w="4966" w:type="dxa"/>
            <w:tcBorders>
              <w:top w:val="nil"/>
            </w:tcBorders>
          </w:tcPr>
          <w:p w:rsidR="00CD4114" w:rsidRDefault="002654B0">
            <w:pPr>
              <w:pStyle w:val="TableParagraph"/>
              <w:spacing w:before="28"/>
              <w:ind w:left="9"/>
              <w:rPr>
                <w:sz w:val="20"/>
              </w:rPr>
            </w:pPr>
            <w:r>
              <w:rPr>
                <w:sz w:val="20"/>
              </w:rPr>
              <w:t>Региональный компонент</w:t>
            </w:r>
          </w:p>
        </w:tc>
      </w:tr>
    </w:tbl>
    <w:p w:rsidR="00CD4114" w:rsidRDefault="002654B0">
      <w:pPr>
        <w:pStyle w:val="2"/>
        <w:spacing w:before="7" w:line="240" w:lineRule="auto"/>
      </w:pPr>
      <w:bookmarkStart w:id="36" w:name="_TOC_250027"/>
      <w:bookmarkEnd w:id="36"/>
      <w:r>
        <w:t>2.2.2.7. Обществознание</w:t>
      </w:r>
    </w:p>
    <w:p w:rsidR="00CD4114" w:rsidRDefault="002654B0">
      <w:pPr>
        <w:pStyle w:val="a3"/>
        <w:ind w:left="658" w:right="991" w:firstLine="706"/>
        <w:jc w:val="both"/>
      </w:pPr>
      <w:r>
        <w:t>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закреплённым в Конституции РФ, гражданской активной позиции в общественной жизни при решении задач в области социальных отношений.</w:t>
      </w:r>
    </w:p>
    <w:p w:rsidR="00CD4114" w:rsidRDefault="002654B0">
      <w:pPr>
        <w:pStyle w:val="a3"/>
        <w:spacing w:before="17"/>
        <w:ind w:left="658" w:right="996" w:firstLine="706"/>
        <w:jc w:val="both"/>
      </w:pPr>
      <w:r>
        <w:t>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w:t>
      </w:r>
    </w:p>
    <w:p w:rsidR="00CD4114" w:rsidRDefault="002654B0">
      <w:pPr>
        <w:pStyle w:val="a3"/>
        <w:spacing w:before="1"/>
        <w:ind w:left="658" w:right="997"/>
        <w:jc w:val="both"/>
      </w:pPr>
      <w:r>
        <w:t>«Обществознание» в 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w:t>
      </w:r>
      <w:r>
        <w:rPr>
          <w:spacing w:val="-1"/>
        </w:rPr>
        <w:t xml:space="preserve"> </w:t>
      </w:r>
      <w:r>
        <w:t>нем.</w:t>
      </w:r>
    </w:p>
    <w:p w:rsidR="00CD4114" w:rsidRDefault="002654B0">
      <w:pPr>
        <w:pStyle w:val="a3"/>
        <w:spacing w:before="2"/>
        <w:ind w:left="658" w:right="990" w:firstLine="706"/>
        <w:jc w:val="both"/>
      </w:pPr>
      <w:r>
        <w:t>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w:t>
      </w:r>
    </w:p>
    <w:p w:rsidR="00CD4114" w:rsidRDefault="002654B0">
      <w:pPr>
        <w:pStyle w:val="a3"/>
        <w:spacing w:before="12"/>
        <w:ind w:left="658" w:right="997" w:firstLine="706"/>
        <w:jc w:val="both"/>
      </w:pPr>
      <w:r>
        <w:t>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 «История»,</w:t>
      </w:r>
    </w:p>
    <w:p w:rsidR="00CD4114" w:rsidRDefault="002654B0">
      <w:pPr>
        <w:pStyle w:val="a3"/>
        <w:spacing w:before="1"/>
        <w:ind w:left="658" w:right="1003"/>
        <w:jc w:val="both"/>
      </w:pPr>
      <w:r>
        <w:t>«Литература», «География», «Биология», что создает возможность одновременного прохождения тем по указанным учебным предметам.</w:t>
      </w:r>
    </w:p>
    <w:p w:rsidR="00CD4114" w:rsidRDefault="00CD4114">
      <w:pPr>
        <w:pStyle w:val="a3"/>
        <w:ind w:left="0"/>
        <w:rPr>
          <w:sz w:val="28"/>
        </w:rPr>
      </w:pPr>
    </w:p>
    <w:p w:rsidR="00CD4114" w:rsidRDefault="002654B0">
      <w:pPr>
        <w:pStyle w:val="2"/>
        <w:spacing w:line="240" w:lineRule="auto"/>
        <w:ind w:left="1378"/>
      </w:pPr>
      <w:r>
        <w:t>Человек. Деятельность человека</w:t>
      </w:r>
    </w:p>
    <w:p w:rsidR="00CD4114" w:rsidRDefault="002654B0">
      <w:pPr>
        <w:pStyle w:val="a3"/>
        <w:ind w:left="658" w:right="993" w:firstLine="706"/>
        <w:jc w:val="both"/>
      </w:pPr>
      <w:r>
        <w:t xml:space="preserve">Биологическое и социальное в человеке. </w:t>
      </w:r>
      <w:r>
        <w:rPr>
          <w:i/>
        </w:rPr>
        <w:t xml:space="preserve">Черты сходства и различий человека и животного.Индивид, индивидуальность, личность. </w:t>
      </w:r>
      <w:r>
        <w:t xml:space="preserve">Основные возрастные периоды жизни человека. Отношения между поколениями. Особенности подросткового возраста. Способности и потребности человека.Особые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Межличностные отношения. </w:t>
      </w:r>
      <w:r>
        <w:rPr>
          <w:i/>
        </w:rPr>
        <w:t xml:space="preserve">Личные и деловые отношения. </w:t>
      </w:r>
      <w:r>
        <w:t>Лидерство. Межличностные конфликты и способы их разрешения.</w:t>
      </w:r>
    </w:p>
    <w:p w:rsidR="00CD4114" w:rsidRDefault="002654B0">
      <w:pPr>
        <w:pStyle w:val="1"/>
        <w:spacing w:before="84"/>
      </w:pPr>
      <w:r>
        <w:t>154</w:t>
      </w:r>
    </w:p>
    <w:p w:rsidR="00CD4114" w:rsidRDefault="00CD4114">
      <w:pPr>
        <w:sectPr w:rsidR="00CD4114">
          <w:pgSz w:w="11910" w:h="16840"/>
          <w:pgMar w:top="400" w:right="140" w:bottom="280" w:left="460" w:header="720" w:footer="720" w:gutter="0"/>
          <w:cols w:space="720"/>
        </w:sectPr>
      </w:pPr>
    </w:p>
    <w:p w:rsidR="00CD4114" w:rsidRDefault="002654B0">
      <w:pPr>
        <w:pStyle w:val="2"/>
        <w:spacing w:before="67" w:line="229" w:lineRule="exact"/>
        <w:ind w:left="1378"/>
      </w:pPr>
      <w:r>
        <w:lastRenderedPageBreak/>
        <w:t>Общество</w:t>
      </w:r>
    </w:p>
    <w:p w:rsidR="00CD4114" w:rsidRDefault="002654B0">
      <w:pPr>
        <w:pStyle w:val="a3"/>
        <w:ind w:left="658" w:right="994" w:firstLine="706"/>
        <w:jc w:val="both"/>
      </w:pPr>
      <w:r>
        <w:t xml:space="preserve">Общество как форма жизнедеятельности людей. Взаимосвязь общества и природы. Развитие общества. </w:t>
      </w:r>
      <w:r>
        <w:rPr>
          <w:i/>
        </w:rPr>
        <w:t xml:space="preserve">Общественный прогресс. </w:t>
      </w:r>
      <w:r>
        <w:t>Основные сферы жизни общества и их взаимодействие. 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 Современные средства связи и коммуникации, их влияние на нашу жизнь.Современное российское общество, особенности его развития.</w:t>
      </w:r>
    </w:p>
    <w:p w:rsidR="00CD4114" w:rsidRDefault="002654B0">
      <w:pPr>
        <w:pStyle w:val="2"/>
        <w:spacing w:before="68" w:line="240" w:lineRule="auto"/>
        <w:ind w:left="1378"/>
      </w:pPr>
      <w:r>
        <w:t>Социальные нормы</w:t>
      </w:r>
    </w:p>
    <w:p w:rsidR="00CD4114" w:rsidRDefault="002654B0">
      <w:pPr>
        <w:pStyle w:val="a3"/>
        <w:spacing w:before="1"/>
        <w:ind w:left="658" w:right="992" w:firstLine="706"/>
        <w:jc w:val="both"/>
      </w:pPr>
      <w:r>
        <w:t xml:space="preserve">Социальные нормы как регуляторы поведения человека в обществе. </w:t>
      </w:r>
      <w:r>
        <w:rPr>
          <w:i/>
        </w:rPr>
        <w:t xml:space="preserve">Общественные нравы, традиции и обычаи. </w:t>
      </w:r>
      <w:r>
        <w:t xml:space="preserve">Как усваиваются социальные нормы. Общественные ценности. Гражданственность и патриотизм. Уважение социального многообразия.Мораль, ее основные принципы. Нравственность. Моральные нормы и нравственный выбор. Роль морали в жизни человека и общества. Золотое правило нравственности. Гуманизм. Добро и зло. Долг. Совесть. Моральная ответственность. Право, его роль в жизни человека, общества и государства. Основные признаки права. Право и мораль: общее и различия. Социализация личности. </w:t>
      </w:r>
      <w:r>
        <w:rPr>
          <w:i/>
        </w:rPr>
        <w:t xml:space="preserve">Особенности социализации в подростковом возрасте. </w:t>
      </w:r>
      <w:r>
        <w:t>Отклоняющееся поведение. Опасность наркомании и алкоголизма для человека и общества.</w:t>
      </w:r>
    </w:p>
    <w:p w:rsidR="00CD4114" w:rsidRDefault="002654B0">
      <w:pPr>
        <w:pStyle w:val="a3"/>
        <w:spacing w:before="63"/>
        <w:ind w:left="658"/>
      </w:pPr>
      <w:r>
        <w:t>Социальный контроль. Социальная значимость здорового образа жизни.</w:t>
      </w:r>
    </w:p>
    <w:p w:rsidR="00CD4114" w:rsidRDefault="002654B0">
      <w:pPr>
        <w:pStyle w:val="2"/>
        <w:spacing w:before="70" w:line="240" w:lineRule="auto"/>
        <w:ind w:left="1378"/>
      </w:pPr>
      <w:r>
        <w:t>Сфера духовной культуры</w:t>
      </w:r>
    </w:p>
    <w:p w:rsidR="00CD4114" w:rsidRDefault="002654B0">
      <w:pPr>
        <w:spacing w:before="1"/>
        <w:ind w:left="658" w:right="989" w:firstLine="706"/>
        <w:jc w:val="both"/>
        <w:rPr>
          <w:i/>
          <w:sz w:val="20"/>
        </w:rPr>
      </w:pPr>
      <w:r>
        <w:rPr>
          <w:sz w:val="20"/>
        </w:rPr>
        <w:t xml:space="preserve">Культура, ее многообразие и основные формы. Наука в жизни современного общества. </w:t>
      </w:r>
      <w:r>
        <w:rPr>
          <w:i/>
          <w:sz w:val="20"/>
        </w:rPr>
        <w:t xml:space="preserve">Научно- технический прогресс в современном обществе. </w:t>
      </w:r>
      <w:r>
        <w:rPr>
          <w:sz w:val="20"/>
        </w:rPr>
        <w:t xml:space="preserve">Развитие науки в России.Образование, его значимость в условиях информационного общества. Система образования в Российской Федерации. Уровни общего образования. </w:t>
      </w:r>
      <w:r>
        <w:rPr>
          <w:i/>
          <w:sz w:val="20"/>
        </w:rPr>
        <w:t>Государственная итоговая аттестация</w:t>
      </w:r>
      <w:r>
        <w:rPr>
          <w:sz w:val="20"/>
        </w:rPr>
        <w:t xml:space="preserve">. Самообразование.Религия как форма культуры.  </w:t>
      </w:r>
      <w:r>
        <w:rPr>
          <w:i/>
          <w:sz w:val="20"/>
        </w:rPr>
        <w:t xml:space="preserve">Мировые религии. </w:t>
      </w:r>
      <w:r>
        <w:rPr>
          <w:sz w:val="20"/>
        </w:rPr>
        <w:t xml:space="preserve">Роль религии в жизни общества. Свобода совести. Искусство как элемент духовной культуры общества. </w:t>
      </w:r>
      <w:r>
        <w:rPr>
          <w:i/>
          <w:sz w:val="20"/>
        </w:rPr>
        <w:t>Влияние искусства на развитие</w:t>
      </w:r>
      <w:r>
        <w:rPr>
          <w:i/>
          <w:spacing w:val="1"/>
          <w:sz w:val="20"/>
        </w:rPr>
        <w:t xml:space="preserve"> </w:t>
      </w:r>
      <w:r>
        <w:rPr>
          <w:i/>
          <w:sz w:val="20"/>
        </w:rPr>
        <w:t>личности.</w:t>
      </w:r>
    </w:p>
    <w:p w:rsidR="00CD4114" w:rsidRDefault="002654B0">
      <w:pPr>
        <w:pStyle w:val="2"/>
        <w:spacing w:before="67" w:line="240" w:lineRule="auto"/>
        <w:ind w:left="1378"/>
      </w:pPr>
      <w:r>
        <w:t>Социальная сфера жизни общества</w:t>
      </w:r>
    </w:p>
    <w:p w:rsidR="00CD4114" w:rsidRDefault="002654B0">
      <w:pPr>
        <w:pStyle w:val="a3"/>
        <w:spacing w:before="1"/>
        <w:ind w:left="658" w:right="988" w:firstLine="706"/>
        <w:jc w:val="both"/>
      </w:pPr>
      <w:r>
        <w:t xml:space="preserve">Социальная структура общества. Социальные общности и группы. Социальный статус личности. Социальные роли. Основные социальные роли в подростковом возрасте. Социальная мобильность. Семья и семейные отношения. Функции семьи. Семейные ценности и традиции. Основные роли членов семьи. </w:t>
      </w:r>
      <w:r>
        <w:rPr>
          <w:i/>
        </w:rPr>
        <w:t xml:space="preserve">Досуг семьи. </w:t>
      </w:r>
      <w:r>
        <w:t xml:space="preserve">Социальные конфликты и пути их разрешения. Этнос и нация. </w:t>
      </w:r>
      <w:r>
        <w:rPr>
          <w:i/>
        </w:rPr>
        <w:t>Национальное самосознание</w:t>
      </w:r>
      <w:r>
        <w:t>. Отношения между нациями. Россия – многонациональное государство. Социальная политика Российского государства.</w:t>
      </w:r>
    </w:p>
    <w:p w:rsidR="00CD4114" w:rsidRDefault="002654B0">
      <w:pPr>
        <w:pStyle w:val="2"/>
        <w:spacing w:before="69" w:line="240" w:lineRule="auto"/>
        <w:ind w:left="1378"/>
      </w:pPr>
      <w:r>
        <w:t>Политическая сфера жизни общества</w:t>
      </w:r>
    </w:p>
    <w:p w:rsidR="00CD4114" w:rsidRDefault="002654B0">
      <w:pPr>
        <w:pStyle w:val="a3"/>
        <w:spacing w:before="1"/>
        <w:ind w:left="658" w:right="992" w:firstLine="706"/>
        <w:jc w:val="both"/>
        <w:rPr>
          <w:i/>
        </w:rPr>
      </w:pPr>
      <w:r>
        <w:t xml:space="preserve">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 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Pr>
          <w:i/>
        </w:rPr>
        <w:t xml:space="preserve">Правовое государство. </w:t>
      </w:r>
      <w:r>
        <w:t xml:space="preserve">Местное самоуправление. </w:t>
      </w:r>
      <w:r>
        <w:rPr>
          <w:i/>
        </w:rPr>
        <w:t>Межгосударственные отношения. Межгосударственные конфликты и способы их разрешения.</w:t>
      </w:r>
    </w:p>
    <w:p w:rsidR="00CD4114" w:rsidRDefault="002654B0">
      <w:pPr>
        <w:pStyle w:val="2"/>
        <w:spacing w:before="68"/>
        <w:ind w:left="1378"/>
      </w:pPr>
      <w:r>
        <w:t>Гражданин и государство</w:t>
      </w:r>
    </w:p>
    <w:p w:rsidR="00CD4114" w:rsidRDefault="002654B0">
      <w:pPr>
        <w:pStyle w:val="a3"/>
        <w:ind w:left="658" w:right="991" w:firstLine="706"/>
        <w:jc w:val="both"/>
        <w:rPr>
          <w:i/>
        </w:rPr>
      </w:pPr>
      <w:r>
        <w:t>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 федеративное государство. Субъекты федерации.Органы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права и свободы человека и гражданина в Российской Федерации. Конституционные обязанности гражданина Российской Федерации. Взаимоотношения органов государственной власти и граждан. Механизмы реализации и защиты прав и свобод человека и гражданина в РФ.</w:t>
      </w:r>
      <w:r>
        <w:rPr>
          <w:i/>
        </w:rPr>
        <w:t>Основные международные документы о правах человека и правах</w:t>
      </w:r>
      <w:r>
        <w:rPr>
          <w:i/>
          <w:spacing w:val="-2"/>
        </w:rPr>
        <w:t xml:space="preserve"> </w:t>
      </w:r>
      <w:r>
        <w:rPr>
          <w:i/>
        </w:rPr>
        <w:t>ребенка.</w:t>
      </w:r>
    </w:p>
    <w:p w:rsidR="00CD4114" w:rsidRDefault="002654B0">
      <w:pPr>
        <w:pStyle w:val="2"/>
        <w:spacing w:before="5" w:line="227" w:lineRule="exact"/>
        <w:ind w:left="1378"/>
      </w:pPr>
      <w:r>
        <w:t>Основы российского законодательства</w:t>
      </w:r>
    </w:p>
    <w:p w:rsidR="00CD4114" w:rsidRDefault="002654B0">
      <w:pPr>
        <w:pStyle w:val="a3"/>
        <w:ind w:left="658" w:right="992" w:firstLine="706"/>
        <w:jc w:val="both"/>
      </w:pPr>
      <w:r>
        <w:t>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 Административные правонарушения. Виды административного наказания. Уголовное право, основные понятия и принципы. 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Дееспособность малолетних.</w:t>
      </w:r>
    </w:p>
    <w:p w:rsidR="00CD4114" w:rsidRDefault="002654B0">
      <w:pPr>
        <w:ind w:left="658" w:right="990"/>
        <w:jc w:val="both"/>
        <w:rPr>
          <w:i/>
          <w:sz w:val="20"/>
        </w:rPr>
      </w:pPr>
      <w:r>
        <w:rPr>
          <w:sz w:val="20"/>
        </w:rPr>
        <w:t>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w:t>
      </w:r>
      <w:r>
        <w:rPr>
          <w:i/>
          <w:sz w:val="20"/>
        </w:rPr>
        <w:t>Международное гуманитарное право. Международно-правовая защита жертв вооруженных конфликтов.</w:t>
      </w:r>
    </w:p>
    <w:p w:rsidR="00CD4114" w:rsidRDefault="002654B0">
      <w:pPr>
        <w:pStyle w:val="2"/>
        <w:spacing w:before="3" w:line="240" w:lineRule="auto"/>
        <w:ind w:left="1378"/>
      </w:pPr>
      <w:r>
        <w:t>Экономика</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ind w:left="658" w:right="992" w:firstLine="706"/>
        <w:jc w:val="both"/>
      </w:pPr>
      <w:r>
        <w:lastRenderedPageBreak/>
        <w:t xml:space="preserve">Понятие экономики. Роль экономики в жизни общества. Товары и услуги. Ресурсы и потребности, ограниченность ресурсов. Производство - основа экономики. Распределение. Обмен. Потребление. Факторы производства. Производительность труда. Разделение труда и специализация. Собственность. Торговля и ее формы. Реклама. Деньги и их функции. Инфляция, ее последствия. Типы экономических систем. Рынок и рыночный механизм. Предпринимательская деятельность. Издержки, выручка, прибыль. </w:t>
      </w:r>
      <w:r>
        <w:rPr>
          <w:i/>
        </w:rPr>
        <w:t xml:space="preserve">Виды рынков. Рынок капиталов. </w:t>
      </w:r>
      <w:r>
        <w:t xml:space="preserve">Рынок труда. Каким должен быть современный работник. Выбор профессии. Заработная плата и стимулирование труда. Роль государства в экономике. Экономические цели и функции государства. Государственный бюджет. Налоги: система налогов, </w:t>
      </w:r>
      <w:r>
        <w:rPr>
          <w:i/>
        </w:rPr>
        <w:t>функции, налоговые системы разных эпох</w:t>
      </w:r>
      <w:r>
        <w:t>.</w:t>
      </w:r>
    </w:p>
    <w:p w:rsidR="00CD4114" w:rsidRDefault="002654B0">
      <w:pPr>
        <w:ind w:left="658" w:right="990" w:firstLine="756"/>
        <w:jc w:val="both"/>
        <w:rPr>
          <w:sz w:val="20"/>
        </w:rPr>
      </w:pPr>
      <w:r>
        <w:rPr>
          <w:sz w:val="20"/>
        </w:rPr>
        <w:t xml:space="preserve">Банковские услуги, предоставляемые гражданам: депозит, кредит, платежная карта, электронные деньги, денежный перевод, обмен валюты. Формы дистанционного банковского обслуживания: банкомат, мобильный </w:t>
      </w:r>
      <w:r>
        <w:rPr>
          <w:i/>
          <w:sz w:val="20"/>
        </w:rPr>
        <w:t>банкинг, онлайн-банкинг</w:t>
      </w:r>
      <w:r>
        <w:rPr>
          <w:sz w:val="20"/>
        </w:rPr>
        <w:t xml:space="preserve">. </w:t>
      </w:r>
      <w:r>
        <w:rPr>
          <w:i/>
          <w:sz w:val="20"/>
        </w:rPr>
        <w:t xml:space="preserve">Страховые услуги: страхование жизни, здоровья, имущества, ответственности.Инвестиции в реальные и финансовые активы. </w:t>
      </w:r>
      <w:r>
        <w:rPr>
          <w:sz w:val="20"/>
        </w:rPr>
        <w:t>Пенсионное обеспечение. Налогообложение граждан. Защита от финансовых махинаций. Экономические функции домохозяйства. Потребление домашних хозяйств. Семейный бюджет. Источники доходов и расходов семьи. Активы и пассивы. Личный финансовый план. Сбережения. Инфляция.</w:t>
      </w:r>
    </w:p>
    <w:p w:rsidR="00CD4114" w:rsidRDefault="00CD4114">
      <w:pPr>
        <w:pStyle w:val="a3"/>
        <w:spacing w:before="4"/>
        <w:ind w:left="0"/>
      </w:pPr>
    </w:p>
    <w:p w:rsidR="00CD4114" w:rsidRDefault="002654B0" w:rsidP="00EA1534">
      <w:pPr>
        <w:pStyle w:val="2"/>
        <w:numPr>
          <w:ilvl w:val="3"/>
          <w:numId w:val="50"/>
        </w:numPr>
        <w:tabs>
          <w:tab w:val="left" w:pos="1324"/>
        </w:tabs>
        <w:ind w:hanging="651"/>
        <w:jc w:val="left"/>
      </w:pPr>
      <w:bookmarkStart w:id="37" w:name="_TOC_250026"/>
      <w:bookmarkEnd w:id="37"/>
      <w:r>
        <w:t>География</w:t>
      </w:r>
    </w:p>
    <w:p w:rsidR="00CD4114" w:rsidRDefault="002654B0">
      <w:pPr>
        <w:pStyle w:val="a3"/>
        <w:ind w:left="658" w:right="998" w:firstLine="706"/>
        <w:jc w:val="both"/>
      </w:pPr>
      <w:r>
        <w:t>Географическое образование в основной школе обеспечивает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метапредметную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CD4114" w:rsidRDefault="002654B0">
      <w:pPr>
        <w:pStyle w:val="a3"/>
        <w:ind w:left="658" w:right="990" w:firstLine="706"/>
        <w:jc w:val="both"/>
      </w:pPr>
      <w:r>
        <w:t>География синтезирует элементы общественно-научного и естественно - научного знания, поэтому содержание учебного предмета «География» насыщено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w:t>
      </w:r>
    </w:p>
    <w:p w:rsidR="00CD4114" w:rsidRDefault="002654B0">
      <w:pPr>
        <w:pStyle w:val="a3"/>
        <w:ind w:left="658" w:right="1320"/>
      </w:pPr>
      <w:r>
        <w:t>«География» включает темы, посвященные актуальной геополитической ситуации страны, в том числе воссоединение России и Крыма.</w:t>
      </w:r>
    </w:p>
    <w:p w:rsidR="00CD4114" w:rsidRDefault="002654B0">
      <w:pPr>
        <w:pStyle w:val="a3"/>
        <w:ind w:left="658" w:right="992" w:firstLine="706"/>
        <w:jc w:val="both"/>
      </w:pPr>
      <w: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CD4114" w:rsidRDefault="002654B0">
      <w:pPr>
        <w:pStyle w:val="a3"/>
        <w:ind w:left="658" w:right="999" w:firstLine="706"/>
        <w:jc w:val="both"/>
      </w:pPr>
      <w:r>
        <w:t>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межпредметных   связях   с   предметами:   «Физика»,   «Химия»,</w:t>
      </w:r>
      <w:r>
        <w:rPr>
          <w:spacing w:val="17"/>
        </w:rPr>
        <w:t xml:space="preserve"> </w:t>
      </w:r>
      <w:r>
        <w:t>«Биология»,</w:t>
      </w:r>
    </w:p>
    <w:p w:rsidR="00CD4114" w:rsidRDefault="002654B0">
      <w:pPr>
        <w:pStyle w:val="a3"/>
        <w:ind w:left="658"/>
      </w:pPr>
      <w:r>
        <w:t>«Математика»,    «Экология»,    «Основы   безопасности    жизнедеятельности»,    «История»,    «Русский</w:t>
      </w:r>
      <w:r>
        <w:rPr>
          <w:spacing w:val="24"/>
        </w:rPr>
        <w:t xml:space="preserve"> </w:t>
      </w:r>
      <w:r>
        <w:t>язык»,</w:t>
      </w:r>
    </w:p>
    <w:p w:rsidR="00CD4114" w:rsidRDefault="002654B0">
      <w:pPr>
        <w:pStyle w:val="a3"/>
        <w:spacing w:line="229" w:lineRule="exact"/>
        <w:ind w:left="658"/>
      </w:pPr>
      <w:r>
        <w:t>«Литература» и др.</w:t>
      </w:r>
    </w:p>
    <w:p w:rsidR="00CD4114" w:rsidRDefault="002654B0">
      <w:pPr>
        <w:ind w:left="1381" w:right="6105" w:hanging="3"/>
        <w:rPr>
          <w:sz w:val="20"/>
        </w:rPr>
      </w:pPr>
      <w:r>
        <w:rPr>
          <w:b/>
          <w:sz w:val="20"/>
        </w:rPr>
        <w:t>Развитие географических знаний о Земле</w:t>
      </w:r>
      <w:r>
        <w:rPr>
          <w:sz w:val="20"/>
        </w:rPr>
        <w:t>. Введение. Что изучает география.</w:t>
      </w:r>
    </w:p>
    <w:p w:rsidR="00CD4114" w:rsidRDefault="002654B0">
      <w:pPr>
        <w:ind w:left="1364"/>
        <w:rPr>
          <w:sz w:val="20"/>
        </w:rPr>
      </w:pPr>
      <w:r>
        <w:rPr>
          <w:sz w:val="20"/>
        </w:rPr>
        <w:t>Представления о мире в древности (</w:t>
      </w:r>
      <w:r>
        <w:rPr>
          <w:i/>
          <w:sz w:val="20"/>
        </w:rPr>
        <w:t>Древний Китай, Древний Египет, Древняя Греция, Древний Рим</w:t>
      </w:r>
      <w:r>
        <w:rPr>
          <w:sz w:val="20"/>
        </w:rPr>
        <w:t>).</w:t>
      </w:r>
    </w:p>
    <w:p w:rsidR="00CD4114" w:rsidRDefault="002654B0">
      <w:pPr>
        <w:pStyle w:val="a3"/>
        <w:ind w:left="658"/>
      </w:pPr>
      <w:r>
        <w:t>Появление первых географических карт.</w:t>
      </w:r>
    </w:p>
    <w:p w:rsidR="00CD4114" w:rsidRDefault="002654B0">
      <w:pPr>
        <w:ind w:left="658" w:right="995" w:firstLine="156"/>
        <w:jc w:val="both"/>
        <w:rPr>
          <w:i/>
          <w:sz w:val="20"/>
        </w:rPr>
      </w:pPr>
      <w:r>
        <w:rPr>
          <w:sz w:val="20"/>
        </w:rPr>
        <w:t xml:space="preserve">География в эпоху Средневековья: </w:t>
      </w:r>
      <w:r>
        <w:rPr>
          <w:i/>
          <w:sz w:val="20"/>
        </w:rPr>
        <w:t>путешествия и открытия викингов, древних арабов, русских землепроходцев. Путешествия Марко Поло и Афанасия Никитина.</w:t>
      </w:r>
    </w:p>
    <w:p w:rsidR="00CD4114" w:rsidRDefault="002654B0">
      <w:pPr>
        <w:ind w:left="658" w:right="1000" w:firstLine="156"/>
        <w:jc w:val="both"/>
        <w:rPr>
          <w:sz w:val="20"/>
        </w:rPr>
      </w:pPr>
      <w:r>
        <w:rPr>
          <w:sz w:val="20"/>
        </w:rPr>
        <w:t>Эпоха Великих географических открытий (</w:t>
      </w:r>
      <w:r>
        <w:rPr>
          <w:i/>
          <w:sz w:val="20"/>
        </w:rPr>
        <w:t>открытие Нового света, морского пути в Индию, кругосветные путешествия</w:t>
      </w:r>
      <w:r>
        <w:rPr>
          <w:sz w:val="20"/>
        </w:rPr>
        <w:t>). Значение Великих географических открытий.</w:t>
      </w:r>
    </w:p>
    <w:p w:rsidR="00CD4114" w:rsidRDefault="002654B0">
      <w:pPr>
        <w:ind w:left="658" w:right="989" w:firstLine="156"/>
        <w:jc w:val="both"/>
        <w:rPr>
          <w:sz w:val="20"/>
        </w:rPr>
      </w:pPr>
      <w:r>
        <w:rPr>
          <w:sz w:val="20"/>
        </w:rPr>
        <w:t>Географические открытия XVII–XIX вв. (</w:t>
      </w:r>
      <w:r>
        <w:rPr>
          <w:i/>
          <w:sz w:val="20"/>
        </w:rPr>
        <w:t>исследования и открытия на территории Евразии (в том числе на территории России), Австралии и Океании, Антарктиды</w:t>
      </w:r>
      <w:r>
        <w:rPr>
          <w:sz w:val="20"/>
        </w:rPr>
        <w:t>). Первое русское кругосветное путешествие (</w:t>
      </w:r>
      <w:r>
        <w:rPr>
          <w:i/>
          <w:sz w:val="20"/>
        </w:rPr>
        <w:t>И.Ф. Крузенштерн и Ю.Ф. Лисянский</w:t>
      </w:r>
      <w:r>
        <w:rPr>
          <w:sz w:val="20"/>
        </w:rPr>
        <w:t>).</w:t>
      </w:r>
    </w:p>
    <w:p w:rsidR="00CD4114" w:rsidRDefault="002654B0">
      <w:pPr>
        <w:ind w:left="658" w:right="995" w:firstLine="156"/>
        <w:jc w:val="both"/>
        <w:rPr>
          <w:sz w:val="20"/>
        </w:rPr>
      </w:pPr>
      <w:r>
        <w:rPr>
          <w:sz w:val="20"/>
        </w:rPr>
        <w:t>Географические исследования в ХХ веке (</w:t>
      </w:r>
      <w:r>
        <w:rPr>
          <w:i/>
          <w:sz w:val="20"/>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Pr>
          <w:sz w:val="20"/>
        </w:rPr>
        <w:t xml:space="preserve">). </w:t>
      </w:r>
      <w:r>
        <w:rPr>
          <w:i/>
          <w:sz w:val="20"/>
        </w:rPr>
        <w:t>Значение освоения космоса для географической науки</w:t>
      </w:r>
      <w:r>
        <w:rPr>
          <w:sz w:val="20"/>
        </w:rPr>
        <w:t>.</w:t>
      </w:r>
    </w:p>
    <w:p w:rsidR="00CD4114" w:rsidRDefault="002654B0">
      <w:pPr>
        <w:pStyle w:val="a3"/>
        <w:ind w:left="814"/>
      </w:pPr>
      <w:r>
        <w:t>Географические знания в современном мире. Современные географические методы исследования Земли.</w:t>
      </w:r>
    </w:p>
    <w:p w:rsidR="00CD4114" w:rsidRDefault="002654B0">
      <w:pPr>
        <w:pStyle w:val="2"/>
        <w:spacing w:before="5"/>
        <w:ind w:left="1534"/>
      </w:pPr>
      <w:r>
        <w:t>Земля во Вселенной. Движения Земли и их следствия.</w:t>
      </w:r>
    </w:p>
    <w:p w:rsidR="00CD4114" w:rsidRDefault="002654B0">
      <w:pPr>
        <w:ind w:left="658" w:right="991" w:firstLine="156"/>
        <w:jc w:val="both"/>
        <w:rPr>
          <w:sz w:val="20"/>
        </w:rPr>
      </w:pPr>
      <w:r>
        <w:rPr>
          <w:sz w:val="20"/>
        </w:rPr>
        <w:t xml:space="preserve">Земля – часть Солнечной системы. Земля и Луна. </w:t>
      </w:r>
      <w:r>
        <w:rPr>
          <w:i/>
          <w:sz w:val="20"/>
        </w:rPr>
        <w:t xml:space="preserve">Влияние космоса на нашу планету и жизнь людей. </w:t>
      </w:r>
      <w:r>
        <w:rPr>
          <w:sz w:val="20"/>
        </w:rPr>
        <w:t xml:space="preserve">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 Пояса освещенности. </w:t>
      </w:r>
      <w:r>
        <w:rPr>
          <w:i/>
          <w:sz w:val="20"/>
        </w:rPr>
        <w:t xml:space="preserve">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 </w:t>
      </w:r>
      <w:r>
        <w:rPr>
          <w:sz w:val="20"/>
        </w:rPr>
        <w:t>Осевое вращение Земли. Смена дня и ночи, сутки, календарный год.</w:t>
      </w:r>
    </w:p>
    <w:p w:rsidR="00CD4114" w:rsidRDefault="002654B0">
      <w:pPr>
        <w:pStyle w:val="2"/>
        <w:spacing w:before="1" w:line="240" w:lineRule="auto"/>
        <w:ind w:left="1534"/>
      </w:pPr>
      <w:r>
        <w:t>Изображение земной поверхности.</w:t>
      </w:r>
    </w:p>
    <w:p w:rsidR="00CD4114" w:rsidRDefault="00CD4114">
      <w:pPr>
        <w:pStyle w:val="a3"/>
        <w:spacing w:before="3"/>
        <w:ind w:left="0"/>
        <w:rPr>
          <w:b/>
          <w:sz w:val="29"/>
        </w:rPr>
      </w:pPr>
    </w:p>
    <w:p w:rsidR="00CD4114" w:rsidRDefault="002654B0">
      <w:pPr>
        <w:spacing w:before="90"/>
        <w:ind w:left="1505" w:right="126"/>
        <w:jc w:val="center"/>
        <w:rPr>
          <w:sz w:val="24"/>
        </w:rPr>
      </w:pPr>
      <w:r>
        <w:rPr>
          <w:sz w:val="24"/>
        </w:rPr>
        <w:t>156</w:t>
      </w:r>
    </w:p>
    <w:p w:rsidR="00CD4114" w:rsidRDefault="00CD4114">
      <w:pPr>
        <w:jc w:val="center"/>
        <w:rPr>
          <w:sz w:val="24"/>
        </w:rPr>
        <w:sectPr w:rsidR="00CD4114">
          <w:pgSz w:w="11910" w:h="16840"/>
          <w:pgMar w:top="340" w:right="140" w:bottom="280" w:left="460" w:header="720" w:footer="720" w:gutter="0"/>
          <w:cols w:space="720"/>
        </w:sectPr>
      </w:pPr>
    </w:p>
    <w:p w:rsidR="00CD4114" w:rsidRDefault="002654B0">
      <w:pPr>
        <w:spacing w:before="62"/>
        <w:ind w:left="658" w:right="989" w:firstLine="156"/>
        <w:jc w:val="both"/>
        <w:rPr>
          <w:sz w:val="20"/>
        </w:rPr>
      </w:pPr>
      <w:r>
        <w:rPr>
          <w:sz w:val="20"/>
        </w:rPr>
        <w:lastRenderedPageBreak/>
        <w:t xml:space="preserve">Виды изображения земной поверхности: план местности, глобус, географическая карта, аэрофото-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Pr>
          <w:i/>
          <w:sz w:val="20"/>
        </w:rPr>
        <w:t xml:space="preserve">Особенности ориентирования в мегаполисе и в природе. </w:t>
      </w:r>
      <w:r>
        <w:rPr>
          <w:sz w:val="20"/>
        </w:rPr>
        <w:t xml:space="preserve">План местности. Условные знаки. Как составить план местности. </w:t>
      </w:r>
      <w:r>
        <w:rPr>
          <w:i/>
          <w:sz w:val="20"/>
        </w:rPr>
        <w:t xml:space="preserve">Составление простейшего плана местности/учебного кабинета/комнаты. </w:t>
      </w:r>
      <w:r>
        <w:rPr>
          <w:sz w:val="20"/>
        </w:rPr>
        <w:t xml:space="preserve">Географическая карта – особый источник информации. </w:t>
      </w:r>
      <w:r>
        <w:rPr>
          <w:i/>
          <w:sz w:val="20"/>
        </w:rPr>
        <w:t xml:space="preserve">Содержание и значение карт. Топографические карты. </w:t>
      </w:r>
      <w:r>
        <w:rPr>
          <w:sz w:val="20"/>
        </w:rPr>
        <w:t>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CD4114" w:rsidRDefault="002654B0">
      <w:pPr>
        <w:pStyle w:val="2"/>
        <w:spacing w:before="4"/>
        <w:ind w:left="1585"/>
      </w:pPr>
      <w:r>
        <w:t>Природа Земли.</w:t>
      </w:r>
    </w:p>
    <w:p w:rsidR="00CD4114" w:rsidRDefault="002654B0">
      <w:pPr>
        <w:ind w:left="658" w:right="993" w:firstLine="156"/>
        <w:jc w:val="both"/>
        <w:rPr>
          <w:sz w:val="20"/>
        </w:rPr>
      </w:pPr>
      <w:r>
        <w:rPr>
          <w:b/>
          <w:sz w:val="20"/>
        </w:rPr>
        <w:t xml:space="preserve">Литосфера. </w:t>
      </w:r>
      <w:r>
        <w:rPr>
          <w:sz w:val="20"/>
        </w:rPr>
        <w:t xml:space="preserve">Литосфера – «каменная» оболочка Земли. Внутреннее строение Земли. Земная кора. Разнообразие горных пород и минералов на Земле. </w:t>
      </w:r>
      <w:r>
        <w:rPr>
          <w:i/>
          <w:sz w:val="20"/>
        </w:rPr>
        <w:t xml:space="preserve">Полезные ископаемые и их значение в жизни современного общества. </w:t>
      </w:r>
      <w:r>
        <w:rPr>
          <w:sz w:val="20"/>
        </w:rPr>
        <w:t>Движения земной коры и их проявления на земной поверхности: землетрясения, вулканы,</w:t>
      </w:r>
      <w:r>
        <w:rPr>
          <w:spacing w:val="-30"/>
          <w:sz w:val="20"/>
        </w:rPr>
        <w:t xml:space="preserve"> </w:t>
      </w:r>
      <w:r>
        <w:rPr>
          <w:sz w:val="20"/>
        </w:rPr>
        <w:t>гейзеры.</w:t>
      </w:r>
    </w:p>
    <w:p w:rsidR="00CD4114" w:rsidRDefault="002654B0">
      <w:pPr>
        <w:ind w:left="658" w:right="990" w:firstLine="156"/>
        <w:jc w:val="both"/>
        <w:rPr>
          <w:i/>
          <w:sz w:val="20"/>
        </w:rPr>
      </w:pPr>
      <w:r>
        <w:rPr>
          <w:sz w:val="20"/>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r>
        <w:rPr>
          <w:i/>
          <w:sz w:val="20"/>
        </w:rPr>
        <w:t>Рифтовые области, срединные океанические хребты, шельф, материковый склон.Методы изучения глубин Мирового океана. Исследователи подводных глубин и их</w:t>
      </w:r>
      <w:r>
        <w:rPr>
          <w:i/>
          <w:spacing w:val="-4"/>
          <w:sz w:val="20"/>
        </w:rPr>
        <w:t xml:space="preserve"> </w:t>
      </w:r>
      <w:r>
        <w:rPr>
          <w:i/>
          <w:sz w:val="20"/>
        </w:rPr>
        <w:t>открытия.</w:t>
      </w:r>
    </w:p>
    <w:p w:rsidR="00CD4114" w:rsidRDefault="002654B0">
      <w:pPr>
        <w:pStyle w:val="a3"/>
        <w:ind w:left="658" w:right="989" w:firstLine="156"/>
        <w:jc w:val="both"/>
        <w:rPr>
          <w:i/>
        </w:rPr>
      </w:pPr>
      <w:r>
        <w:rPr>
          <w:b/>
        </w:rPr>
        <w:t xml:space="preserve">Гидросфера. </w:t>
      </w:r>
      <w:r>
        <w:t xml:space="preserve">Строение гидросферы. </w:t>
      </w:r>
      <w:r>
        <w:rPr>
          <w:i/>
        </w:rPr>
        <w:t xml:space="preserve">Особенности Мирового круговорота воды. </w:t>
      </w:r>
      <w:r>
        <w:t>Мировой океан и его части. Свойства вод Мирового океана – температура и соленость. Движение воды в океане – волны, течения.</w:t>
      </w:r>
      <w:r>
        <w:rPr>
          <w:i/>
        </w:rPr>
        <w:t>.</w:t>
      </w:r>
      <w:r>
        <w:t xml:space="preserve">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Pr>
          <w:i/>
        </w:rPr>
        <w:t>Человек и гидросфера.</w:t>
      </w:r>
    </w:p>
    <w:p w:rsidR="00CD4114" w:rsidRDefault="002654B0">
      <w:pPr>
        <w:ind w:left="658" w:right="990" w:firstLine="156"/>
        <w:jc w:val="both"/>
        <w:rPr>
          <w:sz w:val="20"/>
        </w:rPr>
      </w:pPr>
      <w:r>
        <w:rPr>
          <w:b/>
          <w:sz w:val="20"/>
        </w:rPr>
        <w:t xml:space="preserve">Атмосфера. </w:t>
      </w:r>
      <w:r>
        <w:rPr>
          <w:sz w:val="20"/>
        </w:rPr>
        <w:t>Строение воздушной оболочки Земли</w:t>
      </w:r>
      <w:r>
        <w:rPr>
          <w:i/>
          <w:sz w:val="20"/>
        </w:rPr>
        <w:t xml:space="preserve">. </w:t>
      </w:r>
      <w:r>
        <w:rPr>
          <w:sz w:val="20"/>
        </w:rPr>
        <w:t xml:space="preserve">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Pr>
          <w:i/>
          <w:sz w:val="20"/>
        </w:rPr>
        <w:t xml:space="preserve">Графическое отображение направления ветра. Роза ветров. </w:t>
      </w:r>
      <w:r>
        <w:rPr>
          <w:sz w:val="20"/>
        </w:rPr>
        <w:t xml:space="preserve">Циркуляция атмосферы. Влажность воздуха. Понятие погоды. </w:t>
      </w:r>
      <w:r>
        <w:rPr>
          <w:i/>
          <w:sz w:val="20"/>
        </w:rPr>
        <w:t xml:space="preserve">Наблюдения и прогноз погоды. Метеостанция/метеоприборы (проведение наблюдений и измерений, фиксация результатов наблюдений, обработка результатов наблюдений). </w:t>
      </w:r>
      <w:r>
        <w:rPr>
          <w:sz w:val="20"/>
        </w:rPr>
        <w:t xml:space="preserve">Понятие климата.Погода и климат. Климатообразующие факторы. Зависимость климата от абсолютной высоты местности.Климаты Земли. </w:t>
      </w:r>
      <w:r>
        <w:rPr>
          <w:i/>
          <w:sz w:val="20"/>
        </w:rPr>
        <w:t>Влияние климата на здоровье людей</w:t>
      </w:r>
      <w:r>
        <w:rPr>
          <w:sz w:val="20"/>
        </w:rPr>
        <w:t>. Человек и атмосфера.</w:t>
      </w:r>
    </w:p>
    <w:p w:rsidR="00CD4114" w:rsidRDefault="002654B0">
      <w:pPr>
        <w:ind w:left="658" w:right="992" w:firstLine="156"/>
        <w:jc w:val="both"/>
        <w:rPr>
          <w:i/>
          <w:sz w:val="20"/>
        </w:rPr>
      </w:pPr>
      <w:r>
        <w:rPr>
          <w:b/>
          <w:sz w:val="20"/>
        </w:rPr>
        <w:t xml:space="preserve">Биосфера. </w:t>
      </w:r>
      <w:r>
        <w:rPr>
          <w:sz w:val="20"/>
        </w:rP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Pr>
          <w:i/>
          <w:sz w:val="20"/>
        </w:rPr>
        <w:t>Воздействие организмов на земные оболочки. Воздействие человека на природу. Охрана природы.</w:t>
      </w:r>
    </w:p>
    <w:p w:rsidR="00CD4114" w:rsidRDefault="002654B0">
      <w:pPr>
        <w:pStyle w:val="a3"/>
        <w:ind w:left="658" w:right="997" w:firstLine="156"/>
        <w:jc w:val="both"/>
      </w:pPr>
      <w:r>
        <w:rPr>
          <w:b/>
        </w:rPr>
        <w:t xml:space="preserve">Географическая оболочка как среда жизни. </w:t>
      </w:r>
      <w:r>
        <w:t>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w:t>
      </w:r>
    </w:p>
    <w:p w:rsidR="00CD4114" w:rsidRDefault="002654B0">
      <w:pPr>
        <w:pStyle w:val="a3"/>
        <w:ind w:left="814"/>
      </w:pPr>
      <w:r>
        <w:t>географическая зональность и высотная поясность. Природные зоны Земли.</w:t>
      </w:r>
    </w:p>
    <w:p w:rsidR="00CD4114" w:rsidRDefault="002654B0">
      <w:pPr>
        <w:pStyle w:val="2"/>
        <w:spacing w:before="2"/>
        <w:ind w:left="1534"/>
      </w:pPr>
      <w:r>
        <w:t>Человечество на Земле.</w:t>
      </w:r>
    </w:p>
    <w:p w:rsidR="00CD4114" w:rsidRDefault="002654B0">
      <w:pPr>
        <w:pStyle w:val="a3"/>
        <w:spacing w:line="228" w:lineRule="exact"/>
        <w:ind w:left="814"/>
      </w:pPr>
      <w:r>
        <w:t>Численность населения Земли. Расовый состав. Нации и народы планеты. Страны на карте мира.</w:t>
      </w:r>
    </w:p>
    <w:p w:rsidR="00CD4114" w:rsidRDefault="002654B0">
      <w:pPr>
        <w:pStyle w:val="2"/>
        <w:spacing w:before="5"/>
        <w:ind w:left="1534"/>
      </w:pPr>
      <w:r>
        <w:t>Освоение Земли человеком.</w:t>
      </w:r>
    </w:p>
    <w:p w:rsidR="00CD4114" w:rsidRDefault="002654B0">
      <w:pPr>
        <w:pStyle w:val="a3"/>
        <w:ind w:left="658" w:right="997" w:firstLine="156"/>
        <w:jc w:val="both"/>
      </w:pPr>
      <w: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w:t>
      </w:r>
    </w:p>
    <w:p w:rsidR="00CD4114" w:rsidRDefault="002654B0">
      <w:pPr>
        <w:ind w:left="658" w:right="994" w:firstLine="156"/>
        <w:jc w:val="both"/>
        <w:rPr>
          <w:sz w:val="20"/>
        </w:rPr>
      </w:pPr>
      <w:r>
        <w:rPr>
          <w:sz w:val="20"/>
        </w:rPr>
        <w:t>Важнейшие географические открытия и путешествия в древности (</w:t>
      </w:r>
      <w:r>
        <w:rPr>
          <w:i/>
          <w:sz w:val="20"/>
        </w:rPr>
        <w:t>древние египтяне, греки, финикийцы, идеи и труды Парменида, Эратосфена, вклад Кратеса Малосского,</w:t>
      </w:r>
      <w:r>
        <w:rPr>
          <w:i/>
          <w:spacing w:val="-2"/>
          <w:sz w:val="20"/>
        </w:rPr>
        <w:t xml:space="preserve"> </w:t>
      </w:r>
      <w:r>
        <w:rPr>
          <w:i/>
          <w:sz w:val="20"/>
        </w:rPr>
        <w:t>Страбона</w:t>
      </w:r>
      <w:r>
        <w:rPr>
          <w:sz w:val="20"/>
        </w:rPr>
        <w:t>).</w:t>
      </w:r>
    </w:p>
    <w:p w:rsidR="00CD4114" w:rsidRDefault="002654B0">
      <w:pPr>
        <w:ind w:left="658" w:right="991" w:firstLine="156"/>
        <w:jc w:val="both"/>
        <w:rPr>
          <w:sz w:val="20"/>
        </w:rPr>
      </w:pPr>
      <w:r>
        <w:rPr>
          <w:sz w:val="20"/>
        </w:rPr>
        <w:t>Важнейшие географические открытия и путешествия в эпоху Средневековья (</w:t>
      </w:r>
      <w:r>
        <w:rPr>
          <w:i/>
          <w:sz w:val="20"/>
        </w:rPr>
        <w:t>норманны, М. Поло, А. Никитин, Б. Диаш, М. Бехайм, Х. Колумб, А. Веспуччи, Васко да Гама, Ф. Магеллан, Э. Кортес, Д. Кабот, Г. Меркатор, В. Баренц, Г. Гудзон, А. Тасман, С. Дежнев</w:t>
      </w:r>
      <w:r>
        <w:rPr>
          <w:sz w:val="20"/>
        </w:rPr>
        <w:t>).</w:t>
      </w:r>
    </w:p>
    <w:p w:rsidR="00CD4114" w:rsidRDefault="002654B0">
      <w:pPr>
        <w:ind w:left="658" w:right="992" w:firstLine="156"/>
        <w:jc w:val="both"/>
        <w:rPr>
          <w:i/>
          <w:sz w:val="20"/>
        </w:rPr>
      </w:pPr>
      <w:r>
        <w:rPr>
          <w:sz w:val="20"/>
        </w:rPr>
        <w:t>Важнейшие географические открытия и путешествия в XVI–XIX вв. (</w:t>
      </w:r>
      <w:r>
        <w:rPr>
          <w:i/>
          <w:sz w:val="20"/>
        </w:rPr>
        <w:t>А. Макензи, 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w:t>
      </w:r>
    </w:p>
    <w:p w:rsidR="00CD4114" w:rsidRDefault="002654B0">
      <w:pPr>
        <w:ind w:left="658" w:right="995" w:firstLine="156"/>
        <w:jc w:val="both"/>
        <w:rPr>
          <w:sz w:val="20"/>
        </w:rPr>
      </w:pPr>
      <w:r>
        <w:rPr>
          <w:i/>
          <w:sz w:val="20"/>
        </w:rPr>
        <w:t>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w:t>
      </w:r>
      <w:r>
        <w:rPr>
          <w:sz w:val="20"/>
        </w:rPr>
        <w:t>).</w:t>
      </w:r>
    </w:p>
    <w:p w:rsidR="00CD4114" w:rsidRDefault="002654B0">
      <w:pPr>
        <w:ind w:left="658" w:right="997" w:firstLine="156"/>
        <w:jc w:val="both"/>
        <w:rPr>
          <w:sz w:val="20"/>
        </w:rPr>
      </w:pPr>
      <w:r>
        <w:rPr>
          <w:sz w:val="20"/>
        </w:rPr>
        <w:t>Важнейшие географические открытия и путешествия в XX веке (</w:t>
      </w:r>
      <w:r>
        <w:rPr>
          <w:i/>
          <w:sz w:val="20"/>
        </w:rPr>
        <w:t>И.Д. Папанин, Н.И. Вавилов, Р. Амундсен, Р. Скотт, И.М. Сомов и А.Ф. Трешников (руководители 1 и 2 советской антарктической экспедиций), В.А. Обручев</w:t>
      </w:r>
      <w:r>
        <w:rPr>
          <w:sz w:val="20"/>
        </w:rPr>
        <w:t>).</w:t>
      </w:r>
    </w:p>
    <w:p w:rsidR="00CD4114" w:rsidRDefault="002654B0">
      <w:pPr>
        <w:pStyle w:val="a3"/>
        <w:spacing w:line="229" w:lineRule="exact"/>
        <w:ind w:left="814"/>
      </w:pPr>
      <w:r>
        <w:t>Описание и нанесение на контурную карту географических объектов одного из изученных маршрутов.</w:t>
      </w:r>
    </w:p>
    <w:p w:rsidR="00CD4114" w:rsidRDefault="002654B0">
      <w:pPr>
        <w:pStyle w:val="2"/>
        <w:spacing w:before="5"/>
        <w:ind w:left="1534"/>
      </w:pPr>
      <w:r>
        <w:t>Главные закономерности природы Земли.</w:t>
      </w:r>
    </w:p>
    <w:p w:rsidR="00CD4114" w:rsidRDefault="002654B0">
      <w:pPr>
        <w:ind w:left="658" w:right="990" w:firstLine="156"/>
        <w:jc w:val="both"/>
        <w:rPr>
          <w:i/>
          <w:sz w:val="20"/>
        </w:rPr>
      </w:pPr>
      <w:r>
        <w:rPr>
          <w:b/>
          <w:sz w:val="20"/>
        </w:rPr>
        <w:t xml:space="preserve">Литосфера и рельеф Земли. </w:t>
      </w:r>
      <w:r>
        <w:rPr>
          <w:sz w:val="20"/>
        </w:rPr>
        <w:t xml:space="preserve">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w:t>
      </w:r>
      <w:r>
        <w:rPr>
          <w:i/>
          <w:sz w:val="20"/>
        </w:rPr>
        <w:t>Влияние строения земной коры на облик Земли.</w:t>
      </w:r>
    </w:p>
    <w:p w:rsidR="00CD4114" w:rsidRDefault="002654B0">
      <w:pPr>
        <w:pStyle w:val="a3"/>
        <w:ind w:left="658" w:right="996" w:firstLine="156"/>
        <w:jc w:val="both"/>
      </w:pPr>
      <w:r>
        <w:rPr>
          <w:b/>
        </w:rPr>
        <w:t xml:space="preserve">Атмосфера и климаты Земли. </w:t>
      </w:r>
      <w:r>
        <w:t>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w:t>
      </w:r>
      <w:r>
        <w:rPr>
          <w:spacing w:val="-3"/>
        </w:rPr>
        <w:t xml:space="preserve"> </w:t>
      </w:r>
      <w:r>
        <w:t>факторы.</w:t>
      </w:r>
    </w:p>
    <w:p w:rsidR="00CD4114" w:rsidRDefault="00CD4114">
      <w:pPr>
        <w:jc w:val="both"/>
        <w:sectPr w:rsidR="00CD4114">
          <w:pgSz w:w="11910" w:h="16840"/>
          <w:pgMar w:top="340" w:right="140" w:bottom="280" w:left="460" w:header="720" w:footer="720" w:gutter="0"/>
          <w:cols w:space="720"/>
        </w:sectPr>
      </w:pPr>
    </w:p>
    <w:p w:rsidR="00CD4114" w:rsidRDefault="002654B0">
      <w:pPr>
        <w:spacing w:before="62"/>
        <w:ind w:left="658" w:right="990"/>
        <w:jc w:val="both"/>
        <w:rPr>
          <w:i/>
          <w:sz w:val="20"/>
        </w:rPr>
      </w:pPr>
      <w:r>
        <w:rPr>
          <w:sz w:val="20"/>
        </w:rPr>
        <w:lastRenderedPageBreak/>
        <w:t xml:space="preserve">Характеристика воздушных масс Земли. Характеристика основных и переходных климатических поясов Земли. </w:t>
      </w:r>
      <w:r>
        <w:rPr>
          <w:i/>
          <w:sz w:val="20"/>
        </w:rP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CD4114" w:rsidRDefault="002654B0">
      <w:pPr>
        <w:pStyle w:val="a3"/>
        <w:ind w:left="658" w:right="997" w:firstLine="156"/>
        <w:jc w:val="both"/>
      </w:pPr>
      <w:r>
        <w:rPr>
          <w:b/>
        </w:rPr>
        <w:t xml:space="preserve">Мировой океан – основная часть гидросферы. </w:t>
      </w:r>
      <w:r>
        <w:t>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CD4114" w:rsidRDefault="002654B0">
      <w:pPr>
        <w:pStyle w:val="a3"/>
        <w:ind w:left="658" w:right="997" w:firstLine="156"/>
        <w:jc w:val="both"/>
      </w:pPr>
      <w:r>
        <w:rPr>
          <w:b/>
        </w:rPr>
        <w:t xml:space="preserve">Географическая оболочка. </w:t>
      </w:r>
      <w:r>
        <w:t>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CD4114" w:rsidRDefault="002654B0">
      <w:pPr>
        <w:pStyle w:val="2"/>
        <w:spacing w:before="4"/>
        <w:ind w:left="1534"/>
      </w:pPr>
      <w:r>
        <w:t>Характеристика материков Земли.</w:t>
      </w:r>
    </w:p>
    <w:p w:rsidR="00CD4114" w:rsidRDefault="002654B0">
      <w:pPr>
        <w:spacing w:line="228" w:lineRule="exact"/>
        <w:ind w:left="1537"/>
        <w:rPr>
          <w:sz w:val="20"/>
        </w:rPr>
      </w:pPr>
      <w:r>
        <w:rPr>
          <w:b/>
          <w:sz w:val="20"/>
        </w:rPr>
        <w:t xml:space="preserve">Южные материки. </w:t>
      </w:r>
      <w:r>
        <w:rPr>
          <w:sz w:val="20"/>
        </w:rPr>
        <w:t>Особенности южных материков Земли.</w:t>
      </w:r>
    </w:p>
    <w:p w:rsidR="00CD4114" w:rsidRDefault="002654B0">
      <w:pPr>
        <w:pStyle w:val="a3"/>
        <w:ind w:left="658" w:right="994" w:firstLine="156"/>
        <w:jc w:val="both"/>
      </w:pPr>
      <w:r>
        <w:rPr>
          <w:b/>
        </w:rPr>
        <w:t xml:space="preserve">Африка. </w:t>
      </w:r>
      <w:r>
        <w:t>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w:t>
      </w:r>
    </w:p>
    <w:p w:rsidR="00CD4114" w:rsidRDefault="002654B0">
      <w:pPr>
        <w:pStyle w:val="a3"/>
        <w:ind w:left="658" w:right="1003" w:firstLine="156"/>
        <w:jc w:val="both"/>
      </w:pPr>
      <w: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CD4114" w:rsidRDefault="002654B0">
      <w:pPr>
        <w:pStyle w:val="a3"/>
        <w:ind w:left="658" w:right="1000" w:firstLine="156"/>
        <w:jc w:val="both"/>
      </w:pPr>
      <w: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CD4114" w:rsidRDefault="002654B0">
      <w:pPr>
        <w:pStyle w:val="a3"/>
        <w:ind w:left="658" w:right="1000" w:firstLine="156"/>
        <w:jc w:val="both"/>
      </w:pPr>
      <w: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CD4114" w:rsidRDefault="002654B0">
      <w:pPr>
        <w:pStyle w:val="a3"/>
        <w:spacing w:before="1"/>
        <w:ind w:left="658" w:right="1003" w:firstLine="156"/>
        <w:jc w:val="both"/>
      </w:pPr>
      <w: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CD4114" w:rsidRDefault="002654B0">
      <w:pPr>
        <w:pStyle w:val="a3"/>
        <w:ind w:left="658" w:right="1001" w:firstLine="156"/>
        <w:jc w:val="both"/>
      </w:pPr>
      <w:r>
        <w:rPr>
          <w:b/>
        </w:rPr>
        <w:t xml:space="preserve">Австралия и Океания. </w:t>
      </w:r>
      <w:r>
        <w:t>Географическое положение, история исследования, особенности природы материка. Эндемики.</w:t>
      </w:r>
    </w:p>
    <w:p w:rsidR="00CD4114" w:rsidRDefault="002654B0">
      <w:pPr>
        <w:pStyle w:val="a3"/>
        <w:ind w:left="658" w:right="1132" w:firstLine="156"/>
        <w:jc w:val="both"/>
      </w:pPr>
      <w: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w:t>
      </w:r>
      <w:r>
        <w:rPr>
          <w:spacing w:val="-7"/>
        </w:rPr>
        <w:t xml:space="preserve"> </w:t>
      </w:r>
      <w:r>
        <w:t>ресурсах).</w:t>
      </w:r>
    </w:p>
    <w:p w:rsidR="00CD4114" w:rsidRDefault="002654B0">
      <w:pPr>
        <w:pStyle w:val="a3"/>
        <w:ind w:left="658" w:right="1136" w:firstLine="156"/>
        <w:jc w:val="both"/>
      </w:pPr>
      <w:r>
        <w:t>Океания (уникальное природное образование – крупнейшее в мире скопление островов; специфические особенности трех островных групп: 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
    <w:p w:rsidR="00CD4114" w:rsidRDefault="002654B0">
      <w:pPr>
        <w:pStyle w:val="a3"/>
        <w:spacing w:before="1"/>
        <w:ind w:left="658" w:right="1135" w:firstLine="156"/>
        <w:jc w:val="both"/>
      </w:pPr>
      <w:r>
        <w:rPr>
          <w:b/>
        </w:rPr>
        <w:t xml:space="preserve">Южная Америка. </w:t>
      </w:r>
      <w:r>
        <w:t>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w:t>
      </w:r>
      <w:r>
        <w:rPr>
          <w:spacing w:val="-3"/>
        </w:rPr>
        <w:t xml:space="preserve"> </w:t>
      </w:r>
      <w:r>
        <w:t>деятельности).</w:t>
      </w:r>
    </w:p>
    <w:p w:rsidR="00CD4114" w:rsidRDefault="002654B0">
      <w:pPr>
        <w:pStyle w:val="a3"/>
        <w:ind w:left="658" w:right="1138" w:firstLine="156"/>
        <w:jc w:val="both"/>
      </w:pPr>
      <w:r>
        <w:rPr>
          <w:b/>
        </w:rPr>
        <w:t xml:space="preserve">Антарктида. </w:t>
      </w:r>
      <w:r>
        <w:t>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w:t>
      </w:r>
    </w:p>
    <w:p w:rsidR="00CD4114" w:rsidRDefault="002654B0">
      <w:pPr>
        <w:spacing w:line="229" w:lineRule="exact"/>
        <w:ind w:left="1537"/>
        <w:rPr>
          <w:sz w:val="20"/>
        </w:rPr>
      </w:pPr>
      <w:r>
        <w:rPr>
          <w:b/>
          <w:sz w:val="20"/>
        </w:rPr>
        <w:t xml:space="preserve">Северные материки. </w:t>
      </w:r>
      <w:r>
        <w:rPr>
          <w:sz w:val="20"/>
        </w:rPr>
        <w:t>Особенности северных материков Земли.</w:t>
      </w:r>
    </w:p>
    <w:p w:rsidR="00CD4114" w:rsidRDefault="002654B0">
      <w:pPr>
        <w:pStyle w:val="a3"/>
        <w:ind w:left="658" w:right="1140" w:firstLine="156"/>
        <w:jc w:val="both"/>
      </w:pPr>
      <w:r>
        <w:rPr>
          <w:b/>
        </w:rPr>
        <w:t xml:space="preserve">Северная Америка. </w:t>
      </w:r>
      <w:r>
        <w:t>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CD4114" w:rsidRDefault="002654B0">
      <w:pPr>
        <w:pStyle w:val="a3"/>
        <w:ind w:left="658" w:right="1136" w:firstLine="156"/>
        <w:jc w:val="both"/>
      </w:pPr>
      <w:r>
        <w:t>Характеристика двух стран материка: Канады и Мексики. Описание США – как одной из ведущих стран современного мира.</w:t>
      </w:r>
    </w:p>
    <w:p w:rsidR="00CD4114" w:rsidRDefault="002654B0">
      <w:pPr>
        <w:pStyle w:val="a3"/>
        <w:ind w:left="658" w:right="1133" w:firstLine="156"/>
        <w:jc w:val="right"/>
      </w:pPr>
      <w:r>
        <w:rPr>
          <w:b/>
        </w:rPr>
        <w:t xml:space="preserve">Евразия. </w:t>
      </w:r>
      <w:r>
        <w:t>Географическое положение, история исследования материка. Рельеф и полезные ископаемые</w:t>
      </w:r>
      <w:r>
        <w:rPr>
          <w:w w:val="99"/>
        </w:rPr>
        <w:t xml:space="preserve"> </w:t>
      </w:r>
      <w:r>
        <w:t>Евразии. Климатические особенности материка. Влияние климата на хозяйственную деятельность людей.</w:t>
      </w:r>
      <w:r>
        <w:rPr>
          <w:w w:val="99"/>
        </w:rPr>
        <w:t xml:space="preserve"> </w:t>
      </w:r>
      <w:r>
        <w:t>Реки, озера материка. Многолетняя мерзлота, современное оледенение. Природные зоны материка. Эндемики.</w:t>
      </w:r>
    </w:p>
    <w:p w:rsidR="00CD4114" w:rsidRDefault="002654B0">
      <w:pPr>
        <w:pStyle w:val="a3"/>
        <w:ind w:left="658" w:right="1143" w:firstLine="156"/>
        <w:jc w:val="both"/>
      </w:pPr>
      <w: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CD4114" w:rsidRDefault="002654B0">
      <w:pPr>
        <w:pStyle w:val="a3"/>
        <w:ind w:left="658" w:right="1141" w:firstLine="156"/>
        <w:jc w:val="both"/>
      </w:pPr>
      <w:r>
        <w:t>Страны Средней Европы (население, образ жизни и культура региона, высокое развитие стран региона, один из главных центров мировой экономики).</w:t>
      </w:r>
    </w:p>
    <w:p w:rsidR="00CD4114" w:rsidRDefault="00CD4114">
      <w:pPr>
        <w:pStyle w:val="a3"/>
        <w:ind w:left="0"/>
      </w:pPr>
    </w:p>
    <w:p w:rsidR="00CD4114" w:rsidRDefault="00CD4114">
      <w:pPr>
        <w:pStyle w:val="a3"/>
        <w:spacing w:before="6"/>
        <w:ind w:left="0"/>
        <w:rPr>
          <w:sz w:val="29"/>
        </w:rPr>
      </w:pPr>
    </w:p>
    <w:p w:rsidR="00CD4114" w:rsidRDefault="002654B0">
      <w:pPr>
        <w:pStyle w:val="1"/>
      </w:pPr>
      <w:r>
        <w:t>158</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ind w:left="658" w:right="1134" w:firstLine="156"/>
        <w:jc w:val="both"/>
      </w:pPr>
      <w:r>
        <w:lastRenderedPageBreak/>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CD4114" w:rsidRDefault="002654B0">
      <w:pPr>
        <w:pStyle w:val="a3"/>
        <w:ind w:left="658" w:right="1142" w:firstLine="156"/>
        <w:jc w:val="both"/>
      </w:pPr>
      <w:r>
        <w:t>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w:t>
      </w:r>
    </w:p>
    <w:p w:rsidR="00CD4114" w:rsidRDefault="002654B0">
      <w:pPr>
        <w:pStyle w:val="a3"/>
        <w:ind w:left="658" w:right="1134" w:firstLine="156"/>
        <w:jc w:val="both"/>
      </w:pPr>
      <w: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CD4114" w:rsidRDefault="002654B0">
      <w:pPr>
        <w:pStyle w:val="a3"/>
        <w:ind w:left="658" w:right="1142" w:firstLine="156"/>
        <w:jc w:val="both"/>
      </w:pPr>
      <w: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CD4114" w:rsidRDefault="002654B0">
      <w:pPr>
        <w:pStyle w:val="a3"/>
        <w:ind w:left="658" w:right="1143" w:firstLine="156"/>
        <w:jc w:val="both"/>
      </w:pPr>
      <w:r>
        <w:t>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w:t>
      </w:r>
    </w:p>
    <w:p w:rsidR="00CD4114" w:rsidRDefault="002654B0">
      <w:pPr>
        <w:pStyle w:val="a3"/>
        <w:ind w:left="658" w:right="1134" w:firstLine="156"/>
        <w:jc w:val="both"/>
      </w:pPr>
      <w: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rsidR="00CD4114" w:rsidRDefault="002654B0">
      <w:pPr>
        <w:pStyle w:val="a3"/>
        <w:ind w:left="658" w:right="1132" w:firstLine="156"/>
        <w:jc w:val="both"/>
      </w:pPr>
      <w: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
    <w:p w:rsidR="00CD4114" w:rsidRDefault="002654B0">
      <w:pPr>
        <w:pStyle w:val="2"/>
        <w:spacing w:before="7" w:line="240" w:lineRule="auto"/>
        <w:ind w:left="1534"/>
      </w:pPr>
      <w:r>
        <w:t>Взаимодействие природы и общества.</w:t>
      </w:r>
    </w:p>
    <w:p w:rsidR="00CD4114" w:rsidRDefault="002654B0">
      <w:pPr>
        <w:pStyle w:val="a3"/>
        <w:spacing w:before="27" w:line="268" w:lineRule="auto"/>
        <w:ind w:left="658" w:right="1137" w:firstLine="156"/>
        <w:jc w:val="both"/>
      </w:pPr>
      <w:r>
        <w:t>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CD4114" w:rsidRDefault="002654B0">
      <w:pPr>
        <w:pStyle w:val="2"/>
        <w:spacing w:before="33" w:line="240" w:lineRule="auto"/>
        <w:jc w:val="both"/>
      </w:pPr>
      <w:r>
        <w:t>Территория России на карте мира.</w:t>
      </w:r>
    </w:p>
    <w:p w:rsidR="00CD4114" w:rsidRDefault="002654B0">
      <w:pPr>
        <w:pStyle w:val="a3"/>
        <w:spacing w:before="30"/>
        <w:ind w:right="994"/>
        <w:jc w:val="both"/>
      </w:pPr>
      <w:r>
        <w:t>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XXI вв.</w:t>
      </w:r>
    </w:p>
    <w:p w:rsidR="00CD4114" w:rsidRDefault="002654B0">
      <w:pPr>
        <w:pStyle w:val="2"/>
        <w:spacing w:before="4"/>
        <w:jc w:val="both"/>
      </w:pPr>
      <w:r>
        <w:t>Общая характеристика природы России.</w:t>
      </w:r>
    </w:p>
    <w:p w:rsidR="00CD4114" w:rsidRDefault="002654B0">
      <w:pPr>
        <w:pStyle w:val="a3"/>
        <w:ind w:right="999"/>
        <w:jc w:val="both"/>
      </w:pPr>
      <w:r>
        <w:rPr>
          <w:b/>
        </w:rPr>
        <w:t xml:space="preserve">Рельеф и полезные ископаемые России. </w:t>
      </w:r>
      <w:r>
        <w:t>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CD4114" w:rsidRDefault="002654B0">
      <w:pPr>
        <w:pStyle w:val="a3"/>
        <w:ind w:right="999"/>
        <w:jc w:val="both"/>
      </w:pPr>
      <w:r>
        <w:rPr>
          <w:b/>
        </w:rPr>
        <w:t xml:space="preserve">Климат России. </w:t>
      </w:r>
      <w:r>
        <w:t>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велечин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w:t>
      </w:r>
      <w:r>
        <w:rPr>
          <w:spacing w:val="-6"/>
        </w:rPr>
        <w:t xml:space="preserve"> </w:t>
      </w:r>
      <w:r>
        <w:t>Солнца.</w:t>
      </w:r>
    </w:p>
    <w:p w:rsidR="00CD4114" w:rsidRDefault="002654B0">
      <w:pPr>
        <w:pStyle w:val="a3"/>
        <w:ind w:right="1006"/>
        <w:jc w:val="both"/>
      </w:pPr>
      <w:r>
        <w:rPr>
          <w:b/>
        </w:rPr>
        <w:t xml:space="preserve">Внутренние воды России. </w:t>
      </w:r>
      <w:r>
        <w:t>Разнообразие внутренних вод России. Особенности российских рек. Разнообразие рек России. Режим рек. Озера. Классификация озёр. Подземные воды, болота, многолетняя мерзлота, ледники, каналы и крупные водохранилища. Водные ресурсы в жизни человека.</w:t>
      </w:r>
    </w:p>
    <w:p w:rsidR="00CD4114" w:rsidRDefault="002654B0">
      <w:pPr>
        <w:pStyle w:val="a3"/>
        <w:ind w:right="1004"/>
        <w:jc w:val="both"/>
      </w:pPr>
      <w:r>
        <w:rPr>
          <w:b/>
        </w:rPr>
        <w:t xml:space="preserve">Почвы России. </w:t>
      </w:r>
      <w:r>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CD4114" w:rsidRDefault="002654B0">
      <w:pPr>
        <w:ind w:left="672" w:right="1000"/>
        <w:jc w:val="both"/>
        <w:rPr>
          <w:sz w:val="20"/>
        </w:rPr>
      </w:pPr>
      <w:r>
        <w:rPr>
          <w:b/>
          <w:sz w:val="20"/>
        </w:rPr>
        <w:t xml:space="preserve">Растительный и животный мир России. </w:t>
      </w:r>
      <w:r>
        <w:rPr>
          <w:sz w:val="20"/>
        </w:rPr>
        <w:t>Разнообразие растительного и животного мира России. Охрана растительного и животного мира. Биологические ресурсы России.</w:t>
      </w:r>
    </w:p>
    <w:p w:rsidR="00CD4114" w:rsidRDefault="002654B0">
      <w:pPr>
        <w:pStyle w:val="2"/>
        <w:spacing w:before="2"/>
        <w:jc w:val="both"/>
      </w:pPr>
      <w:r>
        <w:t>Природно-территориальные комплексы России.</w:t>
      </w:r>
    </w:p>
    <w:p w:rsidR="00CD4114" w:rsidRDefault="002654B0">
      <w:pPr>
        <w:pStyle w:val="a3"/>
        <w:ind w:right="992"/>
        <w:jc w:val="both"/>
      </w:pPr>
      <w:r>
        <w:rPr>
          <w:b/>
        </w:rPr>
        <w:t xml:space="preserve">Природное районирование. </w:t>
      </w:r>
      <w:r>
        <w:t>Природно-территориальные комплексы (ПТК): природные, природно- 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CD4114" w:rsidRDefault="00CD4114">
      <w:pPr>
        <w:jc w:val="both"/>
        <w:sectPr w:rsidR="00CD4114">
          <w:pgSz w:w="11910" w:h="16840"/>
          <w:pgMar w:top="340" w:right="140" w:bottom="280" w:left="460" w:header="720" w:footer="720" w:gutter="0"/>
          <w:cols w:space="720"/>
        </w:sectPr>
      </w:pPr>
    </w:p>
    <w:p w:rsidR="00CD4114" w:rsidRDefault="002654B0">
      <w:pPr>
        <w:pStyle w:val="a3"/>
        <w:spacing w:before="62"/>
        <w:ind w:right="1003"/>
        <w:jc w:val="both"/>
      </w:pPr>
      <w:r>
        <w:rPr>
          <w:b/>
        </w:rPr>
        <w:lastRenderedPageBreak/>
        <w:t xml:space="preserve">Крупные природные комплексы России. </w:t>
      </w:r>
      <w:r>
        <w:t>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CD4114" w:rsidRDefault="002654B0">
      <w:pPr>
        <w:pStyle w:val="a3"/>
        <w:ind w:right="1004"/>
        <w:jc w:val="both"/>
      </w:pPr>
      <w:r>
        <w:t>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ресурсы)).</w:t>
      </w:r>
    </w:p>
    <w:p w:rsidR="00CD4114" w:rsidRDefault="002654B0">
      <w:pPr>
        <w:pStyle w:val="a3"/>
        <w:ind w:right="1004"/>
        <w:jc w:val="both"/>
      </w:pPr>
      <w: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
    <w:p w:rsidR="00CD4114" w:rsidRDefault="002654B0">
      <w:pPr>
        <w:pStyle w:val="a3"/>
        <w:ind w:right="996"/>
        <w:jc w:val="both"/>
      </w:pPr>
      <w:r>
        <w:t>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w:t>
      </w:r>
      <w:r>
        <w:rPr>
          <w:spacing w:val="1"/>
        </w:rPr>
        <w:t xml:space="preserve"> </w:t>
      </w:r>
      <w:r>
        <w:t>людей).</w:t>
      </w:r>
    </w:p>
    <w:p w:rsidR="00CD4114" w:rsidRDefault="002654B0">
      <w:pPr>
        <w:pStyle w:val="a3"/>
        <w:spacing w:line="229" w:lineRule="exact"/>
        <w:jc w:val="both"/>
      </w:pPr>
      <w:r>
        <w:t>Южные моря России: история освоения, особенности природы морей, ресурсы, значение.</w:t>
      </w:r>
    </w:p>
    <w:p w:rsidR="00CD4114" w:rsidRDefault="002654B0">
      <w:pPr>
        <w:pStyle w:val="a3"/>
        <w:ind w:right="996"/>
        <w:jc w:val="both"/>
      </w:pPr>
      <w: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CD4114" w:rsidRDefault="002654B0">
      <w:pPr>
        <w:pStyle w:val="a3"/>
        <w:ind w:right="1002"/>
        <w:jc w:val="both"/>
      </w:pPr>
      <w: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CD4114" w:rsidRDefault="002654B0">
      <w:pPr>
        <w:pStyle w:val="a3"/>
        <w:ind w:right="997"/>
        <w:jc w:val="both"/>
      </w:pPr>
      <w:r>
        <w:t>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w:t>
      </w:r>
    </w:p>
    <w:p w:rsidR="00CD4114" w:rsidRDefault="002654B0">
      <w:pPr>
        <w:pStyle w:val="a3"/>
        <w:spacing w:before="1"/>
        <w:ind w:right="3910"/>
      </w:pPr>
      <w:r>
        <w:t>Урал (изменение природных особенностей с запада на восток, с севера на юг). Обобщение знаний по особенностям природы европейской части России.</w:t>
      </w:r>
    </w:p>
    <w:p w:rsidR="00CD4114" w:rsidRDefault="002654B0">
      <w:pPr>
        <w:pStyle w:val="a3"/>
        <w:ind w:right="1007"/>
        <w:jc w:val="both"/>
      </w:pPr>
      <w:r>
        <w:t>Моря Северного Ледовитого океана: история освоения, особенности природы морей, ресурсы, значение. Северный морской путь.</w:t>
      </w:r>
    </w:p>
    <w:p w:rsidR="00CD4114" w:rsidRDefault="002654B0">
      <w:pPr>
        <w:pStyle w:val="a3"/>
        <w:ind w:left="658" w:right="993" w:firstLine="156"/>
        <w:jc w:val="both"/>
      </w:pPr>
      <w:r>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CD4114" w:rsidRDefault="002654B0">
      <w:pPr>
        <w:pStyle w:val="a3"/>
        <w:spacing w:line="229" w:lineRule="exact"/>
        <w:ind w:left="814"/>
      </w:pPr>
      <w:r>
        <w:t>Западная Сибирь: природные ресурсы, проблемы рационального использования и экологические проблемы.</w:t>
      </w:r>
    </w:p>
    <w:p w:rsidR="00CD4114" w:rsidRDefault="002654B0">
      <w:pPr>
        <w:pStyle w:val="a3"/>
        <w:ind w:left="658" w:right="993" w:firstLine="156"/>
        <w:jc w:val="both"/>
      </w:pPr>
      <w: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CD4114" w:rsidRDefault="002654B0">
      <w:pPr>
        <w:pStyle w:val="a3"/>
        <w:ind w:left="658" w:right="994" w:firstLine="156"/>
        <w:jc w:val="both"/>
      </w:pPr>
      <w:r>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w:t>
      </w:r>
      <w:r>
        <w:rPr>
          <w:spacing w:val="2"/>
        </w:rPr>
        <w:t xml:space="preserve"> </w:t>
      </w:r>
      <w:r>
        <w:t>природы).</w:t>
      </w:r>
    </w:p>
    <w:p w:rsidR="00CD4114" w:rsidRDefault="002654B0">
      <w:pPr>
        <w:pStyle w:val="a3"/>
        <w:spacing w:before="1"/>
        <w:ind w:left="658" w:right="1003" w:firstLine="156"/>
        <w:jc w:val="both"/>
      </w:pPr>
      <w:r>
        <w:t>Горы Южной Сибири (географическое положение, контрастный горный рельеф, континентальный климат и их влияние на особенности формирования природы</w:t>
      </w:r>
      <w:r>
        <w:rPr>
          <w:spacing w:val="-1"/>
        </w:rPr>
        <w:t xml:space="preserve"> </w:t>
      </w:r>
      <w:r>
        <w:t>района).</w:t>
      </w:r>
    </w:p>
    <w:p w:rsidR="00CD4114" w:rsidRDefault="002654B0">
      <w:pPr>
        <w:pStyle w:val="a3"/>
        <w:spacing w:before="1"/>
        <w:ind w:left="658" w:right="998" w:firstLine="156"/>
        <w:jc w:val="both"/>
      </w:pPr>
      <w: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w:t>
      </w:r>
      <w:r>
        <w:rPr>
          <w:spacing w:val="-1"/>
        </w:rPr>
        <w:t xml:space="preserve"> </w:t>
      </w:r>
      <w:r>
        <w:t>природы).</w:t>
      </w:r>
    </w:p>
    <w:p w:rsidR="00CD4114" w:rsidRDefault="002654B0">
      <w:pPr>
        <w:pStyle w:val="a3"/>
        <w:ind w:left="658" w:right="993" w:firstLine="156"/>
        <w:jc w:val="both"/>
      </w:pPr>
      <w: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CD4114" w:rsidRDefault="002654B0">
      <w:pPr>
        <w:pStyle w:val="a3"/>
        <w:ind w:left="658" w:right="995" w:firstLine="156"/>
        <w:jc w:val="both"/>
      </w:pPr>
      <w:r>
        <w:t>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w:t>
      </w:r>
    </w:p>
    <w:p w:rsidR="00CD4114" w:rsidRDefault="002654B0">
      <w:pPr>
        <w:pStyle w:val="a3"/>
        <w:spacing w:line="229" w:lineRule="exact"/>
        <w:ind w:left="814"/>
      </w:pPr>
      <w:r>
        <w:t>Чукотка, Приамурье, Приморье (географическое положение, история исследования, особенности природы).</w:t>
      </w:r>
    </w:p>
    <w:p w:rsidR="00CD4114" w:rsidRDefault="002654B0">
      <w:pPr>
        <w:pStyle w:val="a3"/>
        <w:ind w:left="658" w:right="995" w:firstLine="156"/>
        <w:jc w:val="both"/>
      </w:pPr>
      <w:r>
        <w:t>Камчатка, Сахалин, Курильские острова (географическое положение, история исследования, особенности природы).</w:t>
      </w:r>
    </w:p>
    <w:p w:rsidR="00CD4114" w:rsidRDefault="002654B0">
      <w:pPr>
        <w:pStyle w:val="2"/>
        <w:spacing w:before="5"/>
        <w:ind w:left="1534"/>
      </w:pPr>
      <w:r>
        <w:t>Население России.</w:t>
      </w:r>
    </w:p>
    <w:p w:rsidR="00CD4114" w:rsidRDefault="002654B0">
      <w:pPr>
        <w:pStyle w:val="a3"/>
        <w:ind w:left="658" w:right="990" w:firstLine="156"/>
        <w:jc w:val="both"/>
      </w:pPr>
      <w: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населённых пунктов. Города России их классификация.</w:t>
      </w:r>
    </w:p>
    <w:p w:rsidR="00CD4114" w:rsidRDefault="002654B0">
      <w:pPr>
        <w:pStyle w:val="2"/>
        <w:spacing w:before="3" w:line="227" w:lineRule="exact"/>
        <w:ind w:left="1534"/>
      </w:pPr>
      <w:r>
        <w:t>География своей местности.</w:t>
      </w:r>
    </w:p>
    <w:p w:rsidR="00CD4114" w:rsidRDefault="002654B0">
      <w:pPr>
        <w:pStyle w:val="a3"/>
        <w:ind w:left="658" w:right="993" w:firstLine="156"/>
        <w:jc w:val="both"/>
      </w:pPr>
      <w:r>
        <w:t>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w:t>
      </w:r>
    </w:p>
    <w:p w:rsidR="00CD4114" w:rsidRDefault="002654B0">
      <w:pPr>
        <w:pStyle w:val="2"/>
        <w:spacing w:before="3" w:line="227" w:lineRule="exact"/>
        <w:ind w:left="1534"/>
      </w:pPr>
      <w:r>
        <w:t>Хозяйство России.</w:t>
      </w:r>
    </w:p>
    <w:p w:rsidR="00CD4114" w:rsidRDefault="002654B0">
      <w:pPr>
        <w:ind w:left="658" w:right="995" w:firstLine="156"/>
        <w:jc w:val="both"/>
        <w:rPr>
          <w:sz w:val="20"/>
        </w:rPr>
      </w:pPr>
      <w:r>
        <w:rPr>
          <w:b/>
          <w:sz w:val="20"/>
        </w:rPr>
        <w:t xml:space="preserve">Общая характеристика хозяйства. Географическое районирование. </w:t>
      </w:r>
      <w:r>
        <w:rPr>
          <w:sz w:val="20"/>
        </w:rPr>
        <w:t>Экономическая и социальная география в жизни современного общества. Понятие хозяйства. Отраслевая структура хозяйства. Сферы</w:t>
      </w:r>
    </w:p>
    <w:p w:rsidR="00CD4114" w:rsidRDefault="00CD4114">
      <w:pPr>
        <w:pStyle w:val="a3"/>
        <w:spacing w:before="2"/>
        <w:ind w:left="0"/>
        <w:rPr>
          <w:sz w:val="17"/>
        </w:rPr>
      </w:pPr>
    </w:p>
    <w:p w:rsidR="00CD4114" w:rsidRDefault="002654B0">
      <w:pPr>
        <w:pStyle w:val="1"/>
        <w:spacing w:before="0"/>
      </w:pPr>
      <w:r>
        <w:t>160</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ind w:left="658"/>
      </w:pPr>
      <w:r>
        <w:lastRenderedPageBreak/>
        <w:t>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CD4114" w:rsidRDefault="002654B0">
      <w:pPr>
        <w:pStyle w:val="a3"/>
        <w:ind w:left="658" w:right="991" w:firstLine="156"/>
        <w:jc w:val="both"/>
      </w:pPr>
      <w:r>
        <w:rPr>
          <w:b/>
        </w:rPr>
        <w:t xml:space="preserve">Главные отрасли и межотраслевые комплексы. </w:t>
      </w:r>
      <w:r>
        <w:t>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w:t>
      </w:r>
    </w:p>
    <w:p w:rsidR="00CD4114" w:rsidRDefault="002654B0">
      <w:pPr>
        <w:pStyle w:val="a3"/>
        <w:ind w:left="814"/>
      </w:pPr>
      <w:r>
        <w:t>Рекреационное хозяйство. Территориальное (географическое) разделение труда.</w:t>
      </w:r>
    </w:p>
    <w:p w:rsidR="00CD4114" w:rsidRDefault="002654B0">
      <w:pPr>
        <w:pStyle w:val="3"/>
        <w:spacing w:before="4"/>
        <w:ind w:left="1549"/>
      </w:pPr>
      <w:r>
        <w:t>Хозяйство своей местности.</w:t>
      </w:r>
    </w:p>
    <w:p w:rsidR="00CD4114" w:rsidRDefault="002654B0">
      <w:pPr>
        <w:ind w:left="658" w:right="996" w:firstLine="156"/>
        <w:jc w:val="both"/>
        <w:rPr>
          <w:i/>
          <w:sz w:val="20"/>
        </w:rPr>
      </w:pPr>
      <w:r>
        <w:rPr>
          <w:i/>
          <w:sz w:val="20"/>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CD4114" w:rsidRDefault="002654B0">
      <w:pPr>
        <w:spacing w:before="3" w:line="228" w:lineRule="exact"/>
        <w:ind w:left="1534"/>
        <w:rPr>
          <w:b/>
          <w:sz w:val="20"/>
        </w:rPr>
      </w:pPr>
      <w:r>
        <w:rPr>
          <w:b/>
          <w:sz w:val="20"/>
        </w:rPr>
        <w:t>Районы России.</w:t>
      </w:r>
    </w:p>
    <w:p w:rsidR="00CD4114" w:rsidRDefault="002654B0">
      <w:pPr>
        <w:pStyle w:val="a3"/>
        <w:ind w:left="658" w:right="992" w:firstLine="156"/>
        <w:jc w:val="both"/>
      </w:pPr>
      <w:r>
        <w:rPr>
          <w:b/>
        </w:rPr>
        <w:t xml:space="preserve">Европейская часть России. </w:t>
      </w:r>
      <w:r>
        <w:t>Центральная Россия: особенности формирования территории, ЭГП, природно- 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CD4114" w:rsidRDefault="002654B0">
      <w:pPr>
        <w:ind w:left="658" w:right="995" w:firstLine="156"/>
        <w:jc w:val="both"/>
        <w:rPr>
          <w:sz w:val="20"/>
        </w:rPr>
      </w:pPr>
      <w:r>
        <w:rPr>
          <w:i/>
          <w:sz w:val="20"/>
        </w:rPr>
        <w:t xml:space="preserve">Города Центрального района. Древние города, промышленные и научные центры. </w:t>
      </w:r>
      <w:r>
        <w:rPr>
          <w:sz w:val="20"/>
        </w:rPr>
        <w:t>Функциональное значение городов. Москва – столица Российской Федерации.</w:t>
      </w:r>
    </w:p>
    <w:p w:rsidR="00CD4114" w:rsidRDefault="002654B0">
      <w:pPr>
        <w:pStyle w:val="a3"/>
        <w:ind w:left="658" w:right="995" w:firstLine="156"/>
        <w:jc w:val="both"/>
      </w:pPr>
      <w: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CD4114" w:rsidRDefault="002654B0">
      <w:pPr>
        <w:pStyle w:val="a3"/>
        <w:ind w:left="658" w:right="995" w:firstLine="156"/>
        <w:jc w:val="both"/>
      </w:pPr>
      <w: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CD4114" w:rsidRDefault="002654B0">
      <w:pPr>
        <w:pStyle w:val="a3"/>
        <w:ind w:left="658" w:right="989" w:firstLine="156"/>
        <w:jc w:val="both"/>
      </w:pPr>
      <w: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w:t>
      </w:r>
      <w:r>
        <w:rPr>
          <w:spacing w:val="-1"/>
        </w:rPr>
        <w:t xml:space="preserve"> </w:t>
      </w:r>
      <w:r>
        <w:t>хозяйства.</w:t>
      </w:r>
    </w:p>
    <w:p w:rsidR="00CD4114" w:rsidRDefault="002654B0">
      <w:pPr>
        <w:pStyle w:val="a3"/>
        <w:ind w:left="658" w:right="994" w:firstLine="156"/>
        <w:jc w:val="both"/>
      </w:pPr>
      <w:r>
        <w:t>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w:t>
      </w:r>
    </w:p>
    <w:p w:rsidR="00CD4114" w:rsidRDefault="002654B0">
      <w:pPr>
        <w:ind w:left="814"/>
        <w:rPr>
          <w:i/>
          <w:sz w:val="20"/>
        </w:rPr>
      </w:pPr>
      <w:r>
        <w:rPr>
          <w:i/>
          <w:sz w:val="20"/>
        </w:rPr>
        <w:t>Моря Атлантического океана, омывающие Россию: транспортное значение, ресурсы.</w:t>
      </w:r>
    </w:p>
    <w:p w:rsidR="00CD4114" w:rsidRDefault="002654B0">
      <w:pPr>
        <w:pStyle w:val="a3"/>
        <w:ind w:left="658" w:right="993" w:firstLine="156"/>
        <w:jc w:val="both"/>
      </w:pPr>
      <w:r>
        <w:t>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CD4114" w:rsidRDefault="002654B0">
      <w:pPr>
        <w:pStyle w:val="a3"/>
        <w:ind w:left="658" w:right="998" w:firstLine="156"/>
        <w:jc w:val="both"/>
      </w:pPr>
      <w:r>
        <w:t>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CD4114" w:rsidRDefault="002654B0">
      <w:pPr>
        <w:pStyle w:val="a3"/>
        <w:ind w:left="658" w:right="992" w:firstLine="156"/>
        <w:jc w:val="both"/>
      </w:pPr>
      <w:r>
        <w:t>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w:t>
      </w:r>
    </w:p>
    <w:p w:rsidR="00CD4114" w:rsidRDefault="002654B0">
      <w:pPr>
        <w:pStyle w:val="a3"/>
        <w:ind w:left="658" w:right="997" w:firstLine="156"/>
        <w:jc w:val="both"/>
      </w:pPr>
      <w:r>
        <w:t>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w:t>
      </w:r>
    </w:p>
    <w:p w:rsidR="00CD4114" w:rsidRDefault="002654B0">
      <w:pPr>
        <w:spacing w:line="229" w:lineRule="exact"/>
        <w:ind w:left="1537"/>
        <w:rPr>
          <w:i/>
          <w:sz w:val="20"/>
        </w:rPr>
      </w:pPr>
      <w:r>
        <w:rPr>
          <w:i/>
          <w:sz w:val="20"/>
        </w:rPr>
        <w:t>Южные моря России: транспортное значение, ресурсы.</w:t>
      </w:r>
    </w:p>
    <w:p w:rsidR="00CD4114" w:rsidRDefault="002654B0">
      <w:pPr>
        <w:pStyle w:val="a3"/>
        <w:ind w:left="658" w:right="993" w:firstLine="156"/>
        <w:jc w:val="both"/>
        <w:rPr>
          <w:b/>
        </w:rPr>
      </w:pPr>
      <w: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r>
        <w:rPr>
          <w:b/>
        </w:rPr>
        <w:t>Азиатская часть России.</w:t>
      </w:r>
    </w:p>
    <w:p w:rsidR="00CD4114" w:rsidRDefault="002654B0">
      <w:pPr>
        <w:pStyle w:val="a3"/>
        <w:ind w:left="658" w:right="996" w:firstLine="156"/>
        <w:jc w:val="both"/>
      </w:pPr>
      <w:r>
        <w:t>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CD4114" w:rsidRDefault="002654B0">
      <w:pPr>
        <w:spacing w:line="229" w:lineRule="exact"/>
        <w:ind w:left="1537"/>
        <w:rPr>
          <w:i/>
          <w:sz w:val="20"/>
        </w:rPr>
      </w:pPr>
      <w:r>
        <w:rPr>
          <w:i/>
          <w:sz w:val="20"/>
        </w:rPr>
        <w:t>Моря Северного Ледовитого океана: транспортное значение, ресурсы.</w:t>
      </w:r>
    </w:p>
    <w:p w:rsidR="00CD4114" w:rsidRDefault="002654B0">
      <w:pPr>
        <w:pStyle w:val="a3"/>
        <w:ind w:left="658" w:right="996" w:firstLine="156"/>
        <w:jc w:val="both"/>
      </w:pPr>
      <w:r>
        <w:t>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w:t>
      </w:r>
      <w:r>
        <w:rPr>
          <w:spacing w:val="-1"/>
        </w:rPr>
        <w:t xml:space="preserve"> </w:t>
      </w:r>
      <w:r>
        <w:t>хозяйства.</w:t>
      </w:r>
    </w:p>
    <w:p w:rsidR="00CD4114" w:rsidRDefault="002654B0">
      <w:pPr>
        <w:spacing w:line="229" w:lineRule="exact"/>
        <w:ind w:left="1537"/>
        <w:rPr>
          <w:i/>
          <w:sz w:val="20"/>
        </w:rPr>
      </w:pPr>
      <w:r>
        <w:rPr>
          <w:i/>
          <w:sz w:val="20"/>
        </w:rPr>
        <w:t>Моря Тихого океана: транспортное значение, ресурсы.</w:t>
      </w:r>
    </w:p>
    <w:p w:rsidR="00CD4114" w:rsidRDefault="002654B0">
      <w:pPr>
        <w:pStyle w:val="a3"/>
        <w:spacing w:before="1"/>
        <w:ind w:left="658" w:right="989" w:firstLine="156"/>
        <w:jc w:val="both"/>
      </w:pPr>
      <w:r>
        <w:t>Дальний Восток: формирование территории, этапы и проблемы освоения, особенности ЭГП, природно- ресурсный потенциал, население и характеристика хозяйства. Особенности территориальной структуры</w:t>
      </w:r>
    </w:p>
    <w:p w:rsidR="00CD4114" w:rsidRDefault="00CD4114">
      <w:pPr>
        <w:jc w:val="both"/>
        <w:sectPr w:rsidR="00CD4114">
          <w:pgSz w:w="11910" w:h="16840"/>
          <w:pgMar w:top="340" w:right="140" w:bottom="280" w:left="460" w:header="720" w:footer="720" w:gutter="0"/>
          <w:cols w:space="720"/>
        </w:sectPr>
      </w:pPr>
    </w:p>
    <w:p w:rsidR="00CD4114" w:rsidRDefault="002654B0">
      <w:pPr>
        <w:pStyle w:val="a3"/>
        <w:spacing w:before="62"/>
        <w:ind w:left="658" w:right="942"/>
      </w:pPr>
      <w:r>
        <w:lastRenderedPageBreak/>
        <w:t>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CD4114" w:rsidRDefault="002654B0">
      <w:pPr>
        <w:pStyle w:val="2"/>
        <w:spacing w:before="3"/>
        <w:ind w:left="1534"/>
      </w:pPr>
      <w:r>
        <w:t>Россия в мире.</w:t>
      </w:r>
    </w:p>
    <w:p w:rsidR="00CD4114" w:rsidRDefault="002654B0">
      <w:pPr>
        <w:pStyle w:val="a3"/>
        <w:ind w:left="658" w:right="997" w:firstLine="156"/>
        <w:jc w:val="both"/>
      </w:pPr>
      <w: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r>
        <w:rPr>
          <w:b/>
        </w:rPr>
        <w:t xml:space="preserve">Примерные темы практических работ </w:t>
      </w:r>
      <w:r>
        <w:t>1. Работа с картой «Имена на карте».</w:t>
      </w:r>
    </w:p>
    <w:p w:rsidR="00CD4114" w:rsidRDefault="002654B0" w:rsidP="00EA1534">
      <w:pPr>
        <w:pStyle w:val="a4"/>
        <w:numPr>
          <w:ilvl w:val="0"/>
          <w:numId w:val="57"/>
        </w:numPr>
        <w:tabs>
          <w:tab w:val="left" w:pos="1381"/>
          <w:tab w:val="left" w:pos="1382"/>
        </w:tabs>
        <w:spacing w:before="5" w:line="232" w:lineRule="auto"/>
        <w:ind w:left="814" w:right="999" w:firstLine="142"/>
        <w:rPr>
          <w:sz w:val="24"/>
        </w:rPr>
      </w:pPr>
      <w:r>
        <w:rPr>
          <w:sz w:val="20"/>
        </w:rPr>
        <w:t>Описание и нанесение на контурную карту географических объектов изученных маршрутов путешественников.</w:t>
      </w:r>
    </w:p>
    <w:p w:rsidR="00CD4114" w:rsidRDefault="002654B0" w:rsidP="00EA1534">
      <w:pPr>
        <w:pStyle w:val="a4"/>
        <w:numPr>
          <w:ilvl w:val="0"/>
          <w:numId w:val="57"/>
        </w:numPr>
        <w:tabs>
          <w:tab w:val="left" w:pos="1381"/>
          <w:tab w:val="left" w:pos="1382"/>
        </w:tabs>
        <w:spacing w:line="272" w:lineRule="exact"/>
        <w:rPr>
          <w:sz w:val="24"/>
        </w:rPr>
      </w:pPr>
      <w:r>
        <w:rPr>
          <w:sz w:val="20"/>
        </w:rPr>
        <w:t>Определение зенитального положения Солнца в разные периоды года.</w:t>
      </w:r>
    </w:p>
    <w:p w:rsidR="00CD4114" w:rsidRDefault="002654B0" w:rsidP="00EA1534">
      <w:pPr>
        <w:pStyle w:val="a4"/>
        <w:numPr>
          <w:ilvl w:val="0"/>
          <w:numId w:val="57"/>
        </w:numPr>
        <w:tabs>
          <w:tab w:val="left" w:pos="1381"/>
          <w:tab w:val="left" w:pos="1382"/>
        </w:tabs>
        <w:spacing w:line="268" w:lineRule="exact"/>
        <w:rPr>
          <w:sz w:val="24"/>
        </w:rPr>
      </w:pPr>
      <w:r>
        <w:rPr>
          <w:sz w:val="20"/>
        </w:rPr>
        <w:t>Определение координат географических объектов по</w:t>
      </w:r>
      <w:r>
        <w:rPr>
          <w:spacing w:val="-3"/>
          <w:sz w:val="20"/>
        </w:rPr>
        <w:t xml:space="preserve"> </w:t>
      </w:r>
      <w:r>
        <w:rPr>
          <w:sz w:val="20"/>
        </w:rPr>
        <w:t>карте.</w:t>
      </w:r>
    </w:p>
    <w:p w:rsidR="00CD4114" w:rsidRDefault="002654B0" w:rsidP="00EA1534">
      <w:pPr>
        <w:pStyle w:val="a4"/>
        <w:numPr>
          <w:ilvl w:val="0"/>
          <w:numId w:val="57"/>
        </w:numPr>
        <w:tabs>
          <w:tab w:val="left" w:pos="1381"/>
          <w:tab w:val="left" w:pos="1382"/>
        </w:tabs>
        <w:spacing w:line="268" w:lineRule="exact"/>
        <w:rPr>
          <w:sz w:val="24"/>
        </w:rPr>
      </w:pPr>
      <w:r>
        <w:rPr>
          <w:sz w:val="20"/>
        </w:rPr>
        <w:t>Определение положения объектов относительно друг</w:t>
      </w:r>
      <w:r>
        <w:rPr>
          <w:spacing w:val="-29"/>
          <w:sz w:val="20"/>
        </w:rPr>
        <w:t xml:space="preserve"> </w:t>
      </w:r>
      <w:r>
        <w:rPr>
          <w:sz w:val="20"/>
        </w:rPr>
        <w:t>друга:</w:t>
      </w:r>
    </w:p>
    <w:p w:rsidR="00CD4114" w:rsidRDefault="002654B0" w:rsidP="00EA1534">
      <w:pPr>
        <w:pStyle w:val="a4"/>
        <w:numPr>
          <w:ilvl w:val="0"/>
          <w:numId w:val="57"/>
        </w:numPr>
        <w:tabs>
          <w:tab w:val="left" w:pos="1381"/>
          <w:tab w:val="left" w:pos="1382"/>
        </w:tabs>
        <w:spacing w:line="268" w:lineRule="exact"/>
        <w:rPr>
          <w:sz w:val="24"/>
        </w:rPr>
      </w:pPr>
      <w:r>
        <w:rPr>
          <w:sz w:val="20"/>
        </w:rPr>
        <w:t>Определение направлений и расстояний по глобусу и</w:t>
      </w:r>
      <w:r>
        <w:rPr>
          <w:spacing w:val="-24"/>
          <w:sz w:val="20"/>
        </w:rPr>
        <w:t xml:space="preserve"> </w:t>
      </w:r>
      <w:r>
        <w:rPr>
          <w:sz w:val="20"/>
        </w:rPr>
        <w:t>карте.</w:t>
      </w:r>
    </w:p>
    <w:p w:rsidR="00CD4114" w:rsidRDefault="002654B0" w:rsidP="00EA1534">
      <w:pPr>
        <w:pStyle w:val="a4"/>
        <w:numPr>
          <w:ilvl w:val="0"/>
          <w:numId w:val="57"/>
        </w:numPr>
        <w:tabs>
          <w:tab w:val="left" w:pos="1381"/>
          <w:tab w:val="left" w:pos="1382"/>
        </w:tabs>
        <w:spacing w:line="266" w:lineRule="exact"/>
        <w:rPr>
          <w:sz w:val="24"/>
        </w:rPr>
      </w:pPr>
      <w:r>
        <w:rPr>
          <w:sz w:val="20"/>
        </w:rPr>
        <w:t>Определение высот и глубин географических объектов с использованием шкалы высот и</w:t>
      </w:r>
      <w:r>
        <w:rPr>
          <w:spacing w:val="-15"/>
          <w:sz w:val="20"/>
        </w:rPr>
        <w:t xml:space="preserve"> </w:t>
      </w:r>
      <w:r>
        <w:rPr>
          <w:sz w:val="20"/>
        </w:rPr>
        <w:t>глубин.</w:t>
      </w:r>
    </w:p>
    <w:p w:rsidR="00CD4114" w:rsidRDefault="002654B0" w:rsidP="00EA1534">
      <w:pPr>
        <w:pStyle w:val="a4"/>
        <w:numPr>
          <w:ilvl w:val="0"/>
          <w:numId w:val="57"/>
        </w:numPr>
        <w:tabs>
          <w:tab w:val="left" w:pos="1381"/>
          <w:tab w:val="left" w:pos="1382"/>
        </w:tabs>
        <w:spacing w:line="268" w:lineRule="exact"/>
        <w:rPr>
          <w:sz w:val="24"/>
        </w:rPr>
      </w:pPr>
      <w:r>
        <w:rPr>
          <w:sz w:val="20"/>
        </w:rPr>
        <w:t>Определение</w:t>
      </w:r>
      <w:r>
        <w:rPr>
          <w:spacing w:val="-1"/>
          <w:sz w:val="20"/>
        </w:rPr>
        <w:t xml:space="preserve"> </w:t>
      </w:r>
      <w:r>
        <w:rPr>
          <w:sz w:val="20"/>
        </w:rPr>
        <w:t>азимута.</w:t>
      </w:r>
    </w:p>
    <w:p w:rsidR="00CD4114" w:rsidRDefault="002654B0" w:rsidP="00EA1534">
      <w:pPr>
        <w:pStyle w:val="a4"/>
        <w:numPr>
          <w:ilvl w:val="0"/>
          <w:numId w:val="57"/>
        </w:numPr>
        <w:tabs>
          <w:tab w:val="left" w:pos="1381"/>
          <w:tab w:val="left" w:pos="1382"/>
        </w:tabs>
        <w:spacing w:line="268" w:lineRule="exact"/>
        <w:rPr>
          <w:sz w:val="24"/>
        </w:rPr>
      </w:pPr>
      <w:r>
        <w:rPr>
          <w:sz w:val="20"/>
        </w:rPr>
        <w:t>Ориентирование на</w:t>
      </w:r>
      <w:r>
        <w:rPr>
          <w:spacing w:val="-1"/>
          <w:sz w:val="20"/>
        </w:rPr>
        <w:t xml:space="preserve"> </w:t>
      </w:r>
      <w:r>
        <w:rPr>
          <w:sz w:val="20"/>
        </w:rPr>
        <w:t>местности.</w:t>
      </w:r>
    </w:p>
    <w:p w:rsidR="00CD4114" w:rsidRDefault="002654B0" w:rsidP="00EA1534">
      <w:pPr>
        <w:pStyle w:val="a4"/>
        <w:numPr>
          <w:ilvl w:val="0"/>
          <w:numId w:val="57"/>
        </w:numPr>
        <w:tabs>
          <w:tab w:val="left" w:pos="1382"/>
        </w:tabs>
        <w:spacing w:line="268" w:lineRule="exact"/>
        <w:rPr>
          <w:sz w:val="24"/>
        </w:rPr>
      </w:pPr>
      <w:r>
        <w:rPr>
          <w:sz w:val="20"/>
        </w:rPr>
        <w:t>Составление плана</w:t>
      </w:r>
      <w:r>
        <w:rPr>
          <w:spacing w:val="-1"/>
          <w:sz w:val="20"/>
        </w:rPr>
        <w:t xml:space="preserve"> </w:t>
      </w:r>
      <w:r>
        <w:rPr>
          <w:sz w:val="20"/>
        </w:rPr>
        <w:t>местности.</w:t>
      </w:r>
    </w:p>
    <w:p w:rsidR="00CD4114" w:rsidRDefault="002654B0" w:rsidP="00EA1534">
      <w:pPr>
        <w:pStyle w:val="a4"/>
        <w:numPr>
          <w:ilvl w:val="0"/>
          <w:numId w:val="57"/>
        </w:numPr>
        <w:tabs>
          <w:tab w:val="left" w:pos="1382"/>
        </w:tabs>
        <w:spacing w:line="268" w:lineRule="exact"/>
        <w:rPr>
          <w:sz w:val="24"/>
        </w:rPr>
      </w:pPr>
      <w:r>
        <w:rPr>
          <w:sz w:val="20"/>
        </w:rPr>
        <w:t>Работа с коллекциями минералов, горных пород, полезных</w:t>
      </w:r>
      <w:r>
        <w:rPr>
          <w:spacing w:val="-6"/>
          <w:sz w:val="20"/>
        </w:rPr>
        <w:t xml:space="preserve"> </w:t>
      </w:r>
      <w:r>
        <w:rPr>
          <w:sz w:val="20"/>
        </w:rPr>
        <w:t>ископаемых.</w:t>
      </w:r>
    </w:p>
    <w:p w:rsidR="00CD4114" w:rsidRDefault="002654B0" w:rsidP="00EA1534">
      <w:pPr>
        <w:pStyle w:val="a4"/>
        <w:numPr>
          <w:ilvl w:val="0"/>
          <w:numId w:val="57"/>
        </w:numPr>
        <w:tabs>
          <w:tab w:val="left" w:pos="1382"/>
        </w:tabs>
        <w:spacing w:line="266" w:lineRule="exact"/>
        <w:rPr>
          <w:sz w:val="24"/>
        </w:rPr>
      </w:pPr>
      <w:r>
        <w:rPr>
          <w:sz w:val="20"/>
        </w:rPr>
        <w:t>Работа с картографическими источниками: нанесение элементов</w:t>
      </w:r>
      <w:r>
        <w:rPr>
          <w:spacing w:val="-3"/>
          <w:sz w:val="20"/>
        </w:rPr>
        <w:t xml:space="preserve"> </w:t>
      </w:r>
      <w:r>
        <w:rPr>
          <w:sz w:val="20"/>
        </w:rPr>
        <w:t>рельефа.</w:t>
      </w:r>
    </w:p>
    <w:p w:rsidR="00CD4114" w:rsidRDefault="002654B0" w:rsidP="00EA1534">
      <w:pPr>
        <w:pStyle w:val="a4"/>
        <w:numPr>
          <w:ilvl w:val="0"/>
          <w:numId w:val="57"/>
        </w:numPr>
        <w:tabs>
          <w:tab w:val="left" w:pos="1382"/>
        </w:tabs>
        <w:spacing w:before="2" w:line="232" w:lineRule="auto"/>
        <w:ind w:left="814" w:right="1000" w:firstLine="142"/>
        <w:rPr>
          <w:sz w:val="24"/>
        </w:rPr>
      </w:pPr>
      <w:r>
        <w:rPr>
          <w:sz w:val="20"/>
        </w:rPr>
        <w:t>Описание элементов рельефа. Определение и объяснение изменений элементов рельефа своей местности под воздействием хозяйственной деятельности</w:t>
      </w:r>
      <w:r>
        <w:rPr>
          <w:spacing w:val="-1"/>
          <w:sz w:val="20"/>
        </w:rPr>
        <w:t xml:space="preserve"> </w:t>
      </w:r>
      <w:r>
        <w:rPr>
          <w:sz w:val="20"/>
        </w:rPr>
        <w:t>человека.</w:t>
      </w:r>
    </w:p>
    <w:p w:rsidR="00CD4114" w:rsidRDefault="002654B0" w:rsidP="00EA1534">
      <w:pPr>
        <w:pStyle w:val="a4"/>
        <w:numPr>
          <w:ilvl w:val="0"/>
          <w:numId w:val="57"/>
        </w:numPr>
        <w:tabs>
          <w:tab w:val="left" w:pos="1382"/>
        </w:tabs>
        <w:spacing w:before="2" w:line="271" w:lineRule="exact"/>
        <w:rPr>
          <w:sz w:val="24"/>
        </w:rPr>
      </w:pPr>
      <w:r>
        <w:rPr>
          <w:sz w:val="20"/>
        </w:rPr>
        <w:t>Работа с картографическими источниками: нанесение объектов</w:t>
      </w:r>
      <w:r>
        <w:rPr>
          <w:spacing w:val="-3"/>
          <w:sz w:val="20"/>
        </w:rPr>
        <w:t xml:space="preserve"> </w:t>
      </w:r>
      <w:r>
        <w:rPr>
          <w:sz w:val="20"/>
        </w:rPr>
        <w:t>гидрографии.</w:t>
      </w:r>
    </w:p>
    <w:p w:rsidR="00CD4114" w:rsidRDefault="002654B0" w:rsidP="00EA1534">
      <w:pPr>
        <w:pStyle w:val="a4"/>
        <w:numPr>
          <w:ilvl w:val="0"/>
          <w:numId w:val="57"/>
        </w:numPr>
        <w:tabs>
          <w:tab w:val="left" w:pos="1382"/>
        </w:tabs>
        <w:spacing w:line="266" w:lineRule="exact"/>
        <w:rPr>
          <w:sz w:val="24"/>
        </w:rPr>
      </w:pPr>
      <w:r>
        <w:rPr>
          <w:sz w:val="20"/>
        </w:rPr>
        <w:t>Описание объектов</w:t>
      </w:r>
      <w:r>
        <w:rPr>
          <w:spacing w:val="-2"/>
          <w:sz w:val="20"/>
        </w:rPr>
        <w:t xml:space="preserve"> </w:t>
      </w:r>
      <w:r>
        <w:rPr>
          <w:sz w:val="20"/>
        </w:rPr>
        <w:t>гидрографии.</w:t>
      </w:r>
    </w:p>
    <w:p w:rsidR="00CD4114" w:rsidRDefault="002654B0" w:rsidP="00EA1534">
      <w:pPr>
        <w:pStyle w:val="a4"/>
        <w:numPr>
          <w:ilvl w:val="0"/>
          <w:numId w:val="57"/>
        </w:numPr>
        <w:tabs>
          <w:tab w:val="left" w:pos="1382"/>
        </w:tabs>
        <w:spacing w:line="268" w:lineRule="exact"/>
        <w:rPr>
          <w:sz w:val="24"/>
        </w:rPr>
      </w:pPr>
      <w:r>
        <w:rPr>
          <w:sz w:val="20"/>
        </w:rPr>
        <w:t>Ведение дневника</w:t>
      </w:r>
      <w:r>
        <w:rPr>
          <w:spacing w:val="-1"/>
          <w:sz w:val="20"/>
        </w:rPr>
        <w:t xml:space="preserve"> </w:t>
      </w:r>
      <w:r>
        <w:rPr>
          <w:sz w:val="20"/>
        </w:rPr>
        <w:t>погоды.</w:t>
      </w:r>
    </w:p>
    <w:p w:rsidR="00CD4114" w:rsidRDefault="002654B0" w:rsidP="00EA1534">
      <w:pPr>
        <w:pStyle w:val="a4"/>
        <w:numPr>
          <w:ilvl w:val="0"/>
          <w:numId w:val="57"/>
        </w:numPr>
        <w:tabs>
          <w:tab w:val="left" w:pos="1382"/>
        </w:tabs>
        <w:spacing w:before="5" w:line="230" w:lineRule="auto"/>
        <w:ind w:left="814" w:right="1000" w:firstLine="142"/>
        <w:rPr>
          <w:sz w:val="24"/>
        </w:rPr>
      </w:pPr>
      <w:r>
        <w:rPr>
          <w:sz w:val="20"/>
        </w:rPr>
        <w:t>Работа с метеоприборами (проведение наблюдений и измерений, фиксация результатов, обработка результатов наблюдений)</w:t>
      </w:r>
      <w:r>
        <w:rPr>
          <w:spacing w:val="-2"/>
          <w:sz w:val="20"/>
        </w:rPr>
        <w:t xml:space="preserve"> </w:t>
      </w:r>
      <w:r>
        <w:rPr>
          <w:sz w:val="20"/>
        </w:rPr>
        <w:t>.</w:t>
      </w:r>
    </w:p>
    <w:p w:rsidR="00CD4114" w:rsidRDefault="002654B0" w:rsidP="00EA1534">
      <w:pPr>
        <w:pStyle w:val="a4"/>
        <w:numPr>
          <w:ilvl w:val="0"/>
          <w:numId w:val="57"/>
        </w:numPr>
        <w:tabs>
          <w:tab w:val="left" w:pos="1382"/>
        </w:tabs>
        <w:spacing w:before="2" w:line="271" w:lineRule="exact"/>
        <w:rPr>
          <w:sz w:val="24"/>
        </w:rPr>
      </w:pPr>
      <w:r>
        <w:rPr>
          <w:sz w:val="20"/>
        </w:rPr>
        <w:t>Определение средних температур, амплитуды и построение</w:t>
      </w:r>
      <w:r>
        <w:rPr>
          <w:spacing w:val="-1"/>
          <w:sz w:val="20"/>
        </w:rPr>
        <w:t xml:space="preserve"> </w:t>
      </w:r>
      <w:r>
        <w:rPr>
          <w:sz w:val="20"/>
        </w:rPr>
        <w:t>графиков.</w:t>
      </w:r>
    </w:p>
    <w:p w:rsidR="00CD4114" w:rsidRDefault="002654B0" w:rsidP="00EA1534">
      <w:pPr>
        <w:pStyle w:val="a4"/>
        <w:numPr>
          <w:ilvl w:val="0"/>
          <w:numId w:val="57"/>
        </w:numPr>
        <w:tabs>
          <w:tab w:val="left" w:pos="1382"/>
        </w:tabs>
        <w:spacing w:before="2" w:line="232" w:lineRule="auto"/>
        <w:ind w:left="814" w:right="996" w:firstLine="142"/>
        <w:rPr>
          <w:sz w:val="24"/>
        </w:rPr>
      </w:pPr>
      <w:r>
        <w:rPr>
          <w:sz w:val="20"/>
        </w:rPr>
        <w:t>Работа с графическими и статистическими данными, построение розы ветров, диаграмм облачности и осадков по имеющимся данным, анализ полученных</w:t>
      </w:r>
      <w:r>
        <w:rPr>
          <w:spacing w:val="-4"/>
          <w:sz w:val="20"/>
        </w:rPr>
        <w:t xml:space="preserve"> </w:t>
      </w:r>
      <w:r>
        <w:rPr>
          <w:sz w:val="20"/>
        </w:rPr>
        <w:t>данных.</w:t>
      </w:r>
    </w:p>
    <w:p w:rsidR="00CD4114" w:rsidRDefault="002654B0" w:rsidP="00EA1534">
      <w:pPr>
        <w:pStyle w:val="a4"/>
        <w:numPr>
          <w:ilvl w:val="0"/>
          <w:numId w:val="57"/>
        </w:numPr>
        <w:tabs>
          <w:tab w:val="left" w:pos="1382"/>
        </w:tabs>
        <w:spacing w:before="11" w:line="230" w:lineRule="auto"/>
        <w:ind w:left="814" w:right="996" w:firstLine="142"/>
        <w:rPr>
          <w:sz w:val="24"/>
        </w:rPr>
      </w:pPr>
      <w:r>
        <w:rPr>
          <w:sz w:val="20"/>
        </w:rPr>
        <w:t>Решение задач на определение высоты местности по разности атмосферного давления, расчет температуры воздуха в зависимости от высоты</w:t>
      </w:r>
      <w:r>
        <w:rPr>
          <w:spacing w:val="-5"/>
          <w:sz w:val="20"/>
        </w:rPr>
        <w:t xml:space="preserve"> </w:t>
      </w:r>
      <w:r>
        <w:rPr>
          <w:sz w:val="20"/>
        </w:rPr>
        <w:t>местности.</w:t>
      </w:r>
    </w:p>
    <w:p w:rsidR="00CD4114" w:rsidRDefault="002654B0" w:rsidP="00EA1534">
      <w:pPr>
        <w:pStyle w:val="a4"/>
        <w:numPr>
          <w:ilvl w:val="0"/>
          <w:numId w:val="57"/>
        </w:numPr>
        <w:tabs>
          <w:tab w:val="left" w:pos="1382"/>
        </w:tabs>
        <w:spacing w:before="3" w:line="271" w:lineRule="exact"/>
        <w:rPr>
          <w:sz w:val="24"/>
        </w:rPr>
      </w:pPr>
      <w:r>
        <w:rPr>
          <w:sz w:val="20"/>
        </w:rPr>
        <w:t>Изучение природных комплексов своей</w:t>
      </w:r>
      <w:r>
        <w:rPr>
          <w:spacing w:val="-4"/>
          <w:sz w:val="20"/>
        </w:rPr>
        <w:t xml:space="preserve"> </w:t>
      </w:r>
      <w:r>
        <w:rPr>
          <w:sz w:val="20"/>
        </w:rPr>
        <w:t>местности.</w:t>
      </w:r>
    </w:p>
    <w:p w:rsidR="00CD4114" w:rsidRDefault="002654B0" w:rsidP="00EA1534">
      <w:pPr>
        <w:pStyle w:val="a4"/>
        <w:numPr>
          <w:ilvl w:val="0"/>
          <w:numId w:val="57"/>
        </w:numPr>
        <w:tabs>
          <w:tab w:val="left" w:pos="1382"/>
        </w:tabs>
        <w:spacing w:line="266" w:lineRule="exact"/>
        <w:rPr>
          <w:sz w:val="24"/>
        </w:rPr>
      </w:pPr>
      <w:r>
        <w:rPr>
          <w:sz w:val="20"/>
        </w:rPr>
        <w:t>Описание основных компонентов природы океанов</w:t>
      </w:r>
      <w:r>
        <w:rPr>
          <w:spacing w:val="-5"/>
          <w:sz w:val="20"/>
        </w:rPr>
        <w:t xml:space="preserve"> </w:t>
      </w:r>
      <w:r>
        <w:rPr>
          <w:sz w:val="20"/>
        </w:rPr>
        <w:t>Земли.</w:t>
      </w:r>
    </w:p>
    <w:p w:rsidR="00CD4114" w:rsidRDefault="002654B0" w:rsidP="00EA1534">
      <w:pPr>
        <w:pStyle w:val="a4"/>
        <w:numPr>
          <w:ilvl w:val="0"/>
          <w:numId w:val="57"/>
        </w:numPr>
        <w:tabs>
          <w:tab w:val="left" w:pos="1382"/>
        </w:tabs>
        <w:spacing w:line="268" w:lineRule="exact"/>
        <w:rPr>
          <w:sz w:val="24"/>
        </w:rPr>
      </w:pPr>
      <w:r>
        <w:rPr>
          <w:sz w:val="20"/>
        </w:rPr>
        <w:t>Создание презентационных материалов об океанах на основе различных источников</w:t>
      </w:r>
      <w:r>
        <w:rPr>
          <w:spacing w:val="-11"/>
          <w:sz w:val="20"/>
        </w:rPr>
        <w:t xml:space="preserve"> </w:t>
      </w:r>
      <w:r>
        <w:rPr>
          <w:sz w:val="20"/>
        </w:rPr>
        <w:t>информации.</w:t>
      </w:r>
    </w:p>
    <w:p w:rsidR="00CD4114" w:rsidRDefault="002654B0" w:rsidP="00EA1534">
      <w:pPr>
        <w:pStyle w:val="a4"/>
        <w:numPr>
          <w:ilvl w:val="0"/>
          <w:numId w:val="57"/>
        </w:numPr>
        <w:tabs>
          <w:tab w:val="left" w:pos="1382"/>
        </w:tabs>
        <w:spacing w:line="268" w:lineRule="exact"/>
        <w:rPr>
          <w:sz w:val="24"/>
        </w:rPr>
      </w:pPr>
      <w:r>
        <w:rPr>
          <w:sz w:val="20"/>
        </w:rPr>
        <w:t>Описание основных компонентов природы материков</w:t>
      </w:r>
      <w:r>
        <w:rPr>
          <w:spacing w:val="-5"/>
          <w:sz w:val="20"/>
        </w:rPr>
        <w:t xml:space="preserve"> </w:t>
      </w:r>
      <w:r>
        <w:rPr>
          <w:sz w:val="20"/>
        </w:rPr>
        <w:t>Земли.</w:t>
      </w:r>
    </w:p>
    <w:p w:rsidR="00CD4114" w:rsidRDefault="002654B0" w:rsidP="00EA1534">
      <w:pPr>
        <w:pStyle w:val="a4"/>
        <w:numPr>
          <w:ilvl w:val="0"/>
          <w:numId w:val="57"/>
        </w:numPr>
        <w:tabs>
          <w:tab w:val="left" w:pos="1382"/>
        </w:tabs>
        <w:spacing w:line="268" w:lineRule="exact"/>
        <w:rPr>
          <w:sz w:val="24"/>
        </w:rPr>
      </w:pPr>
      <w:r>
        <w:rPr>
          <w:sz w:val="20"/>
        </w:rPr>
        <w:t>Описание природных зон</w:t>
      </w:r>
      <w:r>
        <w:rPr>
          <w:spacing w:val="-3"/>
          <w:sz w:val="20"/>
        </w:rPr>
        <w:t xml:space="preserve"> </w:t>
      </w:r>
      <w:r>
        <w:rPr>
          <w:sz w:val="20"/>
        </w:rPr>
        <w:t>Земли.</w:t>
      </w:r>
    </w:p>
    <w:p w:rsidR="00CD4114" w:rsidRDefault="002654B0" w:rsidP="00EA1534">
      <w:pPr>
        <w:pStyle w:val="a4"/>
        <w:numPr>
          <w:ilvl w:val="0"/>
          <w:numId w:val="57"/>
        </w:numPr>
        <w:tabs>
          <w:tab w:val="left" w:pos="1382"/>
        </w:tabs>
        <w:spacing w:line="268" w:lineRule="exact"/>
        <w:rPr>
          <w:sz w:val="24"/>
        </w:rPr>
      </w:pPr>
      <w:r>
        <w:rPr>
          <w:sz w:val="20"/>
        </w:rPr>
        <w:t>Создание презентационных материалов о материке на основе различных источников</w:t>
      </w:r>
      <w:r>
        <w:rPr>
          <w:spacing w:val="-8"/>
          <w:sz w:val="20"/>
        </w:rPr>
        <w:t xml:space="preserve"> </w:t>
      </w:r>
      <w:r>
        <w:rPr>
          <w:sz w:val="20"/>
        </w:rPr>
        <w:t>информации.</w:t>
      </w:r>
    </w:p>
    <w:p w:rsidR="00CD4114" w:rsidRDefault="002654B0" w:rsidP="00EA1534">
      <w:pPr>
        <w:pStyle w:val="a4"/>
        <w:numPr>
          <w:ilvl w:val="0"/>
          <w:numId w:val="57"/>
        </w:numPr>
        <w:tabs>
          <w:tab w:val="left" w:pos="1382"/>
        </w:tabs>
        <w:spacing w:line="266" w:lineRule="exact"/>
        <w:rPr>
          <w:sz w:val="24"/>
        </w:rPr>
      </w:pPr>
      <w:r>
        <w:rPr>
          <w:sz w:val="20"/>
        </w:rPr>
        <w:t>Прогнозирование перспективных путей рационального</w:t>
      </w:r>
      <w:r>
        <w:rPr>
          <w:spacing w:val="-1"/>
          <w:sz w:val="20"/>
        </w:rPr>
        <w:t xml:space="preserve"> </w:t>
      </w:r>
      <w:r>
        <w:rPr>
          <w:sz w:val="20"/>
        </w:rPr>
        <w:t>природопользования.</w:t>
      </w:r>
    </w:p>
    <w:p w:rsidR="00CD4114" w:rsidRDefault="002654B0" w:rsidP="00EA1534">
      <w:pPr>
        <w:pStyle w:val="a4"/>
        <w:numPr>
          <w:ilvl w:val="0"/>
          <w:numId w:val="57"/>
        </w:numPr>
        <w:tabs>
          <w:tab w:val="left" w:pos="1382"/>
        </w:tabs>
        <w:spacing w:line="268" w:lineRule="exact"/>
        <w:rPr>
          <w:sz w:val="24"/>
        </w:rPr>
      </w:pPr>
      <w:r>
        <w:rPr>
          <w:sz w:val="20"/>
        </w:rPr>
        <w:t>Определение ГП и оценка его влияния на природу и жизнь людей в</w:t>
      </w:r>
      <w:r>
        <w:rPr>
          <w:spacing w:val="-7"/>
          <w:sz w:val="20"/>
        </w:rPr>
        <w:t xml:space="preserve"> </w:t>
      </w:r>
      <w:r>
        <w:rPr>
          <w:sz w:val="20"/>
        </w:rPr>
        <w:t>России.</w:t>
      </w:r>
    </w:p>
    <w:p w:rsidR="00CD4114" w:rsidRDefault="002654B0" w:rsidP="00EA1534">
      <w:pPr>
        <w:pStyle w:val="a4"/>
        <w:numPr>
          <w:ilvl w:val="0"/>
          <w:numId w:val="57"/>
        </w:numPr>
        <w:tabs>
          <w:tab w:val="left" w:pos="1382"/>
          <w:tab w:val="left" w:pos="2797"/>
          <w:tab w:val="left" w:pos="4921"/>
          <w:tab w:val="left" w:pos="6338"/>
          <w:tab w:val="left" w:pos="7754"/>
        </w:tabs>
        <w:spacing w:before="5" w:line="230" w:lineRule="auto"/>
        <w:ind w:left="814" w:right="2385" w:firstLine="142"/>
        <w:rPr>
          <w:sz w:val="24"/>
        </w:rPr>
      </w:pPr>
      <w:r>
        <w:rPr>
          <w:sz w:val="20"/>
        </w:rPr>
        <w:t xml:space="preserve">Работа </w:t>
      </w:r>
      <w:r>
        <w:rPr>
          <w:spacing w:val="28"/>
          <w:sz w:val="20"/>
        </w:rPr>
        <w:t xml:space="preserve"> </w:t>
      </w:r>
      <w:r>
        <w:rPr>
          <w:sz w:val="20"/>
        </w:rPr>
        <w:t>с</w:t>
      </w:r>
      <w:r>
        <w:rPr>
          <w:sz w:val="20"/>
        </w:rPr>
        <w:tab/>
        <w:t>картографическими</w:t>
      </w:r>
      <w:r>
        <w:rPr>
          <w:sz w:val="20"/>
        </w:rPr>
        <w:tab/>
        <w:t>источниками:</w:t>
      </w:r>
      <w:r>
        <w:rPr>
          <w:sz w:val="20"/>
        </w:rPr>
        <w:tab/>
        <w:t>нанесение</w:t>
      </w:r>
      <w:r>
        <w:rPr>
          <w:sz w:val="20"/>
        </w:rPr>
        <w:tab/>
      </w:r>
      <w:r>
        <w:rPr>
          <w:w w:val="95"/>
          <w:sz w:val="20"/>
        </w:rPr>
        <w:t xml:space="preserve">особенностей </w:t>
      </w:r>
      <w:r>
        <w:rPr>
          <w:sz w:val="20"/>
        </w:rPr>
        <w:t>географического положения</w:t>
      </w:r>
      <w:r>
        <w:rPr>
          <w:spacing w:val="2"/>
          <w:sz w:val="20"/>
        </w:rPr>
        <w:t xml:space="preserve"> </w:t>
      </w:r>
      <w:r>
        <w:rPr>
          <w:sz w:val="20"/>
        </w:rPr>
        <w:t>России.</w:t>
      </w:r>
    </w:p>
    <w:p w:rsidR="00CD4114" w:rsidRDefault="002654B0" w:rsidP="00EA1534">
      <w:pPr>
        <w:pStyle w:val="a4"/>
        <w:numPr>
          <w:ilvl w:val="0"/>
          <w:numId w:val="57"/>
        </w:numPr>
        <w:tabs>
          <w:tab w:val="left" w:pos="1382"/>
        </w:tabs>
        <w:spacing w:before="2" w:line="271" w:lineRule="exact"/>
        <w:rPr>
          <w:sz w:val="24"/>
        </w:rPr>
      </w:pPr>
      <w:r>
        <w:rPr>
          <w:sz w:val="20"/>
        </w:rPr>
        <w:t>Оценивание динамики изменения границ России и их</w:t>
      </w:r>
      <w:r>
        <w:rPr>
          <w:spacing w:val="-4"/>
          <w:sz w:val="20"/>
        </w:rPr>
        <w:t xml:space="preserve"> </w:t>
      </w:r>
      <w:r>
        <w:rPr>
          <w:sz w:val="20"/>
        </w:rPr>
        <w:t>значения.</w:t>
      </w:r>
    </w:p>
    <w:p w:rsidR="00CD4114" w:rsidRDefault="002654B0" w:rsidP="00EA1534">
      <w:pPr>
        <w:pStyle w:val="a4"/>
        <w:numPr>
          <w:ilvl w:val="0"/>
          <w:numId w:val="57"/>
        </w:numPr>
        <w:tabs>
          <w:tab w:val="left" w:pos="1382"/>
        </w:tabs>
        <w:spacing w:before="2" w:line="232" w:lineRule="auto"/>
        <w:ind w:left="814" w:right="1001" w:firstLine="142"/>
        <w:rPr>
          <w:sz w:val="24"/>
        </w:rPr>
      </w:pPr>
      <w:r>
        <w:rPr>
          <w:sz w:val="20"/>
        </w:rPr>
        <w:t>Написание эссе о роли русских землепроходцев и исследователей в освоении и изучении территории России.</w:t>
      </w:r>
    </w:p>
    <w:p w:rsidR="00CD4114" w:rsidRDefault="002654B0" w:rsidP="00EA1534">
      <w:pPr>
        <w:pStyle w:val="a4"/>
        <w:numPr>
          <w:ilvl w:val="0"/>
          <w:numId w:val="57"/>
        </w:numPr>
        <w:tabs>
          <w:tab w:val="left" w:pos="1382"/>
        </w:tabs>
        <w:spacing w:before="2" w:line="271" w:lineRule="exact"/>
        <w:rPr>
          <w:sz w:val="24"/>
        </w:rPr>
      </w:pPr>
      <w:r>
        <w:rPr>
          <w:sz w:val="20"/>
        </w:rPr>
        <w:t>Решение задач на определение разницы во времени различных территорий</w:t>
      </w:r>
      <w:r>
        <w:rPr>
          <w:spacing w:val="-8"/>
          <w:sz w:val="20"/>
        </w:rPr>
        <w:t xml:space="preserve"> </w:t>
      </w:r>
      <w:r>
        <w:rPr>
          <w:sz w:val="20"/>
        </w:rPr>
        <w:t>России.</w:t>
      </w:r>
    </w:p>
    <w:p w:rsidR="00CD4114" w:rsidRDefault="002654B0" w:rsidP="00EA1534">
      <w:pPr>
        <w:pStyle w:val="a4"/>
        <w:numPr>
          <w:ilvl w:val="0"/>
          <w:numId w:val="57"/>
        </w:numPr>
        <w:tabs>
          <w:tab w:val="left" w:pos="1382"/>
        </w:tabs>
        <w:spacing w:before="4" w:line="230" w:lineRule="auto"/>
        <w:ind w:left="814" w:right="994" w:firstLine="142"/>
        <w:rPr>
          <w:sz w:val="24"/>
        </w:rPr>
      </w:pPr>
      <w:r>
        <w:rPr>
          <w:sz w:val="20"/>
        </w:rPr>
        <w:t>Выявление взаимозависимостей тектонической структуры, формы рельефа, полезных ископаемых на территории</w:t>
      </w:r>
      <w:r>
        <w:rPr>
          <w:spacing w:val="-2"/>
          <w:sz w:val="20"/>
        </w:rPr>
        <w:t xml:space="preserve"> </w:t>
      </w:r>
      <w:r>
        <w:rPr>
          <w:sz w:val="20"/>
        </w:rPr>
        <w:t>России.</w:t>
      </w:r>
    </w:p>
    <w:p w:rsidR="00CD4114" w:rsidRDefault="002654B0" w:rsidP="00EA1534">
      <w:pPr>
        <w:pStyle w:val="a4"/>
        <w:numPr>
          <w:ilvl w:val="0"/>
          <w:numId w:val="57"/>
        </w:numPr>
        <w:tabs>
          <w:tab w:val="left" w:pos="1382"/>
        </w:tabs>
        <w:spacing w:before="2" w:line="272" w:lineRule="exact"/>
        <w:rPr>
          <w:sz w:val="24"/>
        </w:rPr>
      </w:pPr>
      <w:r>
        <w:rPr>
          <w:sz w:val="20"/>
        </w:rPr>
        <w:t>Работа с картографическими источниками: нанесение элементов рельефа</w:t>
      </w:r>
      <w:r>
        <w:rPr>
          <w:spacing w:val="-5"/>
          <w:sz w:val="20"/>
        </w:rPr>
        <w:t xml:space="preserve"> </w:t>
      </w:r>
      <w:r>
        <w:rPr>
          <w:sz w:val="20"/>
        </w:rPr>
        <w:t>России.</w:t>
      </w:r>
    </w:p>
    <w:p w:rsidR="00CD4114" w:rsidRDefault="002654B0" w:rsidP="00EA1534">
      <w:pPr>
        <w:pStyle w:val="a4"/>
        <w:numPr>
          <w:ilvl w:val="0"/>
          <w:numId w:val="57"/>
        </w:numPr>
        <w:tabs>
          <w:tab w:val="left" w:pos="1382"/>
        </w:tabs>
        <w:spacing w:line="268" w:lineRule="exact"/>
        <w:rPr>
          <w:sz w:val="24"/>
        </w:rPr>
      </w:pPr>
      <w:r>
        <w:rPr>
          <w:sz w:val="20"/>
        </w:rPr>
        <w:t>Описание элементов рельефа</w:t>
      </w:r>
      <w:r>
        <w:rPr>
          <w:spacing w:val="-2"/>
          <w:sz w:val="20"/>
        </w:rPr>
        <w:t xml:space="preserve"> </w:t>
      </w:r>
      <w:r>
        <w:rPr>
          <w:sz w:val="20"/>
        </w:rPr>
        <w:t>России.</w:t>
      </w:r>
    </w:p>
    <w:p w:rsidR="00CD4114" w:rsidRDefault="002654B0" w:rsidP="00EA1534">
      <w:pPr>
        <w:pStyle w:val="a4"/>
        <w:numPr>
          <w:ilvl w:val="0"/>
          <w:numId w:val="57"/>
        </w:numPr>
        <w:tabs>
          <w:tab w:val="left" w:pos="1382"/>
        </w:tabs>
        <w:spacing w:line="266" w:lineRule="exact"/>
        <w:rPr>
          <w:sz w:val="24"/>
        </w:rPr>
      </w:pPr>
      <w:r>
        <w:rPr>
          <w:sz w:val="20"/>
        </w:rPr>
        <w:t>Построение профиля своей</w:t>
      </w:r>
      <w:r>
        <w:rPr>
          <w:spacing w:val="-3"/>
          <w:sz w:val="20"/>
        </w:rPr>
        <w:t xml:space="preserve"> </w:t>
      </w:r>
      <w:r>
        <w:rPr>
          <w:sz w:val="20"/>
        </w:rPr>
        <w:t>местности.</w:t>
      </w:r>
    </w:p>
    <w:p w:rsidR="00CD4114" w:rsidRDefault="002654B0" w:rsidP="00EA1534">
      <w:pPr>
        <w:pStyle w:val="a4"/>
        <w:numPr>
          <w:ilvl w:val="0"/>
          <w:numId w:val="57"/>
        </w:numPr>
        <w:tabs>
          <w:tab w:val="left" w:pos="1382"/>
        </w:tabs>
        <w:spacing w:line="268" w:lineRule="exact"/>
        <w:rPr>
          <w:sz w:val="24"/>
        </w:rPr>
      </w:pPr>
      <w:r>
        <w:rPr>
          <w:sz w:val="20"/>
        </w:rPr>
        <w:t>Работа с картографическими источниками: нанесение объектов гидрографии России</w:t>
      </w:r>
      <w:r>
        <w:rPr>
          <w:spacing w:val="-6"/>
          <w:sz w:val="20"/>
        </w:rPr>
        <w:t xml:space="preserve"> </w:t>
      </w:r>
      <w:r>
        <w:rPr>
          <w:sz w:val="20"/>
        </w:rPr>
        <w:t>.</w:t>
      </w:r>
    </w:p>
    <w:p w:rsidR="00CD4114" w:rsidRDefault="002654B0" w:rsidP="00EA1534">
      <w:pPr>
        <w:pStyle w:val="a4"/>
        <w:numPr>
          <w:ilvl w:val="0"/>
          <w:numId w:val="57"/>
        </w:numPr>
        <w:tabs>
          <w:tab w:val="left" w:pos="1382"/>
        </w:tabs>
        <w:spacing w:line="268" w:lineRule="exact"/>
        <w:rPr>
          <w:sz w:val="24"/>
        </w:rPr>
      </w:pPr>
      <w:r>
        <w:rPr>
          <w:sz w:val="20"/>
        </w:rPr>
        <w:t>Описание объектов гидрографии</w:t>
      </w:r>
      <w:r>
        <w:rPr>
          <w:spacing w:val="-3"/>
          <w:sz w:val="20"/>
        </w:rPr>
        <w:t xml:space="preserve"> </w:t>
      </w:r>
      <w:r>
        <w:rPr>
          <w:sz w:val="20"/>
        </w:rPr>
        <w:t>России.</w:t>
      </w:r>
    </w:p>
    <w:p w:rsidR="00CD4114" w:rsidRDefault="002654B0" w:rsidP="00EA1534">
      <w:pPr>
        <w:pStyle w:val="a4"/>
        <w:numPr>
          <w:ilvl w:val="0"/>
          <w:numId w:val="57"/>
        </w:numPr>
        <w:tabs>
          <w:tab w:val="left" w:pos="1382"/>
        </w:tabs>
        <w:spacing w:before="2" w:line="232" w:lineRule="auto"/>
        <w:ind w:left="814" w:right="1003" w:firstLine="142"/>
        <w:rPr>
          <w:sz w:val="24"/>
        </w:rPr>
      </w:pPr>
      <w:r>
        <w:rPr>
          <w:sz w:val="20"/>
        </w:rPr>
        <w:t>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w:t>
      </w:r>
      <w:r>
        <w:rPr>
          <w:spacing w:val="-9"/>
          <w:sz w:val="20"/>
        </w:rPr>
        <w:t xml:space="preserve"> </w:t>
      </w:r>
      <w:r>
        <w:rPr>
          <w:sz w:val="20"/>
        </w:rPr>
        <w:t>России.</w:t>
      </w:r>
    </w:p>
    <w:p w:rsidR="00CD4114" w:rsidRDefault="002654B0" w:rsidP="00EA1534">
      <w:pPr>
        <w:pStyle w:val="a4"/>
        <w:numPr>
          <w:ilvl w:val="0"/>
          <w:numId w:val="57"/>
        </w:numPr>
        <w:tabs>
          <w:tab w:val="left" w:pos="1382"/>
        </w:tabs>
        <w:spacing w:line="272" w:lineRule="exact"/>
        <w:rPr>
          <w:sz w:val="24"/>
        </w:rPr>
      </w:pPr>
      <w:r>
        <w:rPr>
          <w:sz w:val="20"/>
        </w:rPr>
        <w:t>Распределение количества осадков на территории России, работа с</w:t>
      </w:r>
      <w:r>
        <w:rPr>
          <w:spacing w:val="-5"/>
          <w:sz w:val="20"/>
        </w:rPr>
        <w:t xml:space="preserve"> </w:t>
      </w:r>
      <w:r>
        <w:rPr>
          <w:sz w:val="20"/>
        </w:rPr>
        <w:t>климатограммами.</w:t>
      </w:r>
    </w:p>
    <w:p w:rsidR="00CD4114" w:rsidRDefault="002654B0" w:rsidP="00EA1534">
      <w:pPr>
        <w:pStyle w:val="a4"/>
        <w:numPr>
          <w:ilvl w:val="0"/>
          <w:numId w:val="57"/>
        </w:numPr>
        <w:tabs>
          <w:tab w:val="left" w:pos="1382"/>
        </w:tabs>
        <w:spacing w:line="268" w:lineRule="exact"/>
        <w:rPr>
          <w:sz w:val="24"/>
        </w:rPr>
      </w:pPr>
      <w:r>
        <w:rPr>
          <w:sz w:val="20"/>
        </w:rPr>
        <w:t>Описание характеристики климата своего</w:t>
      </w:r>
      <w:r>
        <w:rPr>
          <w:spacing w:val="-1"/>
          <w:sz w:val="20"/>
        </w:rPr>
        <w:t xml:space="preserve"> </w:t>
      </w:r>
      <w:r>
        <w:rPr>
          <w:sz w:val="20"/>
        </w:rPr>
        <w:t>региона.</w:t>
      </w:r>
    </w:p>
    <w:p w:rsidR="00CD4114" w:rsidRDefault="002654B0" w:rsidP="00EA1534">
      <w:pPr>
        <w:pStyle w:val="a4"/>
        <w:numPr>
          <w:ilvl w:val="0"/>
          <w:numId w:val="57"/>
        </w:numPr>
        <w:tabs>
          <w:tab w:val="left" w:pos="1382"/>
          <w:tab w:val="left" w:pos="6338"/>
        </w:tabs>
        <w:spacing w:line="266" w:lineRule="exact"/>
        <w:rPr>
          <w:sz w:val="24"/>
        </w:rPr>
      </w:pPr>
      <w:r>
        <w:rPr>
          <w:sz w:val="20"/>
        </w:rPr>
        <w:t>Составление прогноза погоды на</w:t>
      </w:r>
      <w:r>
        <w:rPr>
          <w:spacing w:val="-14"/>
          <w:sz w:val="20"/>
        </w:rPr>
        <w:t xml:space="preserve"> </w:t>
      </w:r>
      <w:r>
        <w:rPr>
          <w:sz w:val="20"/>
        </w:rPr>
        <w:t>основе</w:t>
      </w:r>
      <w:r>
        <w:rPr>
          <w:spacing w:val="-4"/>
          <w:sz w:val="20"/>
        </w:rPr>
        <w:t xml:space="preserve"> </w:t>
      </w:r>
      <w:r>
        <w:rPr>
          <w:sz w:val="20"/>
        </w:rPr>
        <w:t>различных</w:t>
      </w:r>
      <w:r>
        <w:rPr>
          <w:sz w:val="20"/>
        </w:rPr>
        <w:tab/>
        <w:t>источников</w:t>
      </w:r>
      <w:r>
        <w:rPr>
          <w:spacing w:val="-14"/>
          <w:sz w:val="20"/>
        </w:rPr>
        <w:t xml:space="preserve"> </w:t>
      </w:r>
      <w:r>
        <w:rPr>
          <w:sz w:val="20"/>
        </w:rPr>
        <w:t>информации.</w:t>
      </w:r>
    </w:p>
    <w:p w:rsidR="00CD4114" w:rsidRDefault="002654B0" w:rsidP="00EA1534">
      <w:pPr>
        <w:pStyle w:val="a4"/>
        <w:numPr>
          <w:ilvl w:val="0"/>
          <w:numId w:val="57"/>
        </w:numPr>
        <w:tabs>
          <w:tab w:val="left" w:pos="1382"/>
        </w:tabs>
        <w:spacing w:line="271" w:lineRule="exact"/>
        <w:rPr>
          <w:sz w:val="24"/>
        </w:rPr>
      </w:pPr>
      <w:r>
        <w:rPr>
          <w:sz w:val="20"/>
        </w:rPr>
        <w:t>Описание основных компонентов природы</w:t>
      </w:r>
      <w:r>
        <w:rPr>
          <w:spacing w:val="-19"/>
          <w:sz w:val="20"/>
        </w:rPr>
        <w:t xml:space="preserve"> </w:t>
      </w:r>
      <w:r>
        <w:rPr>
          <w:sz w:val="20"/>
        </w:rPr>
        <w:t>России.</w:t>
      </w:r>
    </w:p>
    <w:p w:rsidR="00CD4114" w:rsidRDefault="00CD4114">
      <w:pPr>
        <w:pStyle w:val="a3"/>
        <w:spacing w:before="5"/>
        <w:ind w:left="0"/>
        <w:rPr>
          <w:sz w:val="12"/>
        </w:rPr>
      </w:pPr>
    </w:p>
    <w:p w:rsidR="00CD4114" w:rsidRDefault="002654B0">
      <w:pPr>
        <w:pStyle w:val="1"/>
      </w:pPr>
      <w:r>
        <w:t>162</w:t>
      </w:r>
    </w:p>
    <w:p w:rsidR="00CD4114" w:rsidRDefault="00CD4114">
      <w:pPr>
        <w:sectPr w:rsidR="00CD4114">
          <w:pgSz w:w="11910" w:h="16840"/>
          <w:pgMar w:top="340" w:right="140" w:bottom="280" w:left="460" w:header="720" w:footer="720" w:gutter="0"/>
          <w:cols w:space="720"/>
        </w:sectPr>
      </w:pPr>
    </w:p>
    <w:p w:rsidR="00CD4114" w:rsidRDefault="002654B0" w:rsidP="00EA1534">
      <w:pPr>
        <w:pStyle w:val="a4"/>
        <w:numPr>
          <w:ilvl w:val="0"/>
          <w:numId w:val="49"/>
        </w:numPr>
        <w:tabs>
          <w:tab w:val="left" w:pos="1382"/>
        </w:tabs>
        <w:spacing w:before="72" w:line="230" w:lineRule="auto"/>
        <w:ind w:right="995" w:firstLine="142"/>
        <w:rPr>
          <w:sz w:val="20"/>
        </w:rPr>
      </w:pPr>
      <w:r>
        <w:rPr>
          <w:sz w:val="20"/>
        </w:rPr>
        <w:lastRenderedPageBreak/>
        <w:t>Создание презентационных материалов о природе России на основе различных источников информации.</w:t>
      </w:r>
    </w:p>
    <w:p w:rsidR="00CD4114" w:rsidRDefault="002654B0" w:rsidP="00EA1534">
      <w:pPr>
        <w:pStyle w:val="a4"/>
        <w:numPr>
          <w:ilvl w:val="0"/>
          <w:numId w:val="49"/>
        </w:numPr>
        <w:tabs>
          <w:tab w:val="left" w:pos="1382"/>
        </w:tabs>
        <w:spacing w:before="2" w:line="271" w:lineRule="exact"/>
        <w:ind w:left="1381"/>
        <w:rPr>
          <w:sz w:val="20"/>
        </w:rPr>
      </w:pPr>
      <w:r>
        <w:rPr>
          <w:sz w:val="20"/>
        </w:rPr>
        <w:t>Сравнение особенностей природы отдельных регионов</w:t>
      </w:r>
      <w:r>
        <w:rPr>
          <w:spacing w:val="-3"/>
          <w:sz w:val="20"/>
        </w:rPr>
        <w:t xml:space="preserve"> </w:t>
      </w:r>
      <w:r>
        <w:rPr>
          <w:sz w:val="20"/>
        </w:rPr>
        <w:t>страны.</w:t>
      </w:r>
    </w:p>
    <w:p w:rsidR="00CD4114" w:rsidRDefault="002654B0" w:rsidP="00EA1534">
      <w:pPr>
        <w:pStyle w:val="a4"/>
        <w:numPr>
          <w:ilvl w:val="0"/>
          <w:numId w:val="49"/>
        </w:numPr>
        <w:tabs>
          <w:tab w:val="left" w:pos="1382"/>
        </w:tabs>
        <w:spacing w:line="267" w:lineRule="exact"/>
        <w:ind w:left="1381"/>
        <w:rPr>
          <w:sz w:val="20"/>
        </w:rPr>
      </w:pPr>
      <w:r>
        <w:rPr>
          <w:sz w:val="20"/>
        </w:rPr>
        <w:t>Определение видов особо охраняемых природных территорий России и их</w:t>
      </w:r>
      <w:r>
        <w:rPr>
          <w:spacing w:val="-8"/>
          <w:sz w:val="20"/>
        </w:rPr>
        <w:t xml:space="preserve"> </w:t>
      </w:r>
      <w:r>
        <w:rPr>
          <w:sz w:val="20"/>
        </w:rPr>
        <w:t>особенностей.</w:t>
      </w:r>
    </w:p>
    <w:p w:rsidR="00CD4114" w:rsidRDefault="002654B0" w:rsidP="00EA1534">
      <w:pPr>
        <w:pStyle w:val="a4"/>
        <w:numPr>
          <w:ilvl w:val="0"/>
          <w:numId w:val="49"/>
        </w:numPr>
        <w:tabs>
          <w:tab w:val="left" w:pos="1382"/>
        </w:tabs>
        <w:spacing w:before="2" w:line="232" w:lineRule="auto"/>
        <w:ind w:right="994" w:firstLine="142"/>
        <w:rPr>
          <w:sz w:val="20"/>
        </w:rPr>
      </w:pPr>
      <w:r>
        <w:rPr>
          <w:sz w:val="20"/>
        </w:rPr>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w:t>
      </w:r>
      <w:r>
        <w:rPr>
          <w:spacing w:val="-8"/>
          <w:sz w:val="20"/>
        </w:rPr>
        <w:t xml:space="preserve"> </w:t>
      </w:r>
      <w:r>
        <w:rPr>
          <w:sz w:val="20"/>
        </w:rPr>
        <w:t>России.</w:t>
      </w:r>
    </w:p>
    <w:p w:rsidR="00CD4114" w:rsidRDefault="002654B0" w:rsidP="00EA1534">
      <w:pPr>
        <w:pStyle w:val="a4"/>
        <w:numPr>
          <w:ilvl w:val="0"/>
          <w:numId w:val="49"/>
        </w:numPr>
        <w:tabs>
          <w:tab w:val="left" w:pos="1382"/>
        </w:tabs>
        <w:spacing w:before="2" w:line="271" w:lineRule="exact"/>
        <w:ind w:left="1381"/>
        <w:rPr>
          <w:sz w:val="20"/>
        </w:rPr>
      </w:pPr>
      <w:r>
        <w:rPr>
          <w:sz w:val="20"/>
        </w:rPr>
        <w:t>Определение особенностей размещения крупных народов</w:t>
      </w:r>
      <w:r>
        <w:rPr>
          <w:spacing w:val="-4"/>
          <w:sz w:val="20"/>
        </w:rPr>
        <w:t xml:space="preserve"> </w:t>
      </w:r>
      <w:r>
        <w:rPr>
          <w:sz w:val="20"/>
        </w:rPr>
        <w:t>России.</w:t>
      </w:r>
    </w:p>
    <w:p w:rsidR="00CD4114" w:rsidRDefault="002654B0" w:rsidP="00EA1534">
      <w:pPr>
        <w:pStyle w:val="a4"/>
        <w:numPr>
          <w:ilvl w:val="0"/>
          <w:numId w:val="49"/>
        </w:numPr>
        <w:tabs>
          <w:tab w:val="left" w:pos="1382"/>
        </w:tabs>
        <w:spacing w:before="4" w:line="230" w:lineRule="auto"/>
        <w:ind w:right="994" w:firstLine="142"/>
        <w:rPr>
          <w:sz w:val="20"/>
        </w:rPr>
      </w:pPr>
      <w:r>
        <w:rPr>
          <w:sz w:val="20"/>
        </w:rPr>
        <w:t>Определение, вычисление и сравнение показателей естественного прироста населения в разных частях России.</w:t>
      </w:r>
    </w:p>
    <w:p w:rsidR="00CD4114" w:rsidRDefault="002654B0" w:rsidP="00EA1534">
      <w:pPr>
        <w:pStyle w:val="a4"/>
        <w:numPr>
          <w:ilvl w:val="0"/>
          <w:numId w:val="49"/>
        </w:numPr>
        <w:tabs>
          <w:tab w:val="left" w:pos="1382"/>
        </w:tabs>
        <w:spacing w:before="2" w:line="272" w:lineRule="exact"/>
        <w:ind w:left="1381"/>
        <w:rPr>
          <w:sz w:val="20"/>
        </w:rPr>
      </w:pPr>
      <w:r>
        <w:rPr>
          <w:sz w:val="20"/>
        </w:rPr>
        <w:t>Чтение и анализ половозрастных</w:t>
      </w:r>
      <w:r>
        <w:rPr>
          <w:spacing w:val="-3"/>
          <w:sz w:val="20"/>
        </w:rPr>
        <w:t xml:space="preserve"> </w:t>
      </w:r>
      <w:r>
        <w:rPr>
          <w:sz w:val="20"/>
        </w:rPr>
        <w:t>пирамид.</w:t>
      </w:r>
    </w:p>
    <w:p w:rsidR="00CD4114" w:rsidRDefault="002654B0" w:rsidP="00EA1534">
      <w:pPr>
        <w:pStyle w:val="a4"/>
        <w:numPr>
          <w:ilvl w:val="0"/>
          <w:numId w:val="49"/>
        </w:numPr>
        <w:tabs>
          <w:tab w:val="left" w:pos="1382"/>
        </w:tabs>
        <w:spacing w:line="268" w:lineRule="exact"/>
        <w:ind w:left="1381"/>
        <w:rPr>
          <w:sz w:val="20"/>
        </w:rPr>
      </w:pPr>
      <w:r>
        <w:rPr>
          <w:sz w:val="20"/>
        </w:rPr>
        <w:t>Оценивание демографической ситуации России и отдельных ее</w:t>
      </w:r>
      <w:r>
        <w:rPr>
          <w:spacing w:val="-8"/>
          <w:sz w:val="20"/>
        </w:rPr>
        <w:t xml:space="preserve"> </w:t>
      </w:r>
      <w:r>
        <w:rPr>
          <w:sz w:val="20"/>
        </w:rPr>
        <w:t>территорий.</w:t>
      </w:r>
    </w:p>
    <w:p w:rsidR="00CD4114" w:rsidRDefault="002654B0" w:rsidP="00EA1534">
      <w:pPr>
        <w:pStyle w:val="a4"/>
        <w:numPr>
          <w:ilvl w:val="0"/>
          <w:numId w:val="49"/>
        </w:numPr>
        <w:tabs>
          <w:tab w:val="left" w:pos="1382"/>
        </w:tabs>
        <w:spacing w:line="266" w:lineRule="exact"/>
        <w:ind w:left="1381"/>
        <w:rPr>
          <w:sz w:val="20"/>
        </w:rPr>
      </w:pPr>
      <w:r>
        <w:rPr>
          <w:sz w:val="20"/>
        </w:rPr>
        <w:t>Определение величины миграционного прироста населения в разных частях</w:t>
      </w:r>
      <w:r>
        <w:rPr>
          <w:spacing w:val="-8"/>
          <w:sz w:val="20"/>
        </w:rPr>
        <w:t xml:space="preserve"> </w:t>
      </w:r>
      <w:r>
        <w:rPr>
          <w:sz w:val="20"/>
        </w:rPr>
        <w:t>России.</w:t>
      </w:r>
    </w:p>
    <w:p w:rsidR="00CD4114" w:rsidRDefault="002654B0" w:rsidP="00EA1534">
      <w:pPr>
        <w:pStyle w:val="a4"/>
        <w:numPr>
          <w:ilvl w:val="0"/>
          <w:numId w:val="49"/>
        </w:numPr>
        <w:tabs>
          <w:tab w:val="left" w:pos="1382"/>
        </w:tabs>
        <w:spacing w:before="2" w:line="232" w:lineRule="auto"/>
        <w:ind w:right="998" w:firstLine="142"/>
        <w:rPr>
          <w:sz w:val="20"/>
        </w:rPr>
      </w:pPr>
      <w:r>
        <w:rPr>
          <w:sz w:val="20"/>
        </w:rPr>
        <w:t>Определение видов и направлений внутренних и внешних миграций, объяснение причин, составление схемы.</w:t>
      </w:r>
    </w:p>
    <w:p w:rsidR="00CD4114" w:rsidRDefault="002654B0" w:rsidP="00EA1534">
      <w:pPr>
        <w:pStyle w:val="a4"/>
        <w:numPr>
          <w:ilvl w:val="0"/>
          <w:numId w:val="49"/>
        </w:numPr>
        <w:tabs>
          <w:tab w:val="left" w:pos="1382"/>
        </w:tabs>
        <w:spacing w:before="2" w:line="271" w:lineRule="exact"/>
        <w:ind w:left="1381"/>
        <w:rPr>
          <w:sz w:val="20"/>
        </w:rPr>
      </w:pPr>
      <w:r>
        <w:rPr>
          <w:sz w:val="20"/>
        </w:rPr>
        <w:t>Объяснение различий в обеспеченности трудовыми ресурсами отдельных регионов</w:t>
      </w:r>
      <w:r>
        <w:rPr>
          <w:spacing w:val="-8"/>
          <w:sz w:val="20"/>
        </w:rPr>
        <w:t xml:space="preserve"> </w:t>
      </w:r>
      <w:r>
        <w:rPr>
          <w:sz w:val="20"/>
        </w:rPr>
        <w:t>России.</w:t>
      </w:r>
    </w:p>
    <w:p w:rsidR="00CD4114" w:rsidRDefault="002654B0" w:rsidP="00EA1534">
      <w:pPr>
        <w:pStyle w:val="a4"/>
        <w:numPr>
          <w:ilvl w:val="0"/>
          <w:numId w:val="49"/>
        </w:numPr>
        <w:tabs>
          <w:tab w:val="left" w:pos="1382"/>
        </w:tabs>
        <w:spacing w:line="266" w:lineRule="exact"/>
        <w:ind w:left="1381"/>
        <w:rPr>
          <w:sz w:val="20"/>
        </w:rPr>
      </w:pPr>
      <w:r>
        <w:rPr>
          <w:sz w:val="20"/>
        </w:rPr>
        <w:t>Оценивание уровня урбанизации отдельных регионов России.</w:t>
      </w:r>
    </w:p>
    <w:p w:rsidR="00CD4114" w:rsidRDefault="002654B0" w:rsidP="00EA1534">
      <w:pPr>
        <w:pStyle w:val="a4"/>
        <w:numPr>
          <w:ilvl w:val="0"/>
          <w:numId w:val="49"/>
        </w:numPr>
        <w:tabs>
          <w:tab w:val="left" w:pos="1382"/>
        </w:tabs>
        <w:spacing w:line="268" w:lineRule="exact"/>
        <w:ind w:left="1381"/>
        <w:rPr>
          <w:sz w:val="20"/>
        </w:rPr>
      </w:pPr>
      <w:r>
        <w:rPr>
          <w:sz w:val="20"/>
        </w:rPr>
        <w:t>Описание основных компонентов природы своей</w:t>
      </w:r>
      <w:r>
        <w:rPr>
          <w:spacing w:val="-5"/>
          <w:sz w:val="20"/>
        </w:rPr>
        <w:t xml:space="preserve"> </w:t>
      </w:r>
      <w:r>
        <w:rPr>
          <w:sz w:val="20"/>
        </w:rPr>
        <w:t>местности.</w:t>
      </w:r>
    </w:p>
    <w:p w:rsidR="00CD4114" w:rsidRDefault="002654B0" w:rsidP="00EA1534">
      <w:pPr>
        <w:pStyle w:val="a4"/>
        <w:numPr>
          <w:ilvl w:val="0"/>
          <w:numId w:val="49"/>
        </w:numPr>
        <w:tabs>
          <w:tab w:val="left" w:pos="1382"/>
        </w:tabs>
        <w:spacing w:before="5" w:line="230" w:lineRule="auto"/>
        <w:ind w:right="998" w:firstLine="142"/>
        <w:rPr>
          <w:sz w:val="20"/>
        </w:rPr>
      </w:pPr>
      <w:r>
        <w:rPr>
          <w:sz w:val="20"/>
        </w:rPr>
        <w:t>Создание презентационных материалов о природе, проблемах и особенностях населения своей местности на основе различных источников</w:t>
      </w:r>
      <w:r>
        <w:rPr>
          <w:spacing w:val="2"/>
          <w:sz w:val="20"/>
        </w:rPr>
        <w:t xml:space="preserve"> </w:t>
      </w:r>
      <w:r>
        <w:rPr>
          <w:sz w:val="20"/>
        </w:rPr>
        <w:t>информации.</w:t>
      </w:r>
    </w:p>
    <w:p w:rsidR="00CD4114" w:rsidRDefault="002654B0" w:rsidP="00EA1534">
      <w:pPr>
        <w:pStyle w:val="a4"/>
        <w:numPr>
          <w:ilvl w:val="0"/>
          <w:numId w:val="49"/>
        </w:numPr>
        <w:tabs>
          <w:tab w:val="left" w:pos="1382"/>
        </w:tabs>
        <w:spacing w:before="11" w:line="230" w:lineRule="auto"/>
        <w:ind w:right="1000" w:firstLine="142"/>
        <w:rPr>
          <w:sz w:val="20"/>
        </w:rPr>
      </w:pPr>
      <w:r>
        <w:rPr>
          <w:sz w:val="20"/>
        </w:rPr>
        <w:t>Работа с картографическими источниками: нанесение субъектов, экономических районов и федеральных округов</w:t>
      </w:r>
      <w:r>
        <w:rPr>
          <w:spacing w:val="-3"/>
          <w:sz w:val="20"/>
        </w:rPr>
        <w:t xml:space="preserve"> </w:t>
      </w:r>
      <w:r>
        <w:rPr>
          <w:sz w:val="20"/>
        </w:rPr>
        <w:t>РФ.</w:t>
      </w:r>
    </w:p>
    <w:p w:rsidR="00CD4114" w:rsidRDefault="002654B0" w:rsidP="00EA1534">
      <w:pPr>
        <w:pStyle w:val="a4"/>
        <w:numPr>
          <w:ilvl w:val="0"/>
          <w:numId w:val="49"/>
        </w:numPr>
        <w:tabs>
          <w:tab w:val="left" w:pos="1382"/>
        </w:tabs>
        <w:spacing w:before="9" w:line="232" w:lineRule="auto"/>
        <w:ind w:right="1000" w:firstLine="142"/>
        <w:rPr>
          <w:sz w:val="20"/>
        </w:rPr>
      </w:pPr>
      <w:r>
        <w:rPr>
          <w:sz w:val="20"/>
        </w:rPr>
        <w:t>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w:t>
      </w:r>
      <w:r>
        <w:rPr>
          <w:spacing w:val="-5"/>
          <w:sz w:val="20"/>
        </w:rPr>
        <w:t xml:space="preserve"> </w:t>
      </w:r>
      <w:r>
        <w:rPr>
          <w:sz w:val="20"/>
        </w:rPr>
        <w:t>России.</w:t>
      </w:r>
    </w:p>
    <w:p w:rsidR="00CD4114" w:rsidRDefault="002654B0" w:rsidP="00EA1534">
      <w:pPr>
        <w:pStyle w:val="a4"/>
        <w:numPr>
          <w:ilvl w:val="0"/>
          <w:numId w:val="49"/>
        </w:numPr>
        <w:tabs>
          <w:tab w:val="left" w:pos="1382"/>
        </w:tabs>
        <w:spacing w:line="272" w:lineRule="exact"/>
        <w:ind w:left="1381"/>
        <w:rPr>
          <w:sz w:val="20"/>
        </w:rPr>
      </w:pPr>
      <w:r>
        <w:rPr>
          <w:sz w:val="20"/>
        </w:rPr>
        <w:t>Сравнение двух и более экономических районов России по заданным</w:t>
      </w:r>
      <w:r>
        <w:rPr>
          <w:spacing w:val="1"/>
          <w:sz w:val="20"/>
        </w:rPr>
        <w:t xml:space="preserve"> </w:t>
      </w:r>
      <w:r>
        <w:rPr>
          <w:sz w:val="20"/>
        </w:rPr>
        <w:t>характеристикам.</w:t>
      </w:r>
    </w:p>
    <w:p w:rsidR="00CD4114" w:rsidRDefault="002654B0" w:rsidP="00EA1534">
      <w:pPr>
        <w:pStyle w:val="a4"/>
        <w:numPr>
          <w:ilvl w:val="0"/>
          <w:numId w:val="49"/>
        </w:numPr>
        <w:tabs>
          <w:tab w:val="left" w:pos="1382"/>
        </w:tabs>
        <w:spacing w:before="6" w:line="230" w:lineRule="auto"/>
        <w:ind w:right="1001" w:firstLine="142"/>
        <w:rPr>
          <w:sz w:val="20"/>
        </w:rPr>
      </w:pPr>
      <w:r>
        <w:rPr>
          <w:sz w:val="20"/>
        </w:rPr>
        <w:t>Создание презентационных материалов об экономических районах России на основе различных источников</w:t>
      </w:r>
      <w:r>
        <w:rPr>
          <w:spacing w:val="1"/>
          <w:sz w:val="20"/>
        </w:rPr>
        <w:t xml:space="preserve"> </w:t>
      </w:r>
      <w:r>
        <w:rPr>
          <w:sz w:val="20"/>
        </w:rPr>
        <w:t>информации.</w:t>
      </w:r>
    </w:p>
    <w:p w:rsidR="00CD4114" w:rsidRDefault="002654B0" w:rsidP="00EA1534">
      <w:pPr>
        <w:pStyle w:val="a4"/>
        <w:numPr>
          <w:ilvl w:val="0"/>
          <w:numId w:val="49"/>
        </w:numPr>
        <w:tabs>
          <w:tab w:val="left" w:pos="1382"/>
        </w:tabs>
        <w:spacing w:before="11" w:line="230" w:lineRule="auto"/>
        <w:ind w:right="999" w:firstLine="142"/>
        <w:rPr>
          <w:sz w:val="20"/>
        </w:rPr>
      </w:pPr>
      <w:r>
        <w:rPr>
          <w:sz w:val="20"/>
        </w:rPr>
        <w:t>Составление картосхем и других графических материалов, отражающих экономические, политические и культурные взаимосвязи России с другими</w:t>
      </w:r>
      <w:r>
        <w:rPr>
          <w:spacing w:val="-6"/>
          <w:sz w:val="20"/>
        </w:rPr>
        <w:t xml:space="preserve"> </w:t>
      </w:r>
      <w:r>
        <w:rPr>
          <w:sz w:val="20"/>
        </w:rPr>
        <w:t>государствами.</w:t>
      </w:r>
    </w:p>
    <w:p w:rsidR="00CD4114" w:rsidRDefault="002654B0" w:rsidP="00EA1534">
      <w:pPr>
        <w:pStyle w:val="2"/>
        <w:numPr>
          <w:ilvl w:val="3"/>
          <w:numId w:val="50"/>
        </w:numPr>
        <w:tabs>
          <w:tab w:val="left" w:pos="1606"/>
        </w:tabs>
        <w:spacing w:before="6"/>
        <w:ind w:left="1605" w:hanging="649"/>
        <w:jc w:val="left"/>
      </w:pPr>
      <w:bookmarkStart w:id="38" w:name="_TOC_250025"/>
      <w:bookmarkEnd w:id="38"/>
      <w:r>
        <w:t>Математика</w:t>
      </w:r>
    </w:p>
    <w:p w:rsidR="00CD4114" w:rsidRDefault="002654B0">
      <w:pPr>
        <w:pStyle w:val="a3"/>
        <w:ind w:left="658" w:right="994" w:firstLine="298"/>
        <w:jc w:val="both"/>
      </w:pPr>
      <w:r>
        <w:t>Cодержание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w:t>
      </w:r>
      <w:r>
        <w:rPr>
          <w:spacing w:val="-1"/>
        </w:rPr>
        <w:t xml:space="preserve"> </w:t>
      </w:r>
      <w:r>
        <w:t>линия.</w:t>
      </w:r>
    </w:p>
    <w:p w:rsidR="00CD4114" w:rsidRDefault="002654B0">
      <w:pPr>
        <w:pStyle w:val="2"/>
        <w:spacing w:before="2"/>
        <w:ind w:left="973"/>
      </w:pPr>
      <w:r>
        <w:t>Элементы теории множеств и математической логики</w:t>
      </w:r>
    </w:p>
    <w:p w:rsidR="00CD4114" w:rsidRDefault="002654B0">
      <w:pPr>
        <w:pStyle w:val="a3"/>
        <w:spacing w:line="242" w:lineRule="auto"/>
        <w:ind w:left="658" w:right="993" w:firstLine="298"/>
        <w:jc w:val="both"/>
        <w:rPr>
          <w:b/>
        </w:rPr>
      </w:pPr>
      <w:r>
        <w:t xml:space="preserve">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 </w:t>
      </w:r>
      <w:r>
        <w:rPr>
          <w:b/>
        </w:rPr>
        <w:t>Множества и отношения между ними</w:t>
      </w:r>
    </w:p>
    <w:p w:rsidR="00CD4114" w:rsidRDefault="002654B0">
      <w:pPr>
        <w:ind w:left="658" w:right="992" w:firstLine="298"/>
        <w:jc w:val="both"/>
        <w:rPr>
          <w:sz w:val="20"/>
        </w:rPr>
      </w:pPr>
      <w:r>
        <w:rPr>
          <w:sz w:val="20"/>
        </w:rPr>
        <w:t xml:space="preserve">Множество, </w:t>
      </w:r>
      <w:r>
        <w:rPr>
          <w:i/>
          <w:sz w:val="20"/>
        </w:rPr>
        <w:t>характеристическое свойство множества</w:t>
      </w:r>
      <w:r>
        <w:rPr>
          <w:sz w:val="20"/>
        </w:rPr>
        <w:t xml:space="preserve">, элемент множества, </w:t>
      </w:r>
      <w:r>
        <w:rPr>
          <w:i/>
          <w:sz w:val="20"/>
        </w:rPr>
        <w:t>пустое, конечное, бесконечное множество</w:t>
      </w:r>
      <w:r>
        <w:rPr>
          <w:sz w:val="20"/>
        </w:rPr>
        <w:t xml:space="preserve">. Подмножество. Отношение принадлежности, включения, равенства. Элементы множества, способы задания множеств, </w:t>
      </w:r>
      <w:r>
        <w:rPr>
          <w:i/>
          <w:sz w:val="20"/>
        </w:rPr>
        <w:t>распознавание подмножеств и элементов подмножеств с использованием кругов Эйлера</w:t>
      </w:r>
      <w:r>
        <w:rPr>
          <w:sz w:val="20"/>
        </w:rPr>
        <w:t>.</w:t>
      </w:r>
    </w:p>
    <w:p w:rsidR="00CD4114" w:rsidRDefault="002654B0">
      <w:pPr>
        <w:pStyle w:val="2"/>
        <w:spacing w:line="222" w:lineRule="exact"/>
        <w:ind w:left="1676"/>
      </w:pPr>
      <w:r>
        <w:t>Операции над множествами</w:t>
      </w:r>
    </w:p>
    <w:p w:rsidR="00CD4114" w:rsidRDefault="002654B0">
      <w:pPr>
        <w:spacing w:line="237" w:lineRule="auto"/>
        <w:ind w:left="658" w:right="990" w:firstLine="298"/>
        <w:jc w:val="both"/>
        <w:rPr>
          <w:b/>
          <w:sz w:val="20"/>
        </w:rPr>
      </w:pPr>
      <w:r>
        <w:rPr>
          <w:sz w:val="20"/>
        </w:rPr>
        <w:t xml:space="preserve">Пересечение и объединение множеств. </w:t>
      </w:r>
      <w:r>
        <w:rPr>
          <w:i/>
          <w:sz w:val="20"/>
        </w:rPr>
        <w:t>Разность множеств, дополнение множества</w:t>
      </w:r>
      <w:r>
        <w:rPr>
          <w:sz w:val="20"/>
        </w:rPr>
        <w:t>.</w:t>
      </w:r>
      <w:r>
        <w:rPr>
          <w:i/>
          <w:sz w:val="20"/>
        </w:rPr>
        <w:t>Интерпретация операций над множествами с помощью кругов Эйлера</w:t>
      </w:r>
      <w:r>
        <w:rPr>
          <w:sz w:val="20"/>
        </w:rPr>
        <w:t xml:space="preserve">. </w:t>
      </w:r>
      <w:r>
        <w:rPr>
          <w:b/>
          <w:sz w:val="20"/>
        </w:rPr>
        <w:t>Элементы логики</w:t>
      </w:r>
    </w:p>
    <w:p w:rsidR="00CD4114" w:rsidRDefault="002654B0">
      <w:pPr>
        <w:pStyle w:val="a3"/>
        <w:spacing w:before="1"/>
        <w:ind w:left="658" w:right="1000" w:firstLine="298"/>
        <w:jc w:val="both"/>
      </w:pPr>
      <w:r>
        <w:t>Определение. Утверждения. Аксиомы и теоремы. Доказательство. Доказательство от противного. Теорема, обратная данной. Пример и контрпример.</w:t>
      </w:r>
    </w:p>
    <w:p w:rsidR="00CD4114" w:rsidRDefault="002654B0">
      <w:pPr>
        <w:pStyle w:val="2"/>
        <w:spacing w:before="6"/>
        <w:ind w:left="1676"/>
      </w:pPr>
      <w:r>
        <w:t>Высказывания</w:t>
      </w:r>
    </w:p>
    <w:p w:rsidR="00CD4114" w:rsidRDefault="002654B0">
      <w:pPr>
        <w:ind w:left="658" w:right="992" w:firstLine="298"/>
        <w:jc w:val="both"/>
        <w:rPr>
          <w:i/>
          <w:sz w:val="20"/>
        </w:rPr>
      </w:pPr>
      <w:r>
        <w:rPr>
          <w:sz w:val="20"/>
        </w:rPr>
        <w:t>Истинность и ложность высказывания</w:t>
      </w:r>
      <w:r>
        <w:rPr>
          <w:i/>
          <w:sz w:val="20"/>
        </w:rPr>
        <w:t>. Сложные и простые высказывания. Операции над высказываниями с использованием логических связок: и, или, не. Условные высказывания (импликации).</w:t>
      </w:r>
    </w:p>
    <w:p w:rsidR="00CD4114" w:rsidRDefault="002654B0">
      <w:pPr>
        <w:pStyle w:val="2"/>
        <w:spacing w:before="1" w:line="240" w:lineRule="auto"/>
        <w:ind w:left="973" w:right="6225"/>
      </w:pPr>
      <w:r>
        <w:t>Содержание курса математики в 5–6 классах Натуральные числа и нуль</w:t>
      </w:r>
    </w:p>
    <w:p w:rsidR="00CD4114" w:rsidRDefault="002654B0">
      <w:pPr>
        <w:spacing w:before="1" w:line="228" w:lineRule="exact"/>
        <w:ind w:left="973"/>
        <w:rPr>
          <w:b/>
          <w:sz w:val="20"/>
        </w:rPr>
      </w:pPr>
      <w:r>
        <w:rPr>
          <w:b/>
          <w:sz w:val="20"/>
        </w:rPr>
        <w:t>Натуральный ряд чисел и его свойства</w:t>
      </w:r>
    </w:p>
    <w:p w:rsidR="00CD4114" w:rsidRDefault="002654B0">
      <w:pPr>
        <w:pStyle w:val="a3"/>
        <w:ind w:left="658" w:right="1002" w:firstLine="298"/>
        <w:jc w:val="both"/>
      </w:pPr>
      <w:r>
        <w:t>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w:t>
      </w:r>
    </w:p>
    <w:p w:rsidR="00CD4114" w:rsidRDefault="002654B0">
      <w:pPr>
        <w:pStyle w:val="2"/>
        <w:spacing w:before="3" w:line="227" w:lineRule="exact"/>
        <w:ind w:left="1676"/>
      </w:pPr>
      <w:r>
        <w:t>Запись и чтение натуральных чисел</w:t>
      </w:r>
    </w:p>
    <w:p w:rsidR="00CD4114" w:rsidRDefault="002654B0">
      <w:pPr>
        <w:pStyle w:val="a3"/>
        <w:ind w:left="658" w:right="999" w:firstLine="298"/>
        <w:jc w:val="both"/>
      </w:pPr>
      <w: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p>
    <w:p w:rsidR="00CD4114" w:rsidRDefault="002654B0">
      <w:pPr>
        <w:pStyle w:val="2"/>
        <w:spacing w:before="3"/>
        <w:ind w:left="1676"/>
      </w:pPr>
      <w:r>
        <w:t>Округление натуральных чисел</w:t>
      </w:r>
    </w:p>
    <w:p w:rsidR="00CD4114" w:rsidRDefault="002654B0">
      <w:pPr>
        <w:pStyle w:val="a3"/>
        <w:spacing w:line="228" w:lineRule="exact"/>
        <w:ind w:left="1681"/>
      </w:pPr>
      <w:r>
        <w:t>Необходимость округления. Правило округления натуральных чисел.</w:t>
      </w:r>
    </w:p>
    <w:p w:rsidR="00CD4114" w:rsidRDefault="002654B0">
      <w:pPr>
        <w:pStyle w:val="2"/>
        <w:spacing w:before="3" w:line="240" w:lineRule="auto"/>
        <w:ind w:left="1676"/>
      </w:pPr>
      <w:r>
        <w:t>Сравнение натуральных чисел, сравнение с числом 0</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ind w:left="658" w:right="1001" w:firstLine="298"/>
        <w:jc w:val="both"/>
      </w:pPr>
      <w:r>
        <w:lastRenderedPageBreak/>
        <w:t>Понятие о сравнении чисел, сравнение натуральных чисел друг с другом и с нулём, математическая запись сравнений, способы сравнения чисел.</w:t>
      </w:r>
    </w:p>
    <w:p w:rsidR="00CD4114" w:rsidRDefault="002654B0">
      <w:pPr>
        <w:pStyle w:val="2"/>
        <w:spacing w:before="3"/>
        <w:ind w:left="1676"/>
      </w:pPr>
      <w:r>
        <w:t>Действия с натуральными числами</w:t>
      </w:r>
    </w:p>
    <w:p w:rsidR="00CD4114" w:rsidRDefault="002654B0">
      <w:pPr>
        <w:pStyle w:val="a3"/>
        <w:ind w:left="658" w:right="995" w:firstLine="298"/>
        <w:jc w:val="both"/>
      </w:pPr>
      <w:r>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w:t>
      </w:r>
      <w:r>
        <w:rPr>
          <w:spacing w:val="-9"/>
        </w:rPr>
        <w:t xml:space="preserve"> </w:t>
      </w:r>
      <w:r>
        <w:t>вычитания.</w:t>
      </w:r>
    </w:p>
    <w:p w:rsidR="00CD4114" w:rsidRDefault="002654B0">
      <w:pPr>
        <w:pStyle w:val="a3"/>
        <w:ind w:left="658" w:right="1000" w:firstLine="298"/>
        <w:jc w:val="both"/>
      </w:pPr>
      <w: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w:t>
      </w:r>
      <w:r>
        <w:rPr>
          <w:spacing w:val="-6"/>
        </w:rPr>
        <w:t xml:space="preserve"> </w:t>
      </w:r>
      <w:r>
        <w:t>действия.</w:t>
      </w:r>
    </w:p>
    <w:p w:rsidR="00CD4114" w:rsidRDefault="002654B0">
      <w:pPr>
        <w:ind w:left="658" w:right="999" w:firstLine="298"/>
        <w:jc w:val="both"/>
        <w:rPr>
          <w:i/>
          <w:sz w:val="20"/>
        </w:rPr>
      </w:pPr>
      <w:r>
        <w:rPr>
          <w:sz w:val="20"/>
        </w:rPr>
        <w:t xml:space="preserve">Переместительный и сочетательный законы сложения и умножения, распределительный закон умножения относительно сложения, </w:t>
      </w:r>
      <w:r>
        <w:rPr>
          <w:i/>
          <w:sz w:val="20"/>
        </w:rPr>
        <w:t>обоснование алгоритмов выполнения арифметических действий.</w:t>
      </w:r>
    </w:p>
    <w:p w:rsidR="00CD4114" w:rsidRDefault="002654B0">
      <w:pPr>
        <w:pStyle w:val="2"/>
        <w:spacing w:before="3"/>
        <w:ind w:left="1676"/>
      </w:pPr>
      <w:r>
        <w:t>Степень с натуральным показателем</w:t>
      </w:r>
    </w:p>
    <w:p w:rsidR="00CD4114" w:rsidRDefault="002654B0">
      <w:pPr>
        <w:pStyle w:val="a3"/>
        <w:ind w:left="658" w:right="1000" w:firstLine="298"/>
        <w:jc w:val="both"/>
        <w:rPr>
          <w:b/>
        </w:rPr>
      </w:pPr>
      <w:r>
        <w:t xml:space="preserve">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 </w:t>
      </w:r>
      <w:r>
        <w:rPr>
          <w:b/>
        </w:rPr>
        <w:t>Числовые</w:t>
      </w:r>
      <w:r>
        <w:rPr>
          <w:b/>
          <w:spacing w:val="-6"/>
        </w:rPr>
        <w:t xml:space="preserve"> </w:t>
      </w:r>
      <w:r>
        <w:rPr>
          <w:b/>
        </w:rPr>
        <w:t>выражения</w:t>
      </w:r>
    </w:p>
    <w:p w:rsidR="00CD4114" w:rsidRDefault="002654B0">
      <w:pPr>
        <w:spacing w:line="228" w:lineRule="exact"/>
        <w:ind w:left="1681"/>
        <w:rPr>
          <w:b/>
          <w:sz w:val="20"/>
        </w:rPr>
      </w:pPr>
      <w:r>
        <w:rPr>
          <w:sz w:val="20"/>
        </w:rPr>
        <w:t xml:space="preserve">Числовое выражение и его значение, порядок выполнения действий. </w:t>
      </w:r>
      <w:r>
        <w:rPr>
          <w:b/>
          <w:sz w:val="20"/>
        </w:rPr>
        <w:t>Деление с</w:t>
      </w:r>
      <w:r>
        <w:rPr>
          <w:b/>
          <w:spacing w:val="-31"/>
          <w:sz w:val="20"/>
        </w:rPr>
        <w:t xml:space="preserve"> </w:t>
      </w:r>
      <w:r>
        <w:rPr>
          <w:b/>
          <w:sz w:val="20"/>
        </w:rPr>
        <w:t>остатком</w:t>
      </w:r>
    </w:p>
    <w:p w:rsidR="00CD4114" w:rsidRDefault="002654B0">
      <w:pPr>
        <w:ind w:left="658" w:right="994" w:firstLine="298"/>
        <w:jc w:val="both"/>
        <w:rPr>
          <w:sz w:val="20"/>
        </w:rPr>
      </w:pPr>
      <w:r>
        <w:rPr>
          <w:sz w:val="20"/>
        </w:rPr>
        <w:t xml:space="preserve">Деление с остатком на множестве натуральных чисел, </w:t>
      </w:r>
      <w:r>
        <w:rPr>
          <w:i/>
          <w:sz w:val="20"/>
        </w:rPr>
        <w:t>свойства деления с остатком</w:t>
      </w:r>
      <w:r>
        <w:rPr>
          <w:sz w:val="20"/>
        </w:rPr>
        <w:t>. Практические задачи на деление с остатком.</w:t>
      </w:r>
    </w:p>
    <w:p w:rsidR="00CD4114" w:rsidRDefault="002654B0">
      <w:pPr>
        <w:pStyle w:val="2"/>
        <w:spacing w:before="4"/>
        <w:ind w:left="1676"/>
      </w:pPr>
      <w:r>
        <w:t>Свойства и признаки делимости</w:t>
      </w:r>
    </w:p>
    <w:p w:rsidR="00CD4114" w:rsidRDefault="002654B0">
      <w:pPr>
        <w:ind w:left="658" w:right="990" w:firstLine="298"/>
        <w:jc w:val="both"/>
        <w:rPr>
          <w:b/>
          <w:sz w:val="20"/>
        </w:rPr>
      </w:pPr>
      <w:r>
        <w:rPr>
          <w:sz w:val="20"/>
        </w:rPr>
        <w:t xml:space="preserve">Свойство делимости суммы (разности) на число. Признаки делимости на 2, 3, 5, 9, 10. </w:t>
      </w:r>
      <w:r>
        <w:rPr>
          <w:i/>
          <w:sz w:val="20"/>
        </w:rPr>
        <w:t>Признаки делимости на 4, 6, 8, 11. Доказательство признаков делимости</w:t>
      </w:r>
      <w:r>
        <w:rPr>
          <w:sz w:val="20"/>
        </w:rPr>
        <w:t xml:space="preserve">. Решение практических задач с применением признаков делимости. </w:t>
      </w:r>
      <w:r>
        <w:rPr>
          <w:b/>
          <w:sz w:val="20"/>
        </w:rPr>
        <w:t>Разложение числа на простые множители</w:t>
      </w:r>
    </w:p>
    <w:p w:rsidR="00CD4114" w:rsidRDefault="002654B0">
      <w:pPr>
        <w:spacing w:line="229" w:lineRule="exact"/>
        <w:ind w:left="1681"/>
        <w:rPr>
          <w:i/>
          <w:sz w:val="20"/>
        </w:rPr>
      </w:pPr>
      <w:r>
        <w:rPr>
          <w:sz w:val="20"/>
        </w:rPr>
        <w:t xml:space="preserve">Простые и составные числа, </w:t>
      </w:r>
      <w:r>
        <w:rPr>
          <w:i/>
          <w:sz w:val="20"/>
        </w:rPr>
        <w:t>решето Эратосфена.</w:t>
      </w:r>
    </w:p>
    <w:p w:rsidR="00CD4114" w:rsidRDefault="002654B0">
      <w:pPr>
        <w:ind w:left="658" w:right="994" w:firstLine="298"/>
        <w:jc w:val="both"/>
        <w:rPr>
          <w:sz w:val="20"/>
        </w:rPr>
      </w:pPr>
      <w:r>
        <w:rPr>
          <w:sz w:val="20"/>
        </w:rPr>
        <w:t xml:space="preserve">Разложение натурального числа на множители, разложение на простые множители. </w:t>
      </w:r>
      <w:r>
        <w:rPr>
          <w:i/>
          <w:sz w:val="20"/>
        </w:rPr>
        <w:t>Количество делителей числа, алгоритм разложения числа на простые множители, основная теорема арифметики</w:t>
      </w:r>
      <w:r>
        <w:rPr>
          <w:sz w:val="20"/>
        </w:rPr>
        <w:t>.</w:t>
      </w:r>
    </w:p>
    <w:p w:rsidR="00CD4114" w:rsidRDefault="002654B0">
      <w:pPr>
        <w:pStyle w:val="2"/>
        <w:spacing w:before="4" w:line="227" w:lineRule="exact"/>
        <w:ind w:left="1676"/>
      </w:pPr>
      <w:r>
        <w:t>Алгебраические выражения</w:t>
      </w:r>
    </w:p>
    <w:p w:rsidR="00CD4114" w:rsidRDefault="002654B0">
      <w:pPr>
        <w:pStyle w:val="a3"/>
        <w:ind w:left="658" w:right="1001" w:firstLine="298"/>
        <w:jc w:val="both"/>
      </w:pPr>
      <w:r>
        <w:t>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w:t>
      </w:r>
    </w:p>
    <w:p w:rsidR="00CD4114" w:rsidRDefault="002654B0">
      <w:pPr>
        <w:pStyle w:val="2"/>
        <w:spacing w:before="3"/>
        <w:ind w:left="1676"/>
      </w:pPr>
      <w:r>
        <w:t>Делители и кратные</w:t>
      </w:r>
    </w:p>
    <w:p w:rsidR="00CD4114" w:rsidRDefault="002654B0">
      <w:pPr>
        <w:pStyle w:val="a3"/>
        <w:ind w:left="658" w:right="1000" w:firstLine="298"/>
        <w:jc w:val="both"/>
      </w:pPr>
      <w:r>
        <w:t>Делитель и его свойства, общий делитель двух и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w:t>
      </w:r>
      <w:r>
        <w:rPr>
          <w:spacing w:val="-3"/>
        </w:rPr>
        <w:t xml:space="preserve"> </w:t>
      </w:r>
      <w:r>
        <w:t>кратного.</w:t>
      </w:r>
    </w:p>
    <w:p w:rsidR="00CD4114" w:rsidRDefault="002654B0">
      <w:pPr>
        <w:pStyle w:val="2"/>
        <w:spacing w:before="1" w:line="240" w:lineRule="auto"/>
        <w:ind w:left="1676"/>
      </w:pPr>
      <w:r>
        <w:t>Дроби</w:t>
      </w:r>
    </w:p>
    <w:p w:rsidR="00CD4114" w:rsidRDefault="002654B0">
      <w:pPr>
        <w:spacing w:line="228" w:lineRule="exact"/>
        <w:ind w:left="1676"/>
        <w:rPr>
          <w:b/>
          <w:sz w:val="20"/>
        </w:rPr>
      </w:pPr>
      <w:r>
        <w:rPr>
          <w:b/>
          <w:sz w:val="20"/>
        </w:rPr>
        <w:t>Обыкновенные дроби</w:t>
      </w:r>
    </w:p>
    <w:p w:rsidR="00CD4114" w:rsidRDefault="002654B0">
      <w:pPr>
        <w:pStyle w:val="a3"/>
        <w:ind w:left="658" w:right="1001" w:firstLine="298"/>
        <w:jc w:val="both"/>
      </w:pPr>
      <w:r>
        <w:t>Доля, часть, дробное число, дробь. Дробное число как результат деления. Правильные и неправильные дроби, смешанная дробь (смешанное число).</w:t>
      </w:r>
    </w:p>
    <w:p w:rsidR="00CD4114" w:rsidRDefault="002654B0">
      <w:pPr>
        <w:pStyle w:val="a3"/>
        <w:ind w:left="658" w:right="994" w:firstLine="298"/>
        <w:jc w:val="both"/>
      </w:pPr>
      <w:r>
        <w:t>Запись натурального числа в виде дроби с заданным знаменателем, преобразование смешанной дроби в неправильную дробь и наоборот.</w:t>
      </w:r>
    </w:p>
    <w:p w:rsidR="00CD4114" w:rsidRDefault="002654B0">
      <w:pPr>
        <w:pStyle w:val="a3"/>
        <w:spacing w:line="228" w:lineRule="exact"/>
        <w:ind w:left="1681"/>
      </w:pPr>
      <w:r>
        <w:t>Приведение дробей к общему знаменателю. Сравнение обыкновенных дробей.</w:t>
      </w:r>
    </w:p>
    <w:p w:rsidR="00CD4114" w:rsidRDefault="002654B0">
      <w:pPr>
        <w:pStyle w:val="a3"/>
        <w:ind w:left="956"/>
      </w:pPr>
      <w:r>
        <w:t>Сложение и вычитание обыкновенных дробей. Умножение и деление обыкновенных дробей.</w:t>
      </w:r>
    </w:p>
    <w:p w:rsidR="00CD4114" w:rsidRDefault="002654B0">
      <w:pPr>
        <w:pStyle w:val="a3"/>
        <w:ind w:left="1681" w:right="5083"/>
      </w:pPr>
      <w:r>
        <w:t>Арифметические действия со смешанными дробями. Арифметические действия с дробными числами.</w:t>
      </w:r>
    </w:p>
    <w:p w:rsidR="00CD4114" w:rsidRDefault="002654B0">
      <w:pPr>
        <w:spacing w:before="1"/>
        <w:ind w:left="1681"/>
        <w:rPr>
          <w:sz w:val="20"/>
        </w:rPr>
      </w:pPr>
      <w:r>
        <w:rPr>
          <w:i/>
          <w:sz w:val="20"/>
        </w:rPr>
        <w:t>Способы рационализации вычислений и их применение при выполнении действий</w:t>
      </w:r>
      <w:r>
        <w:rPr>
          <w:sz w:val="20"/>
        </w:rPr>
        <w:t>.</w:t>
      </w:r>
    </w:p>
    <w:p w:rsidR="00CD4114" w:rsidRDefault="002654B0">
      <w:pPr>
        <w:pStyle w:val="2"/>
        <w:spacing w:before="3"/>
        <w:ind w:left="1676"/>
      </w:pPr>
      <w:r>
        <w:t>Десятичные дроби</w:t>
      </w:r>
    </w:p>
    <w:p w:rsidR="00CD4114" w:rsidRDefault="002654B0">
      <w:pPr>
        <w:pStyle w:val="a3"/>
        <w:tabs>
          <w:tab w:val="left" w:pos="7754"/>
        </w:tabs>
        <w:ind w:left="658" w:right="1004" w:firstLine="298"/>
        <w:jc w:val="both"/>
      </w:pPr>
      <w:r>
        <w:t>Целая и дробная части десятичной дроби. Преобразование десятичных дробей в обыкновенные. Сравнение десятичных дробей. Сложение и вычитание десятичных</w:t>
      </w:r>
      <w:r>
        <w:rPr>
          <w:spacing w:val="-22"/>
        </w:rPr>
        <w:t xml:space="preserve"> </w:t>
      </w:r>
      <w:r>
        <w:t>дробей.</w:t>
      </w:r>
      <w:r>
        <w:rPr>
          <w:spacing w:val="-5"/>
        </w:rPr>
        <w:t xml:space="preserve"> </w:t>
      </w:r>
      <w:r>
        <w:t>Округление</w:t>
      </w:r>
      <w:r>
        <w:tab/>
        <w:t>десятичных</w:t>
      </w:r>
      <w:r>
        <w:rPr>
          <w:spacing w:val="7"/>
        </w:rPr>
        <w:t xml:space="preserve"> </w:t>
      </w:r>
      <w:r>
        <w:t>дробей.</w:t>
      </w:r>
    </w:p>
    <w:p w:rsidR="00CD4114" w:rsidRDefault="002654B0">
      <w:pPr>
        <w:tabs>
          <w:tab w:val="left" w:pos="2089"/>
          <w:tab w:val="left" w:pos="2797"/>
          <w:tab w:val="left" w:pos="4213"/>
          <w:tab w:val="left" w:pos="5629"/>
        </w:tabs>
        <w:ind w:left="658" w:right="1320" w:firstLine="14"/>
        <w:rPr>
          <w:sz w:val="20"/>
        </w:rPr>
      </w:pPr>
      <w:r>
        <w:rPr>
          <w:sz w:val="20"/>
        </w:rPr>
        <w:t>Умножение</w:t>
      </w:r>
      <w:r>
        <w:rPr>
          <w:sz w:val="20"/>
        </w:rPr>
        <w:tab/>
        <w:t>и</w:t>
      </w:r>
      <w:r>
        <w:rPr>
          <w:sz w:val="20"/>
        </w:rPr>
        <w:tab/>
        <w:t>деление</w:t>
      </w:r>
      <w:r>
        <w:rPr>
          <w:sz w:val="20"/>
        </w:rPr>
        <w:tab/>
        <w:t>десятичных</w:t>
      </w:r>
      <w:r>
        <w:rPr>
          <w:sz w:val="20"/>
        </w:rPr>
        <w:tab/>
        <w:t xml:space="preserve">дробей. </w:t>
      </w:r>
      <w:r>
        <w:rPr>
          <w:i/>
          <w:sz w:val="20"/>
        </w:rPr>
        <w:t>Преобразование обыкновенных дробей в десятичные дроби.Конечные и бесконечные десятичные</w:t>
      </w:r>
      <w:r>
        <w:rPr>
          <w:i/>
          <w:spacing w:val="-1"/>
          <w:sz w:val="20"/>
        </w:rPr>
        <w:t xml:space="preserve"> </w:t>
      </w:r>
      <w:r>
        <w:rPr>
          <w:i/>
          <w:sz w:val="20"/>
        </w:rPr>
        <w:t>дроби</w:t>
      </w:r>
      <w:r>
        <w:rPr>
          <w:sz w:val="20"/>
        </w:rPr>
        <w:t>.</w:t>
      </w:r>
    </w:p>
    <w:p w:rsidR="00CD4114" w:rsidRDefault="002654B0">
      <w:pPr>
        <w:pStyle w:val="2"/>
        <w:spacing w:before="2"/>
        <w:ind w:left="1676"/>
      </w:pPr>
      <w:r>
        <w:t>Отношение двух чисел</w:t>
      </w:r>
    </w:p>
    <w:p w:rsidR="00CD4114" w:rsidRDefault="002654B0">
      <w:pPr>
        <w:pStyle w:val="a3"/>
        <w:ind w:left="658" w:right="1002" w:firstLine="298"/>
        <w:jc w:val="both"/>
      </w:pPr>
      <w:r>
        <w:t>Масштаб на плане и карте.Пропорции. Свойства пропорций, применение пропорций и отношений при решении задач.</w:t>
      </w:r>
    </w:p>
    <w:p w:rsidR="00CD4114" w:rsidRDefault="002654B0">
      <w:pPr>
        <w:pStyle w:val="2"/>
        <w:spacing w:before="4"/>
        <w:ind w:left="1676"/>
      </w:pPr>
      <w:r>
        <w:t>Среднее арифметическое чисел</w:t>
      </w:r>
    </w:p>
    <w:p w:rsidR="00CD4114" w:rsidRDefault="002654B0">
      <w:pPr>
        <w:pStyle w:val="a3"/>
        <w:ind w:left="658" w:right="991" w:firstLine="298"/>
        <w:jc w:val="both"/>
        <w:rPr>
          <w:i/>
        </w:rPr>
      </w:pPr>
      <w:r>
        <w:t xml:space="preserve">Среднее арифметическое двух чисел. Изображение среднего арифметического двух чисел на числовой прямой. Решение практических задач с применением среднего арифметического. </w:t>
      </w:r>
      <w:r>
        <w:rPr>
          <w:i/>
        </w:rPr>
        <w:t>Среднее арифметическое нескольких чисел.</w:t>
      </w:r>
    </w:p>
    <w:p w:rsidR="00CD4114" w:rsidRDefault="002654B0">
      <w:pPr>
        <w:pStyle w:val="2"/>
        <w:spacing w:before="1"/>
        <w:ind w:left="1676"/>
      </w:pPr>
      <w:r>
        <w:t>Проценты</w:t>
      </w:r>
    </w:p>
    <w:p w:rsidR="00CD4114" w:rsidRDefault="002654B0">
      <w:pPr>
        <w:pStyle w:val="a3"/>
        <w:ind w:left="658" w:right="1002" w:firstLine="298"/>
        <w:jc w:val="both"/>
      </w:pPr>
      <w:r>
        <w:t>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w:t>
      </w:r>
    </w:p>
    <w:p w:rsidR="00CD4114" w:rsidRDefault="002654B0">
      <w:pPr>
        <w:pStyle w:val="2"/>
        <w:spacing w:before="4"/>
        <w:ind w:left="1676"/>
      </w:pPr>
      <w:r>
        <w:t>Диаграммы</w:t>
      </w:r>
    </w:p>
    <w:p w:rsidR="00CD4114" w:rsidRDefault="002654B0">
      <w:pPr>
        <w:spacing w:line="237" w:lineRule="auto"/>
        <w:ind w:left="658" w:right="993" w:firstLine="298"/>
        <w:jc w:val="both"/>
        <w:rPr>
          <w:b/>
          <w:sz w:val="20"/>
        </w:rPr>
      </w:pPr>
      <w:r>
        <w:rPr>
          <w:sz w:val="20"/>
        </w:rPr>
        <w:t xml:space="preserve">Столбчатые и круговые диаграммы. Извлечение информации из диаграмм. </w:t>
      </w:r>
      <w:r>
        <w:rPr>
          <w:i/>
          <w:sz w:val="20"/>
        </w:rPr>
        <w:t>Изображение диаграмм по числовым данным</w:t>
      </w:r>
      <w:r>
        <w:rPr>
          <w:sz w:val="20"/>
        </w:rPr>
        <w:t xml:space="preserve">. </w:t>
      </w:r>
      <w:r>
        <w:rPr>
          <w:b/>
          <w:sz w:val="20"/>
        </w:rPr>
        <w:t>Рациональные числа</w:t>
      </w:r>
    </w:p>
    <w:p w:rsidR="00CD4114" w:rsidRDefault="002654B0">
      <w:pPr>
        <w:pStyle w:val="2"/>
        <w:spacing w:before="5"/>
        <w:ind w:left="1676"/>
      </w:pPr>
      <w:r>
        <w:t>Положительные и отрицательные числа</w:t>
      </w:r>
    </w:p>
    <w:p w:rsidR="00CD4114" w:rsidRDefault="002654B0">
      <w:pPr>
        <w:pStyle w:val="a3"/>
        <w:ind w:left="658" w:right="994" w:firstLine="298"/>
        <w:jc w:val="both"/>
      </w:pPr>
      <w:r>
        <w:t>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w:t>
      </w:r>
    </w:p>
    <w:p w:rsidR="00CD4114" w:rsidRDefault="002654B0">
      <w:pPr>
        <w:ind w:left="658" w:right="989" w:firstLine="298"/>
        <w:jc w:val="both"/>
        <w:rPr>
          <w:sz w:val="20"/>
        </w:rPr>
      </w:pPr>
      <w:r>
        <w:rPr>
          <w:b/>
          <w:sz w:val="20"/>
        </w:rPr>
        <w:t>Понятие о рациональном числе</w:t>
      </w:r>
      <w:r>
        <w:rPr>
          <w:sz w:val="20"/>
        </w:rPr>
        <w:t xml:space="preserve">. </w:t>
      </w:r>
      <w:r>
        <w:rPr>
          <w:i/>
          <w:sz w:val="20"/>
        </w:rPr>
        <w:t xml:space="preserve">Первичное представление о множестве рациональных чисел. </w:t>
      </w:r>
      <w:r>
        <w:rPr>
          <w:sz w:val="20"/>
        </w:rPr>
        <w:t>Действия с рациональными числами.</w:t>
      </w:r>
    </w:p>
    <w:p w:rsidR="00CD4114" w:rsidRDefault="00CD4114">
      <w:pPr>
        <w:pStyle w:val="a3"/>
        <w:spacing w:before="5"/>
        <w:ind w:left="0"/>
        <w:rPr>
          <w:sz w:val="9"/>
        </w:rPr>
      </w:pPr>
    </w:p>
    <w:p w:rsidR="00CD4114" w:rsidRDefault="002654B0">
      <w:pPr>
        <w:pStyle w:val="1"/>
      </w:pPr>
      <w:r>
        <w:t>164</w:t>
      </w:r>
    </w:p>
    <w:p w:rsidR="00CD4114" w:rsidRDefault="00CD4114">
      <w:pPr>
        <w:sectPr w:rsidR="00CD4114">
          <w:pgSz w:w="11910" w:h="16840"/>
          <w:pgMar w:top="340" w:right="140" w:bottom="280" w:left="460" w:header="720" w:footer="720" w:gutter="0"/>
          <w:cols w:space="720"/>
        </w:sectPr>
      </w:pPr>
    </w:p>
    <w:p w:rsidR="00CD4114" w:rsidRDefault="002654B0">
      <w:pPr>
        <w:pStyle w:val="2"/>
        <w:spacing w:before="67" w:line="227" w:lineRule="exact"/>
        <w:ind w:left="1676"/>
      </w:pPr>
      <w:r>
        <w:lastRenderedPageBreak/>
        <w:t>Решение текстовых задач</w:t>
      </w:r>
    </w:p>
    <w:p w:rsidR="00CD4114" w:rsidRDefault="002654B0">
      <w:pPr>
        <w:pStyle w:val="a3"/>
        <w:ind w:left="658" w:right="999" w:firstLine="298"/>
        <w:jc w:val="both"/>
      </w:pPr>
      <w:r>
        <w:rPr>
          <w:b/>
        </w:rPr>
        <w:t>Единицы измерений</w:t>
      </w:r>
      <w:r>
        <w:t>: длины, площади, объёма, массы, времени, скорости. 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w:t>
      </w:r>
    </w:p>
    <w:p w:rsidR="00CD4114" w:rsidRDefault="002654B0">
      <w:pPr>
        <w:pStyle w:val="2"/>
        <w:spacing w:before="2"/>
        <w:ind w:left="1676"/>
      </w:pPr>
      <w:r>
        <w:t>Задачи на все арифметические действия</w:t>
      </w:r>
    </w:p>
    <w:p w:rsidR="00CD4114" w:rsidRDefault="002654B0">
      <w:pPr>
        <w:pStyle w:val="a3"/>
        <w:ind w:left="658" w:right="993" w:firstLine="298"/>
        <w:jc w:val="both"/>
      </w:pPr>
      <w:r>
        <w:t>Решение текстовых задач арифметическим способом</w:t>
      </w:r>
      <w:r>
        <w:rPr>
          <w:i/>
        </w:rPr>
        <w:t xml:space="preserve">. </w:t>
      </w:r>
      <w:r>
        <w:t>Использование таблиц, схем, чертежей, других средств представления данных при решении</w:t>
      </w:r>
      <w:r>
        <w:rPr>
          <w:spacing w:val="-6"/>
        </w:rPr>
        <w:t xml:space="preserve"> </w:t>
      </w:r>
      <w:r>
        <w:t>задачи.</w:t>
      </w:r>
    </w:p>
    <w:p w:rsidR="00CD4114" w:rsidRDefault="002654B0">
      <w:pPr>
        <w:pStyle w:val="2"/>
        <w:spacing w:before="1"/>
        <w:ind w:left="1676"/>
      </w:pPr>
      <w:r>
        <w:t>Задачи на движение, работу и покупки</w:t>
      </w:r>
    </w:p>
    <w:p w:rsidR="00CD4114" w:rsidRDefault="002654B0">
      <w:pPr>
        <w:pStyle w:val="a3"/>
        <w:ind w:left="658" w:right="997" w:firstLine="348"/>
        <w:jc w:val="both"/>
      </w:pPr>
      <w:r>
        <w:t>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w:t>
      </w:r>
    </w:p>
    <w:p w:rsidR="00CD4114" w:rsidRDefault="002654B0">
      <w:pPr>
        <w:pStyle w:val="2"/>
        <w:spacing w:before="4" w:line="227" w:lineRule="exact"/>
        <w:ind w:left="1676"/>
      </w:pPr>
      <w:r>
        <w:t>Задачи на части, доли, проценты</w:t>
      </w:r>
    </w:p>
    <w:p w:rsidR="00CD4114" w:rsidRDefault="002654B0">
      <w:pPr>
        <w:pStyle w:val="a3"/>
        <w:spacing w:line="227" w:lineRule="exact"/>
        <w:ind w:left="956"/>
      </w:pPr>
      <w:r>
        <w:t>Решение задач на нахождение части числа и числа по его части. Решение задач на проценты и доли.</w:t>
      </w:r>
    </w:p>
    <w:p w:rsidR="00CD4114" w:rsidRDefault="002654B0">
      <w:pPr>
        <w:pStyle w:val="a3"/>
        <w:spacing w:before="1"/>
        <w:ind w:left="658"/>
        <w:jc w:val="both"/>
      </w:pPr>
      <w:r>
        <w:t>Применение пропорций при решении задач.</w:t>
      </w:r>
    </w:p>
    <w:p w:rsidR="00CD4114" w:rsidRDefault="002654B0">
      <w:pPr>
        <w:pStyle w:val="2"/>
        <w:spacing w:before="5"/>
        <w:ind w:left="1505" w:right="7733"/>
        <w:jc w:val="center"/>
      </w:pPr>
      <w:r>
        <w:t>Логические задачи</w:t>
      </w:r>
    </w:p>
    <w:p w:rsidR="00CD4114" w:rsidRDefault="002654B0">
      <w:pPr>
        <w:spacing w:line="228" w:lineRule="exact"/>
        <w:ind w:left="672"/>
        <w:jc w:val="both"/>
        <w:rPr>
          <w:sz w:val="20"/>
        </w:rPr>
      </w:pPr>
      <w:r>
        <w:rPr>
          <w:sz w:val="20"/>
        </w:rPr>
        <w:t xml:space="preserve">Решение несложных логических задач. </w:t>
      </w:r>
      <w:r>
        <w:rPr>
          <w:i/>
          <w:sz w:val="20"/>
        </w:rPr>
        <w:t>Решение логических задач с помощью графов, таблиц</w:t>
      </w:r>
      <w:r>
        <w:rPr>
          <w:sz w:val="20"/>
        </w:rPr>
        <w:t>.</w:t>
      </w:r>
    </w:p>
    <w:p w:rsidR="00CD4114" w:rsidRDefault="002654B0">
      <w:pPr>
        <w:ind w:left="687"/>
        <w:jc w:val="both"/>
        <w:rPr>
          <w:sz w:val="20"/>
        </w:rPr>
      </w:pPr>
      <w:r>
        <w:rPr>
          <w:b/>
          <w:sz w:val="20"/>
        </w:rPr>
        <w:t xml:space="preserve">Основные методы решения текстовых задач: </w:t>
      </w:r>
      <w:r>
        <w:rPr>
          <w:sz w:val="20"/>
        </w:rPr>
        <w:t>арифметический, перебор вариантов.</w:t>
      </w:r>
    </w:p>
    <w:p w:rsidR="00CD4114" w:rsidRDefault="002654B0">
      <w:pPr>
        <w:pStyle w:val="2"/>
        <w:spacing w:before="6" w:line="227" w:lineRule="exact"/>
        <w:ind w:left="687"/>
        <w:jc w:val="both"/>
      </w:pPr>
      <w:r>
        <w:t>Наглядная геометрия</w:t>
      </w:r>
    </w:p>
    <w:p w:rsidR="00CD4114" w:rsidRDefault="002654B0">
      <w:pPr>
        <w:pStyle w:val="a3"/>
        <w:spacing w:line="227" w:lineRule="exact"/>
        <w:ind w:left="1395"/>
      </w:pPr>
      <w:r>
        <w:t>Фигуры в окружающем мире. Наглядные представления о фигурах на плоскости:</w:t>
      </w:r>
    </w:p>
    <w:p w:rsidR="00CD4114" w:rsidRDefault="002654B0">
      <w:pPr>
        <w:spacing w:before="1"/>
        <w:ind w:left="658" w:right="991" w:firstLine="14"/>
        <w:jc w:val="both"/>
        <w:rPr>
          <w:sz w:val="20"/>
        </w:rPr>
      </w:pPr>
      <w:r>
        <w:rPr>
          <w:sz w:val="20"/>
        </w:rPr>
        <w:t xml:space="preserve">прямая, отрезок, луч, угол, ломаная, многоугольник, окружность, круг. Четырехугольник, прямоугольник, квадрат. Треугольник, </w:t>
      </w:r>
      <w:r>
        <w:rPr>
          <w:i/>
          <w:sz w:val="20"/>
        </w:rPr>
        <w:t xml:space="preserve">виды треугольников. Правильные многоугольники. </w:t>
      </w:r>
      <w:r>
        <w:rPr>
          <w:sz w:val="20"/>
        </w:rPr>
        <w:t xml:space="preserve">Изображение основных геометрических фигур. </w:t>
      </w:r>
      <w:r>
        <w:rPr>
          <w:i/>
          <w:sz w:val="20"/>
        </w:rPr>
        <w:t xml:space="preserve">Взаимное расположение двух прямых, двух окружностей, прямой и окружности. </w:t>
      </w:r>
      <w:r>
        <w:rPr>
          <w:sz w:val="20"/>
        </w:rPr>
        <w:t>Длина отрезка, ломаной. Единицы измерения длины. Построение отрезка заданной длины. Виды углов. Градусная мера угла. Измерение и построение углов с помощью</w:t>
      </w:r>
      <w:r>
        <w:rPr>
          <w:spacing w:val="1"/>
          <w:sz w:val="20"/>
        </w:rPr>
        <w:t xml:space="preserve"> </w:t>
      </w:r>
      <w:r>
        <w:rPr>
          <w:sz w:val="20"/>
        </w:rPr>
        <w:t>транспортира.</w:t>
      </w:r>
    </w:p>
    <w:p w:rsidR="00CD4114" w:rsidRDefault="002654B0">
      <w:pPr>
        <w:pStyle w:val="a3"/>
        <w:ind w:left="658" w:right="995" w:firstLine="14"/>
        <w:rPr>
          <w:i/>
        </w:rPr>
      </w:pPr>
      <w:r>
        <w:t xml:space="preserve">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w:t>
      </w:r>
      <w:r>
        <w:rPr>
          <w:i/>
        </w:rPr>
        <w:t>Равновеликие фигуры.</w:t>
      </w:r>
    </w:p>
    <w:p w:rsidR="00CD4114" w:rsidRDefault="002654B0">
      <w:pPr>
        <w:ind w:left="658" w:right="996" w:firstLine="14"/>
        <w:jc w:val="both"/>
        <w:rPr>
          <w:sz w:val="20"/>
        </w:rPr>
      </w:pPr>
      <w:r>
        <w:rPr>
          <w:sz w:val="20"/>
        </w:rP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w:t>
      </w:r>
      <w:r>
        <w:rPr>
          <w:i/>
          <w:sz w:val="20"/>
        </w:rPr>
        <w:t xml:space="preserve">Примеры сечений. Многогранники. Правильные многогранники. </w:t>
      </w:r>
      <w:r>
        <w:rPr>
          <w:sz w:val="20"/>
        </w:rPr>
        <w:t>Примеры разверток многогранников, цилиндра и конуса.</w:t>
      </w:r>
    </w:p>
    <w:p w:rsidR="00CD4114" w:rsidRDefault="002654B0">
      <w:pPr>
        <w:pStyle w:val="a3"/>
        <w:ind w:left="1395" w:right="2838"/>
      </w:pPr>
      <w:r>
        <w:t xml:space="preserve">Понятие объема; единицы объема. Объем прямоугольного параллелепипеда, куба. Понятие о равенстве фигур. Центральная, осевая и </w:t>
      </w:r>
      <w:r>
        <w:rPr>
          <w:i/>
        </w:rPr>
        <w:t xml:space="preserve">зеркальная </w:t>
      </w:r>
      <w:r>
        <w:t>симметрии.</w:t>
      </w:r>
    </w:p>
    <w:p w:rsidR="00CD4114" w:rsidRDefault="002654B0">
      <w:pPr>
        <w:pStyle w:val="a3"/>
      </w:pPr>
      <w:r>
        <w:t>Изображение симметричных фигур.</w:t>
      </w:r>
    </w:p>
    <w:p w:rsidR="00CD4114" w:rsidRDefault="002654B0">
      <w:pPr>
        <w:pStyle w:val="a3"/>
        <w:ind w:left="1395"/>
      </w:pPr>
      <w:r>
        <w:t>Решение практических задач с применением простейших свойств фигур.</w:t>
      </w:r>
    </w:p>
    <w:p w:rsidR="00CD4114" w:rsidRDefault="002654B0">
      <w:pPr>
        <w:pStyle w:val="2"/>
        <w:spacing w:before="6"/>
        <w:ind w:left="687"/>
      </w:pPr>
      <w:r>
        <w:t>История математики</w:t>
      </w:r>
    </w:p>
    <w:p w:rsidR="00CD4114" w:rsidRDefault="002654B0">
      <w:pPr>
        <w:spacing w:line="237" w:lineRule="auto"/>
        <w:ind w:left="658" w:right="995" w:firstLine="14"/>
        <w:rPr>
          <w:i/>
          <w:sz w:val="20"/>
        </w:rPr>
      </w:pPr>
      <w:r>
        <w:rPr>
          <w:i/>
          <w:sz w:val="20"/>
        </w:rPr>
        <w:t>Появление цифр, букв, иероглифов в процессе счёта и распределения продуктов на Древнем Ближнем Востоке. Связь с Неолитической революцией.</w:t>
      </w:r>
    </w:p>
    <w:p w:rsidR="00CD4114" w:rsidRDefault="002654B0">
      <w:pPr>
        <w:spacing w:before="1"/>
        <w:ind w:left="672"/>
        <w:rPr>
          <w:i/>
          <w:sz w:val="20"/>
        </w:rPr>
      </w:pPr>
      <w:r>
        <w:rPr>
          <w:i/>
          <w:sz w:val="20"/>
        </w:rPr>
        <w:t>Рождение</w:t>
      </w:r>
      <w:r>
        <w:rPr>
          <w:i/>
          <w:spacing w:val="-7"/>
          <w:sz w:val="20"/>
        </w:rPr>
        <w:t xml:space="preserve"> </w:t>
      </w:r>
      <w:r>
        <w:rPr>
          <w:i/>
          <w:sz w:val="20"/>
        </w:rPr>
        <w:t>шестидесятеричной</w:t>
      </w:r>
      <w:r>
        <w:rPr>
          <w:i/>
          <w:spacing w:val="-5"/>
          <w:sz w:val="20"/>
        </w:rPr>
        <w:t xml:space="preserve"> </w:t>
      </w:r>
      <w:r>
        <w:rPr>
          <w:i/>
          <w:sz w:val="20"/>
        </w:rPr>
        <w:t>системы</w:t>
      </w:r>
      <w:r>
        <w:rPr>
          <w:i/>
          <w:spacing w:val="-7"/>
          <w:sz w:val="20"/>
        </w:rPr>
        <w:t xml:space="preserve"> </w:t>
      </w:r>
      <w:r>
        <w:rPr>
          <w:i/>
          <w:sz w:val="20"/>
        </w:rPr>
        <w:t>счисления.</w:t>
      </w:r>
      <w:r>
        <w:rPr>
          <w:i/>
          <w:spacing w:val="-6"/>
          <w:sz w:val="20"/>
        </w:rPr>
        <w:t xml:space="preserve"> </w:t>
      </w:r>
      <w:r>
        <w:rPr>
          <w:i/>
          <w:sz w:val="20"/>
        </w:rPr>
        <w:t>Появление</w:t>
      </w:r>
      <w:r>
        <w:rPr>
          <w:i/>
          <w:spacing w:val="-6"/>
          <w:sz w:val="20"/>
        </w:rPr>
        <w:t xml:space="preserve"> </w:t>
      </w:r>
      <w:r>
        <w:rPr>
          <w:i/>
          <w:sz w:val="20"/>
        </w:rPr>
        <w:t>десятичной</w:t>
      </w:r>
      <w:r>
        <w:rPr>
          <w:i/>
          <w:spacing w:val="-5"/>
          <w:sz w:val="20"/>
        </w:rPr>
        <w:t xml:space="preserve"> </w:t>
      </w:r>
      <w:r>
        <w:rPr>
          <w:i/>
          <w:sz w:val="20"/>
        </w:rPr>
        <w:t>записи</w:t>
      </w:r>
      <w:r>
        <w:rPr>
          <w:i/>
          <w:spacing w:val="-7"/>
          <w:sz w:val="20"/>
        </w:rPr>
        <w:t xml:space="preserve"> </w:t>
      </w:r>
      <w:r>
        <w:rPr>
          <w:i/>
          <w:sz w:val="20"/>
        </w:rPr>
        <w:t>чисел.</w:t>
      </w:r>
    </w:p>
    <w:p w:rsidR="00CD4114" w:rsidRDefault="002654B0">
      <w:pPr>
        <w:ind w:left="672" w:right="1320"/>
        <w:rPr>
          <w:i/>
          <w:sz w:val="20"/>
        </w:rPr>
      </w:pPr>
      <w:r>
        <w:rPr>
          <w:i/>
          <w:sz w:val="20"/>
        </w:rPr>
        <w:t>Рождение</w:t>
      </w:r>
      <w:r>
        <w:rPr>
          <w:i/>
          <w:spacing w:val="-4"/>
          <w:sz w:val="20"/>
        </w:rPr>
        <w:t xml:space="preserve"> </w:t>
      </w:r>
      <w:r>
        <w:rPr>
          <w:i/>
          <w:sz w:val="20"/>
        </w:rPr>
        <w:t>и</w:t>
      </w:r>
      <w:r>
        <w:rPr>
          <w:i/>
          <w:spacing w:val="-3"/>
          <w:sz w:val="20"/>
        </w:rPr>
        <w:t xml:space="preserve"> </w:t>
      </w:r>
      <w:r>
        <w:rPr>
          <w:i/>
          <w:sz w:val="20"/>
        </w:rPr>
        <w:t>развитие</w:t>
      </w:r>
      <w:r>
        <w:rPr>
          <w:i/>
          <w:spacing w:val="-3"/>
          <w:sz w:val="20"/>
        </w:rPr>
        <w:t xml:space="preserve"> </w:t>
      </w:r>
      <w:r>
        <w:rPr>
          <w:i/>
          <w:sz w:val="20"/>
        </w:rPr>
        <w:t>арифметики</w:t>
      </w:r>
      <w:r>
        <w:rPr>
          <w:i/>
          <w:spacing w:val="-3"/>
          <w:sz w:val="20"/>
        </w:rPr>
        <w:t xml:space="preserve"> </w:t>
      </w:r>
      <w:r>
        <w:rPr>
          <w:i/>
          <w:sz w:val="20"/>
        </w:rPr>
        <w:t>натуральных</w:t>
      </w:r>
      <w:r>
        <w:rPr>
          <w:i/>
          <w:spacing w:val="-4"/>
          <w:sz w:val="20"/>
        </w:rPr>
        <w:t xml:space="preserve"> </w:t>
      </w:r>
      <w:r>
        <w:rPr>
          <w:i/>
          <w:sz w:val="20"/>
        </w:rPr>
        <w:t>чисел.</w:t>
      </w:r>
      <w:r>
        <w:rPr>
          <w:i/>
          <w:spacing w:val="-5"/>
          <w:sz w:val="20"/>
        </w:rPr>
        <w:t xml:space="preserve"> </w:t>
      </w:r>
      <w:r>
        <w:rPr>
          <w:i/>
          <w:sz w:val="20"/>
        </w:rPr>
        <w:t>НОК,</w:t>
      </w:r>
      <w:r>
        <w:rPr>
          <w:i/>
          <w:spacing w:val="-4"/>
          <w:sz w:val="20"/>
        </w:rPr>
        <w:t xml:space="preserve"> </w:t>
      </w:r>
      <w:r>
        <w:rPr>
          <w:i/>
          <w:sz w:val="20"/>
        </w:rPr>
        <w:t>НОД,</w:t>
      </w:r>
      <w:r>
        <w:rPr>
          <w:i/>
          <w:spacing w:val="-3"/>
          <w:sz w:val="20"/>
        </w:rPr>
        <w:t xml:space="preserve"> </w:t>
      </w:r>
      <w:r>
        <w:rPr>
          <w:i/>
          <w:sz w:val="20"/>
        </w:rPr>
        <w:t>простые</w:t>
      </w:r>
      <w:r>
        <w:rPr>
          <w:i/>
          <w:spacing w:val="-4"/>
          <w:sz w:val="20"/>
        </w:rPr>
        <w:t xml:space="preserve"> </w:t>
      </w:r>
      <w:r>
        <w:rPr>
          <w:i/>
          <w:sz w:val="20"/>
        </w:rPr>
        <w:t>числа.</w:t>
      </w:r>
      <w:r>
        <w:rPr>
          <w:i/>
          <w:spacing w:val="-5"/>
          <w:sz w:val="20"/>
        </w:rPr>
        <w:t xml:space="preserve"> </w:t>
      </w:r>
      <w:r>
        <w:rPr>
          <w:i/>
          <w:sz w:val="20"/>
        </w:rPr>
        <w:t>Решето</w:t>
      </w:r>
      <w:r>
        <w:rPr>
          <w:i/>
          <w:spacing w:val="-3"/>
          <w:sz w:val="20"/>
        </w:rPr>
        <w:t xml:space="preserve"> </w:t>
      </w:r>
      <w:r>
        <w:rPr>
          <w:i/>
          <w:sz w:val="20"/>
        </w:rPr>
        <w:t>Эратосфена. Появление нуля и отрицательных чисел в математике древности. Роль Диофанта.</w:t>
      </w:r>
      <w:r>
        <w:rPr>
          <w:i/>
          <w:spacing w:val="-1"/>
          <w:sz w:val="20"/>
        </w:rPr>
        <w:t xml:space="preserve"> </w:t>
      </w:r>
      <w:r>
        <w:rPr>
          <w:i/>
          <w:sz w:val="20"/>
          <w:vertAlign w:val="subscript"/>
        </w:rPr>
        <w:t>Почему</w:t>
      </w:r>
    </w:p>
    <w:p w:rsidR="00CD4114" w:rsidRDefault="002654B0">
      <w:pPr>
        <w:spacing w:before="1"/>
        <w:ind w:left="658" w:right="1018" w:firstLine="14"/>
        <w:rPr>
          <w:i/>
          <w:sz w:val="20"/>
        </w:rPr>
      </w:pPr>
      <w:r>
        <w:rPr>
          <w:i/>
          <w:sz w:val="20"/>
        </w:rPr>
        <w:t>Дроби в Вавилоне, Египте, Риме. Открытие десятичных дробей. Старинные системы мер. Десятичные дроби и метрическая система мер. Л. Магницкий.</w:t>
      </w:r>
    </w:p>
    <w:p w:rsidR="00CD4114" w:rsidRDefault="002654B0">
      <w:pPr>
        <w:pStyle w:val="2"/>
        <w:spacing w:before="3" w:line="240" w:lineRule="auto"/>
        <w:ind w:left="1395" w:right="6512" w:hanging="709"/>
      </w:pPr>
      <w:r>
        <w:t>Содержание курса математики в 7–9 классах Алгебра Числа</w:t>
      </w:r>
    </w:p>
    <w:p w:rsidR="00CD4114" w:rsidRDefault="002654B0">
      <w:pPr>
        <w:spacing w:before="1" w:line="228" w:lineRule="exact"/>
        <w:ind w:left="1393"/>
        <w:rPr>
          <w:b/>
          <w:sz w:val="20"/>
        </w:rPr>
      </w:pPr>
      <w:r>
        <w:rPr>
          <w:b/>
          <w:sz w:val="20"/>
        </w:rPr>
        <w:t>Рациональные числа</w:t>
      </w:r>
    </w:p>
    <w:p w:rsidR="00CD4114" w:rsidRDefault="002654B0">
      <w:pPr>
        <w:pStyle w:val="a3"/>
        <w:spacing w:line="228" w:lineRule="exact"/>
        <w:jc w:val="both"/>
      </w:pPr>
      <w:r>
        <w:t>Множество рациональных чисел. Сравнение рациональных чисел. Действия с рациональными числами.</w:t>
      </w:r>
    </w:p>
    <w:p w:rsidR="00CD4114" w:rsidRDefault="002654B0">
      <w:pPr>
        <w:spacing w:before="1"/>
        <w:ind w:left="658"/>
        <w:jc w:val="both"/>
        <w:rPr>
          <w:sz w:val="20"/>
        </w:rPr>
      </w:pPr>
      <w:r>
        <w:rPr>
          <w:i/>
          <w:sz w:val="20"/>
        </w:rPr>
        <w:t>Представление рационального числа десятичной дробью</w:t>
      </w:r>
      <w:r>
        <w:rPr>
          <w:sz w:val="20"/>
        </w:rPr>
        <w:t>.</w:t>
      </w:r>
    </w:p>
    <w:p w:rsidR="00CD4114" w:rsidRDefault="002654B0">
      <w:pPr>
        <w:pStyle w:val="2"/>
        <w:spacing w:before="2"/>
        <w:ind w:left="1393"/>
      </w:pPr>
      <w:r>
        <w:t>Иррациональные числа</w:t>
      </w:r>
    </w:p>
    <w:p w:rsidR="00CD4114" w:rsidRDefault="002654B0" w:rsidP="00EA1534">
      <w:pPr>
        <w:pStyle w:val="a4"/>
        <w:numPr>
          <w:ilvl w:val="0"/>
          <w:numId w:val="48"/>
        </w:numPr>
        <w:tabs>
          <w:tab w:val="left" w:pos="2089"/>
          <w:tab w:val="left" w:pos="2090"/>
          <w:tab w:val="left" w:pos="3055"/>
          <w:tab w:val="left" w:pos="4782"/>
          <w:tab w:val="left" w:pos="5557"/>
          <w:tab w:val="left" w:pos="7053"/>
          <w:tab w:val="left" w:pos="8730"/>
          <w:tab w:val="left" w:pos="9507"/>
        </w:tabs>
        <w:ind w:right="996" w:firstLine="17"/>
        <w:rPr>
          <w:sz w:val="20"/>
        </w:rPr>
      </w:pPr>
      <w:r>
        <w:rPr>
          <w:sz w:val="20"/>
        </w:rPr>
        <w:t>Понятие</w:t>
      </w:r>
      <w:r>
        <w:rPr>
          <w:sz w:val="20"/>
        </w:rPr>
        <w:tab/>
        <w:t>иррационального</w:t>
      </w:r>
      <w:r>
        <w:rPr>
          <w:sz w:val="20"/>
        </w:rPr>
        <w:tab/>
        <w:t>числа.</w:t>
      </w:r>
      <w:r>
        <w:rPr>
          <w:sz w:val="20"/>
        </w:rPr>
        <w:tab/>
        <w:t>Распознавание</w:t>
      </w:r>
      <w:r>
        <w:rPr>
          <w:sz w:val="20"/>
        </w:rPr>
        <w:tab/>
        <w:t>иррациональных</w:t>
      </w:r>
      <w:r>
        <w:rPr>
          <w:sz w:val="20"/>
        </w:rPr>
        <w:tab/>
        <w:t>чисел.</w:t>
      </w:r>
      <w:r>
        <w:rPr>
          <w:sz w:val="20"/>
        </w:rPr>
        <w:tab/>
      </w:r>
      <w:r>
        <w:rPr>
          <w:spacing w:val="-4"/>
          <w:sz w:val="20"/>
        </w:rPr>
        <w:t xml:space="preserve">Примеры </w:t>
      </w:r>
      <w:r>
        <w:rPr>
          <w:sz w:val="20"/>
        </w:rPr>
        <w:t>доказательств в алгебре. Иррациональность</w:t>
      </w:r>
      <w:r>
        <w:rPr>
          <w:spacing w:val="-2"/>
          <w:sz w:val="20"/>
        </w:rPr>
        <w:t xml:space="preserve"> </w:t>
      </w:r>
      <w:r>
        <w:rPr>
          <w:sz w:val="20"/>
        </w:rPr>
        <w:t>числа</w:t>
      </w:r>
    </w:p>
    <w:p w:rsidR="00CD4114" w:rsidRDefault="002654B0">
      <w:pPr>
        <w:ind w:left="672"/>
        <w:jc w:val="both"/>
        <w:rPr>
          <w:sz w:val="20"/>
        </w:rPr>
      </w:pPr>
      <w:r>
        <w:rPr>
          <w:sz w:val="20"/>
        </w:rPr>
        <w:t xml:space="preserve">2 </w:t>
      </w:r>
      <w:r>
        <w:rPr>
          <w:i/>
          <w:sz w:val="20"/>
        </w:rPr>
        <w:t xml:space="preserve">. </w:t>
      </w:r>
      <w:r>
        <w:rPr>
          <w:sz w:val="20"/>
        </w:rPr>
        <w:t>Применение в геометрии</w:t>
      </w:r>
      <w:r>
        <w:rPr>
          <w:i/>
          <w:sz w:val="20"/>
        </w:rPr>
        <w:t>.Сравнение иррациональных чисел.Множество действительных чисел</w:t>
      </w:r>
      <w:r>
        <w:rPr>
          <w:sz w:val="20"/>
        </w:rPr>
        <w:t>.</w:t>
      </w:r>
    </w:p>
    <w:p w:rsidR="00CD4114" w:rsidRDefault="002654B0">
      <w:pPr>
        <w:pStyle w:val="2"/>
        <w:spacing w:before="5" w:line="240" w:lineRule="auto"/>
        <w:ind w:left="1393"/>
      </w:pPr>
      <w:r>
        <w:t>Тождественные преобразования</w:t>
      </w:r>
    </w:p>
    <w:p w:rsidR="00CD4114" w:rsidRDefault="002654B0">
      <w:pPr>
        <w:spacing w:line="227" w:lineRule="exact"/>
        <w:ind w:left="1393"/>
        <w:rPr>
          <w:b/>
          <w:sz w:val="20"/>
        </w:rPr>
      </w:pPr>
      <w:r>
        <w:rPr>
          <w:b/>
          <w:sz w:val="20"/>
        </w:rPr>
        <w:t>Числовые и буквенные выражения</w:t>
      </w:r>
    </w:p>
    <w:p w:rsidR="00CD4114" w:rsidRDefault="002654B0">
      <w:pPr>
        <w:pStyle w:val="a3"/>
        <w:spacing w:line="227" w:lineRule="exact"/>
        <w:jc w:val="both"/>
      </w:pPr>
      <w:r>
        <w:t>Выражение с переменной. Значение выражения. Подстановка выражений вместо переменных.</w:t>
      </w:r>
    </w:p>
    <w:p w:rsidR="00CD4114" w:rsidRDefault="002654B0">
      <w:pPr>
        <w:pStyle w:val="2"/>
        <w:spacing w:before="5"/>
        <w:ind w:left="1393"/>
      </w:pPr>
      <w:r>
        <w:t>Целые выражения</w:t>
      </w:r>
    </w:p>
    <w:p w:rsidR="00CD4114" w:rsidRDefault="002654B0">
      <w:pPr>
        <w:pStyle w:val="a3"/>
        <w:ind w:left="658" w:right="1320" w:firstLine="14"/>
      </w:pPr>
      <w:r>
        <w:t>Степень с натуральным показателем и её свойства. Преобразования выражений, содержащих степени с натуральным показателем.</w:t>
      </w:r>
    </w:p>
    <w:p w:rsidR="00CD4114" w:rsidRDefault="002654B0">
      <w:pPr>
        <w:ind w:left="658" w:right="2041" w:firstLine="14"/>
        <w:jc w:val="both"/>
        <w:rPr>
          <w:i/>
          <w:sz w:val="20"/>
        </w:rPr>
      </w:pPr>
      <w:r>
        <w:rPr>
          <w:sz w:val="20"/>
        </w:rPr>
        <w:t xml:space="preserve">Одночлен, многочлен. Действия с одночленами и многочленами (сложение, вычитание, умножение). Формулы сокращённого умножения: разность квадратов, квадрат суммы и разности.Разложение многочлена на множители: вынесение общего множителя за скобки, </w:t>
      </w:r>
      <w:r>
        <w:rPr>
          <w:i/>
          <w:sz w:val="20"/>
        </w:rPr>
        <w:t>группировка, применение формул сокращённого умножения</w:t>
      </w:r>
      <w:r>
        <w:rPr>
          <w:sz w:val="20"/>
        </w:rPr>
        <w:t xml:space="preserve">. </w:t>
      </w:r>
      <w:r>
        <w:rPr>
          <w:i/>
          <w:sz w:val="20"/>
        </w:rPr>
        <w:t>Квадратный трёхчлен, разложение квадратного трёхчлена на множители.</w:t>
      </w:r>
    </w:p>
    <w:p w:rsidR="00CD4114" w:rsidRDefault="002654B0">
      <w:pPr>
        <w:pStyle w:val="2"/>
        <w:spacing w:before="4"/>
        <w:ind w:left="1393"/>
      </w:pPr>
      <w:r>
        <w:t>Дробно-рациональные выражения</w:t>
      </w:r>
    </w:p>
    <w:p w:rsidR="00CD4114" w:rsidRDefault="002654B0">
      <w:pPr>
        <w:pStyle w:val="a3"/>
        <w:spacing w:line="227" w:lineRule="exact"/>
        <w:ind w:left="1395"/>
      </w:pPr>
      <w:r>
        <w:t>Степень с целым показателем. Преобразование дробно-линейных выражений:</w:t>
      </w:r>
    </w:p>
    <w:p w:rsidR="00CD4114" w:rsidRDefault="002654B0">
      <w:pPr>
        <w:ind w:left="658" w:right="2040" w:firstLine="14"/>
        <w:jc w:val="both"/>
        <w:rPr>
          <w:i/>
          <w:sz w:val="20"/>
        </w:rPr>
      </w:pPr>
      <w:r>
        <w:rPr>
          <w:sz w:val="20"/>
        </w:rPr>
        <w:t xml:space="preserve">сложение, умножение, деление. </w:t>
      </w:r>
      <w:r>
        <w:rPr>
          <w:i/>
          <w:sz w:val="20"/>
        </w:rPr>
        <w:t>Алгебраическая дробь.Допустимые значения переменных в дробно- рациональных выражениях</w:t>
      </w:r>
      <w:r>
        <w:rPr>
          <w:sz w:val="20"/>
        </w:rPr>
        <w:t xml:space="preserve">. </w:t>
      </w:r>
      <w:r>
        <w:rPr>
          <w:i/>
          <w:sz w:val="20"/>
        </w:rPr>
        <w:t>Сокращение алгебраических дробей. Приведение алгебраических дробей к общему знаменателю. Действия с алгебраическими дробями:</w:t>
      </w:r>
    </w:p>
    <w:p w:rsidR="00CD4114" w:rsidRDefault="002654B0">
      <w:pPr>
        <w:ind w:left="672"/>
        <w:jc w:val="both"/>
        <w:rPr>
          <w:i/>
          <w:sz w:val="20"/>
        </w:rPr>
      </w:pPr>
      <w:r>
        <w:rPr>
          <w:i/>
          <w:sz w:val="20"/>
        </w:rPr>
        <w:t>сложение, вычитание, умножение, деление, возведение в степень.</w:t>
      </w:r>
    </w:p>
    <w:p w:rsidR="00CD4114" w:rsidRDefault="00CD4114">
      <w:pPr>
        <w:jc w:val="both"/>
        <w:rPr>
          <w:sz w:val="20"/>
        </w:rPr>
        <w:sectPr w:rsidR="00CD4114">
          <w:pgSz w:w="11910" w:h="16840"/>
          <w:pgMar w:top="340" w:right="140" w:bottom="280" w:left="460" w:header="720" w:footer="720" w:gutter="0"/>
          <w:cols w:space="720"/>
        </w:sectPr>
      </w:pPr>
    </w:p>
    <w:p w:rsidR="00CD4114" w:rsidRDefault="002654B0">
      <w:pPr>
        <w:spacing w:before="62"/>
        <w:ind w:left="1395"/>
        <w:rPr>
          <w:i/>
          <w:sz w:val="20"/>
        </w:rPr>
      </w:pPr>
      <w:r>
        <w:rPr>
          <w:i/>
          <w:sz w:val="20"/>
        </w:rPr>
        <w:lastRenderedPageBreak/>
        <w:t>Преобразование выражений, содержащих знак модуля.</w:t>
      </w:r>
    </w:p>
    <w:p w:rsidR="00CD4114" w:rsidRDefault="002654B0">
      <w:pPr>
        <w:pStyle w:val="2"/>
        <w:spacing w:before="3"/>
        <w:ind w:left="1393"/>
      </w:pPr>
      <w:r>
        <w:t>Квадратные корни</w:t>
      </w:r>
    </w:p>
    <w:p w:rsidR="00CD4114" w:rsidRDefault="002654B0">
      <w:pPr>
        <w:pStyle w:val="a3"/>
        <w:ind w:left="658" w:right="2040" w:firstLine="14"/>
        <w:jc w:val="both"/>
      </w:pPr>
      <w: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Pr>
          <w:i/>
        </w:rPr>
        <w:t>внесение множителя под знак корня</w:t>
      </w:r>
      <w:r>
        <w:t>.</w:t>
      </w:r>
    </w:p>
    <w:p w:rsidR="00CD4114" w:rsidRDefault="002654B0">
      <w:pPr>
        <w:pStyle w:val="2"/>
        <w:spacing w:before="4" w:line="240" w:lineRule="auto"/>
        <w:ind w:left="1393" w:right="7550"/>
      </w:pPr>
      <w:r>
        <w:t>Уравнения и неравенства Равенства</w:t>
      </w:r>
    </w:p>
    <w:p w:rsidR="00CD4114" w:rsidRDefault="002654B0">
      <w:pPr>
        <w:pStyle w:val="a3"/>
        <w:spacing w:line="224" w:lineRule="exact"/>
        <w:ind w:left="1395"/>
      </w:pPr>
      <w:r>
        <w:t>Числовое равенство. Свойства числовых равенств. Равенство с переменной.</w:t>
      </w:r>
    </w:p>
    <w:p w:rsidR="00CD4114" w:rsidRDefault="002654B0">
      <w:pPr>
        <w:pStyle w:val="2"/>
        <w:spacing w:before="5"/>
        <w:ind w:left="1393"/>
      </w:pPr>
      <w:r>
        <w:t>Уравнения</w:t>
      </w:r>
    </w:p>
    <w:p w:rsidR="00CD4114" w:rsidRDefault="002654B0">
      <w:pPr>
        <w:spacing w:line="228" w:lineRule="exact"/>
        <w:ind w:left="1395"/>
        <w:rPr>
          <w:i/>
          <w:sz w:val="20"/>
        </w:rPr>
      </w:pPr>
      <w:r>
        <w:rPr>
          <w:sz w:val="20"/>
        </w:rPr>
        <w:t xml:space="preserve">Понятие уравнения и корня уравнения. </w:t>
      </w:r>
      <w:r>
        <w:rPr>
          <w:i/>
          <w:sz w:val="20"/>
        </w:rPr>
        <w:t>Представление о равносильности уравнений.</w:t>
      </w:r>
    </w:p>
    <w:p w:rsidR="00CD4114" w:rsidRDefault="002654B0">
      <w:pPr>
        <w:spacing w:before="1"/>
        <w:ind w:left="672"/>
        <w:jc w:val="both"/>
        <w:rPr>
          <w:i/>
          <w:sz w:val="20"/>
        </w:rPr>
      </w:pPr>
      <w:r>
        <w:rPr>
          <w:i/>
          <w:sz w:val="20"/>
        </w:rPr>
        <w:t>Область определения уравнения (область допустимых значений переменной).</w:t>
      </w:r>
    </w:p>
    <w:p w:rsidR="00CD4114" w:rsidRDefault="002654B0">
      <w:pPr>
        <w:pStyle w:val="2"/>
        <w:spacing w:before="5" w:line="227" w:lineRule="exact"/>
        <w:ind w:left="1393"/>
      </w:pPr>
      <w:r>
        <w:t>Линейное уравнение и его корни</w:t>
      </w:r>
    </w:p>
    <w:p w:rsidR="00CD4114" w:rsidRDefault="002654B0">
      <w:pPr>
        <w:ind w:left="658" w:right="997" w:firstLine="14"/>
        <w:jc w:val="both"/>
        <w:rPr>
          <w:i/>
          <w:sz w:val="20"/>
        </w:rPr>
      </w:pPr>
      <w:r>
        <w:rPr>
          <w:sz w:val="20"/>
        </w:rPr>
        <w:t xml:space="preserve">Решение линейных уравнений. </w:t>
      </w:r>
      <w:r>
        <w:rPr>
          <w:i/>
          <w:sz w:val="20"/>
        </w:rPr>
        <w:t>Линейное уравнение с параметром. Количество корней линейного уравнения. Решение линейных уравнений с параметром.</w:t>
      </w:r>
    </w:p>
    <w:p w:rsidR="00CD4114" w:rsidRDefault="002654B0">
      <w:pPr>
        <w:pStyle w:val="2"/>
        <w:spacing w:before="2"/>
        <w:ind w:left="1393"/>
      </w:pPr>
      <w:r>
        <w:t>Квадратное уравнение и его корни</w:t>
      </w:r>
    </w:p>
    <w:p w:rsidR="00CD4114" w:rsidRDefault="002654B0">
      <w:pPr>
        <w:ind w:left="658" w:right="990" w:firstLine="14"/>
        <w:jc w:val="both"/>
        <w:rPr>
          <w:i/>
          <w:sz w:val="20"/>
        </w:rPr>
      </w:pPr>
      <w:r>
        <w:rPr>
          <w:sz w:val="20"/>
        </w:rPr>
        <w:t xml:space="preserve">Квадратные уравнения. Неполные квадратные уравнения. Дискриминант квадратного уравнения. Формула корней квадратного уравнения. </w:t>
      </w:r>
      <w:r>
        <w:rPr>
          <w:i/>
          <w:sz w:val="20"/>
        </w:rPr>
        <w:t xml:space="preserve">Теорема Виета. Теорема, обратная теореме Виета. </w:t>
      </w:r>
      <w:r>
        <w:rPr>
          <w:sz w:val="20"/>
        </w:rPr>
        <w:t>Решение квадратных уравнений:использование формулы для нахождения корней</w:t>
      </w:r>
      <w:r>
        <w:rPr>
          <w:i/>
          <w:sz w:val="20"/>
        </w:rPr>
        <w:t>, графический метод решения, разложение на множители, подбор корней с использованием теоремы Виета</w:t>
      </w:r>
      <w:r>
        <w:rPr>
          <w:sz w:val="20"/>
        </w:rPr>
        <w:t xml:space="preserve">. </w:t>
      </w:r>
      <w:r>
        <w:rPr>
          <w:i/>
          <w:sz w:val="20"/>
        </w:rPr>
        <w:t>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p>
    <w:p w:rsidR="00CD4114" w:rsidRDefault="002654B0">
      <w:pPr>
        <w:pStyle w:val="2"/>
        <w:spacing w:before="3"/>
        <w:ind w:left="1393"/>
      </w:pPr>
      <w:r>
        <w:t>Дробно-рациональные уравнения</w:t>
      </w:r>
    </w:p>
    <w:p w:rsidR="00CD4114" w:rsidRDefault="002654B0">
      <w:pPr>
        <w:spacing w:line="227" w:lineRule="exact"/>
        <w:ind w:left="672"/>
        <w:jc w:val="both"/>
        <w:rPr>
          <w:i/>
          <w:sz w:val="20"/>
        </w:rPr>
      </w:pPr>
      <w:r>
        <w:rPr>
          <w:sz w:val="20"/>
        </w:rPr>
        <w:t xml:space="preserve">Решение простейших дробно-линейных уравнений. </w:t>
      </w:r>
      <w:r>
        <w:rPr>
          <w:i/>
          <w:sz w:val="20"/>
        </w:rPr>
        <w:t>Решение дробно-рациональных уравнений.</w:t>
      </w:r>
    </w:p>
    <w:p w:rsidR="00CD4114" w:rsidRDefault="002654B0">
      <w:pPr>
        <w:ind w:left="658" w:right="991" w:firstLine="14"/>
        <w:jc w:val="both"/>
        <w:rPr>
          <w:i/>
          <w:sz w:val="20"/>
        </w:rPr>
      </w:pPr>
      <w:r>
        <w:rPr>
          <w:i/>
          <w:sz w:val="20"/>
        </w:rPr>
        <w:t>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rsidR="00CD4114" w:rsidRDefault="002654B0">
      <w:pPr>
        <w:spacing w:line="242" w:lineRule="auto"/>
        <w:ind w:left="1393" w:right="5620" w:firstLine="376"/>
        <w:rPr>
          <w:b/>
          <w:sz w:val="20"/>
        </w:rPr>
      </w:pPr>
      <w:r>
        <w:rPr>
          <w:i/>
          <w:sz w:val="20"/>
        </w:rPr>
        <w:t xml:space="preserve">Простейшие иррациональные уравнения вида Уравнения вида </w:t>
      </w:r>
      <w:r>
        <w:rPr>
          <w:i/>
          <w:sz w:val="20"/>
          <w:vertAlign w:val="superscript"/>
        </w:rPr>
        <w:t>xn</w:t>
      </w:r>
      <w:r>
        <w:rPr>
          <w:i/>
          <w:sz w:val="20"/>
        </w:rPr>
        <w:t xml:space="preserve"> </w:t>
      </w:r>
      <w:r>
        <w:rPr>
          <w:sz w:val="20"/>
        </w:rPr>
        <w:t>y</w:t>
      </w:r>
      <w:r>
        <w:rPr>
          <w:i/>
          <w:sz w:val="20"/>
        </w:rPr>
        <w:t xml:space="preserve">a </w:t>
      </w:r>
      <w:r>
        <w:rPr>
          <w:sz w:val="20"/>
        </w:rPr>
        <w:t>.</w:t>
      </w:r>
      <w:r>
        <w:rPr>
          <w:i/>
          <w:sz w:val="20"/>
        </w:rPr>
        <w:t xml:space="preserve">Уравнения в целых числах. </w:t>
      </w:r>
      <w:r>
        <w:rPr>
          <w:b/>
          <w:sz w:val="20"/>
        </w:rPr>
        <w:t>Системы уравнений</w:t>
      </w:r>
    </w:p>
    <w:p w:rsidR="00CD4114" w:rsidRDefault="002654B0">
      <w:pPr>
        <w:pStyle w:val="a3"/>
        <w:spacing w:line="223" w:lineRule="exact"/>
        <w:ind w:left="1395"/>
      </w:pPr>
      <w:r>
        <w:t>Уравнение с двумя переменными. Линейное уравнение с двумя переменными.</w:t>
      </w:r>
    </w:p>
    <w:p w:rsidR="00CD4114" w:rsidRDefault="002654B0">
      <w:pPr>
        <w:spacing w:line="229" w:lineRule="exact"/>
        <w:ind w:left="672"/>
        <w:jc w:val="both"/>
        <w:rPr>
          <w:i/>
          <w:sz w:val="20"/>
        </w:rPr>
      </w:pPr>
      <w:r>
        <w:rPr>
          <w:i/>
          <w:sz w:val="20"/>
        </w:rPr>
        <w:t>Прямая как графическая интерпретация линейного уравнения с двумя переменными.</w:t>
      </w:r>
    </w:p>
    <w:p w:rsidR="00CD4114" w:rsidRDefault="002654B0">
      <w:pPr>
        <w:pStyle w:val="a3"/>
        <w:spacing w:before="1"/>
        <w:ind w:left="1395"/>
      </w:pPr>
      <w:r>
        <w:t>Понятие системы уравнений. Решение системы уравнений.</w:t>
      </w:r>
    </w:p>
    <w:p w:rsidR="00CD4114" w:rsidRDefault="002654B0">
      <w:pPr>
        <w:ind w:left="658" w:right="989" w:firstLine="14"/>
        <w:jc w:val="both"/>
        <w:rPr>
          <w:sz w:val="20"/>
        </w:rPr>
      </w:pPr>
      <w:r>
        <w:rPr>
          <w:sz w:val="20"/>
        </w:rPr>
        <w:t xml:space="preserve">Методы решения систем линейных уравнений с двумя переменными: </w:t>
      </w:r>
      <w:r>
        <w:rPr>
          <w:i/>
          <w:sz w:val="20"/>
        </w:rPr>
        <w:t>графический метод</w:t>
      </w:r>
      <w:r>
        <w:rPr>
          <w:sz w:val="20"/>
        </w:rPr>
        <w:t xml:space="preserve">, </w:t>
      </w:r>
      <w:r>
        <w:rPr>
          <w:i/>
          <w:sz w:val="20"/>
        </w:rPr>
        <w:t>метод сложения</w:t>
      </w:r>
      <w:r>
        <w:rPr>
          <w:sz w:val="20"/>
        </w:rPr>
        <w:t>, метод подстановки.</w:t>
      </w:r>
    </w:p>
    <w:p w:rsidR="00CD4114" w:rsidRDefault="002654B0">
      <w:pPr>
        <w:spacing w:before="1"/>
        <w:ind w:left="1395"/>
        <w:rPr>
          <w:sz w:val="20"/>
        </w:rPr>
      </w:pPr>
      <w:r>
        <w:rPr>
          <w:i/>
          <w:sz w:val="20"/>
        </w:rPr>
        <w:t>Системы линейных уравнений с параметром</w:t>
      </w:r>
      <w:r>
        <w:rPr>
          <w:sz w:val="20"/>
        </w:rPr>
        <w:t>.</w:t>
      </w:r>
    </w:p>
    <w:p w:rsidR="00CD4114" w:rsidRDefault="002654B0">
      <w:pPr>
        <w:pStyle w:val="2"/>
        <w:spacing w:before="5" w:line="227" w:lineRule="exact"/>
        <w:ind w:left="1393"/>
      </w:pPr>
      <w:r>
        <w:t>Неравенства</w:t>
      </w:r>
    </w:p>
    <w:p w:rsidR="00CD4114" w:rsidRDefault="002654B0">
      <w:pPr>
        <w:pStyle w:val="a3"/>
        <w:ind w:left="658" w:right="998" w:firstLine="14"/>
        <w:jc w:val="both"/>
      </w:pPr>
      <w:r>
        <w:t>Числовые неравенства. Свойства числовых неравенств. Проверка справедливости неравенств при заданных значениях переменных.</w:t>
      </w:r>
    </w:p>
    <w:p w:rsidR="00CD4114" w:rsidRDefault="002654B0">
      <w:pPr>
        <w:ind w:left="658" w:right="991" w:firstLine="14"/>
        <w:jc w:val="both"/>
        <w:rPr>
          <w:i/>
          <w:sz w:val="20"/>
        </w:rPr>
      </w:pPr>
      <w:r>
        <w:rPr>
          <w:sz w:val="20"/>
        </w:rPr>
        <w:t xml:space="preserve">Неравенство с переменной. Строгие и нестрогие неравенства. </w:t>
      </w:r>
      <w:r>
        <w:rPr>
          <w:i/>
          <w:sz w:val="20"/>
        </w:rPr>
        <w:t>Область определения неравенства (область допустимых значений переменной).</w:t>
      </w:r>
    </w:p>
    <w:p w:rsidR="00CD4114" w:rsidRDefault="002654B0">
      <w:pPr>
        <w:pStyle w:val="a3"/>
        <w:ind w:left="1395"/>
      </w:pPr>
      <w:r>
        <w:t>Решение линейных неравенств.</w:t>
      </w:r>
    </w:p>
    <w:p w:rsidR="00CD4114" w:rsidRDefault="002654B0">
      <w:pPr>
        <w:spacing w:line="229" w:lineRule="exact"/>
        <w:ind w:left="1395"/>
        <w:rPr>
          <w:i/>
          <w:sz w:val="20"/>
        </w:rPr>
      </w:pPr>
      <w:r>
        <w:rPr>
          <w:i/>
          <w:sz w:val="20"/>
        </w:rPr>
        <w:t>Квадратное неравенство и его решения</w:t>
      </w:r>
      <w:r>
        <w:rPr>
          <w:sz w:val="20"/>
        </w:rPr>
        <w:t xml:space="preserve">. </w:t>
      </w:r>
      <w:r>
        <w:rPr>
          <w:i/>
          <w:sz w:val="20"/>
        </w:rPr>
        <w:t>Решение квадратных неравенств:</w:t>
      </w:r>
    </w:p>
    <w:p w:rsidR="00CD4114" w:rsidRDefault="002654B0">
      <w:pPr>
        <w:ind w:left="658" w:right="1000" w:firstLine="14"/>
        <w:jc w:val="both"/>
        <w:rPr>
          <w:i/>
          <w:sz w:val="20"/>
        </w:rPr>
      </w:pPr>
      <w:r>
        <w:rPr>
          <w:i/>
          <w:sz w:val="20"/>
        </w:rPr>
        <w:t>использование свойств и графика квадратичной функции, метод интервалов. Запись решения квадратного неравенства.</w:t>
      </w:r>
    </w:p>
    <w:p w:rsidR="00CD4114" w:rsidRDefault="002654B0">
      <w:pPr>
        <w:ind w:left="1395"/>
        <w:rPr>
          <w:i/>
          <w:sz w:val="20"/>
        </w:rPr>
      </w:pPr>
      <w:r>
        <w:rPr>
          <w:i/>
          <w:sz w:val="20"/>
        </w:rPr>
        <w:t>Решение целых и дробно-рациональных неравенств методом интервалов.</w:t>
      </w:r>
    </w:p>
    <w:p w:rsidR="00CD4114" w:rsidRDefault="002654B0">
      <w:pPr>
        <w:pStyle w:val="2"/>
        <w:spacing w:before="4"/>
        <w:ind w:left="1393"/>
      </w:pPr>
      <w:r>
        <w:t>Системы неравенств</w:t>
      </w:r>
    </w:p>
    <w:p w:rsidR="00CD4114" w:rsidRDefault="002654B0">
      <w:pPr>
        <w:pStyle w:val="a3"/>
        <w:ind w:left="658" w:right="992" w:firstLine="14"/>
        <w:jc w:val="both"/>
      </w:pPr>
      <w:r>
        <w:t xml:space="preserve">Системы неравенств с одной переменной. Решение систем неравенств с одной переменной: линейных, </w:t>
      </w:r>
      <w:r>
        <w:rPr>
          <w:i/>
        </w:rPr>
        <w:t xml:space="preserve">квадратных. </w:t>
      </w:r>
      <w:r>
        <w:t>Изображение решения системы неравенств на числовой прямой. Запись решения системы неравенств.</w:t>
      </w:r>
    </w:p>
    <w:p w:rsidR="00CD4114" w:rsidRDefault="002654B0">
      <w:pPr>
        <w:pStyle w:val="2"/>
        <w:spacing w:before="2" w:line="240" w:lineRule="auto"/>
        <w:ind w:left="1393" w:right="8267"/>
      </w:pPr>
      <w:r>
        <w:t>Функции Понятие</w:t>
      </w:r>
      <w:r>
        <w:rPr>
          <w:spacing w:val="1"/>
        </w:rPr>
        <w:t xml:space="preserve"> </w:t>
      </w:r>
      <w:r>
        <w:rPr>
          <w:spacing w:val="-3"/>
        </w:rPr>
        <w:t>функции</w:t>
      </w:r>
    </w:p>
    <w:p w:rsidR="00CD4114" w:rsidRDefault="002654B0">
      <w:pPr>
        <w:pStyle w:val="a3"/>
        <w:ind w:left="658" w:right="994" w:firstLine="14"/>
        <w:jc w:val="both"/>
      </w:pPr>
      <w:r>
        <w:t>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область определения, множество значений, нули, промежутки знакопостоянства</w:t>
      </w:r>
      <w:r>
        <w:rPr>
          <w:i/>
        </w:rPr>
        <w:t xml:space="preserve">, чётность/нечётность, </w:t>
      </w:r>
      <w:r>
        <w:t>промежутки возрастания и убывания, наибольшее и наименьшее значения. Исследование функции по её графику.</w:t>
      </w:r>
    </w:p>
    <w:p w:rsidR="00CD4114" w:rsidRDefault="002654B0">
      <w:pPr>
        <w:ind w:left="1395"/>
        <w:rPr>
          <w:i/>
          <w:sz w:val="20"/>
        </w:rPr>
      </w:pPr>
      <w:r>
        <w:rPr>
          <w:i/>
          <w:sz w:val="20"/>
        </w:rPr>
        <w:t>Представление об асимптотах.</w:t>
      </w:r>
    </w:p>
    <w:p w:rsidR="00CD4114" w:rsidRDefault="002654B0">
      <w:pPr>
        <w:ind w:left="1395"/>
        <w:rPr>
          <w:i/>
          <w:sz w:val="20"/>
        </w:rPr>
      </w:pPr>
      <w:r>
        <w:rPr>
          <w:i/>
          <w:sz w:val="20"/>
        </w:rPr>
        <w:t>Непрерывность функции. Кусочно заданные функции.</w:t>
      </w:r>
    </w:p>
    <w:p w:rsidR="00CD4114" w:rsidRDefault="002654B0">
      <w:pPr>
        <w:pStyle w:val="2"/>
        <w:ind w:left="1393"/>
      </w:pPr>
      <w:r>
        <w:t>Линейная функция</w:t>
      </w:r>
    </w:p>
    <w:p w:rsidR="00CD4114" w:rsidRDefault="002654B0">
      <w:pPr>
        <w:ind w:left="658" w:right="993" w:firstLine="14"/>
        <w:jc w:val="both"/>
        <w:rPr>
          <w:i/>
          <w:sz w:val="20"/>
        </w:rPr>
      </w:pPr>
      <w:r>
        <w:rPr>
          <w:sz w:val="20"/>
        </w:rPr>
        <w:t xml:space="preserve">Свойства и график линейной функции. Угловой коэффициент прямой. Расположение графика линейной функции в зависимости от её углового коэффициента и свободного члена. </w:t>
      </w:r>
      <w:r>
        <w:rPr>
          <w:i/>
          <w:sz w:val="20"/>
        </w:rPr>
        <w:t>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rsidR="00CD4114" w:rsidRDefault="002654B0">
      <w:pPr>
        <w:pStyle w:val="2"/>
        <w:spacing w:before="2" w:line="240" w:lineRule="auto"/>
        <w:ind w:left="1393"/>
      </w:pPr>
      <w:r>
        <w:t>Квадратичная функция</w:t>
      </w:r>
    </w:p>
    <w:p w:rsidR="00CD4114" w:rsidRDefault="00CD4114">
      <w:pPr>
        <w:pStyle w:val="a3"/>
        <w:spacing w:before="3"/>
        <w:ind w:left="0"/>
        <w:rPr>
          <w:b/>
          <w:sz w:val="29"/>
        </w:rPr>
      </w:pPr>
    </w:p>
    <w:p w:rsidR="00CD4114" w:rsidRDefault="002654B0">
      <w:pPr>
        <w:spacing w:before="90"/>
        <w:ind w:left="1505" w:right="126"/>
        <w:jc w:val="center"/>
        <w:rPr>
          <w:sz w:val="24"/>
        </w:rPr>
      </w:pPr>
      <w:r>
        <w:rPr>
          <w:sz w:val="24"/>
        </w:rPr>
        <w:t>166</w:t>
      </w:r>
    </w:p>
    <w:p w:rsidR="00CD4114" w:rsidRDefault="00CD4114">
      <w:pPr>
        <w:jc w:val="center"/>
        <w:rPr>
          <w:sz w:val="24"/>
        </w:rPr>
        <w:sectPr w:rsidR="00CD4114">
          <w:pgSz w:w="11910" w:h="16840"/>
          <w:pgMar w:top="340" w:right="140" w:bottom="280" w:left="460" w:header="720" w:footer="720" w:gutter="0"/>
          <w:cols w:space="720"/>
        </w:sectPr>
      </w:pPr>
    </w:p>
    <w:p w:rsidR="00CD4114" w:rsidRDefault="002654B0">
      <w:pPr>
        <w:spacing w:before="62"/>
        <w:ind w:left="658" w:right="996" w:firstLine="14"/>
        <w:jc w:val="both"/>
        <w:rPr>
          <w:b/>
          <w:sz w:val="20"/>
        </w:rPr>
      </w:pPr>
      <w:r>
        <w:rPr>
          <w:sz w:val="20"/>
        </w:rPr>
        <w:lastRenderedPageBreak/>
        <w:t xml:space="preserve">Свойства и график квадратичной функции (парабола). </w:t>
      </w:r>
      <w:r>
        <w:rPr>
          <w:i/>
          <w:sz w:val="20"/>
        </w:rPr>
        <w:t xml:space="preserve">Построение графика квадратичной функции по точкам. </w:t>
      </w:r>
      <w:r>
        <w:rPr>
          <w:sz w:val="20"/>
        </w:rPr>
        <w:t xml:space="preserve">Нахождение нулей квадратичной функции, </w:t>
      </w:r>
      <w:r>
        <w:rPr>
          <w:i/>
          <w:sz w:val="20"/>
        </w:rPr>
        <w:t>множества значений, промежутков знакопостоянства, промежутков монотонности</w:t>
      </w:r>
      <w:r>
        <w:rPr>
          <w:sz w:val="20"/>
        </w:rPr>
        <w:t xml:space="preserve">. </w:t>
      </w:r>
      <w:r>
        <w:rPr>
          <w:b/>
          <w:sz w:val="20"/>
        </w:rPr>
        <w:t>Обратная пропорциональность</w:t>
      </w:r>
    </w:p>
    <w:p w:rsidR="00CD4114" w:rsidRDefault="00BF204F">
      <w:pPr>
        <w:spacing w:line="273" w:lineRule="exact"/>
        <w:ind w:left="3270"/>
        <w:rPr>
          <w:i/>
          <w:sz w:val="24"/>
        </w:rPr>
      </w:pPr>
      <w:r>
        <w:pict>
          <v:group id="_x0000_s1027" style="position:absolute;left:0;text-align:left;margin-left:185.7pt;margin-top:1.65pt;width:42.2pt;height:24.1pt;z-index:-346360;mso-position-horizontal-relative:page" coordorigin="3714,33" coordsize="844,482">
            <v:line id="_x0000_s1029" style="position:absolute" from="3714,308" to="3862,308" strokeweight=".21142mm"/>
            <v:shape id="_x0000_s1028" type="#_x0000_t75" style="position:absolute;left:3912;top:32;width:646;height:482">
              <v:imagedata r:id="rId12" o:title=""/>
            </v:shape>
            <w10:wrap anchorx="page"/>
          </v:group>
        </w:pict>
      </w:r>
      <w:r w:rsidR="002654B0">
        <w:rPr>
          <w:i/>
          <w:sz w:val="24"/>
        </w:rPr>
        <w:t>k</w:t>
      </w:r>
    </w:p>
    <w:p w:rsidR="00CD4114" w:rsidRDefault="00CD4114">
      <w:pPr>
        <w:spacing w:line="273" w:lineRule="exact"/>
        <w:rPr>
          <w:sz w:val="24"/>
        </w:rPr>
        <w:sectPr w:rsidR="00CD4114">
          <w:pgSz w:w="11910" w:h="16840"/>
          <w:pgMar w:top="340" w:right="140" w:bottom="280" w:left="460" w:header="720" w:footer="720" w:gutter="0"/>
          <w:cols w:space="720"/>
        </w:sectPr>
      </w:pPr>
    </w:p>
    <w:p w:rsidR="00CD4114" w:rsidRDefault="002654B0">
      <w:pPr>
        <w:pStyle w:val="a3"/>
        <w:spacing w:before="57"/>
        <w:ind w:left="1395"/>
        <w:rPr>
          <w:i/>
          <w:sz w:val="24"/>
        </w:rPr>
      </w:pPr>
      <w:r>
        <w:lastRenderedPageBreak/>
        <w:t xml:space="preserve">Свойства функции </w:t>
      </w:r>
      <w:r>
        <w:rPr>
          <w:i/>
        </w:rPr>
        <w:t>y</w:t>
      </w:r>
      <w:r>
        <w:t>+</w:t>
      </w:r>
      <w:r>
        <w:rPr>
          <w:spacing w:val="-21"/>
        </w:rPr>
        <w:t xml:space="preserve"> </w:t>
      </w:r>
      <w:r>
        <w:rPr>
          <w:i/>
          <w:spacing w:val="-11"/>
          <w:position w:val="13"/>
          <w:sz w:val="24"/>
        </w:rPr>
        <w:t>x</w:t>
      </w:r>
    </w:p>
    <w:p w:rsidR="00CD4114" w:rsidRDefault="002654B0">
      <w:pPr>
        <w:pStyle w:val="a3"/>
        <w:spacing w:before="6"/>
        <w:ind w:left="0"/>
        <w:rPr>
          <w:i/>
          <w:sz w:val="19"/>
        </w:rPr>
      </w:pPr>
      <w:r>
        <w:br w:type="column"/>
      </w:r>
    </w:p>
    <w:p w:rsidR="00CD4114" w:rsidRDefault="002654B0">
      <w:pPr>
        <w:pStyle w:val="a3"/>
        <w:ind w:left="667"/>
      </w:pPr>
      <w:r>
        <w:t>. Гипербола.</w:t>
      </w:r>
    </w:p>
    <w:p w:rsidR="00CD4114" w:rsidRDefault="00CD4114">
      <w:pPr>
        <w:sectPr w:rsidR="00CD4114">
          <w:type w:val="continuous"/>
          <w:pgSz w:w="11910" w:h="16840"/>
          <w:pgMar w:top="680" w:right="140" w:bottom="280" w:left="460" w:header="720" w:footer="720" w:gutter="0"/>
          <w:cols w:num="2" w:space="720" w:equalWidth="0">
            <w:col w:w="3390" w:space="40"/>
            <w:col w:w="7880"/>
          </w:cols>
        </w:sectPr>
      </w:pPr>
    </w:p>
    <w:p w:rsidR="00CD4114" w:rsidRDefault="002654B0">
      <w:pPr>
        <w:spacing w:before="1" w:line="218" w:lineRule="exact"/>
        <w:ind w:left="672"/>
        <w:rPr>
          <w:i/>
          <w:sz w:val="20"/>
        </w:rPr>
      </w:pPr>
      <w:r>
        <w:rPr>
          <w:b/>
          <w:i/>
          <w:sz w:val="20"/>
        </w:rPr>
        <w:lastRenderedPageBreak/>
        <w:t>Графики функций</w:t>
      </w:r>
      <w:r>
        <w:rPr>
          <w:i/>
          <w:sz w:val="20"/>
        </w:rPr>
        <w:t xml:space="preserve">. Преобразование графика функции y </w:t>
      </w:r>
      <w:r>
        <w:rPr>
          <w:sz w:val="20"/>
        </w:rPr>
        <w:t xml:space="preserve">= </w:t>
      </w:r>
      <w:r>
        <w:rPr>
          <w:i/>
          <w:sz w:val="20"/>
        </w:rPr>
        <w:t>f x для построения графиков функций вида</w:t>
      </w:r>
    </w:p>
    <w:p w:rsidR="00CD4114" w:rsidRDefault="002654B0">
      <w:pPr>
        <w:spacing w:line="243" w:lineRule="exact"/>
        <w:ind w:left="2931" w:right="1161"/>
        <w:jc w:val="center"/>
        <w:rPr>
          <w:i/>
          <w:sz w:val="20"/>
        </w:rPr>
      </w:pPr>
      <w:r>
        <w:rPr>
          <w:position w:val="9"/>
          <w:sz w:val="13"/>
        </w:rPr>
        <w:t xml:space="preserve">3 </w:t>
      </w:r>
      <w:r>
        <w:rPr>
          <w:i/>
          <w:sz w:val="20"/>
        </w:rPr>
        <w:t xml:space="preserve">x </w:t>
      </w:r>
      <w:r>
        <w:rPr>
          <w:sz w:val="20"/>
        </w:rPr>
        <w:t xml:space="preserve">, </w:t>
      </w:r>
      <w:r>
        <w:rPr>
          <w:i/>
          <w:sz w:val="20"/>
        </w:rPr>
        <w:t xml:space="preserve">y </w:t>
      </w:r>
      <w:r>
        <w:rPr>
          <w:sz w:val="20"/>
        </w:rPr>
        <w:t xml:space="preserve">+ </w:t>
      </w:r>
      <w:r>
        <w:rPr>
          <w:i/>
          <w:sz w:val="20"/>
        </w:rPr>
        <w:t>x .</w:t>
      </w:r>
    </w:p>
    <w:p w:rsidR="00CD4114" w:rsidRDefault="002654B0">
      <w:pPr>
        <w:ind w:left="4043" w:right="6497" w:firstLine="14"/>
        <w:jc w:val="center"/>
        <w:rPr>
          <w:i/>
          <w:sz w:val="20"/>
        </w:rPr>
      </w:pPr>
      <w:r>
        <w:rPr>
          <w:i/>
          <w:sz w:val="20"/>
        </w:rPr>
        <w:t>Графики функций</w:t>
      </w:r>
    </w:p>
    <w:p w:rsidR="00CD4114" w:rsidRDefault="002654B0">
      <w:pPr>
        <w:pStyle w:val="2"/>
        <w:spacing w:before="3"/>
        <w:ind w:left="1393"/>
      </w:pPr>
      <w:r>
        <w:t>Последовательности и прогрессии</w:t>
      </w:r>
    </w:p>
    <w:p w:rsidR="00CD4114" w:rsidRDefault="002654B0">
      <w:pPr>
        <w:ind w:left="658" w:right="1135" w:firstLine="14"/>
        <w:jc w:val="both"/>
        <w:rPr>
          <w:i/>
          <w:sz w:val="20"/>
        </w:rPr>
      </w:pPr>
      <w:r>
        <w:rPr>
          <w:sz w:val="20"/>
        </w:rPr>
        <w:t xml:space="preserve">Числовая последовательность. Примеры числовых последовательностей. Бесконечные последовательности. Арифметическая прогрессия и её свойства. Геометрическая прогрессия. </w:t>
      </w:r>
      <w:r>
        <w:rPr>
          <w:i/>
          <w:sz w:val="20"/>
        </w:rPr>
        <w:t>Формула общего члена и суммы n первых членов арифметической и геометрической прогрессий.Сходящаяся геометрическая прогрессия.</w:t>
      </w:r>
    </w:p>
    <w:p w:rsidR="00CD4114" w:rsidRDefault="002654B0">
      <w:pPr>
        <w:pStyle w:val="2"/>
        <w:spacing w:before="2" w:line="240" w:lineRule="auto"/>
        <w:ind w:left="1393"/>
      </w:pPr>
      <w:r>
        <w:t>Решение текстовых задач</w:t>
      </w:r>
    </w:p>
    <w:p w:rsidR="00CD4114" w:rsidRDefault="002654B0">
      <w:pPr>
        <w:spacing w:line="228" w:lineRule="exact"/>
        <w:ind w:left="1393"/>
        <w:rPr>
          <w:b/>
          <w:sz w:val="20"/>
        </w:rPr>
      </w:pPr>
      <w:r>
        <w:rPr>
          <w:b/>
          <w:sz w:val="20"/>
        </w:rPr>
        <w:t>Задачи на все арифметические действия</w:t>
      </w:r>
    </w:p>
    <w:p w:rsidR="00CD4114" w:rsidRDefault="002654B0">
      <w:pPr>
        <w:pStyle w:val="a3"/>
        <w:ind w:left="658" w:right="995" w:firstLine="14"/>
      </w:pPr>
      <w:r>
        <w:t>Решение текстовых задач арифметическим способом</w:t>
      </w:r>
      <w:r>
        <w:rPr>
          <w:i/>
        </w:rPr>
        <w:t xml:space="preserve">. </w:t>
      </w:r>
      <w:r>
        <w:t>Использование таблиц, схем, чертежей, других средств представления данных при решении задачи.</w:t>
      </w:r>
    </w:p>
    <w:p w:rsidR="00CD4114" w:rsidRDefault="002654B0">
      <w:pPr>
        <w:pStyle w:val="2"/>
        <w:spacing w:before="4"/>
        <w:ind w:left="1393"/>
      </w:pPr>
      <w:r>
        <w:t>Задачи на движение, работу и покупки</w:t>
      </w:r>
    </w:p>
    <w:p w:rsidR="00CD4114" w:rsidRDefault="002654B0">
      <w:pPr>
        <w:pStyle w:val="a3"/>
        <w:ind w:left="658" w:right="1320" w:firstLine="14"/>
      </w:pPr>
      <w:r>
        <w:t>Анализ возможных ситуаций взаимного расположения объектов при их движении, соотношения объёмов выполняемых работ при совместной работе.</w:t>
      </w:r>
    </w:p>
    <w:p w:rsidR="00CD4114" w:rsidRDefault="002654B0">
      <w:pPr>
        <w:pStyle w:val="2"/>
        <w:spacing w:before="1"/>
        <w:ind w:left="1393"/>
      </w:pPr>
      <w:r>
        <w:t>Задачи на части, доли, проценты</w:t>
      </w:r>
    </w:p>
    <w:p w:rsidR="00CD4114" w:rsidRDefault="002654B0">
      <w:pPr>
        <w:pStyle w:val="a3"/>
        <w:ind w:left="658" w:right="1320" w:firstLine="14"/>
      </w:pPr>
      <w:r>
        <w:t>Решение задач на нахождение части числа и числа по его части. Решение задач на проценты и доли. Применение пропорций при решении задач.</w:t>
      </w:r>
    </w:p>
    <w:p w:rsidR="00CD4114" w:rsidRDefault="002654B0">
      <w:pPr>
        <w:pStyle w:val="2"/>
        <w:spacing w:before="3"/>
        <w:jc w:val="both"/>
      </w:pPr>
      <w:r>
        <w:t>Логические задачи</w:t>
      </w:r>
    </w:p>
    <w:p w:rsidR="00CD4114" w:rsidRDefault="002654B0">
      <w:pPr>
        <w:spacing w:line="227" w:lineRule="exact"/>
        <w:ind w:left="672"/>
        <w:jc w:val="both"/>
        <w:rPr>
          <w:sz w:val="20"/>
        </w:rPr>
      </w:pPr>
      <w:r>
        <w:rPr>
          <w:sz w:val="20"/>
        </w:rPr>
        <w:t xml:space="preserve">Решение логических задач. </w:t>
      </w:r>
      <w:r>
        <w:rPr>
          <w:i/>
          <w:sz w:val="20"/>
        </w:rPr>
        <w:t>Решение логических задач с помощью графов, таблиц</w:t>
      </w:r>
      <w:r>
        <w:rPr>
          <w:sz w:val="20"/>
        </w:rPr>
        <w:t>.</w:t>
      </w:r>
    </w:p>
    <w:p w:rsidR="00CD4114" w:rsidRDefault="002654B0">
      <w:pPr>
        <w:spacing w:line="229" w:lineRule="exact"/>
        <w:ind w:left="672"/>
        <w:jc w:val="both"/>
        <w:rPr>
          <w:sz w:val="20"/>
        </w:rPr>
      </w:pPr>
      <w:r>
        <w:rPr>
          <w:b/>
          <w:sz w:val="20"/>
        </w:rPr>
        <w:t xml:space="preserve">Основные методы решения текстовых задач: </w:t>
      </w:r>
      <w:r>
        <w:rPr>
          <w:sz w:val="20"/>
        </w:rPr>
        <w:t>арифметический, алгебраический, перебор вариантов.</w:t>
      </w:r>
    </w:p>
    <w:p w:rsidR="00CD4114" w:rsidRDefault="002654B0">
      <w:pPr>
        <w:spacing w:before="1"/>
        <w:ind w:left="672"/>
        <w:jc w:val="both"/>
        <w:rPr>
          <w:i/>
          <w:sz w:val="20"/>
        </w:rPr>
      </w:pPr>
      <w:r>
        <w:rPr>
          <w:i/>
          <w:sz w:val="20"/>
        </w:rPr>
        <w:t>Первичные представления о других методах решения задач (геометрические и графические методы).</w:t>
      </w:r>
    </w:p>
    <w:p w:rsidR="00CD4114" w:rsidRDefault="002654B0">
      <w:pPr>
        <w:pStyle w:val="2"/>
        <w:spacing w:before="5" w:line="240" w:lineRule="auto"/>
        <w:ind w:right="7436"/>
      </w:pPr>
      <w:r>
        <w:t>Статистика и теория вероятностей Статистика</w:t>
      </w:r>
    </w:p>
    <w:p w:rsidR="00CD4114" w:rsidRDefault="002654B0">
      <w:pPr>
        <w:pStyle w:val="a3"/>
        <w:ind w:right="1133"/>
        <w:jc w:val="both"/>
      </w:pPr>
      <w: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 среднее арифметическое, </w:t>
      </w:r>
      <w:r>
        <w:rPr>
          <w:i/>
        </w:rPr>
        <w:t>медиана</w:t>
      </w:r>
      <w:r>
        <w:t xml:space="preserve">, наибольшее и наименьшее значения. Меры рассеивания: размах, </w:t>
      </w:r>
      <w:r>
        <w:rPr>
          <w:i/>
        </w:rPr>
        <w:t>дисперсия и стандартное отклонение</w:t>
      </w:r>
      <w:r>
        <w:t>.</w:t>
      </w:r>
    </w:p>
    <w:p w:rsidR="00CD4114" w:rsidRDefault="002654B0">
      <w:pPr>
        <w:ind w:left="672" w:right="995"/>
        <w:rPr>
          <w:sz w:val="20"/>
        </w:rPr>
      </w:pPr>
      <w:r>
        <w:rPr>
          <w:sz w:val="20"/>
        </w:rPr>
        <w:t xml:space="preserve">Случайная изменчивость. Изменчивость при измерениях. </w:t>
      </w:r>
      <w:r>
        <w:rPr>
          <w:i/>
          <w:sz w:val="20"/>
        </w:rPr>
        <w:t>Решающие правила. Закономерности в изменчивых величинах</w:t>
      </w:r>
      <w:r>
        <w:rPr>
          <w:sz w:val="20"/>
        </w:rPr>
        <w:t>.</w:t>
      </w:r>
    </w:p>
    <w:p w:rsidR="00CD4114" w:rsidRDefault="002654B0">
      <w:pPr>
        <w:pStyle w:val="2"/>
      </w:pPr>
      <w:r>
        <w:t>Случайные события</w:t>
      </w:r>
    </w:p>
    <w:p w:rsidR="00CD4114" w:rsidRDefault="002654B0">
      <w:pPr>
        <w:ind w:left="672" w:right="1131"/>
        <w:jc w:val="both"/>
        <w:rPr>
          <w:sz w:val="20"/>
        </w:rPr>
      </w:pPr>
      <w:r>
        <w:rPr>
          <w:sz w:val="20"/>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Pr>
          <w:i/>
          <w:sz w:val="20"/>
        </w:rPr>
        <w:t>Представление событий с помощью диаграмм Эйлера.Противоположные события, объединение и пересечение событий. Правило сложения вероятностей</w:t>
      </w:r>
      <w:r>
        <w:rPr>
          <w:sz w:val="20"/>
        </w:rPr>
        <w:t xml:space="preserve">. </w:t>
      </w:r>
      <w:r>
        <w:rPr>
          <w:i/>
          <w:sz w:val="20"/>
        </w:rPr>
        <w:t>Случайный выбор.Представление эксперимента в виде дерева.Независимые события. Умножение вероятностей независимых событий</w:t>
      </w:r>
      <w:r>
        <w:rPr>
          <w:sz w:val="20"/>
        </w:rPr>
        <w:t xml:space="preserve">. </w:t>
      </w:r>
      <w:r>
        <w:rPr>
          <w:i/>
          <w:sz w:val="20"/>
        </w:rPr>
        <w:t xml:space="preserve">Последовательные независимые испытания. </w:t>
      </w:r>
      <w:r>
        <w:rPr>
          <w:sz w:val="20"/>
        </w:rPr>
        <w:t>Представление о независимых событиях в жизни.</w:t>
      </w:r>
    </w:p>
    <w:p w:rsidR="00CD4114" w:rsidRDefault="002654B0">
      <w:pPr>
        <w:pStyle w:val="3"/>
        <w:spacing w:before="4"/>
        <w:ind w:left="672"/>
      </w:pPr>
      <w:r>
        <w:t>Элементы комбинаторики</w:t>
      </w:r>
    </w:p>
    <w:p w:rsidR="00CD4114" w:rsidRDefault="002654B0">
      <w:pPr>
        <w:ind w:left="658" w:right="1320" w:firstLine="14"/>
        <w:rPr>
          <w:b/>
          <w:i/>
          <w:sz w:val="20"/>
        </w:rPr>
      </w:pPr>
      <w:r>
        <w:rPr>
          <w:i/>
          <w:sz w:val="20"/>
        </w:rPr>
        <w:t>Правило умножения, перестановки, факториал числа.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w:t>
      </w:r>
      <w:r>
        <w:rPr>
          <w:b/>
          <w:i/>
          <w:sz w:val="20"/>
        </w:rPr>
        <w:t>.</w:t>
      </w:r>
    </w:p>
    <w:p w:rsidR="00CD4114" w:rsidRDefault="002654B0">
      <w:pPr>
        <w:pStyle w:val="3"/>
        <w:spacing w:before="2"/>
        <w:ind w:left="1405"/>
      </w:pPr>
      <w:r>
        <w:t>Случайные величины</w:t>
      </w:r>
    </w:p>
    <w:p w:rsidR="00CD4114" w:rsidRDefault="002654B0">
      <w:pPr>
        <w:ind w:left="658" w:right="1134" w:firstLine="14"/>
        <w:jc w:val="both"/>
        <w:rPr>
          <w:i/>
          <w:sz w:val="20"/>
        </w:rPr>
      </w:pPr>
      <w:r>
        <w:rPr>
          <w:i/>
          <w:sz w:val="20"/>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rsidR="00CD4114" w:rsidRDefault="002654B0">
      <w:pPr>
        <w:pStyle w:val="2"/>
        <w:spacing w:before="1" w:line="240" w:lineRule="auto"/>
      </w:pPr>
      <w:r>
        <w:t>Геометрия</w:t>
      </w:r>
    </w:p>
    <w:p w:rsidR="00CD4114" w:rsidRDefault="002654B0">
      <w:pPr>
        <w:spacing w:before="1"/>
        <w:ind w:left="672"/>
        <w:rPr>
          <w:b/>
          <w:sz w:val="20"/>
        </w:rPr>
      </w:pPr>
      <w:r>
        <w:rPr>
          <w:b/>
          <w:sz w:val="20"/>
        </w:rPr>
        <w:t>Геометрические фигуры</w:t>
      </w:r>
    </w:p>
    <w:p w:rsidR="00CD4114" w:rsidRDefault="002654B0">
      <w:pPr>
        <w:spacing w:line="228" w:lineRule="exact"/>
        <w:ind w:left="672"/>
        <w:rPr>
          <w:b/>
          <w:sz w:val="20"/>
        </w:rPr>
      </w:pPr>
      <w:r>
        <w:rPr>
          <w:b/>
          <w:sz w:val="20"/>
        </w:rPr>
        <w:t>Фигуры в геометрии и в окружающем мире</w:t>
      </w:r>
    </w:p>
    <w:p w:rsidR="00CD4114" w:rsidRDefault="002654B0">
      <w:pPr>
        <w:pStyle w:val="a3"/>
        <w:spacing w:line="237" w:lineRule="auto"/>
        <w:ind w:right="1320"/>
      </w:pPr>
      <w:r>
        <w:t>Геометрическая фигура. Внутренняя, внешняя области фигуры, граница. Линии и области на плоскости. Выпуклая и невыпуклая фигуры. Плоская и неплоская фигуры.</w:t>
      </w:r>
    </w:p>
    <w:p w:rsidR="00CD4114" w:rsidRDefault="002654B0">
      <w:pPr>
        <w:pStyle w:val="a3"/>
        <w:spacing w:before="2"/>
        <w:ind w:right="1002"/>
        <w:jc w:val="both"/>
      </w:pPr>
      <w:r>
        <w:t>Выделение свойств объектов. Формирование представлений о метапредметном понятии «фигура». Точка, отрезок, прямая, луч, ломаная, плоскость, угол, биссектриса угла и её свойства, виды углов, многоугольники, окружность и круг.</w:t>
      </w:r>
    </w:p>
    <w:p w:rsidR="00CD4114" w:rsidRDefault="002654B0">
      <w:pPr>
        <w:pStyle w:val="a3"/>
        <w:spacing w:before="1"/>
        <w:jc w:val="both"/>
        <w:rPr>
          <w:i/>
        </w:rPr>
      </w:pPr>
      <w:r>
        <w:t>Осевая симметрия геометрических фигур. Центральная симметрия геометрических фигур</w:t>
      </w:r>
      <w:r>
        <w:rPr>
          <w:i/>
        </w:rPr>
        <w:t>.</w:t>
      </w:r>
    </w:p>
    <w:p w:rsidR="00CD4114" w:rsidRDefault="002654B0">
      <w:pPr>
        <w:pStyle w:val="2"/>
        <w:spacing w:before="5" w:line="240" w:lineRule="auto"/>
        <w:jc w:val="both"/>
      </w:pPr>
      <w:r>
        <w:t>Многоугольники</w:t>
      </w:r>
    </w:p>
    <w:p w:rsidR="00CD4114" w:rsidRDefault="00CD4114">
      <w:pPr>
        <w:jc w:val="both"/>
        <w:sectPr w:rsidR="00CD4114">
          <w:type w:val="continuous"/>
          <w:pgSz w:w="11910" w:h="16840"/>
          <w:pgMar w:top="680" w:right="140" w:bottom="280" w:left="460" w:header="720" w:footer="720" w:gutter="0"/>
          <w:cols w:space="720"/>
        </w:sectPr>
      </w:pPr>
    </w:p>
    <w:p w:rsidR="00CD4114" w:rsidRDefault="002654B0">
      <w:pPr>
        <w:pStyle w:val="a3"/>
        <w:spacing w:before="62"/>
        <w:ind w:right="1320"/>
      </w:pPr>
      <w:r>
        <w:lastRenderedPageBreak/>
        <w:t>Многоугольник, его элементы и его свойства. Правильные многоугольники. Выпуклые и невыпуклые многоугольники. Сумма углов выпуклого многоугольника.</w:t>
      </w:r>
    </w:p>
    <w:p w:rsidR="00CD4114" w:rsidRDefault="002654B0">
      <w:pPr>
        <w:pStyle w:val="a3"/>
        <w:ind w:right="1000"/>
        <w:jc w:val="both"/>
      </w:pPr>
      <w:r>
        <w:t>Треугольник. Сумма углов треугольника. Равнобедренный треугольник, свойства и признаки. Равносторонний треугольник. Медианы, биссектрисы, высоты треугольников. Замечательные точки в треугольнике. Неравенство</w:t>
      </w:r>
      <w:r>
        <w:rPr>
          <w:spacing w:val="-1"/>
        </w:rPr>
        <w:t xml:space="preserve"> </w:t>
      </w:r>
      <w:r>
        <w:t>треугольника.</w:t>
      </w:r>
    </w:p>
    <w:p w:rsidR="00CD4114" w:rsidRDefault="002654B0">
      <w:pPr>
        <w:pStyle w:val="a3"/>
        <w:ind w:right="1320"/>
      </w:pPr>
      <w:r>
        <w:t>Четырёхугольники. Параллелограмм, ромб, прямоугольник, квадрат, трапеция. Свойства и признаки параллелограмма, ромба, прямоугольника, квадрата. Теорема Вариньона.</w:t>
      </w:r>
    </w:p>
    <w:p w:rsidR="00CD4114" w:rsidRDefault="002654B0">
      <w:pPr>
        <w:pStyle w:val="2"/>
        <w:spacing w:before="3"/>
      </w:pPr>
      <w:r>
        <w:t>Окружность, круг</w:t>
      </w:r>
    </w:p>
    <w:p w:rsidR="00CD4114" w:rsidRDefault="002654B0">
      <w:pPr>
        <w:pStyle w:val="a3"/>
        <w:ind w:right="995"/>
      </w:pPr>
      <w:r>
        <w:t>Их элементы и свойства. Хорды и секущие, их свойства. Касательные и их свойства. Центральные и вписанные углы. Вписанные и описанные окружности для треугольников.</w:t>
      </w:r>
    </w:p>
    <w:p w:rsidR="00CD4114" w:rsidRDefault="002654B0">
      <w:pPr>
        <w:pStyle w:val="a3"/>
        <w:ind w:right="2894"/>
      </w:pPr>
      <w:r>
        <w:t>Вписанные и описанные окружности для четырёхугольников. Вневписанные окружности. Радикальная ось.</w:t>
      </w:r>
    </w:p>
    <w:p w:rsidR="00CD4114" w:rsidRDefault="002654B0">
      <w:pPr>
        <w:pStyle w:val="2"/>
        <w:spacing w:before="2"/>
      </w:pPr>
      <w:r>
        <w:t>Фигуры в пространстве (объемные тела)</w:t>
      </w:r>
    </w:p>
    <w:p w:rsidR="00CD4114" w:rsidRDefault="002654B0">
      <w:pPr>
        <w:pStyle w:val="a3"/>
        <w:ind w:right="1004"/>
        <w:jc w:val="both"/>
      </w:pPr>
      <w:r>
        <w:t>Многогранник и его элементы. Названия многогранников с разным положением и количеством граней. Первичные представления о пирамидах, параллелепипедах, призмах, сфере, шаре, цилиндре, конусе, их элементах и простейших свойствах.</w:t>
      </w:r>
    </w:p>
    <w:p w:rsidR="00CD4114" w:rsidRDefault="002654B0">
      <w:pPr>
        <w:pStyle w:val="2"/>
        <w:spacing w:before="4" w:line="240" w:lineRule="auto"/>
        <w:ind w:right="9083"/>
      </w:pPr>
      <w:r>
        <w:t>Отношения Равенство фигур</w:t>
      </w:r>
    </w:p>
    <w:p w:rsidR="00CD4114" w:rsidRDefault="002654B0">
      <w:pPr>
        <w:pStyle w:val="a3"/>
        <w:ind w:right="995"/>
      </w:pPr>
      <w:r>
        <w:t>Свойства и признаки равенства треугольников. Дополнительные признаки равенства треугольников. Признаки равенства параллелограммов.</w:t>
      </w:r>
    </w:p>
    <w:p w:rsidR="00CD4114" w:rsidRDefault="002654B0">
      <w:pPr>
        <w:pStyle w:val="2"/>
      </w:pPr>
      <w:r>
        <w:t>Параллельность прямых</w:t>
      </w:r>
    </w:p>
    <w:p w:rsidR="00CD4114" w:rsidRDefault="002654B0">
      <w:pPr>
        <w:pStyle w:val="a3"/>
        <w:ind w:right="3797"/>
      </w:pPr>
      <w:r>
        <w:t>Признаки и свойства параллельных прямых. Аксиома параллельности Евклида. Первичные представления о неевклидовых геометриях. Теорема Фалеса.</w:t>
      </w:r>
    </w:p>
    <w:p w:rsidR="00CD4114" w:rsidRDefault="002654B0">
      <w:pPr>
        <w:pStyle w:val="2"/>
        <w:spacing w:before="1"/>
      </w:pPr>
      <w:r>
        <w:t>Перпендикулярные прямые</w:t>
      </w:r>
    </w:p>
    <w:p w:rsidR="00CD4114" w:rsidRDefault="002654B0">
      <w:pPr>
        <w:pStyle w:val="a3"/>
        <w:ind w:right="1320"/>
      </w:pPr>
      <w:r>
        <w:t>Прямой угол. Перпендикуляр к прямой. Серединный перпендикуляр к отрезку. Свойства и признаки перпендикулярности прямых. Наклонные, проекции, их свойства.</w:t>
      </w:r>
    </w:p>
    <w:p w:rsidR="00CD4114" w:rsidRDefault="002654B0">
      <w:pPr>
        <w:pStyle w:val="2"/>
        <w:spacing w:before="3"/>
      </w:pPr>
      <w:r>
        <w:t>Подобие</w:t>
      </w:r>
    </w:p>
    <w:p w:rsidR="00CD4114" w:rsidRDefault="002654B0">
      <w:pPr>
        <w:pStyle w:val="a3"/>
        <w:ind w:right="1320"/>
      </w:pPr>
      <w:r>
        <w:t>Пропорциональные отрезки, подобие фигур. Подобные треугольники. Признаки подобия треугольников. Отношение площадей подобных фигур.</w:t>
      </w:r>
    </w:p>
    <w:p w:rsidR="00CD4114" w:rsidRDefault="002654B0">
      <w:pPr>
        <w:spacing w:line="228" w:lineRule="exact"/>
        <w:ind w:left="672"/>
        <w:rPr>
          <w:sz w:val="20"/>
        </w:rPr>
      </w:pPr>
      <w:r>
        <w:rPr>
          <w:b/>
          <w:sz w:val="20"/>
        </w:rPr>
        <w:t>Взаимное расположениепрямой и окружности</w:t>
      </w:r>
      <w:r>
        <w:rPr>
          <w:sz w:val="20"/>
        </w:rPr>
        <w:t>, двух окружностей.</w:t>
      </w:r>
    </w:p>
    <w:p w:rsidR="00CD4114" w:rsidRDefault="002654B0">
      <w:pPr>
        <w:pStyle w:val="2"/>
        <w:spacing w:before="3" w:line="240" w:lineRule="auto"/>
        <w:ind w:right="8282"/>
      </w:pPr>
      <w:r>
        <w:t>Измерения и вычисления Величины</w:t>
      </w:r>
    </w:p>
    <w:p w:rsidR="00CD4114" w:rsidRDefault="002654B0">
      <w:pPr>
        <w:pStyle w:val="a3"/>
        <w:spacing w:line="226" w:lineRule="exact"/>
      </w:pPr>
      <w:r>
        <w:t>Понятие величины. Длина. Измерение длины. Единцы измерения длины.</w:t>
      </w:r>
    </w:p>
    <w:p w:rsidR="00CD4114" w:rsidRDefault="002654B0">
      <w:pPr>
        <w:pStyle w:val="a3"/>
        <w:spacing w:before="1"/>
        <w:ind w:right="1320"/>
      </w:pPr>
      <w:r>
        <w:t>Величина угла. Градусная мера угла. Синус, косинус и тангенс острого угла прямоугольного треугольника. Понятие о площади плоской фигуры и её свойствах. Измерение площадей. Единицы измерения площади.</w:t>
      </w:r>
    </w:p>
    <w:p w:rsidR="00CD4114" w:rsidRDefault="002654B0">
      <w:pPr>
        <w:pStyle w:val="a3"/>
        <w:ind w:right="995"/>
      </w:pPr>
      <w:r>
        <w:t>Представление об объёме пространственной фигуры и его свойствах. Измерение объёма. Единицы измерения объёмов.</w:t>
      </w:r>
    </w:p>
    <w:p w:rsidR="00CD4114" w:rsidRDefault="002654B0">
      <w:pPr>
        <w:pStyle w:val="2"/>
        <w:spacing w:before="4"/>
      </w:pPr>
      <w:r>
        <w:t>Измерения и вычисления</w:t>
      </w:r>
    </w:p>
    <w:p w:rsidR="00CD4114" w:rsidRDefault="002654B0">
      <w:pPr>
        <w:pStyle w:val="a3"/>
        <w:ind w:right="998"/>
        <w:jc w:val="both"/>
      </w:pPr>
      <w:r>
        <w:t>Инструменты для измерений и построений; измерение и вычисление углов, длин (расстояний), площадей, вычисление элементов треугольников с использованием тригонометрических соотношений. Площади. Формулы площади треугольника, параллелограмма и его частных видов, трапеции, формула Герона, формула площади выпуклого четырёхугольника, формулы длины окружности и площади круга. Площадь кругового сектора, кругового сегмента. Площадь правильного многоугольника.</w:t>
      </w:r>
    </w:p>
    <w:p w:rsidR="00CD4114" w:rsidRDefault="002654B0">
      <w:pPr>
        <w:pStyle w:val="a3"/>
      </w:pPr>
      <w:r>
        <w:t>Теорема Пифагора. Пифагоровы тройки. Тригонометрические соотношения в прямоугольном треугольнике. Тригонометрические функции тупого угла.</w:t>
      </w:r>
    </w:p>
    <w:p w:rsidR="00CD4114" w:rsidRDefault="002654B0">
      <w:pPr>
        <w:pStyle w:val="a3"/>
        <w:spacing w:line="229" w:lineRule="exact"/>
      </w:pPr>
      <w:r>
        <w:t>Теорема косинусов. Теорема синусов.</w:t>
      </w:r>
    </w:p>
    <w:p w:rsidR="00CD4114" w:rsidRDefault="002654B0">
      <w:pPr>
        <w:pStyle w:val="a3"/>
        <w:ind w:right="1320"/>
      </w:pPr>
      <w:r>
        <w:t>Решение треугольников. Вычисление углов. Вычисление высоты, медианы и биссектрисы треугольника. Ортотреугольник. Теорема Птолемея. Теорема Менелая. Теорема Чевы.</w:t>
      </w:r>
    </w:p>
    <w:p w:rsidR="00CD4114" w:rsidRDefault="002654B0">
      <w:pPr>
        <w:pStyle w:val="2"/>
        <w:spacing w:before="4"/>
      </w:pPr>
      <w:r>
        <w:t>Расстояния</w:t>
      </w:r>
    </w:p>
    <w:p w:rsidR="00CD4114" w:rsidRDefault="002654B0">
      <w:pPr>
        <w:pStyle w:val="a3"/>
        <w:ind w:right="2915"/>
      </w:pPr>
      <w:r>
        <w:t>Расстояние между точками. Расстояние от точки до прямой. Расстояние между фигурами. Равновеликие и равносоставленные фигуры.</w:t>
      </w:r>
    </w:p>
    <w:p w:rsidR="00CD4114" w:rsidRDefault="002654B0">
      <w:pPr>
        <w:pStyle w:val="a3"/>
      </w:pPr>
      <w:r>
        <w:t>Свойства (аксиомы) длины отрезка, величины угла, площади и объёма фигуры.</w:t>
      </w:r>
    </w:p>
    <w:p w:rsidR="00CD4114" w:rsidRDefault="002654B0">
      <w:pPr>
        <w:pStyle w:val="2"/>
        <w:spacing w:before="1"/>
      </w:pPr>
      <w:r>
        <w:t>Геометрические построения</w:t>
      </w:r>
    </w:p>
    <w:p w:rsidR="00CD4114" w:rsidRDefault="002654B0">
      <w:pPr>
        <w:pStyle w:val="a3"/>
        <w:ind w:right="3926"/>
      </w:pPr>
      <w:r>
        <w:t>Геометрические построения для иллюстрации свойств геометрических фигур. Инструменты для построений. Циркуль, линейка.</w:t>
      </w:r>
    </w:p>
    <w:p w:rsidR="00CD4114" w:rsidRDefault="002654B0">
      <w:pPr>
        <w:pStyle w:val="a3"/>
        <w:ind w:left="658" w:right="995" w:firstLine="14"/>
      </w:pPr>
      <w:r>
        <w:t>Простейшие построения циркулем и линейкой: построение биссектрисы угла, перпендикуляра к прямой, угла, равного данному.</w:t>
      </w:r>
    </w:p>
    <w:p w:rsidR="00CD4114" w:rsidRDefault="002654B0">
      <w:pPr>
        <w:pStyle w:val="a3"/>
        <w:ind w:left="658" w:right="1088" w:firstLine="14"/>
      </w:pPr>
      <w:r>
        <w:t xml:space="preserve">Построение треугольников по трём сторонам, двум сторонам и углу между ними, стороне и двум прилежащим к ней углам, </w:t>
      </w:r>
      <w:r>
        <w:rPr>
          <w:i/>
        </w:rPr>
        <w:t>по другим</w:t>
      </w:r>
      <w:r>
        <w:rPr>
          <w:i/>
          <w:spacing w:val="2"/>
        </w:rPr>
        <w:t xml:space="preserve"> </w:t>
      </w:r>
      <w:r>
        <w:rPr>
          <w:i/>
        </w:rPr>
        <w:t>элементам</w:t>
      </w:r>
      <w:r>
        <w:t>.</w:t>
      </w:r>
    </w:p>
    <w:p w:rsidR="00CD4114" w:rsidRDefault="002654B0">
      <w:pPr>
        <w:pStyle w:val="a3"/>
        <w:spacing w:line="228" w:lineRule="exact"/>
        <w:ind w:left="1395"/>
      </w:pPr>
      <w:r>
        <w:t>Деление отрезка в данном отношении.</w:t>
      </w:r>
    </w:p>
    <w:p w:rsidR="00CD4114" w:rsidRDefault="002654B0">
      <w:pPr>
        <w:pStyle w:val="a3"/>
        <w:ind w:left="658" w:right="1320" w:firstLine="14"/>
      </w:pPr>
      <w:r>
        <w:t>Основные методы решения задач на построение (метод геометрических мест точек, метод параллельного переноса, метод симметрии, метод подобия). Этапы решения задач на построение.</w:t>
      </w:r>
    </w:p>
    <w:p w:rsidR="00CD4114" w:rsidRDefault="002654B0">
      <w:pPr>
        <w:pStyle w:val="2"/>
        <w:spacing w:before="6" w:line="240" w:lineRule="auto"/>
        <w:ind w:left="1393" w:right="6918"/>
      </w:pPr>
      <w:r>
        <w:t>Геометрические преобразования Преобразования</w:t>
      </w:r>
    </w:p>
    <w:p w:rsidR="00CD4114" w:rsidRDefault="00CD4114">
      <w:pPr>
        <w:pStyle w:val="a3"/>
        <w:spacing w:before="1"/>
        <w:ind w:left="0"/>
        <w:rPr>
          <w:b/>
          <w:sz w:val="29"/>
        </w:rPr>
      </w:pPr>
    </w:p>
    <w:p w:rsidR="00CD4114" w:rsidRDefault="002654B0">
      <w:pPr>
        <w:spacing w:before="90"/>
        <w:ind w:left="1505" w:right="126"/>
        <w:jc w:val="center"/>
        <w:rPr>
          <w:sz w:val="24"/>
        </w:rPr>
      </w:pPr>
      <w:r>
        <w:rPr>
          <w:sz w:val="24"/>
        </w:rPr>
        <w:t>168</w:t>
      </w:r>
    </w:p>
    <w:p w:rsidR="00CD4114" w:rsidRDefault="00CD4114">
      <w:pPr>
        <w:jc w:val="center"/>
        <w:rPr>
          <w:sz w:val="24"/>
        </w:rPr>
        <w:sectPr w:rsidR="00CD4114">
          <w:pgSz w:w="11910" w:h="16840"/>
          <w:pgMar w:top="340" w:right="140" w:bottom="280" w:left="460" w:header="720" w:footer="720" w:gutter="0"/>
          <w:cols w:space="720"/>
        </w:sectPr>
      </w:pPr>
    </w:p>
    <w:p w:rsidR="00CD4114" w:rsidRDefault="002654B0">
      <w:pPr>
        <w:pStyle w:val="a3"/>
        <w:spacing w:before="62"/>
        <w:ind w:left="658" w:right="1017" w:firstLine="14"/>
        <w:jc w:val="both"/>
        <w:rPr>
          <w:b/>
        </w:rPr>
      </w:pPr>
      <w:r>
        <w:lastRenderedPageBreak/>
        <w:t xml:space="preserve">Представление о межпредметном понятии «преобразование». Преобразования в математике (в арифметике, алгебре, геометрические преобразования). </w:t>
      </w:r>
      <w:r>
        <w:rPr>
          <w:b/>
        </w:rPr>
        <w:t>Движения</w:t>
      </w:r>
    </w:p>
    <w:p w:rsidR="00CD4114" w:rsidRDefault="002654B0">
      <w:pPr>
        <w:pStyle w:val="a3"/>
        <w:ind w:left="658" w:right="1011" w:firstLine="14"/>
        <w:jc w:val="both"/>
      </w:pPr>
      <w:r>
        <w:t>Осевая и центральная симметрии, поворот и параллельный перенос. Комбинации движений на плоскости и их свойства.</w:t>
      </w:r>
    </w:p>
    <w:p w:rsidR="00CD4114" w:rsidRDefault="002654B0">
      <w:pPr>
        <w:pStyle w:val="2"/>
        <w:spacing w:before="4"/>
        <w:ind w:left="1393"/>
      </w:pPr>
      <w:r>
        <w:t>Подобие как преобразование</w:t>
      </w:r>
    </w:p>
    <w:p w:rsidR="00CD4114" w:rsidRDefault="002654B0">
      <w:pPr>
        <w:pStyle w:val="a3"/>
        <w:tabs>
          <w:tab w:val="left" w:pos="4213"/>
          <w:tab w:val="left" w:pos="7754"/>
        </w:tabs>
        <w:ind w:left="658" w:right="1009" w:firstLine="14"/>
        <w:jc w:val="both"/>
      </w:pPr>
      <w:r>
        <w:t>Гомотетия.         Геометрические</w:t>
      </w:r>
      <w:r>
        <w:tab/>
        <w:t>преобразования</w:t>
      </w:r>
      <w:r>
        <w:rPr>
          <w:spacing w:val="14"/>
        </w:rPr>
        <w:t xml:space="preserve"> </w:t>
      </w:r>
      <w:r>
        <w:t xml:space="preserve">как       </w:t>
      </w:r>
      <w:r>
        <w:rPr>
          <w:spacing w:val="16"/>
        </w:rPr>
        <w:t xml:space="preserve"> </w:t>
      </w:r>
      <w:r>
        <w:t>средство</w:t>
      </w:r>
      <w:r>
        <w:tab/>
        <w:t>доказательства утверждений и решения</w:t>
      </w:r>
      <w:r>
        <w:rPr>
          <w:spacing w:val="-3"/>
        </w:rPr>
        <w:t xml:space="preserve"> </w:t>
      </w:r>
      <w:r>
        <w:t>задач.</w:t>
      </w:r>
    </w:p>
    <w:p w:rsidR="00CD4114" w:rsidRDefault="002654B0">
      <w:pPr>
        <w:pStyle w:val="2"/>
        <w:spacing w:before="1" w:line="240" w:lineRule="auto"/>
        <w:ind w:left="1393" w:right="6517"/>
      </w:pPr>
      <w:r>
        <w:t>Векторы и координаты на плоскости Векторы</w:t>
      </w:r>
    </w:p>
    <w:p w:rsidR="00CD4114" w:rsidRDefault="002654B0">
      <w:pPr>
        <w:pStyle w:val="a3"/>
        <w:ind w:left="658" w:right="1017" w:firstLine="14"/>
        <w:jc w:val="both"/>
        <w:rPr>
          <w:b/>
        </w:rPr>
      </w:pPr>
      <w:r>
        <w:t xml:space="preserve">Понятие вектора, действия над векторами, коллинеарные векторы, векторный базис, разложение вектора по базисным векторам. Единственность разложения векторов по базису, скалярное произведение и его свойства, использование векторов в физике. </w:t>
      </w:r>
      <w:r>
        <w:rPr>
          <w:b/>
        </w:rPr>
        <w:t>Координаты</w:t>
      </w:r>
    </w:p>
    <w:p w:rsidR="00CD4114" w:rsidRDefault="002654B0">
      <w:pPr>
        <w:pStyle w:val="a3"/>
        <w:ind w:left="658" w:right="1014" w:firstLine="14"/>
        <w:jc w:val="both"/>
      </w:pPr>
      <w:r>
        <w:t>Основные понятия, координаты вектора, расстояние между точками. Координаты середины отрезка. Уравнения фигур.</w:t>
      </w:r>
    </w:p>
    <w:p w:rsidR="00CD4114" w:rsidRDefault="002654B0">
      <w:pPr>
        <w:pStyle w:val="a3"/>
        <w:spacing w:line="226" w:lineRule="exact"/>
        <w:ind w:left="1395"/>
      </w:pPr>
      <w:r>
        <w:t>Применение векторов и координат для решения геометрических задач.</w:t>
      </w:r>
    </w:p>
    <w:p w:rsidR="00CD4114" w:rsidRDefault="002654B0">
      <w:pPr>
        <w:pStyle w:val="a3"/>
        <w:ind w:left="1395"/>
      </w:pPr>
      <w:r>
        <w:t>Аффинная система координат. Радиус-векторы точек. Центроид системы точек.</w:t>
      </w:r>
    </w:p>
    <w:p w:rsidR="00CD4114" w:rsidRDefault="002654B0">
      <w:pPr>
        <w:pStyle w:val="3"/>
        <w:spacing w:before="5"/>
        <w:ind w:left="696"/>
      </w:pPr>
      <w:r>
        <w:t>История математики</w:t>
      </w:r>
    </w:p>
    <w:p w:rsidR="00CD4114" w:rsidRDefault="002654B0">
      <w:pPr>
        <w:spacing w:line="237" w:lineRule="auto"/>
        <w:ind w:left="658" w:right="1320" w:firstLine="14"/>
        <w:rPr>
          <w:i/>
          <w:sz w:val="20"/>
        </w:rPr>
      </w:pPr>
      <w:r>
        <w:rPr>
          <w:i/>
          <w:sz w:val="20"/>
        </w:rPr>
        <w:t>Возникновение математики как науки, этапы её развития. Основные разделы математики. Выдающиеся математики и их вклад в развитие</w:t>
      </w:r>
      <w:r>
        <w:rPr>
          <w:i/>
          <w:spacing w:val="-2"/>
          <w:sz w:val="20"/>
        </w:rPr>
        <w:t xml:space="preserve"> </w:t>
      </w:r>
      <w:r>
        <w:rPr>
          <w:i/>
          <w:sz w:val="20"/>
        </w:rPr>
        <w:t>науки.</w:t>
      </w:r>
    </w:p>
    <w:p w:rsidR="00CD4114" w:rsidRDefault="002654B0">
      <w:pPr>
        <w:spacing w:before="2"/>
        <w:ind w:left="658" w:right="1320" w:firstLine="14"/>
        <w:rPr>
          <w:i/>
          <w:sz w:val="20"/>
        </w:rPr>
      </w:pPr>
      <w:r>
        <w:rPr>
          <w:i/>
          <w:sz w:val="20"/>
        </w:rPr>
        <w:t>Бесконечность множества простых чисел. Числа и длины отрезков. Рациональные числа. Потребность в иррациональных числах. Школа</w:t>
      </w:r>
      <w:r>
        <w:rPr>
          <w:i/>
          <w:spacing w:val="2"/>
          <w:sz w:val="20"/>
        </w:rPr>
        <w:t xml:space="preserve"> </w:t>
      </w:r>
      <w:r>
        <w:rPr>
          <w:i/>
          <w:sz w:val="20"/>
        </w:rPr>
        <w:t>Пифагора</w:t>
      </w:r>
    </w:p>
    <w:p w:rsidR="00CD4114" w:rsidRDefault="002654B0">
      <w:pPr>
        <w:spacing w:before="1"/>
        <w:ind w:left="658" w:right="1013" w:firstLine="14"/>
        <w:jc w:val="both"/>
        <w:rPr>
          <w:i/>
          <w:sz w:val="20"/>
        </w:rPr>
      </w:pPr>
      <w:r>
        <w:rPr>
          <w:i/>
          <w:sz w:val="20"/>
        </w:rPr>
        <w:t>Зарождение алгебры в недрах арифметики. Ал-Хорезми. Рождение буквенной символики. П.Ферма, Ф. Виет, Р. Декарт. История вопроса о нахождении формул корней алгебраических уравнений степеней, больших четырёх. Н. Тарталья, Дж. Кардано, Н.Х. Абель, Э.Галуа.</w:t>
      </w:r>
    </w:p>
    <w:p w:rsidR="00CD4114" w:rsidRDefault="002654B0">
      <w:pPr>
        <w:ind w:left="658" w:right="942" w:firstLine="14"/>
        <w:rPr>
          <w:i/>
          <w:sz w:val="20"/>
        </w:rPr>
      </w:pPr>
      <w:r>
        <w:rPr>
          <w:i/>
          <w:sz w:val="20"/>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координат.</w:t>
      </w:r>
    </w:p>
    <w:p w:rsidR="00CD4114" w:rsidRDefault="002654B0">
      <w:pPr>
        <w:ind w:left="658" w:right="1320" w:firstLine="14"/>
        <w:rPr>
          <w:i/>
          <w:sz w:val="20"/>
        </w:rPr>
      </w:pPr>
      <w:r>
        <w:rPr>
          <w:i/>
          <w:sz w:val="20"/>
        </w:rPr>
        <w:t>Задача Леонардо Пизанского (Фибоначчи) о кроликах, числа Фибоначчи. Задача о шахматной доске. Сходимость геометрической прогрессии.</w:t>
      </w:r>
    </w:p>
    <w:p w:rsidR="00CD4114" w:rsidRDefault="002654B0">
      <w:pPr>
        <w:ind w:left="658" w:right="1320" w:firstLine="14"/>
        <w:rPr>
          <w:i/>
          <w:sz w:val="20"/>
        </w:rPr>
      </w:pPr>
      <w:r>
        <w:rPr>
          <w:i/>
          <w:sz w:val="20"/>
        </w:rPr>
        <w:t>Истоки теории вероятностей: страховое дело, азартные игры. П. Ферма, Б.Паскаль, Я. Бернулли, А.Н.Колмогоров.</w:t>
      </w:r>
    </w:p>
    <w:p w:rsidR="00CD4114" w:rsidRDefault="002654B0">
      <w:pPr>
        <w:ind w:left="658" w:right="1015" w:firstLine="14"/>
        <w:jc w:val="both"/>
        <w:rPr>
          <w:i/>
          <w:sz w:val="20"/>
        </w:rPr>
      </w:pPr>
      <w:r>
        <w:rPr>
          <w:i/>
          <w:sz w:val="20"/>
        </w:rPr>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«Начала» Евклида. Л Эйлер, Н.И.Лобачевский. История пятого постулата.</w:t>
      </w:r>
    </w:p>
    <w:p w:rsidR="00CD4114" w:rsidRDefault="002654B0">
      <w:pPr>
        <w:ind w:left="1395"/>
        <w:rPr>
          <w:i/>
          <w:sz w:val="20"/>
        </w:rPr>
      </w:pPr>
      <w:r>
        <w:rPr>
          <w:i/>
          <w:sz w:val="20"/>
        </w:rPr>
        <w:t>Геометрия и искусство. Геометрические закономерности окружающего мира.</w:t>
      </w:r>
    </w:p>
    <w:p w:rsidR="00CD4114" w:rsidRDefault="002654B0">
      <w:pPr>
        <w:spacing w:before="1"/>
        <w:ind w:left="658" w:right="1320" w:firstLine="14"/>
        <w:rPr>
          <w:i/>
          <w:sz w:val="20"/>
        </w:rPr>
      </w:pPr>
      <w:r>
        <w:rPr>
          <w:i/>
          <w:sz w:val="20"/>
        </w:rPr>
        <w:t>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w:t>
      </w:r>
    </w:p>
    <w:p w:rsidR="00CD4114" w:rsidRDefault="002654B0">
      <w:pPr>
        <w:ind w:left="658" w:firstLine="14"/>
        <w:rPr>
          <w:i/>
          <w:sz w:val="20"/>
        </w:rPr>
      </w:pPr>
      <w:r>
        <w:rPr>
          <w:i/>
          <w:sz w:val="20"/>
        </w:rPr>
        <w:t>Роль российских учёных в развитии математики: Л.Эйлер. Н.И.Лобачевский, П.Л.Чебышев, С. Ковалевская, А.Н.Колмогоров.</w:t>
      </w:r>
    </w:p>
    <w:p w:rsidR="00CD4114" w:rsidRDefault="002654B0">
      <w:pPr>
        <w:ind w:left="658" w:right="1320" w:firstLine="14"/>
        <w:rPr>
          <w:i/>
          <w:sz w:val="20"/>
        </w:rPr>
      </w:pPr>
      <w:r>
        <w:rPr>
          <w:i/>
          <w:sz w:val="20"/>
        </w:rPr>
        <w:t>Математика в развитии России: Петр I, школа математических и навигацких наук, развитие российского флота, А.Н.Крылов. Космическая программа и М.В.Келдыш.</w:t>
      </w:r>
    </w:p>
    <w:p w:rsidR="00CD4114" w:rsidRDefault="002654B0" w:rsidP="00EA1534">
      <w:pPr>
        <w:pStyle w:val="2"/>
        <w:numPr>
          <w:ilvl w:val="3"/>
          <w:numId w:val="50"/>
        </w:numPr>
        <w:tabs>
          <w:tab w:val="left" w:pos="1437"/>
        </w:tabs>
        <w:spacing w:before="5" w:line="227" w:lineRule="exact"/>
        <w:ind w:left="1436" w:hanging="749"/>
        <w:jc w:val="left"/>
      </w:pPr>
      <w:bookmarkStart w:id="39" w:name="_TOC_250024"/>
      <w:bookmarkEnd w:id="39"/>
      <w:r>
        <w:t>Информатика</w:t>
      </w:r>
    </w:p>
    <w:p w:rsidR="00CD4114" w:rsidRDefault="002654B0">
      <w:pPr>
        <w:pStyle w:val="a3"/>
        <w:ind w:left="658" w:right="1007" w:firstLine="14"/>
        <w:jc w:val="both"/>
      </w:pPr>
      <w:r>
        <w:t>При реализации программы учебного предмета «Информатика» у учащихся формируется информационная и алгоритмическая культура; умения формализации и структурирования информации, способ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 представления о компьютере как универсальном устройстве обработки информации; представления об основных изучаемых понятиях: информация, алгоритм, модель - и их свойствах; развивается алгоритмическое мышление, необходимое для профессиональной деятельности в современном обществе; формируютсяпредставления о том, как понятия и конструкции информатики применяются в реальном мире, о роли информационных технологий и роботизированных устройств в жизни людей, промышленности и научных исследованиях; навыков и умений безопасного и целесообразного поведения при работе с компьютерными программами и в сети Интернет, умения соблюдать нормы информационной этики и права.</w:t>
      </w:r>
    </w:p>
    <w:p w:rsidR="00CD4114" w:rsidRDefault="002654B0">
      <w:pPr>
        <w:pStyle w:val="2"/>
        <w:spacing w:before="1" w:line="240" w:lineRule="auto"/>
        <w:ind w:left="687"/>
      </w:pPr>
      <w:r>
        <w:t>Введение</w:t>
      </w:r>
    </w:p>
    <w:p w:rsidR="00CD4114" w:rsidRDefault="002654B0">
      <w:pPr>
        <w:spacing w:before="1" w:line="228" w:lineRule="exact"/>
        <w:ind w:left="687"/>
        <w:rPr>
          <w:b/>
          <w:sz w:val="20"/>
        </w:rPr>
      </w:pPr>
      <w:r>
        <w:rPr>
          <w:b/>
          <w:sz w:val="20"/>
        </w:rPr>
        <w:t>Информация и информационные процессы</w:t>
      </w:r>
    </w:p>
    <w:p w:rsidR="00CD4114" w:rsidRDefault="002654B0">
      <w:pPr>
        <w:pStyle w:val="a3"/>
        <w:spacing w:line="228" w:lineRule="exact"/>
      </w:pPr>
      <w:r>
        <w:t>Информация – одно из основных обобщающих понятий современной науки.</w:t>
      </w:r>
    </w:p>
    <w:p w:rsidR="00CD4114" w:rsidRDefault="002654B0">
      <w:pPr>
        <w:pStyle w:val="a3"/>
        <w:ind w:firstLine="706"/>
      </w:pPr>
      <w:r>
        <w:t>Различные аспекты слова «информация»: информация как данные, которые могут быть обработаны автоматизированной системой и информация как сведения, предназначенные для восприятия человеком.</w:t>
      </w:r>
    </w:p>
    <w:p w:rsidR="00CD4114" w:rsidRDefault="002654B0">
      <w:pPr>
        <w:pStyle w:val="a3"/>
        <w:spacing w:before="1"/>
        <w:ind w:right="1320" w:firstLine="706"/>
      </w:pPr>
      <w:r>
        <w:t>Примеры данных: тексты, числа. Дискретность данных. Анализ данных. Возможность описания непрерывных объектов и процессов с помощью дискретных данных.</w:t>
      </w:r>
    </w:p>
    <w:p w:rsidR="00CD4114" w:rsidRDefault="002654B0">
      <w:pPr>
        <w:pStyle w:val="a3"/>
        <w:spacing w:line="228" w:lineRule="exact"/>
        <w:ind w:left="1378"/>
      </w:pPr>
      <w:r>
        <w:t>Информационные процессы – процессы, связанные с хранением, преобразованием и передачей данных.</w:t>
      </w:r>
    </w:p>
    <w:p w:rsidR="00CD4114" w:rsidRDefault="002654B0">
      <w:pPr>
        <w:pStyle w:val="2"/>
        <w:spacing w:before="5"/>
      </w:pPr>
      <w:r>
        <w:t>Компьютер – универсальное устройство обработки</w:t>
      </w:r>
      <w:r>
        <w:rPr>
          <w:spacing w:val="-30"/>
        </w:rPr>
        <w:t xml:space="preserve"> </w:t>
      </w:r>
      <w:r>
        <w:t>данных</w:t>
      </w:r>
    </w:p>
    <w:p w:rsidR="00CD4114" w:rsidRDefault="002654B0">
      <w:pPr>
        <w:pStyle w:val="a3"/>
        <w:ind w:right="1320" w:firstLine="706"/>
      </w:pPr>
      <w:r>
        <w:t>Архитектура компьютера: процессор, оперативная память, внешняя энергонезависимая память, устройства ввода-вывода; их количественные</w:t>
      </w:r>
      <w:r>
        <w:rPr>
          <w:spacing w:val="-5"/>
        </w:rPr>
        <w:t xml:space="preserve"> </w:t>
      </w:r>
      <w:r>
        <w:t>характеристики.</w:t>
      </w:r>
    </w:p>
    <w:p w:rsidR="00CD4114" w:rsidRDefault="002654B0">
      <w:pPr>
        <w:tabs>
          <w:tab w:val="left" w:pos="2851"/>
          <w:tab w:val="left" w:pos="4139"/>
          <w:tab w:val="left" w:pos="4482"/>
          <w:tab w:val="left" w:pos="5815"/>
          <w:tab w:val="left" w:pos="7117"/>
          <w:tab w:val="left" w:pos="7474"/>
          <w:tab w:val="left" w:pos="9324"/>
        </w:tabs>
        <w:spacing w:line="228" w:lineRule="exact"/>
        <w:ind w:left="1383"/>
        <w:rPr>
          <w:i/>
          <w:sz w:val="20"/>
        </w:rPr>
      </w:pPr>
      <w:r>
        <w:rPr>
          <w:i/>
          <w:sz w:val="20"/>
        </w:rPr>
        <w:t>Компьютеры,</w:t>
      </w:r>
      <w:r>
        <w:rPr>
          <w:i/>
          <w:sz w:val="20"/>
        </w:rPr>
        <w:tab/>
        <w:t>встроенные</w:t>
      </w:r>
      <w:r>
        <w:rPr>
          <w:i/>
          <w:sz w:val="20"/>
        </w:rPr>
        <w:tab/>
        <w:t>в</w:t>
      </w:r>
      <w:r>
        <w:rPr>
          <w:i/>
          <w:sz w:val="20"/>
        </w:rPr>
        <w:tab/>
        <w:t>технические</w:t>
      </w:r>
      <w:r>
        <w:rPr>
          <w:i/>
          <w:sz w:val="20"/>
        </w:rPr>
        <w:tab/>
        <w:t>устройства</w:t>
      </w:r>
      <w:r>
        <w:rPr>
          <w:i/>
          <w:sz w:val="20"/>
        </w:rPr>
        <w:tab/>
        <w:t>и</w:t>
      </w:r>
      <w:r>
        <w:rPr>
          <w:i/>
          <w:sz w:val="20"/>
        </w:rPr>
        <w:tab/>
        <w:t>производственные</w:t>
      </w:r>
      <w:r>
        <w:rPr>
          <w:i/>
          <w:sz w:val="20"/>
        </w:rPr>
        <w:tab/>
        <w:t>комплексы.</w:t>
      </w:r>
    </w:p>
    <w:p w:rsidR="00CD4114" w:rsidRDefault="002654B0">
      <w:pPr>
        <w:ind w:left="672"/>
        <w:jc w:val="both"/>
        <w:rPr>
          <w:i/>
          <w:sz w:val="20"/>
        </w:rPr>
      </w:pPr>
      <w:r>
        <w:rPr>
          <w:i/>
          <w:sz w:val="20"/>
        </w:rPr>
        <w:t>Роботизированные производства, аддитивные технологии (3D-принтеры).</w:t>
      </w:r>
    </w:p>
    <w:p w:rsidR="00CD4114" w:rsidRDefault="002654B0">
      <w:pPr>
        <w:pStyle w:val="a3"/>
        <w:jc w:val="both"/>
      </w:pPr>
      <w:r>
        <w:t>Программное обеспечение компьютера.</w:t>
      </w:r>
    </w:p>
    <w:p w:rsidR="00CD4114" w:rsidRDefault="00CD4114">
      <w:pPr>
        <w:jc w:val="both"/>
        <w:sectPr w:rsidR="00CD4114">
          <w:pgSz w:w="11910" w:h="16840"/>
          <w:pgMar w:top="340" w:right="140" w:bottom="280" w:left="460" w:header="720" w:footer="720" w:gutter="0"/>
          <w:cols w:space="720"/>
        </w:sectPr>
      </w:pPr>
    </w:p>
    <w:p w:rsidR="00CD4114" w:rsidRDefault="002654B0">
      <w:pPr>
        <w:pStyle w:val="a3"/>
        <w:spacing w:before="62"/>
        <w:ind w:right="1006" w:firstLine="706"/>
        <w:jc w:val="both"/>
        <w:rPr>
          <w:i/>
        </w:rPr>
      </w:pPr>
      <w:r>
        <w:lastRenderedPageBreak/>
        <w:t xml:space="preserve">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w:t>
      </w:r>
      <w:r>
        <w:rPr>
          <w:i/>
        </w:rPr>
        <w:t>Носители информации в живой природе.</w:t>
      </w:r>
    </w:p>
    <w:p w:rsidR="00CD4114" w:rsidRDefault="002654B0">
      <w:pPr>
        <w:pStyle w:val="a3"/>
        <w:tabs>
          <w:tab w:val="left" w:pos="2361"/>
          <w:tab w:val="left" w:pos="2736"/>
          <w:tab w:val="left" w:pos="3903"/>
          <w:tab w:val="left" w:pos="4923"/>
          <w:tab w:val="left" w:pos="6383"/>
          <w:tab w:val="left" w:pos="7594"/>
          <w:tab w:val="left" w:pos="9098"/>
        </w:tabs>
        <w:spacing w:line="229" w:lineRule="exact"/>
        <w:ind w:left="1378"/>
      </w:pPr>
      <w:r>
        <w:t>История</w:t>
      </w:r>
      <w:r>
        <w:tab/>
        <w:t>и</w:t>
      </w:r>
      <w:r>
        <w:tab/>
        <w:t>тенденции</w:t>
      </w:r>
      <w:r>
        <w:tab/>
        <w:t>развития</w:t>
      </w:r>
      <w:r>
        <w:tab/>
        <w:t>компьютеров,</w:t>
      </w:r>
      <w:r>
        <w:tab/>
        <w:t>улучшение</w:t>
      </w:r>
      <w:r>
        <w:tab/>
        <w:t>характеристик</w:t>
      </w:r>
      <w:r>
        <w:tab/>
        <w:t>компьютеров.</w:t>
      </w:r>
    </w:p>
    <w:p w:rsidR="00CD4114" w:rsidRDefault="002654B0">
      <w:pPr>
        <w:pStyle w:val="a3"/>
      </w:pPr>
      <w:r>
        <w:t>Суперкомпьютеры.</w:t>
      </w:r>
    </w:p>
    <w:p w:rsidR="00CD4114" w:rsidRDefault="002654B0">
      <w:pPr>
        <w:spacing w:before="1"/>
        <w:ind w:left="672" w:right="4801"/>
        <w:rPr>
          <w:i/>
          <w:sz w:val="20"/>
        </w:rPr>
      </w:pPr>
      <w:r>
        <w:rPr>
          <w:i/>
          <w:sz w:val="20"/>
        </w:rPr>
        <w:t>Физические ограничения на значения характеристик компьютеров</w:t>
      </w:r>
      <w:r>
        <w:rPr>
          <w:sz w:val="20"/>
        </w:rPr>
        <w:t xml:space="preserve">. </w:t>
      </w:r>
      <w:r>
        <w:rPr>
          <w:i/>
          <w:sz w:val="20"/>
        </w:rPr>
        <w:t>Параллельные вычисления.</w:t>
      </w:r>
    </w:p>
    <w:p w:rsidR="00CD4114" w:rsidRDefault="002654B0">
      <w:pPr>
        <w:pStyle w:val="a3"/>
        <w:spacing w:line="228" w:lineRule="exact"/>
      </w:pPr>
      <w:r>
        <w:t>Техника безопасности и правила работы на компьютере.</w:t>
      </w:r>
    </w:p>
    <w:p w:rsidR="00CD4114" w:rsidRDefault="002654B0">
      <w:pPr>
        <w:pStyle w:val="2"/>
        <w:spacing w:before="5" w:line="240" w:lineRule="auto"/>
        <w:ind w:right="7054"/>
      </w:pPr>
      <w:r>
        <w:t>Математические основы информатики Тексты и кодирование</w:t>
      </w:r>
    </w:p>
    <w:p w:rsidR="00CD4114" w:rsidRDefault="002654B0">
      <w:pPr>
        <w:pStyle w:val="a3"/>
        <w:ind w:right="1010" w:firstLine="706"/>
        <w:jc w:val="both"/>
      </w:pPr>
      <w:r>
        <w:t>Символ. Алфавит – конечное множество символов. Текст – конечная последовательность символов данного алфавита. Количество различных текстов данной длины в данном алфавите.</w:t>
      </w:r>
    </w:p>
    <w:p w:rsidR="00CD4114" w:rsidRDefault="002654B0">
      <w:pPr>
        <w:pStyle w:val="a3"/>
        <w:spacing w:line="228" w:lineRule="exact"/>
        <w:ind w:left="1378"/>
      </w:pPr>
      <w:r>
        <w:t>Разнообразие языков и алфавитов. Естественные и формальные языки. Алфавит текстов на русском</w:t>
      </w:r>
    </w:p>
    <w:p w:rsidR="00CD4114" w:rsidRDefault="002654B0">
      <w:pPr>
        <w:pStyle w:val="a3"/>
        <w:spacing w:line="227" w:lineRule="exact"/>
      </w:pPr>
      <w:r>
        <w:t>языке.</w:t>
      </w:r>
    </w:p>
    <w:p w:rsidR="00CD4114" w:rsidRDefault="002654B0">
      <w:pPr>
        <w:pStyle w:val="a3"/>
        <w:ind w:left="1378"/>
      </w:pPr>
      <w:r>
        <w:t>Кодирование символов одного алфавита с помощью кодовых слов в другом алфавите; кодовая таблица,</w:t>
      </w:r>
    </w:p>
    <w:p w:rsidR="00CD4114" w:rsidRDefault="002654B0">
      <w:pPr>
        <w:pStyle w:val="a3"/>
        <w:spacing w:before="1"/>
      </w:pPr>
      <w:r>
        <w:t>декодирование.</w:t>
      </w:r>
    </w:p>
    <w:p w:rsidR="00CD4114" w:rsidRDefault="002654B0">
      <w:pPr>
        <w:pStyle w:val="a3"/>
        <w:ind w:left="1378"/>
      </w:pPr>
      <w:r>
        <w:t>Двоичный алфавит. Представление данных в компьютере как текстов в двоичном алфавите.</w:t>
      </w:r>
    </w:p>
    <w:p w:rsidR="00CD4114" w:rsidRDefault="002654B0">
      <w:pPr>
        <w:pStyle w:val="a3"/>
        <w:spacing w:line="229" w:lineRule="exact"/>
        <w:ind w:left="1378"/>
      </w:pPr>
      <w:r>
        <w:t>Двоичные коды с фиксированной длиной кодового слова. Разрядность кода – длина кодового слова.</w:t>
      </w:r>
    </w:p>
    <w:p w:rsidR="00CD4114" w:rsidRDefault="002654B0">
      <w:pPr>
        <w:pStyle w:val="a3"/>
        <w:spacing w:line="229" w:lineRule="exact"/>
      </w:pPr>
      <w:r>
        <w:t>Примеры двоичных кодов с разрядностью 8, 16, 32.</w:t>
      </w:r>
    </w:p>
    <w:p w:rsidR="00CD4114" w:rsidRDefault="002654B0">
      <w:pPr>
        <w:pStyle w:val="a3"/>
        <w:spacing w:before="1"/>
        <w:ind w:right="4338"/>
      </w:pPr>
      <w:r>
        <w:t>Единицы измерения длины двоичных текстов: бит, байт, Килобайт и т. д. Количество информации, содержащееся в сообщении.</w:t>
      </w:r>
    </w:p>
    <w:p w:rsidR="00CD4114" w:rsidRDefault="002654B0">
      <w:pPr>
        <w:spacing w:before="1"/>
        <w:ind w:left="672"/>
        <w:rPr>
          <w:i/>
          <w:sz w:val="20"/>
        </w:rPr>
      </w:pPr>
      <w:r>
        <w:rPr>
          <w:i/>
          <w:sz w:val="20"/>
        </w:rPr>
        <w:t>Подход А.Н.Колмогорова к определению количества информации.</w:t>
      </w:r>
    </w:p>
    <w:p w:rsidR="00CD4114" w:rsidRDefault="002654B0">
      <w:pPr>
        <w:spacing w:before="1"/>
        <w:ind w:left="672" w:right="1006" w:firstLine="706"/>
        <w:jc w:val="both"/>
        <w:rPr>
          <w:i/>
          <w:sz w:val="20"/>
        </w:rPr>
      </w:pPr>
      <w:r>
        <w:rPr>
          <w:sz w:val="20"/>
        </w:rPr>
        <w:t xml:space="preserve">Зависимость количества кодовых комбинаций от разрядности кода. </w:t>
      </w:r>
      <w:r>
        <w:rPr>
          <w:i/>
          <w:sz w:val="20"/>
        </w:rPr>
        <w:t xml:space="preserve">Код ASCII. </w:t>
      </w:r>
      <w:r>
        <w:rPr>
          <w:sz w:val="20"/>
        </w:rPr>
        <w:t>Кодировки кириллицы. Примеры кодирования букв национальных алфавитов. Представление о стандарте Unicode</w:t>
      </w:r>
      <w:r>
        <w:rPr>
          <w:i/>
          <w:sz w:val="20"/>
        </w:rPr>
        <w:t>. Таблицы кодировки с алфавитом, отличным от</w:t>
      </w:r>
      <w:r>
        <w:rPr>
          <w:i/>
          <w:spacing w:val="-1"/>
          <w:sz w:val="20"/>
        </w:rPr>
        <w:t xml:space="preserve"> </w:t>
      </w:r>
      <w:r>
        <w:rPr>
          <w:i/>
          <w:sz w:val="20"/>
        </w:rPr>
        <w:t>двоичного.</w:t>
      </w:r>
    </w:p>
    <w:p w:rsidR="00CD4114" w:rsidRDefault="002654B0">
      <w:pPr>
        <w:ind w:left="672" w:right="1019" w:firstLine="710"/>
        <w:jc w:val="both"/>
        <w:rPr>
          <w:b/>
          <w:sz w:val="20"/>
        </w:rPr>
      </w:pPr>
      <w:r>
        <w:rPr>
          <w:i/>
          <w:sz w:val="20"/>
        </w:rPr>
        <w:t xml:space="preserve">Искажение информации при передаче. Коды, исправляющие ошибки. Возможность однозначного декодирования для кодов с различной длиной кодовых слов. </w:t>
      </w:r>
      <w:r>
        <w:rPr>
          <w:b/>
          <w:sz w:val="20"/>
        </w:rPr>
        <w:t>Дискретизация</w:t>
      </w:r>
    </w:p>
    <w:p w:rsidR="00CD4114" w:rsidRDefault="002654B0">
      <w:pPr>
        <w:pStyle w:val="a3"/>
        <w:ind w:right="1015" w:firstLine="706"/>
        <w:jc w:val="both"/>
      </w:pPr>
      <w:r>
        <w:t>Измерение и дискретизация. Общее представление о цифровом представлении аудиовизуальных и других непрерывных данных.</w:t>
      </w:r>
    </w:p>
    <w:p w:rsidR="00CD4114" w:rsidRDefault="002654B0">
      <w:pPr>
        <w:pStyle w:val="a3"/>
        <w:ind w:right="3601"/>
      </w:pPr>
      <w:r>
        <w:t>Кодирование цвета. Цветовые модели</w:t>
      </w:r>
      <w:r>
        <w:rPr>
          <w:b/>
        </w:rPr>
        <w:t xml:space="preserve">. </w:t>
      </w:r>
      <w:r>
        <w:t xml:space="preserve">Модели RGBиCMYK. </w:t>
      </w:r>
      <w:r>
        <w:rPr>
          <w:i/>
        </w:rPr>
        <w:t>Модели HSB и CMY</w:t>
      </w:r>
      <w:r>
        <w:t>. Глубина кодирования. Знакомство с растровой и векторной графикой.</w:t>
      </w:r>
    </w:p>
    <w:p w:rsidR="00CD4114" w:rsidRDefault="002654B0">
      <w:pPr>
        <w:pStyle w:val="a3"/>
      </w:pPr>
      <w:r>
        <w:t>Кодирование звука</w:t>
      </w:r>
      <w:r>
        <w:rPr>
          <w:b/>
        </w:rPr>
        <w:t xml:space="preserve">. </w:t>
      </w:r>
      <w:r>
        <w:t>Разрядность и частота записи. Количество каналов записи.</w:t>
      </w:r>
    </w:p>
    <w:p w:rsidR="00CD4114" w:rsidRDefault="002654B0">
      <w:pPr>
        <w:pStyle w:val="a3"/>
        <w:ind w:right="1013" w:firstLine="706"/>
        <w:jc w:val="both"/>
      </w:pPr>
      <w:r>
        <w:t>Оценка количественных параметров, связанных с представлением и хранением изображений и звуковых файлов.</w:t>
      </w:r>
    </w:p>
    <w:p w:rsidR="00CD4114" w:rsidRDefault="002654B0">
      <w:pPr>
        <w:pStyle w:val="2"/>
        <w:spacing w:before="5" w:line="227" w:lineRule="exact"/>
      </w:pPr>
      <w:r>
        <w:t>Системы счисления</w:t>
      </w:r>
    </w:p>
    <w:p w:rsidR="00CD4114" w:rsidRDefault="002654B0">
      <w:pPr>
        <w:pStyle w:val="a3"/>
        <w:ind w:right="1010" w:firstLine="706"/>
        <w:jc w:val="both"/>
      </w:pPr>
      <w:r>
        <w:t>Позиционные и непозиционные системы счисления. Примеры представления чисел в позиционных системах счисления.</w:t>
      </w:r>
    </w:p>
    <w:p w:rsidR="00CD4114" w:rsidRDefault="002654B0">
      <w:pPr>
        <w:pStyle w:val="a3"/>
        <w:ind w:right="1016" w:firstLine="706"/>
        <w:jc w:val="both"/>
      </w:pPr>
      <w:r>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p>
    <w:p w:rsidR="00CD4114" w:rsidRDefault="002654B0">
      <w:pPr>
        <w:pStyle w:val="a3"/>
        <w:ind w:right="1016" w:firstLine="706"/>
        <w:jc w:val="both"/>
      </w:pPr>
      <w:r>
        <w:t>Двоичная система счисления, запись целых чисел в пределах от 0 до 1024. Перевод натуральных чисел из десятичной системы счисления в двоичную и из двоичной в десятичную.</w:t>
      </w:r>
    </w:p>
    <w:p w:rsidR="00CD4114" w:rsidRDefault="002654B0">
      <w:pPr>
        <w:pStyle w:val="a3"/>
        <w:ind w:right="1008" w:firstLine="706"/>
        <w:jc w:val="both"/>
      </w:pPr>
      <w:r>
        <w:t>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w:t>
      </w:r>
    </w:p>
    <w:p w:rsidR="00CD4114" w:rsidRDefault="002654B0">
      <w:pPr>
        <w:pStyle w:val="a3"/>
        <w:ind w:right="1015" w:firstLine="706"/>
        <w:jc w:val="both"/>
      </w:pPr>
      <w:r>
        <w:t>Перевод натуральных чисел из двоичной системы счисления в восьмеричную и шестнадцатеричную и обратно.</w:t>
      </w:r>
    </w:p>
    <w:p w:rsidR="00CD4114" w:rsidRDefault="002654B0">
      <w:pPr>
        <w:spacing w:line="228" w:lineRule="exact"/>
        <w:ind w:left="672"/>
        <w:rPr>
          <w:i/>
          <w:sz w:val="20"/>
        </w:rPr>
      </w:pPr>
      <w:r>
        <w:rPr>
          <w:i/>
          <w:sz w:val="20"/>
        </w:rPr>
        <w:t>Арифметические действия в системах счисления.</w:t>
      </w:r>
    </w:p>
    <w:p w:rsidR="00CD4114" w:rsidRDefault="002654B0">
      <w:pPr>
        <w:pStyle w:val="2"/>
        <w:spacing w:before="4"/>
      </w:pPr>
      <w:r>
        <w:t>Элементы комбинаторики, теории множеств и математической логики</w:t>
      </w:r>
    </w:p>
    <w:p w:rsidR="00CD4114" w:rsidRDefault="002654B0">
      <w:pPr>
        <w:pStyle w:val="a3"/>
        <w:ind w:right="1018" w:firstLine="706"/>
        <w:jc w:val="both"/>
      </w:pPr>
      <w:r>
        <w:t>Расчет количества вариантов: формулы перемножения и сложения количества вариантов. Количество текстов данной длины в данном алфавите.</w:t>
      </w:r>
    </w:p>
    <w:p w:rsidR="00CD4114" w:rsidRDefault="002654B0">
      <w:pPr>
        <w:pStyle w:val="a3"/>
        <w:ind w:right="1008" w:firstLine="706"/>
        <w:jc w:val="both"/>
      </w:pPr>
      <w:r>
        <w:t>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w:t>
      </w:r>
    </w:p>
    <w:p w:rsidR="00CD4114" w:rsidRDefault="002654B0">
      <w:pPr>
        <w:pStyle w:val="a3"/>
        <w:spacing w:line="228" w:lineRule="exact"/>
        <w:ind w:left="1381"/>
      </w:pPr>
      <w:r>
        <w:t>Высказывания. Простые и сложные высказывания. Диаграммы Эйлера-Венна.</w:t>
      </w:r>
    </w:p>
    <w:p w:rsidR="00CD4114" w:rsidRDefault="002654B0">
      <w:pPr>
        <w:pStyle w:val="a3"/>
        <w:ind w:left="658" w:right="999"/>
        <w:jc w:val="both"/>
      </w:pPr>
      <w:r>
        <w:t>Логические значения высказываний. Логические выражения. Логические операции: «и» (конъюнкция, логическое умножение), «или» (дизъюнкция, логическое сложение), «не» (логическое отрицание). Правила записи логических выражений. Приоритеты логических операций.</w:t>
      </w:r>
    </w:p>
    <w:p w:rsidR="00CD4114" w:rsidRDefault="002654B0">
      <w:pPr>
        <w:pStyle w:val="a3"/>
        <w:ind w:left="1381"/>
      </w:pPr>
      <w:r>
        <w:t>Таблицы истинности. Построение таблиц истинности для логических выражений.</w:t>
      </w:r>
    </w:p>
    <w:p w:rsidR="00CD4114" w:rsidRDefault="002654B0">
      <w:pPr>
        <w:tabs>
          <w:tab w:val="left" w:pos="3097"/>
          <w:tab w:val="left" w:pos="4540"/>
          <w:tab w:val="left" w:pos="6170"/>
          <w:tab w:val="left" w:pos="7900"/>
          <w:tab w:val="left" w:pos="8628"/>
        </w:tabs>
        <w:spacing w:before="1"/>
        <w:ind w:left="658" w:right="995" w:firstLine="298"/>
        <w:rPr>
          <w:i/>
          <w:sz w:val="20"/>
        </w:rPr>
      </w:pPr>
      <w:r>
        <w:rPr>
          <w:i/>
          <w:sz w:val="20"/>
        </w:rPr>
        <w:t>Логические</w:t>
      </w:r>
      <w:r>
        <w:rPr>
          <w:i/>
          <w:sz w:val="20"/>
        </w:rPr>
        <w:tab/>
        <w:t>операции</w:t>
      </w:r>
      <w:r>
        <w:rPr>
          <w:i/>
          <w:sz w:val="20"/>
        </w:rPr>
        <w:tab/>
        <w:t>следования</w:t>
      </w:r>
      <w:r>
        <w:rPr>
          <w:i/>
          <w:sz w:val="20"/>
        </w:rPr>
        <w:tab/>
        <w:t>(импликация)</w:t>
      </w:r>
      <w:r>
        <w:rPr>
          <w:i/>
          <w:sz w:val="20"/>
        </w:rPr>
        <w:tab/>
        <w:t>и</w:t>
      </w:r>
      <w:r>
        <w:rPr>
          <w:i/>
          <w:sz w:val="20"/>
        </w:rPr>
        <w:tab/>
        <w:t>равносильности (эквивалентность).Свойства логических операций. Законы алгебры логики</w:t>
      </w:r>
      <w:r>
        <w:rPr>
          <w:sz w:val="20"/>
        </w:rPr>
        <w:t xml:space="preserve">. </w:t>
      </w:r>
      <w:r>
        <w:rPr>
          <w:i/>
          <w:sz w:val="20"/>
        </w:rPr>
        <w:t>Использование таблиц истинности для доказательства законов алгебры логики. Логические элементы. Схемы логических элементов и их физическая (электронная) реализация. Знакомство с логическими основами</w:t>
      </w:r>
      <w:r>
        <w:rPr>
          <w:i/>
          <w:spacing w:val="-7"/>
          <w:sz w:val="20"/>
        </w:rPr>
        <w:t xml:space="preserve"> </w:t>
      </w:r>
      <w:r>
        <w:rPr>
          <w:i/>
          <w:sz w:val="20"/>
        </w:rPr>
        <w:t>компьютера.</w:t>
      </w:r>
    </w:p>
    <w:p w:rsidR="00CD4114" w:rsidRDefault="002654B0">
      <w:pPr>
        <w:pStyle w:val="2"/>
        <w:spacing w:before="4"/>
        <w:ind w:left="956"/>
      </w:pPr>
      <w:r>
        <w:t>Списки, графы, деревья</w:t>
      </w:r>
    </w:p>
    <w:p w:rsidR="00CD4114" w:rsidRDefault="002654B0">
      <w:pPr>
        <w:pStyle w:val="a3"/>
        <w:spacing w:line="237" w:lineRule="auto"/>
        <w:ind w:left="658" w:right="995" w:firstLine="706"/>
        <w:jc w:val="both"/>
      </w:pPr>
      <w:r>
        <w:t>Список. Первый элемент, последний элемент, предыдущий элемент, следующий элемент. Вставка, удаление и замена элемента.</w:t>
      </w:r>
    </w:p>
    <w:p w:rsidR="00CD4114" w:rsidRDefault="00CD4114">
      <w:pPr>
        <w:pStyle w:val="a3"/>
        <w:spacing w:before="8"/>
        <w:ind w:left="0"/>
        <w:rPr>
          <w:sz w:val="29"/>
        </w:rPr>
      </w:pPr>
    </w:p>
    <w:p w:rsidR="00CD4114" w:rsidRDefault="002654B0">
      <w:pPr>
        <w:pStyle w:val="1"/>
      </w:pPr>
      <w:r>
        <w:t>170</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ind w:left="658" w:right="1003" w:firstLine="706"/>
        <w:jc w:val="both"/>
      </w:pPr>
      <w:r>
        <w:lastRenderedPageBreak/>
        <w:t>Граф. Вершина, ребро, путь. Ориентированные и неориентированные графы. Начальная вершина (источник) и конечная вершина (сток) в ориентированном графе. Длина (вес) ребра и пути. Понятие минимального пути. Матрица смежности графа (с длинами ребер).</w:t>
      </w:r>
    </w:p>
    <w:p w:rsidR="00CD4114" w:rsidRDefault="002654B0">
      <w:pPr>
        <w:pStyle w:val="a3"/>
        <w:spacing w:line="229" w:lineRule="exact"/>
        <w:ind w:left="1364"/>
      </w:pPr>
      <w:r>
        <w:t>Дерево. Корень, лист, вершина (узел). Предшествующая вершина, последующие вершины. Поддерево.</w:t>
      </w:r>
    </w:p>
    <w:p w:rsidR="00CD4114" w:rsidRDefault="002654B0">
      <w:pPr>
        <w:ind w:left="658"/>
        <w:rPr>
          <w:i/>
          <w:sz w:val="20"/>
        </w:rPr>
      </w:pPr>
      <w:r>
        <w:rPr>
          <w:sz w:val="20"/>
        </w:rPr>
        <w:t xml:space="preserve">Высота дерева. </w:t>
      </w:r>
      <w:r>
        <w:rPr>
          <w:i/>
          <w:sz w:val="20"/>
        </w:rPr>
        <w:t>Бинарное дерево. Генеалогическое дерево.</w:t>
      </w:r>
    </w:p>
    <w:p w:rsidR="00CD4114" w:rsidRDefault="002654B0">
      <w:pPr>
        <w:pStyle w:val="2"/>
        <w:spacing w:before="6" w:line="229" w:lineRule="exact"/>
        <w:ind w:left="1378"/>
      </w:pPr>
      <w:r>
        <w:t>Алгоритмы и элементы программирования</w:t>
      </w:r>
    </w:p>
    <w:p w:rsidR="00CD4114" w:rsidRDefault="002654B0">
      <w:pPr>
        <w:spacing w:line="227" w:lineRule="exact"/>
        <w:ind w:left="1378"/>
        <w:rPr>
          <w:b/>
          <w:sz w:val="20"/>
        </w:rPr>
      </w:pPr>
      <w:r>
        <w:rPr>
          <w:b/>
          <w:sz w:val="20"/>
        </w:rPr>
        <w:t>Исполнители и алгоритмы. Управление исполнителями</w:t>
      </w:r>
    </w:p>
    <w:p w:rsidR="00CD4114" w:rsidRDefault="002654B0">
      <w:pPr>
        <w:pStyle w:val="a3"/>
        <w:ind w:left="658" w:right="990" w:firstLine="706"/>
        <w:jc w:val="both"/>
      </w:pPr>
      <w:r>
        <w:t>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Ручное управление исполнителем.</w:t>
      </w:r>
    </w:p>
    <w:p w:rsidR="00CD4114" w:rsidRDefault="002654B0">
      <w:pPr>
        <w:pStyle w:val="a3"/>
        <w:ind w:left="658" w:right="990" w:firstLine="706"/>
        <w:jc w:val="both"/>
        <w:rPr>
          <w:i/>
        </w:rPr>
      </w:pPr>
      <w:r>
        <w:t xml:space="preserve">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управление исполнителем. </w:t>
      </w:r>
      <w:r>
        <w:rPr>
          <w:i/>
        </w:rPr>
        <w:t>Программное управление самодвижущимся роботом.</w:t>
      </w:r>
    </w:p>
    <w:p w:rsidR="00CD4114" w:rsidRDefault="002654B0">
      <w:pPr>
        <w:pStyle w:val="a3"/>
        <w:ind w:left="658" w:right="995" w:firstLine="706"/>
        <w:jc w:val="both"/>
      </w:pPr>
      <w:r>
        <w:t>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w:t>
      </w:r>
    </w:p>
    <w:p w:rsidR="00CD4114" w:rsidRDefault="002654B0">
      <w:pPr>
        <w:pStyle w:val="a3"/>
        <w:spacing w:line="229" w:lineRule="exact"/>
        <w:ind w:left="1381"/>
      </w:pPr>
      <w:r>
        <w:t>Системы программирования. Средства создания и выполнения программ.</w:t>
      </w:r>
    </w:p>
    <w:p w:rsidR="00CD4114" w:rsidRDefault="002654B0">
      <w:pPr>
        <w:spacing w:line="229" w:lineRule="exact"/>
        <w:ind w:left="1381"/>
        <w:rPr>
          <w:i/>
          <w:sz w:val="20"/>
        </w:rPr>
      </w:pPr>
      <w:r>
        <w:rPr>
          <w:i/>
          <w:sz w:val="20"/>
        </w:rPr>
        <w:t>Понятие об этапах разработки программ и приемах отладки программ.</w:t>
      </w:r>
    </w:p>
    <w:p w:rsidR="00CD4114" w:rsidRDefault="002654B0">
      <w:pPr>
        <w:pStyle w:val="a3"/>
        <w:ind w:left="658" w:right="995" w:firstLine="706"/>
        <w:jc w:val="both"/>
      </w:pPr>
      <w:r>
        <w:t>Управление. Сигнал. Обратная связь. Примеры: компьютер и управляемый им исполнитель (в том числе робот); компьютер, получающий сигналы от цифровых датчиков в ходе наблюдений и экспериментов, и управляющий реальными (в том числе движущимися)</w:t>
      </w:r>
      <w:r>
        <w:rPr>
          <w:spacing w:val="1"/>
        </w:rPr>
        <w:t xml:space="preserve"> </w:t>
      </w:r>
      <w:r>
        <w:t>устройствами.</w:t>
      </w:r>
    </w:p>
    <w:p w:rsidR="00CD4114" w:rsidRDefault="002654B0">
      <w:pPr>
        <w:pStyle w:val="2"/>
        <w:spacing w:before="7" w:line="227" w:lineRule="exact"/>
        <w:ind w:left="1378"/>
      </w:pPr>
      <w:r>
        <w:t>Алгоритмические конструкции</w:t>
      </w:r>
    </w:p>
    <w:p w:rsidR="00CD4114" w:rsidRDefault="002654B0">
      <w:pPr>
        <w:pStyle w:val="a3"/>
        <w:ind w:left="658" w:right="996" w:firstLine="706"/>
        <w:jc w:val="both"/>
      </w:pPr>
      <w:r>
        <w:t>Конструкция «следование». Линейный алгоритм. Ограниченность линейных алгоритмов: невозможность предусмотреть зависимость последовательности выполняемых действий от исходных данных.</w:t>
      </w:r>
    </w:p>
    <w:p w:rsidR="00CD4114" w:rsidRDefault="002654B0">
      <w:pPr>
        <w:pStyle w:val="a3"/>
        <w:ind w:left="1381"/>
      </w:pPr>
      <w:r>
        <w:t>Конструкция «ветвление». Условный оператор: полная и неполная формы.</w:t>
      </w:r>
    </w:p>
    <w:p w:rsidR="00CD4114" w:rsidRDefault="002654B0">
      <w:pPr>
        <w:pStyle w:val="a3"/>
        <w:ind w:left="658" w:right="995" w:firstLine="706"/>
        <w:jc w:val="both"/>
      </w:pPr>
      <w:r>
        <w:t>Выполнение и невыполнения условия (истинность и ложность высказывания). Простые и составные условия. Запись составных условий.</w:t>
      </w:r>
    </w:p>
    <w:p w:rsidR="00CD4114" w:rsidRDefault="002654B0">
      <w:pPr>
        <w:ind w:left="658" w:right="993" w:firstLine="710"/>
        <w:jc w:val="both"/>
        <w:rPr>
          <w:i/>
          <w:sz w:val="20"/>
        </w:rPr>
      </w:pPr>
      <w:r>
        <w:rPr>
          <w:sz w:val="20"/>
        </w:rPr>
        <w:t xml:space="preserve">Конструкция «повторения»: циклы с заданным числом повторений, с условием выполнения, с переменной цикла. </w:t>
      </w:r>
      <w:r>
        <w:rPr>
          <w:i/>
          <w:sz w:val="20"/>
        </w:rPr>
        <w:t>Проверка условия выполнения цикла до начала выполнения тела цикла и после выполнения тела цикла: постусловие и предусловие цикла.</w:t>
      </w:r>
    </w:p>
    <w:p w:rsidR="00CD4114" w:rsidRDefault="002654B0">
      <w:pPr>
        <w:spacing w:line="229" w:lineRule="exact"/>
        <w:ind w:left="658"/>
        <w:rPr>
          <w:i/>
          <w:sz w:val="20"/>
        </w:rPr>
      </w:pPr>
      <w:r>
        <w:rPr>
          <w:i/>
          <w:sz w:val="20"/>
        </w:rPr>
        <w:t>Инвариант цикла.</w:t>
      </w:r>
    </w:p>
    <w:p w:rsidR="00CD4114" w:rsidRDefault="002654B0">
      <w:pPr>
        <w:pStyle w:val="a3"/>
        <w:ind w:left="1381"/>
      </w:pPr>
      <w:r>
        <w:t>Запись алгоритмических конструкций в выбранном языке программирования.</w:t>
      </w:r>
    </w:p>
    <w:p w:rsidR="00CD4114" w:rsidRDefault="002654B0">
      <w:pPr>
        <w:ind w:left="1369"/>
        <w:rPr>
          <w:i/>
          <w:sz w:val="20"/>
        </w:rPr>
      </w:pPr>
      <w:r>
        <w:rPr>
          <w:i/>
          <w:sz w:val="20"/>
        </w:rPr>
        <w:t>Примеры записи команд ветвления и повторения и других конструкций в различных алгоритмических</w:t>
      </w:r>
    </w:p>
    <w:p w:rsidR="00CD4114" w:rsidRDefault="002654B0">
      <w:pPr>
        <w:ind w:left="658"/>
        <w:rPr>
          <w:i/>
          <w:sz w:val="20"/>
        </w:rPr>
      </w:pPr>
      <w:r>
        <w:rPr>
          <w:i/>
          <w:sz w:val="20"/>
        </w:rPr>
        <w:t>языках.</w:t>
      </w:r>
    </w:p>
    <w:p w:rsidR="00CD4114" w:rsidRDefault="002654B0">
      <w:pPr>
        <w:pStyle w:val="2"/>
        <w:spacing w:before="3" w:line="240" w:lineRule="auto"/>
        <w:ind w:left="1378"/>
      </w:pPr>
      <w:r>
        <w:t>Разработка алгоритмов и программ</w:t>
      </w:r>
    </w:p>
    <w:p w:rsidR="00CD4114" w:rsidRDefault="002654B0">
      <w:pPr>
        <w:spacing w:line="226" w:lineRule="exact"/>
        <w:ind w:left="672"/>
        <w:rPr>
          <w:i/>
          <w:sz w:val="20"/>
        </w:rPr>
      </w:pPr>
      <w:r>
        <w:rPr>
          <w:sz w:val="20"/>
        </w:rPr>
        <w:t xml:space="preserve">Оператор присваивания. </w:t>
      </w:r>
      <w:r>
        <w:rPr>
          <w:i/>
          <w:sz w:val="20"/>
        </w:rPr>
        <w:t>Представление о структурах данных.</w:t>
      </w:r>
    </w:p>
    <w:p w:rsidR="00CD4114" w:rsidRDefault="002654B0">
      <w:pPr>
        <w:ind w:left="814" w:right="995" w:hanging="143"/>
        <w:rPr>
          <w:sz w:val="20"/>
        </w:rPr>
      </w:pPr>
      <w:r>
        <w:rPr>
          <w:sz w:val="20"/>
        </w:rPr>
        <w:t xml:space="preserve">Константы и переменные. Переменная: имя и значение. Типы переменных: целые, вещественные, </w:t>
      </w:r>
      <w:r>
        <w:rPr>
          <w:i/>
          <w:sz w:val="20"/>
        </w:rPr>
        <w:t>символьные, строковые, логические</w:t>
      </w:r>
      <w:r>
        <w:rPr>
          <w:sz w:val="20"/>
        </w:rPr>
        <w:t>. Табличные величины (массивы).</w:t>
      </w:r>
    </w:p>
    <w:p w:rsidR="00CD4114" w:rsidRDefault="002654B0">
      <w:pPr>
        <w:spacing w:before="1"/>
        <w:ind w:left="672"/>
        <w:rPr>
          <w:i/>
          <w:sz w:val="20"/>
        </w:rPr>
      </w:pPr>
      <w:r>
        <w:rPr>
          <w:sz w:val="20"/>
        </w:rPr>
        <w:t xml:space="preserve">Одномерные массивы. </w:t>
      </w:r>
      <w:r>
        <w:rPr>
          <w:i/>
          <w:sz w:val="20"/>
        </w:rPr>
        <w:t>Двумерные массивы.</w:t>
      </w:r>
    </w:p>
    <w:p w:rsidR="00CD4114" w:rsidRDefault="002654B0">
      <w:pPr>
        <w:pStyle w:val="a3"/>
        <w:spacing w:line="229" w:lineRule="exact"/>
      </w:pPr>
      <w:r>
        <w:t>Примеры задач обработки данных:</w:t>
      </w:r>
    </w:p>
    <w:p w:rsidR="00CD4114" w:rsidRDefault="002654B0">
      <w:pPr>
        <w:pStyle w:val="a3"/>
        <w:ind w:left="814" w:right="2491"/>
      </w:pPr>
      <w:r>
        <w:t>нахождение минимального и максимального числа из двух,трех, четырех данных чисел; нахождение всех корней заданного квадратного уравнения;</w:t>
      </w:r>
    </w:p>
    <w:p w:rsidR="00CD4114" w:rsidRDefault="002654B0">
      <w:pPr>
        <w:pStyle w:val="a3"/>
        <w:ind w:left="814"/>
      </w:pPr>
      <w:r>
        <w:t>заполнение числового массива в соответствии с формулой или путем ввода чисел;</w:t>
      </w:r>
    </w:p>
    <w:p w:rsidR="00CD4114" w:rsidRDefault="002654B0">
      <w:pPr>
        <w:pStyle w:val="a3"/>
        <w:spacing w:before="1"/>
        <w:ind w:left="814" w:right="2491"/>
      </w:pPr>
      <w:r>
        <w:t>нахождение суммы элементов данной конечной числовой последовательности или массива; нахождение минимального (максимального) элемента массива.</w:t>
      </w:r>
    </w:p>
    <w:p w:rsidR="00CD4114" w:rsidRDefault="002654B0">
      <w:pPr>
        <w:pStyle w:val="a3"/>
        <w:ind w:left="658" w:right="1320" w:firstLine="706"/>
      </w:pPr>
      <w:r>
        <w:t>Знакомство с алгоритмами решения этих задач. Реализации этих алгоритмов в выбранной среде программирования.</w:t>
      </w:r>
    </w:p>
    <w:p w:rsidR="00CD4114" w:rsidRDefault="002654B0">
      <w:pPr>
        <w:pStyle w:val="a3"/>
        <w:ind w:left="1364"/>
      </w:pPr>
      <w:r>
        <w:t>Составление алгоритмов и программ по управлению исполнителями Робот, Черепашка, Чертежник и</w:t>
      </w:r>
    </w:p>
    <w:p w:rsidR="00CD4114" w:rsidRDefault="002654B0">
      <w:pPr>
        <w:pStyle w:val="a3"/>
        <w:ind w:left="658"/>
      </w:pPr>
      <w:r>
        <w:t>др.</w:t>
      </w:r>
    </w:p>
    <w:p w:rsidR="00CD4114" w:rsidRDefault="002654B0">
      <w:pPr>
        <w:ind w:left="1369"/>
        <w:rPr>
          <w:i/>
          <w:sz w:val="20"/>
        </w:rPr>
      </w:pPr>
      <w:r>
        <w:rPr>
          <w:i/>
          <w:sz w:val="20"/>
        </w:rPr>
        <w:t>Знакомство с постановками более сложных задач обработки данных и алгоритмами их решения:</w:t>
      </w:r>
    </w:p>
    <w:p w:rsidR="00CD4114" w:rsidRDefault="002654B0">
      <w:pPr>
        <w:spacing w:before="1"/>
        <w:ind w:left="658" w:right="1000"/>
        <w:jc w:val="both"/>
        <w:rPr>
          <w:i/>
          <w:sz w:val="20"/>
        </w:rPr>
      </w:pPr>
      <w:r>
        <w:rPr>
          <w:i/>
          <w:sz w:val="20"/>
        </w:rPr>
        <w:t>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p>
    <w:p w:rsidR="00CD4114" w:rsidRDefault="002654B0">
      <w:pPr>
        <w:pStyle w:val="a3"/>
        <w:ind w:left="658" w:right="998" w:firstLine="706"/>
        <w:jc w:val="both"/>
      </w:pPr>
      <w:r>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w:t>
      </w:r>
      <w:r>
        <w:rPr>
          <w:spacing w:val="-2"/>
        </w:rPr>
        <w:t xml:space="preserve"> </w:t>
      </w:r>
      <w:r>
        <w:t>тестирование.</w:t>
      </w:r>
    </w:p>
    <w:p w:rsidR="00CD4114" w:rsidRDefault="002654B0">
      <w:pPr>
        <w:pStyle w:val="a3"/>
        <w:ind w:left="658" w:right="998" w:firstLine="706"/>
        <w:jc w:val="both"/>
      </w:pPr>
      <w:r>
        <w:t>Простейшие приемы диалоговой отладки программ (выбор точки останова, пошаговое выполнение, просмотр значений величин, отладочный вывод).</w:t>
      </w:r>
    </w:p>
    <w:p w:rsidR="00CD4114" w:rsidRDefault="002654B0">
      <w:pPr>
        <w:spacing w:line="228" w:lineRule="exact"/>
        <w:ind w:left="1369"/>
        <w:rPr>
          <w:i/>
          <w:sz w:val="20"/>
        </w:rPr>
      </w:pPr>
      <w:r>
        <w:rPr>
          <w:sz w:val="20"/>
        </w:rPr>
        <w:t xml:space="preserve">Знакомство с документированием программ. </w:t>
      </w:r>
      <w:r>
        <w:rPr>
          <w:i/>
          <w:sz w:val="20"/>
        </w:rPr>
        <w:t>Составление описание программы по образцу.</w:t>
      </w:r>
    </w:p>
    <w:p w:rsidR="00CD4114" w:rsidRDefault="002654B0">
      <w:pPr>
        <w:pStyle w:val="2"/>
        <w:spacing w:before="5"/>
        <w:ind w:left="1378"/>
      </w:pPr>
      <w:r>
        <w:t>Анализ алгоритмов</w:t>
      </w:r>
    </w:p>
    <w:p w:rsidR="00CD4114" w:rsidRDefault="002654B0">
      <w:pPr>
        <w:pStyle w:val="a3"/>
        <w:ind w:left="658" w:right="991" w:firstLine="706"/>
        <w:jc w:val="both"/>
      </w:pPr>
      <w:r>
        <w:t>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 данных; примеры коротких программ, выполняющих обработку большого объема</w:t>
      </w:r>
      <w:r>
        <w:rPr>
          <w:spacing w:val="-1"/>
        </w:rPr>
        <w:t xml:space="preserve"> </w:t>
      </w:r>
      <w:r>
        <w:t>данных.</w:t>
      </w:r>
    </w:p>
    <w:p w:rsidR="00CD4114" w:rsidRDefault="002654B0">
      <w:pPr>
        <w:pStyle w:val="a3"/>
        <w:ind w:left="658" w:right="1000" w:firstLine="706"/>
        <w:jc w:val="both"/>
      </w:pPr>
      <w: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w:t>
      </w:r>
    </w:p>
    <w:p w:rsidR="00CD4114" w:rsidRDefault="00CD4114">
      <w:pPr>
        <w:jc w:val="both"/>
        <w:sectPr w:rsidR="00CD4114">
          <w:pgSz w:w="11910" w:h="16840"/>
          <w:pgMar w:top="340" w:right="140" w:bottom="280" w:left="460" w:header="720" w:footer="720" w:gutter="0"/>
          <w:cols w:space="720"/>
        </w:sectPr>
      </w:pPr>
    </w:p>
    <w:p w:rsidR="00CD4114" w:rsidRDefault="002654B0">
      <w:pPr>
        <w:pStyle w:val="a3"/>
        <w:spacing w:before="62"/>
        <w:ind w:left="658"/>
      </w:pPr>
      <w:r>
        <w:lastRenderedPageBreak/>
        <w:t>процессов с помощью набора числовых характеристик, а также зависимостей между этими характеристиками, выражаемыми с помощью формул.</w:t>
      </w:r>
    </w:p>
    <w:p w:rsidR="00CD4114" w:rsidRDefault="002654B0">
      <w:pPr>
        <w:pStyle w:val="3"/>
      </w:pPr>
      <w:r>
        <w:t>Робототехника</w:t>
      </w:r>
    </w:p>
    <w:p w:rsidR="00CD4114" w:rsidRDefault="002654B0">
      <w:pPr>
        <w:ind w:left="658" w:right="993" w:firstLine="710"/>
        <w:jc w:val="both"/>
        <w:rPr>
          <w:i/>
          <w:sz w:val="20"/>
        </w:rPr>
      </w:pPr>
      <w:r>
        <w:rPr>
          <w:i/>
          <w:sz w:val="20"/>
        </w:rPr>
        <w:t>Робототехника – наука о разработке и использовании автоматизированных технических систем. Автономные роботы и автоматизированные комплексы. Микроконтроллер. Сигнал. Обратная связь: получение сигналов от цифровых датчиков (касания, расстояния, света, звука и</w:t>
      </w:r>
      <w:r>
        <w:rPr>
          <w:i/>
          <w:spacing w:val="-10"/>
          <w:sz w:val="20"/>
        </w:rPr>
        <w:t xml:space="preserve"> </w:t>
      </w:r>
      <w:r>
        <w:rPr>
          <w:i/>
          <w:sz w:val="20"/>
        </w:rPr>
        <w:t>др.</w:t>
      </w:r>
    </w:p>
    <w:p w:rsidR="00CD4114" w:rsidRDefault="002654B0">
      <w:pPr>
        <w:ind w:left="658" w:right="995" w:firstLine="761"/>
        <w:jc w:val="both"/>
        <w:rPr>
          <w:i/>
          <w:sz w:val="20"/>
        </w:rPr>
      </w:pPr>
      <w:r>
        <w:rPr>
          <w:i/>
          <w:sz w:val="20"/>
        </w:rPr>
        <w:t>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т.п.).</w:t>
      </w:r>
    </w:p>
    <w:p w:rsidR="00CD4114" w:rsidRDefault="002654B0">
      <w:pPr>
        <w:ind w:left="658" w:right="991" w:firstLine="710"/>
        <w:jc w:val="both"/>
        <w:rPr>
          <w:i/>
          <w:sz w:val="20"/>
        </w:rPr>
      </w:pPr>
      <w:r>
        <w:rPr>
          <w:i/>
          <w:sz w:val="20"/>
        </w:rPr>
        <w:t>Автономные движущиеся роботы. Исполнительные устройства, датчики. Система команд робота. Конструирование робота. Моделирование робота парой: исполнитель команд и устройство управления. Ручное и программное управление роботами.</w:t>
      </w:r>
    </w:p>
    <w:p w:rsidR="00CD4114" w:rsidRDefault="002654B0">
      <w:pPr>
        <w:ind w:left="658" w:right="998" w:firstLine="710"/>
        <w:jc w:val="both"/>
        <w:rPr>
          <w:i/>
          <w:sz w:val="20"/>
        </w:rPr>
      </w:pPr>
      <w:r>
        <w:rPr>
          <w:i/>
          <w:sz w:val="20"/>
        </w:rPr>
        <w:t>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"следование вдоль линии" и т.п.</w:t>
      </w:r>
    </w:p>
    <w:p w:rsidR="00CD4114" w:rsidRDefault="002654B0">
      <w:pPr>
        <w:ind w:left="658" w:right="1001" w:firstLine="710"/>
        <w:jc w:val="both"/>
        <w:rPr>
          <w:i/>
          <w:sz w:val="20"/>
        </w:rPr>
      </w:pPr>
      <w:r>
        <w:rPr>
          <w:i/>
          <w:sz w:val="20"/>
        </w:rPr>
        <w:t>Анализ алгоритмов действий роботов. Испытание механизма робота, отладка программы управления роботом Влияние ошибок измерений и вычислений на выполнение алгоритмов управления роботом.</w:t>
      </w:r>
    </w:p>
    <w:p w:rsidR="00CD4114" w:rsidRDefault="002654B0">
      <w:pPr>
        <w:pStyle w:val="2"/>
        <w:spacing w:before="4" w:line="227" w:lineRule="exact"/>
        <w:ind w:left="1378"/>
      </w:pPr>
      <w:r>
        <w:t>Математическое моделирование</w:t>
      </w:r>
    </w:p>
    <w:p w:rsidR="00CD4114" w:rsidRDefault="002654B0">
      <w:pPr>
        <w:pStyle w:val="a3"/>
        <w:ind w:left="658" w:right="996" w:firstLine="706"/>
        <w:jc w:val="both"/>
      </w:pPr>
      <w:r>
        <w:t>Понятие математической модели. Задачи, решаемые с помощью математического (компьютерного) моделирования.Отличие математической модели от натурной модели и от словесного (литературного) описания объекта. Использование компьютеров при работе с математическими моделями.</w:t>
      </w:r>
    </w:p>
    <w:p w:rsidR="00CD4114" w:rsidRDefault="002654B0">
      <w:pPr>
        <w:pStyle w:val="a3"/>
        <w:ind w:left="1381"/>
      </w:pPr>
      <w:r>
        <w:t>Компьютерные эксперименты.</w:t>
      </w:r>
    </w:p>
    <w:p w:rsidR="00CD4114" w:rsidRDefault="002654B0">
      <w:pPr>
        <w:pStyle w:val="a3"/>
        <w:ind w:left="658" w:right="990" w:firstLine="706"/>
        <w:jc w:val="both"/>
      </w:pPr>
      <w:r>
        <w:t>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проверка на простых примерах (тестирование), проведение компьютерного эксперимента, анализ его результатов, уточнение модели.</w:t>
      </w:r>
    </w:p>
    <w:p w:rsidR="00CD4114" w:rsidRDefault="002654B0">
      <w:pPr>
        <w:pStyle w:val="2"/>
        <w:spacing w:before="3" w:line="240" w:lineRule="auto"/>
        <w:ind w:left="1378" w:right="5514"/>
      </w:pPr>
      <w:r>
        <w:t>Использование программных систем и сервисов Файловая система</w:t>
      </w:r>
    </w:p>
    <w:p w:rsidR="00CD4114" w:rsidRDefault="002654B0">
      <w:pPr>
        <w:pStyle w:val="a3"/>
        <w:spacing w:line="237" w:lineRule="auto"/>
        <w:ind w:left="658" w:right="1001" w:firstLine="706"/>
        <w:jc w:val="both"/>
      </w:pPr>
      <w:r>
        <w:t>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w:t>
      </w:r>
    </w:p>
    <w:p w:rsidR="00CD4114" w:rsidRDefault="002654B0">
      <w:pPr>
        <w:pStyle w:val="a3"/>
        <w:ind w:left="1364"/>
      </w:pPr>
      <w:r>
        <w:t>Характерные размеры файлов различных типов (страница печатного текста, полный текст романа</w:t>
      </w:r>
    </w:p>
    <w:p w:rsidR="00CD4114" w:rsidRDefault="002654B0">
      <w:pPr>
        <w:pStyle w:val="a3"/>
        <w:ind w:left="658" w:right="1320"/>
      </w:pPr>
      <w:r>
        <w:t>«Евгений Онегин», минутный видеоклип, полуторачасовой фильм, файл данных космических наблюдений, файл промежуточных данных при математическом моделировании сложных физических процессов и</w:t>
      </w:r>
      <w:r>
        <w:rPr>
          <w:spacing w:val="-18"/>
        </w:rPr>
        <w:t xml:space="preserve"> </w:t>
      </w:r>
      <w:r>
        <w:t>др.).</w:t>
      </w:r>
    </w:p>
    <w:p w:rsidR="00CD4114" w:rsidRDefault="002654B0">
      <w:pPr>
        <w:pStyle w:val="a3"/>
        <w:spacing w:before="1"/>
        <w:ind w:left="1381" w:right="6761"/>
      </w:pPr>
      <w:r>
        <w:t>Архивирование и разархивирование. Файловый менеджер.</w:t>
      </w:r>
    </w:p>
    <w:p w:rsidR="00CD4114" w:rsidRDefault="002654B0">
      <w:pPr>
        <w:spacing w:line="228" w:lineRule="exact"/>
        <w:ind w:left="1381"/>
        <w:rPr>
          <w:i/>
          <w:sz w:val="20"/>
        </w:rPr>
      </w:pPr>
      <w:r>
        <w:rPr>
          <w:i/>
          <w:sz w:val="20"/>
        </w:rPr>
        <w:t>Поиск в файловой системе.</w:t>
      </w:r>
    </w:p>
    <w:p w:rsidR="00CD4114" w:rsidRDefault="002654B0">
      <w:pPr>
        <w:pStyle w:val="2"/>
        <w:spacing w:before="5"/>
        <w:ind w:left="1378"/>
      </w:pPr>
      <w:r>
        <w:t>Подготовка текстов и демонстрационных материалов</w:t>
      </w:r>
    </w:p>
    <w:p w:rsidR="00CD4114" w:rsidRDefault="002654B0">
      <w:pPr>
        <w:pStyle w:val="a3"/>
        <w:spacing w:line="228" w:lineRule="exact"/>
        <w:ind w:left="1364"/>
      </w:pPr>
      <w:r>
        <w:t>Текстовые документы и их структурные элементы (страница, абзац, строка, слово, символ).</w:t>
      </w:r>
    </w:p>
    <w:p w:rsidR="00CD4114" w:rsidRDefault="002654B0">
      <w:pPr>
        <w:pStyle w:val="a3"/>
        <w:ind w:left="658" w:right="998" w:firstLine="756"/>
        <w:jc w:val="both"/>
      </w:pPr>
      <w:r>
        <w:t>Текстовый процессор – инструмент создания, редактирования и форматирования текстов. Свойства страницы, абзаца, символа. Стилевое форматирование.</w:t>
      </w:r>
    </w:p>
    <w:p w:rsidR="00CD4114" w:rsidRDefault="002654B0">
      <w:pPr>
        <w:pStyle w:val="a3"/>
        <w:spacing w:before="1"/>
        <w:ind w:left="658" w:right="1000" w:firstLine="706"/>
        <w:jc w:val="both"/>
        <w:rPr>
          <w:i/>
        </w:rPr>
      </w:pPr>
      <w:r>
        <w:t xml:space="preserve">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 </w:t>
      </w:r>
      <w:r>
        <w:rPr>
          <w:i/>
        </w:rPr>
        <w:t>История изменений.</w:t>
      </w:r>
    </w:p>
    <w:p w:rsidR="00CD4114" w:rsidRDefault="002654B0">
      <w:pPr>
        <w:pStyle w:val="a3"/>
        <w:spacing w:line="228" w:lineRule="exact"/>
        <w:ind w:left="1381"/>
      </w:pPr>
      <w:r>
        <w:t>Проверка правописания, словари.</w:t>
      </w:r>
    </w:p>
    <w:p w:rsidR="00CD4114" w:rsidRDefault="002654B0">
      <w:pPr>
        <w:pStyle w:val="a3"/>
        <w:spacing w:before="1"/>
        <w:ind w:left="658" w:right="1010" w:firstLine="706"/>
        <w:jc w:val="both"/>
      </w:pPr>
      <w:r>
        <w:t>Инструменты ввода текста с использованием сканера, программ распознавания, расшифровки устной речи. Компьютерный перевод.</w:t>
      </w:r>
    </w:p>
    <w:p w:rsidR="00CD4114" w:rsidRDefault="002654B0">
      <w:pPr>
        <w:spacing w:before="1"/>
        <w:ind w:left="658" w:right="1017" w:firstLine="710"/>
        <w:jc w:val="both"/>
        <w:rPr>
          <w:i/>
          <w:sz w:val="20"/>
        </w:rPr>
      </w:pPr>
      <w:r>
        <w:rPr>
          <w:i/>
          <w:sz w:val="20"/>
        </w:rPr>
        <w:t>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w:t>
      </w:r>
    </w:p>
    <w:p w:rsidR="00CD4114" w:rsidRDefault="002654B0">
      <w:pPr>
        <w:pStyle w:val="a3"/>
        <w:spacing w:line="229" w:lineRule="exact"/>
        <w:ind w:left="1364"/>
      </w:pPr>
      <w:r>
        <w:t>Подготовка компьютерных презентаций. Включение в презентацию аудиовизуальных объектов.</w:t>
      </w:r>
    </w:p>
    <w:p w:rsidR="00CD4114" w:rsidRDefault="002654B0">
      <w:pPr>
        <w:ind w:left="658" w:right="1008" w:firstLine="706"/>
        <w:jc w:val="both"/>
        <w:rPr>
          <w:i/>
          <w:sz w:val="20"/>
        </w:rPr>
      </w:pPr>
      <w:r>
        <w:rPr>
          <w:sz w:val="20"/>
        </w:rPr>
        <w:t xml:space="preserve">Знакомство с графическими редакторами. 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 </w:t>
      </w:r>
      <w:r>
        <w:rPr>
          <w:i/>
          <w:sz w:val="20"/>
        </w:rPr>
        <w:t>Знакомство с обработкой фотографий. Геометрические и стилевые преобразования.</w:t>
      </w:r>
    </w:p>
    <w:p w:rsidR="00CD4114" w:rsidRDefault="002654B0">
      <w:pPr>
        <w:pStyle w:val="a3"/>
        <w:ind w:left="658" w:right="1017" w:firstLine="706"/>
        <w:jc w:val="both"/>
      </w:pPr>
      <w:r>
        <w:t>Ввод изображений с использованием различных цифровых устройств (цифровых фотоаппаратов и микроскопов, видеокамер, сканеров и т. д.).</w:t>
      </w:r>
    </w:p>
    <w:p w:rsidR="00CD4114" w:rsidRDefault="002654B0">
      <w:pPr>
        <w:ind w:left="658" w:right="1015" w:firstLine="710"/>
        <w:jc w:val="both"/>
        <w:rPr>
          <w:i/>
          <w:sz w:val="20"/>
        </w:rPr>
      </w:pPr>
      <w:r>
        <w:rPr>
          <w:i/>
          <w:sz w:val="20"/>
        </w:rPr>
        <w:t>Средства компьютерного проектирования. Чертежи и работа с ними. Базовые операции: выделение, объединение, геометрические преобразования фрагментов и компонентов. Диаграммы, планы, карты.</w:t>
      </w:r>
    </w:p>
    <w:p w:rsidR="00CD4114" w:rsidRDefault="002654B0">
      <w:pPr>
        <w:pStyle w:val="2"/>
        <w:spacing w:before="6"/>
        <w:ind w:left="1378"/>
      </w:pPr>
      <w:r>
        <w:t>Электронные (динамические) таблицы</w:t>
      </w:r>
    </w:p>
    <w:p w:rsidR="00CD4114" w:rsidRDefault="002654B0">
      <w:pPr>
        <w:pStyle w:val="a3"/>
        <w:ind w:left="658" w:right="1014" w:firstLine="706"/>
        <w:jc w:val="both"/>
      </w:pPr>
      <w:r>
        <w:t>Электронные (динамические) таблицы. 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w:t>
      </w:r>
    </w:p>
    <w:p w:rsidR="00CD4114" w:rsidRDefault="002654B0">
      <w:pPr>
        <w:pStyle w:val="2"/>
        <w:spacing w:before="1"/>
        <w:ind w:left="1378"/>
      </w:pPr>
      <w:r>
        <w:t>Базы данных. Поиск информации</w:t>
      </w:r>
    </w:p>
    <w:p w:rsidR="00CD4114" w:rsidRDefault="002654B0">
      <w:pPr>
        <w:ind w:left="658" w:right="1008" w:firstLine="706"/>
        <w:jc w:val="both"/>
        <w:rPr>
          <w:i/>
          <w:sz w:val="20"/>
        </w:rPr>
      </w:pPr>
      <w:r>
        <w:rPr>
          <w:sz w:val="20"/>
        </w:rPr>
        <w:t xml:space="preserve">Базы данных. Таблица как представление отношения. Поиск данных в готовой базе. </w:t>
      </w:r>
      <w:r>
        <w:rPr>
          <w:i/>
          <w:sz w:val="20"/>
        </w:rPr>
        <w:t>Связи между таблицами.</w:t>
      </w:r>
    </w:p>
    <w:p w:rsidR="00CD4114" w:rsidRDefault="00CD4114">
      <w:pPr>
        <w:pStyle w:val="a3"/>
        <w:ind w:left="0"/>
        <w:rPr>
          <w:i/>
        </w:rPr>
      </w:pPr>
    </w:p>
    <w:p w:rsidR="00CD4114" w:rsidRDefault="00CD4114">
      <w:pPr>
        <w:pStyle w:val="a3"/>
        <w:spacing w:before="4"/>
        <w:ind w:left="0"/>
        <w:rPr>
          <w:i/>
          <w:sz w:val="29"/>
        </w:rPr>
      </w:pPr>
    </w:p>
    <w:p w:rsidR="00CD4114" w:rsidRDefault="002654B0">
      <w:pPr>
        <w:pStyle w:val="1"/>
      </w:pPr>
      <w:r>
        <w:t>172</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ind w:left="658" w:right="1010" w:firstLine="706"/>
        <w:jc w:val="both"/>
        <w:rPr>
          <w:i/>
        </w:rPr>
      </w:pPr>
      <w:r>
        <w:lastRenderedPageBreak/>
        <w:t xml:space="preserve">Поиск информации в сети Интернет. Средства и методика поиска информации. Построение запросов; браузеры. Компьютерные энциклопедии и словари. Компьютерные карты и другие справочные системы. </w:t>
      </w:r>
      <w:r>
        <w:rPr>
          <w:i/>
        </w:rPr>
        <w:t>Поисковые машины.</w:t>
      </w:r>
    </w:p>
    <w:p w:rsidR="00CD4114" w:rsidRDefault="002654B0">
      <w:pPr>
        <w:pStyle w:val="2"/>
        <w:spacing w:before="3"/>
        <w:ind w:left="1381"/>
      </w:pPr>
      <w:r>
        <w:t>Работа в информационном пространстве. Информационно-коммуникационные технологии</w:t>
      </w:r>
    </w:p>
    <w:p w:rsidR="00CD4114" w:rsidRDefault="002654B0">
      <w:pPr>
        <w:ind w:left="658" w:right="1006" w:firstLine="710"/>
        <w:jc w:val="both"/>
        <w:rPr>
          <w:i/>
          <w:sz w:val="20"/>
        </w:rPr>
      </w:pPr>
      <w:r>
        <w:rPr>
          <w:sz w:val="20"/>
        </w:rPr>
        <w:t xml:space="preserve">Компьютерные сети. Интернет. Адресация в сети Интернет. Доменная система имен. Сайт. Сетевое хранение данных. </w:t>
      </w:r>
      <w:r>
        <w:rPr>
          <w:i/>
          <w:sz w:val="20"/>
        </w:rPr>
        <w:t>Большие данные в природе и технике (геномные данные, результаты физических экспериментов, Интернет-данные, в частности, данные социальных сетей). Технологии их обработки и хранения.</w:t>
      </w:r>
    </w:p>
    <w:p w:rsidR="00CD4114" w:rsidRDefault="002654B0">
      <w:pPr>
        <w:pStyle w:val="a3"/>
        <w:ind w:left="658" w:right="1012" w:firstLine="706"/>
        <w:jc w:val="both"/>
      </w:pPr>
      <w:r>
        <w:t>Виды деятельности в сети Интернет. Интернет-сервисы: почтовая служба; справочные службы (карты, расписания и т. п.), поисковые службы, службы обновления программного обеспечения и др.</w:t>
      </w:r>
    </w:p>
    <w:p w:rsidR="00CD4114" w:rsidRDefault="002654B0">
      <w:pPr>
        <w:pStyle w:val="a3"/>
        <w:ind w:left="1381"/>
      </w:pPr>
      <w:r>
        <w:t>Компьютерные вирусы и другие вредоносные программы; защита от них.</w:t>
      </w:r>
    </w:p>
    <w:p w:rsidR="00CD4114" w:rsidRDefault="002654B0">
      <w:pPr>
        <w:ind w:left="658" w:right="1009" w:firstLine="706"/>
        <w:jc w:val="both"/>
        <w:rPr>
          <w:sz w:val="20"/>
        </w:rPr>
      </w:pPr>
      <w:r>
        <w:rPr>
          <w:sz w:val="20"/>
        </w:rPr>
        <w:t xml:space="preserve">Приемы, повышающие безопасность работы в сети Интернет. </w:t>
      </w:r>
      <w:r>
        <w:rPr>
          <w:i/>
          <w:sz w:val="20"/>
        </w:rPr>
        <w:t xml:space="preserve">Проблема подлинности полученной информации. Электронная подпись, сертифицированные сайты и документы. </w:t>
      </w:r>
      <w:r>
        <w:rPr>
          <w:sz w:val="20"/>
        </w:rPr>
        <w:t>Методы индивидуального и коллективного размещения новой информации в сети Интернет. Взаимодействие на основе компьютерных сетей: электронная почта, чат, форум, телеконференция и др.</w:t>
      </w:r>
    </w:p>
    <w:p w:rsidR="00CD4114" w:rsidRDefault="002654B0">
      <w:pPr>
        <w:pStyle w:val="a3"/>
        <w:ind w:left="658" w:right="1017" w:firstLine="706"/>
        <w:jc w:val="both"/>
      </w:pPr>
      <w:r>
        <w:t>Гигиенические, эргономические и технические условия эксплуатации средств ИКТ. Экономические, правовые и этические аспекты их использования. Личная информация, средства ее защиты. Организация личного информационного пространства.</w:t>
      </w:r>
    </w:p>
    <w:p w:rsidR="00CD4114" w:rsidRDefault="002654B0">
      <w:pPr>
        <w:ind w:left="658" w:right="1005" w:firstLine="710"/>
        <w:jc w:val="both"/>
        <w:rPr>
          <w:i/>
          <w:sz w:val="20"/>
        </w:rPr>
      </w:pPr>
      <w:r>
        <w:rPr>
          <w:sz w:val="20"/>
        </w:rPr>
        <w:t xml:space="preserve">Основные этапы и тенденции развития ИКТ. Стандарты в сфере информатики и ИКТ. </w:t>
      </w:r>
      <w:r>
        <w:rPr>
          <w:i/>
          <w:sz w:val="20"/>
        </w:rPr>
        <w:t>Стандартизация и стандарты в сфере информатики и ИКТ докомпьютерной эры (запись чисел, алфавитов национальных языков и др.) и компьютерной эры (языки программирования, адресация в сети Интернет и др.).</w:t>
      </w:r>
    </w:p>
    <w:p w:rsidR="00CD4114" w:rsidRDefault="002654B0" w:rsidP="00EA1534">
      <w:pPr>
        <w:pStyle w:val="2"/>
        <w:numPr>
          <w:ilvl w:val="3"/>
          <w:numId w:val="47"/>
        </w:numPr>
        <w:tabs>
          <w:tab w:val="left" w:pos="1425"/>
        </w:tabs>
        <w:spacing w:before="4"/>
      </w:pPr>
      <w:bookmarkStart w:id="40" w:name="_TOC_250023"/>
      <w:bookmarkEnd w:id="40"/>
      <w:r>
        <w:t>Физика</w:t>
      </w:r>
    </w:p>
    <w:p w:rsidR="00CD4114" w:rsidRDefault="002654B0">
      <w:pPr>
        <w:pStyle w:val="a3"/>
        <w:ind w:left="658" w:right="1005" w:firstLine="706"/>
        <w:jc w:val="both"/>
      </w:pPr>
      <w:r>
        <w:t>Физическое образование в основной школе обеспечивает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 задач.</w:t>
      </w:r>
    </w:p>
    <w:p w:rsidR="00CD4114" w:rsidRDefault="002654B0">
      <w:pPr>
        <w:pStyle w:val="a3"/>
        <w:ind w:left="658" w:right="1007" w:firstLine="706"/>
        <w:jc w:val="both"/>
      </w:pPr>
      <w:r>
        <w:t>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w:t>
      </w:r>
      <w:r>
        <w:rPr>
          <w:spacing w:val="-1"/>
        </w:rPr>
        <w:t xml:space="preserve"> </w:t>
      </w:r>
      <w:r>
        <w:t>жизни.</w:t>
      </w:r>
    </w:p>
    <w:p w:rsidR="00CD4114" w:rsidRDefault="002654B0">
      <w:pPr>
        <w:pStyle w:val="a3"/>
        <w:ind w:left="658" w:right="1012" w:firstLine="706"/>
        <w:jc w:val="both"/>
      </w:pPr>
      <w:r>
        <w:t>Учебный предмет «Физика» способствует формированию у обучающихся умений безопасно использовать лабораторное оборудование, проводить естественно-научные исследования и эксперименты, анализировать полученные результаты, представлять и научно аргументировать полученные выводы.</w:t>
      </w:r>
    </w:p>
    <w:p w:rsidR="00CD4114" w:rsidRDefault="002654B0">
      <w:pPr>
        <w:pStyle w:val="a3"/>
        <w:ind w:left="658" w:right="1010" w:firstLine="706"/>
        <w:jc w:val="both"/>
      </w:pPr>
      <w:r>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w:t>
      </w:r>
      <w:r>
        <w:rPr>
          <w:spacing w:val="42"/>
        </w:rPr>
        <w:t xml:space="preserve"> </w:t>
      </w:r>
      <w:r>
        <w:t>предметами:</w:t>
      </w:r>
    </w:p>
    <w:p w:rsidR="00CD4114" w:rsidRDefault="002654B0">
      <w:pPr>
        <w:pStyle w:val="a3"/>
        <w:tabs>
          <w:tab w:val="left" w:pos="2277"/>
          <w:tab w:val="left" w:pos="4033"/>
          <w:tab w:val="left" w:pos="5189"/>
          <w:tab w:val="left" w:pos="6567"/>
          <w:tab w:val="left" w:pos="8051"/>
          <w:tab w:val="left" w:pos="9145"/>
        </w:tabs>
        <w:ind w:left="658" w:right="1018"/>
      </w:pPr>
      <w:r>
        <w:t>«Математика»,</w:t>
      </w:r>
      <w:r>
        <w:tab/>
        <w:t>«Информатика»,</w:t>
      </w:r>
      <w:r>
        <w:tab/>
        <w:t>«Химия»,</w:t>
      </w:r>
      <w:r>
        <w:tab/>
        <w:t>«Биология»,</w:t>
      </w:r>
      <w:r>
        <w:tab/>
        <w:t>«География»,</w:t>
      </w:r>
      <w:r>
        <w:tab/>
        <w:t>«Основы</w:t>
      </w:r>
      <w:r>
        <w:tab/>
      </w:r>
      <w:r>
        <w:rPr>
          <w:w w:val="95"/>
        </w:rPr>
        <w:t xml:space="preserve">безопасности </w:t>
      </w:r>
      <w:r>
        <w:t>жизнедеятельности», «История», «Литература» и</w:t>
      </w:r>
      <w:r>
        <w:rPr>
          <w:spacing w:val="6"/>
        </w:rPr>
        <w:t xml:space="preserve"> </w:t>
      </w:r>
      <w:r>
        <w:t>др.</w:t>
      </w:r>
    </w:p>
    <w:p w:rsidR="00CD4114" w:rsidRDefault="002654B0">
      <w:pPr>
        <w:pStyle w:val="2"/>
        <w:spacing w:before="2"/>
        <w:ind w:left="196" w:right="4006"/>
        <w:jc w:val="center"/>
      </w:pPr>
      <w:r>
        <w:t>Физика и физические методы изучения природы</w:t>
      </w:r>
    </w:p>
    <w:p w:rsidR="00CD4114" w:rsidRDefault="002654B0">
      <w:pPr>
        <w:pStyle w:val="a3"/>
        <w:spacing w:line="228" w:lineRule="exact"/>
        <w:ind w:left="1364"/>
      </w:pPr>
      <w:r>
        <w:t>Физика – наука о природе. Физические тела и явления. Наблюдение и описание физических явлений.</w:t>
      </w:r>
    </w:p>
    <w:p w:rsidR="00CD4114" w:rsidRDefault="002654B0">
      <w:pPr>
        <w:pStyle w:val="a3"/>
        <w:ind w:left="658"/>
      </w:pPr>
      <w:r>
        <w:t>Физический эксперимент. Моделирование явлений и объектов природы.</w:t>
      </w:r>
    </w:p>
    <w:p w:rsidR="00CD4114" w:rsidRDefault="002654B0">
      <w:pPr>
        <w:pStyle w:val="a3"/>
        <w:spacing w:before="1"/>
        <w:ind w:left="1364"/>
      </w:pPr>
      <w:r>
        <w:t>Физические величины и их измерение. Точность и погрешность измерений. Международная система</w:t>
      </w:r>
    </w:p>
    <w:p w:rsidR="00CD4114" w:rsidRDefault="002654B0">
      <w:pPr>
        <w:pStyle w:val="a3"/>
        <w:spacing w:line="228" w:lineRule="exact"/>
        <w:ind w:left="658"/>
      </w:pPr>
      <w:r>
        <w:t>единиц.</w:t>
      </w:r>
    </w:p>
    <w:p w:rsidR="00CD4114" w:rsidRDefault="002654B0">
      <w:pPr>
        <w:pStyle w:val="a3"/>
        <w:spacing w:before="1"/>
        <w:ind w:left="658" w:right="3410" w:firstLine="14"/>
      </w:pPr>
      <w:r>
        <w:t>Физические законы и закономерности. Физика и техника. Научный метод познания. Роль физики в формировании естественнонаучной грамотности.</w:t>
      </w:r>
    </w:p>
    <w:p w:rsidR="00CD4114" w:rsidRDefault="002654B0">
      <w:pPr>
        <w:pStyle w:val="2"/>
        <w:spacing w:before="5"/>
        <w:ind w:left="1378"/>
      </w:pPr>
      <w:r>
        <w:t>Механические явления</w:t>
      </w:r>
    </w:p>
    <w:p w:rsidR="00CD4114" w:rsidRDefault="002654B0">
      <w:pPr>
        <w:pStyle w:val="a3"/>
        <w:ind w:left="658" w:right="1006" w:firstLine="706"/>
        <w:jc w:val="both"/>
      </w:pPr>
      <w:r>
        <w:t>Механическое движение. Материальная точка как модель физического тела.Относительность механического движения. Система отсчета.Физические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инерция.Масса тела. Плотность вещества. Сила. Единицы силы. Второй закон Ньютона. Третий закон Ньютона. Свободное падение тел.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 Трение в природе и технике.</w:t>
      </w:r>
    </w:p>
    <w:p w:rsidR="00CD4114" w:rsidRDefault="002654B0">
      <w:pPr>
        <w:pStyle w:val="a3"/>
        <w:ind w:left="658" w:right="1013" w:firstLine="706"/>
        <w:jc w:val="both"/>
      </w:pPr>
      <w:r>
        <w:t>Импульс. Закон сохранения импульса. Реактивное движение.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CD4114" w:rsidRDefault="002654B0">
      <w:pPr>
        <w:pStyle w:val="a3"/>
        <w:ind w:left="658" w:right="1010" w:firstLine="706"/>
        <w:jc w:val="both"/>
      </w:pPr>
      <w:r>
        <w:t xml:space="preserve">Простые механизмы. Условия равновесия твердого тела, имеющего закрепленную ось движения. Момент силы. </w:t>
      </w:r>
      <w:r>
        <w:rPr>
          <w:i/>
        </w:rPr>
        <w:t xml:space="preserve">Центр тяжести тела. </w:t>
      </w:r>
      <w:r>
        <w:t>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rsidR="00CD4114" w:rsidRDefault="002654B0">
      <w:pPr>
        <w:pStyle w:val="a3"/>
        <w:ind w:left="658" w:right="1014" w:firstLine="706"/>
        <w:jc w:val="both"/>
      </w:pPr>
      <w:r>
        <w:t>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w:t>
      </w:r>
    </w:p>
    <w:p w:rsidR="00CD4114" w:rsidRDefault="00CD4114">
      <w:pPr>
        <w:jc w:val="both"/>
        <w:sectPr w:rsidR="00CD4114">
          <w:pgSz w:w="11910" w:h="16840"/>
          <w:pgMar w:top="340" w:right="140" w:bottom="280" w:left="460" w:header="720" w:footer="720" w:gutter="0"/>
          <w:cols w:space="720"/>
        </w:sectPr>
      </w:pPr>
    </w:p>
    <w:p w:rsidR="00CD4114" w:rsidRDefault="002654B0">
      <w:pPr>
        <w:pStyle w:val="a3"/>
        <w:spacing w:before="62"/>
        <w:ind w:left="658" w:right="1004"/>
        <w:jc w:val="both"/>
      </w:pPr>
      <w:r>
        <w:lastRenderedPageBreak/>
        <w:t>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CD4114" w:rsidRDefault="002654B0">
      <w:pPr>
        <w:pStyle w:val="a3"/>
        <w:ind w:left="658" w:right="1016" w:firstLine="706"/>
        <w:jc w:val="both"/>
      </w:pPr>
      <w: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CD4114" w:rsidRDefault="002654B0">
      <w:pPr>
        <w:pStyle w:val="2"/>
        <w:spacing w:before="5" w:line="227" w:lineRule="exact"/>
        <w:ind w:left="1378"/>
      </w:pPr>
      <w:r>
        <w:t>Тепловые явления</w:t>
      </w:r>
    </w:p>
    <w:p w:rsidR="00CD4114" w:rsidRDefault="002654B0">
      <w:pPr>
        <w:pStyle w:val="a3"/>
        <w:ind w:left="658" w:right="1013" w:firstLine="706"/>
        <w:jc w:val="both"/>
      </w:pPr>
      <w:r>
        <w:t>Строение вещества. Атомы и молекулы. Тепловое движение атомов и молекул. Диффузия в газах, жидкостях и твердых телах.</w:t>
      </w:r>
      <w:r>
        <w:rPr>
          <w:i/>
        </w:rPr>
        <w:t>Броуновское движение</w:t>
      </w:r>
      <w:r>
        <w:t>. Взаимодействие (притяжение и отталкивание) молекул. Агрегатные состояния вещества. Различие в строении твердых тел, жидкостей и газов.</w:t>
      </w:r>
    </w:p>
    <w:p w:rsidR="00CD4114" w:rsidRDefault="002654B0">
      <w:pPr>
        <w:pStyle w:val="a3"/>
        <w:ind w:left="658" w:right="1010" w:firstLine="706"/>
        <w:jc w:val="both"/>
      </w:pPr>
      <w:r>
        <w:t>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w:t>
      </w:r>
    </w:p>
    <w:p w:rsidR="00CD4114" w:rsidRDefault="002654B0">
      <w:pPr>
        <w:pStyle w:val="a3"/>
        <w:ind w:left="658" w:right="1009"/>
        <w:jc w:val="both"/>
        <w:rPr>
          <w:i/>
        </w:rPr>
      </w:pPr>
      <w:r>
        <w:t xml:space="preserve">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(пароваятурбина, двигатель внутреннего сгорания, реактивный двигатель). КПД тепловой машины. </w:t>
      </w:r>
      <w:r>
        <w:rPr>
          <w:i/>
        </w:rPr>
        <w:t>Экологические проблемы использования тепловых</w:t>
      </w:r>
      <w:r>
        <w:rPr>
          <w:i/>
          <w:spacing w:val="-1"/>
        </w:rPr>
        <w:t xml:space="preserve"> </w:t>
      </w:r>
      <w:r>
        <w:rPr>
          <w:i/>
        </w:rPr>
        <w:t>машин.</w:t>
      </w:r>
    </w:p>
    <w:p w:rsidR="00CD4114" w:rsidRDefault="002654B0">
      <w:pPr>
        <w:pStyle w:val="2"/>
        <w:spacing w:before="3"/>
        <w:ind w:left="1378"/>
      </w:pPr>
      <w:r>
        <w:t>Электромагнитные явления</w:t>
      </w:r>
    </w:p>
    <w:p w:rsidR="00CD4114" w:rsidRDefault="002654B0">
      <w:pPr>
        <w:pStyle w:val="a3"/>
        <w:ind w:left="658" w:right="1008" w:firstLine="706"/>
        <w:jc w:val="both"/>
        <w:rPr>
          <w:i/>
        </w:rPr>
      </w:pPr>
      <w:r>
        <w:t xml:space="preserve">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 </w:t>
      </w:r>
      <w:r>
        <w:rPr>
          <w:i/>
        </w:rPr>
        <w:t>Напряженность электрического поля.</w:t>
      </w:r>
      <w:r>
        <w:t xml:space="preserve">Действие электрического поля на электрические заряды. </w:t>
      </w:r>
      <w:r>
        <w:rPr>
          <w:i/>
        </w:rPr>
        <w:t>Конденсатор.Энергия электрического поля конденсатора.</w:t>
      </w:r>
    </w:p>
    <w:p w:rsidR="00CD4114" w:rsidRDefault="002654B0">
      <w:pPr>
        <w:pStyle w:val="a3"/>
        <w:ind w:left="658" w:right="1010" w:firstLine="706"/>
        <w:jc w:val="both"/>
      </w:pPr>
      <w:r>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CD4114" w:rsidRDefault="002654B0">
      <w:pPr>
        <w:pStyle w:val="a3"/>
        <w:spacing w:line="229" w:lineRule="exact"/>
        <w:ind w:left="1364"/>
      </w:pPr>
      <w:r>
        <w:t>Зависимость силы тока от напряжения. Закон Ома для участка цепи. Удельное сопротивление.</w:t>
      </w:r>
    </w:p>
    <w:p w:rsidR="00CD4114" w:rsidRDefault="002654B0">
      <w:pPr>
        <w:pStyle w:val="a3"/>
        <w:ind w:left="658"/>
      </w:pPr>
      <w:r>
        <w:t>Реостаты. Последовательное соединение проводников. Параллельное соединение проводников.</w:t>
      </w:r>
    </w:p>
    <w:p w:rsidR="00CD4114" w:rsidRDefault="002654B0">
      <w:pPr>
        <w:pStyle w:val="a3"/>
        <w:ind w:left="658" w:right="1010" w:firstLine="706"/>
        <w:jc w:val="both"/>
      </w:pPr>
      <w:r>
        <w:t>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w:t>
      </w:r>
    </w:p>
    <w:p w:rsidR="00CD4114" w:rsidRDefault="002654B0">
      <w:pPr>
        <w:pStyle w:val="a3"/>
        <w:ind w:left="658" w:right="1008" w:firstLine="706"/>
        <w:jc w:val="both"/>
      </w:pPr>
      <w:r>
        <w:t xml:space="preserve">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w:t>
      </w:r>
      <w:r>
        <w:rPr>
          <w:i/>
        </w:rPr>
        <w:t xml:space="preserve">Сила Ампера и сила Лоренца. </w:t>
      </w:r>
      <w:r>
        <w:t>Электродвигатель. Явление электромагнитной индукция. Опыты Фарадея.</w:t>
      </w:r>
    </w:p>
    <w:p w:rsidR="00CD4114" w:rsidRDefault="002654B0">
      <w:pPr>
        <w:ind w:left="658" w:right="1011" w:firstLine="710"/>
        <w:jc w:val="both"/>
        <w:rPr>
          <w:i/>
          <w:sz w:val="20"/>
        </w:rPr>
      </w:pPr>
      <w:r>
        <w:rPr>
          <w:sz w:val="20"/>
        </w:rPr>
        <w:t xml:space="preserve">Электромагнитные колебания. </w:t>
      </w:r>
      <w:r>
        <w:rPr>
          <w:i/>
          <w:sz w:val="20"/>
        </w:rPr>
        <w:t xml:space="preserve">Колебательный контур. Электрогенератор. Переменный ток. Трансформатор. </w:t>
      </w:r>
      <w:r>
        <w:rPr>
          <w:sz w:val="20"/>
        </w:rPr>
        <w:t xml:space="preserve">Передача электрической энергии на расстояние. Электромагнитные волны и их свойства. </w:t>
      </w:r>
      <w:r>
        <w:rPr>
          <w:i/>
          <w:sz w:val="20"/>
        </w:rPr>
        <w:t>Принципы радиосвязи и телевидения.Влияние электромагнитных излучений на живые организмы.</w:t>
      </w:r>
    </w:p>
    <w:p w:rsidR="00CD4114" w:rsidRDefault="002654B0">
      <w:pPr>
        <w:pStyle w:val="a3"/>
        <w:ind w:left="658" w:right="1005" w:firstLine="706"/>
        <w:jc w:val="both"/>
        <w:rPr>
          <w:i/>
        </w:rPr>
      </w:pPr>
      <w:r>
        <w:t xml:space="preserve">Свет – электромагнитные волна. Скорость света. 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w:t>
      </w:r>
      <w:r>
        <w:rPr>
          <w:i/>
        </w:rPr>
        <w:t xml:space="preserve">Оптические приборы. </w:t>
      </w:r>
      <w:r>
        <w:t xml:space="preserve">Глаз как оптическая система. Дисперсия света. </w:t>
      </w:r>
      <w:r>
        <w:rPr>
          <w:i/>
        </w:rPr>
        <w:t>Интерференция и дифракция света.</w:t>
      </w:r>
    </w:p>
    <w:p w:rsidR="00CD4114" w:rsidRDefault="002654B0">
      <w:pPr>
        <w:pStyle w:val="2"/>
        <w:spacing w:before="4" w:line="227" w:lineRule="exact"/>
        <w:ind w:left="814"/>
      </w:pPr>
      <w:r>
        <w:t>Квантовые</w:t>
      </w:r>
      <w:r>
        <w:rPr>
          <w:spacing w:val="-11"/>
        </w:rPr>
        <w:t xml:space="preserve"> </w:t>
      </w:r>
      <w:r>
        <w:t>явления</w:t>
      </w:r>
    </w:p>
    <w:p w:rsidR="00CD4114" w:rsidRDefault="002654B0">
      <w:pPr>
        <w:pStyle w:val="a3"/>
        <w:ind w:left="814" w:right="995"/>
      </w:pPr>
      <w:r>
        <w:t>Строение атомов. Планетарная модель атома. Квантовый характер поглощения и испускания света атомами. Линейчатые спектры.</w:t>
      </w:r>
    </w:p>
    <w:p w:rsidR="00CD4114" w:rsidRDefault="002654B0">
      <w:pPr>
        <w:pStyle w:val="a3"/>
        <w:ind w:left="865"/>
      </w:pPr>
      <w:r>
        <w:t>Опыты Резерфорда.</w:t>
      </w:r>
    </w:p>
    <w:p w:rsidR="00CD4114" w:rsidRDefault="002654B0">
      <w:pPr>
        <w:pStyle w:val="a3"/>
        <w:ind w:left="814" w:right="994"/>
        <w:jc w:val="both"/>
      </w:pPr>
      <w:r>
        <w:t>Состав атомного ядра. Протон, нейтрон и электрон. Закон Эйнштейна о пропорциональности массы и энергии.</w:t>
      </w:r>
      <w:r>
        <w:rPr>
          <w:i/>
        </w:rPr>
        <w:t xml:space="preserve">Дефект масс и энергия связи атомных ядер. </w:t>
      </w:r>
      <w:r>
        <w:t xml:space="preserve">Радиоактивность. Период полураспада. Альфа- излучение. </w:t>
      </w:r>
      <w:r>
        <w:rPr>
          <w:i/>
        </w:rPr>
        <w:t>Бета-излучение</w:t>
      </w:r>
      <w:r>
        <w:t>. Гаммаизлучение. Ядерные реакции. Источники энергии Солнца и звезд. Ядерная энергетика.</w:t>
      </w:r>
    </w:p>
    <w:p w:rsidR="00CD4114" w:rsidRDefault="002654B0">
      <w:pPr>
        <w:ind w:left="814" w:right="995"/>
        <w:rPr>
          <w:i/>
          <w:sz w:val="20"/>
        </w:rPr>
      </w:pPr>
      <w:r>
        <w:rPr>
          <w:i/>
          <w:sz w:val="20"/>
        </w:rPr>
        <w:t xml:space="preserve">Экологические проблемы работы атомных электростанций. </w:t>
      </w:r>
      <w:r>
        <w:rPr>
          <w:sz w:val="20"/>
        </w:rPr>
        <w:t xml:space="preserve">Дозиметрия. </w:t>
      </w:r>
      <w:r>
        <w:rPr>
          <w:i/>
          <w:sz w:val="20"/>
        </w:rPr>
        <w:t>Влияние радиоактивных излучений на живые организмы.</w:t>
      </w:r>
    </w:p>
    <w:p w:rsidR="00CD4114" w:rsidRDefault="002654B0">
      <w:pPr>
        <w:pStyle w:val="2"/>
        <w:spacing w:before="4"/>
        <w:ind w:left="814"/>
      </w:pPr>
      <w:r>
        <w:t>Строение и эволюция Вселенной</w:t>
      </w:r>
    </w:p>
    <w:p w:rsidR="00CD4114" w:rsidRDefault="002654B0">
      <w:pPr>
        <w:pStyle w:val="a3"/>
        <w:ind w:left="814" w:right="1003"/>
        <w:jc w:val="both"/>
      </w:pPr>
      <w:r>
        <w:t>Геоцентрическая и гелиоцентрическая системы мира. Физическая природа небесных тел Солнечной системы. Происхождение Солнечной системы. Физическая природа Солнца и звезд. Строение Вселенной. Эволюция Вселенной. Гипотеза Большого взрыва.</w:t>
      </w:r>
    </w:p>
    <w:p w:rsidR="00CD4114" w:rsidRDefault="002654B0">
      <w:pPr>
        <w:pStyle w:val="2"/>
        <w:spacing w:before="1"/>
        <w:ind w:left="814"/>
        <w:jc w:val="both"/>
      </w:pPr>
      <w:r>
        <w:t>Примерные темы лабораторных и практических работ</w:t>
      </w:r>
    </w:p>
    <w:p w:rsidR="00CD4114" w:rsidRDefault="002654B0">
      <w:pPr>
        <w:pStyle w:val="a3"/>
        <w:spacing w:line="228" w:lineRule="exact"/>
        <w:ind w:left="814"/>
        <w:jc w:val="both"/>
      </w:pPr>
      <w:r>
        <w:t>Лабораторные работы (независимо от тематической принадлежности) делятся следующие типы:</w:t>
      </w:r>
    </w:p>
    <w:p w:rsidR="00CD4114" w:rsidRDefault="002654B0">
      <w:pPr>
        <w:pStyle w:val="a3"/>
        <w:spacing w:before="1"/>
        <w:ind w:left="814"/>
        <w:jc w:val="both"/>
      </w:pPr>
      <w:r>
        <w:t>-Проведение прямых измерений физических величин</w:t>
      </w:r>
    </w:p>
    <w:p w:rsidR="00CD4114" w:rsidRDefault="002654B0">
      <w:pPr>
        <w:pStyle w:val="a3"/>
        <w:spacing w:line="229" w:lineRule="exact"/>
        <w:ind w:left="814"/>
        <w:jc w:val="both"/>
      </w:pPr>
      <w:r>
        <w:t>-Расчет по полученным результатам прямых измерений зависимого от них параметра (косвенные измерения).</w:t>
      </w:r>
    </w:p>
    <w:p w:rsidR="00CD4114" w:rsidRDefault="002654B0">
      <w:pPr>
        <w:pStyle w:val="a3"/>
        <w:ind w:left="814" w:right="1088"/>
      </w:pPr>
      <w:r>
        <w:t>-Наблюдение явлений и постановка опытов (на качественном уровне) по обнаружению факторов, влияющих на протекание данных явлений.</w:t>
      </w:r>
    </w:p>
    <w:p w:rsidR="00CD4114" w:rsidRDefault="00CD4114">
      <w:pPr>
        <w:pStyle w:val="a3"/>
        <w:spacing w:before="7"/>
        <w:ind w:left="0"/>
        <w:rPr>
          <w:sz w:val="9"/>
        </w:rPr>
      </w:pPr>
    </w:p>
    <w:p w:rsidR="00CD4114" w:rsidRDefault="002654B0">
      <w:pPr>
        <w:pStyle w:val="1"/>
      </w:pPr>
      <w:r>
        <w:t>174</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ind w:left="814" w:right="1320"/>
      </w:pPr>
      <w:r>
        <w:lastRenderedPageBreak/>
        <w:t>-Исследование зависимости одной физической величины от другой с представлением результатов в виде графика или таблицы.</w:t>
      </w:r>
    </w:p>
    <w:p w:rsidR="00CD4114" w:rsidRDefault="002654B0">
      <w:pPr>
        <w:pStyle w:val="a3"/>
        <w:ind w:left="814" w:right="1320"/>
      </w:pPr>
      <w:r>
        <w:t>-Проверка заданных предположений (прямые измерения физических величин и сравнение заданных соотношений между ними).</w:t>
      </w:r>
    </w:p>
    <w:p w:rsidR="00CD4114" w:rsidRDefault="002654B0">
      <w:pPr>
        <w:pStyle w:val="a3"/>
        <w:ind w:left="814"/>
      </w:pPr>
      <w:r>
        <w:t>-Знакомство с техническими устройствами и их конструирование.</w:t>
      </w:r>
    </w:p>
    <w:p w:rsidR="00CD4114" w:rsidRDefault="002654B0">
      <w:pPr>
        <w:pStyle w:val="a3"/>
        <w:ind w:left="814" w:right="995"/>
      </w:pPr>
      <w:r>
        <w:t>Любая рабочая программа должна предусматривать выполнение лабораторных работ всех указанных типов. Выбор тематики и числа работ каждого типа зависит от особенностей рабочей программы и УМК.</w:t>
      </w:r>
    </w:p>
    <w:p w:rsidR="00CD4114" w:rsidRDefault="002654B0">
      <w:pPr>
        <w:pStyle w:val="2"/>
        <w:spacing w:before="3"/>
        <w:ind w:left="814"/>
      </w:pPr>
      <w:r>
        <w:t>Проведение прямых измерений физических величин</w:t>
      </w:r>
    </w:p>
    <w:p w:rsidR="00CD4114" w:rsidRDefault="002654B0">
      <w:pPr>
        <w:pStyle w:val="a3"/>
        <w:spacing w:line="228" w:lineRule="exact"/>
        <w:ind w:left="814"/>
      </w:pPr>
      <w:r>
        <w:t>Измерение размеров тел.</w:t>
      </w:r>
    </w:p>
    <w:p w:rsidR="00CD4114" w:rsidRDefault="002654B0">
      <w:pPr>
        <w:pStyle w:val="a3"/>
        <w:spacing w:before="1"/>
        <w:ind w:left="814" w:right="7742"/>
      </w:pPr>
      <w:r>
        <w:t>Измерение размеров малых тел. Измерение массы тела.</w:t>
      </w:r>
    </w:p>
    <w:p w:rsidR="00CD4114" w:rsidRDefault="002654B0">
      <w:pPr>
        <w:pStyle w:val="a3"/>
        <w:ind w:left="814" w:right="8439"/>
      </w:pPr>
      <w:r>
        <w:t>Измерение объема тела.</w:t>
      </w:r>
    </w:p>
    <w:p w:rsidR="00CD4114" w:rsidRDefault="002654B0">
      <w:pPr>
        <w:pStyle w:val="a3"/>
        <w:ind w:left="814" w:right="8439"/>
      </w:pPr>
      <w:r>
        <w:t>Измерение силы.</w:t>
      </w:r>
    </w:p>
    <w:p w:rsidR="00CD4114" w:rsidRDefault="002654B0">
      <w:pPr>
        <w:pStyle w:val="a3"/>
        <w:ind w:left="814" w:right="6173"/>
      </w:pPr>
      <w:r>
        <w:t>Измерение времени процесса, периода колебаний. Измерение температуры.</w:t>
      </w:r>
    </w:p>
    <w:p w:rsidR="00CD4114" w:rsidRDefault="002654B0">
      <w:pPr>
        <w:pStyle w:val="a3"/>
        <w:ind w:left="814" w:right="5879"/>
      </w:pPr>
      <w:r>
        <w:t>Измерение давления воздуха в баллоне под поршнем. Измерение силы тока и его регулирование.</w:t>
      </w:r>
    </w:p>
    <w:p w:rsidR="00CD4114" w:rsidRDefault="002654B0">
      <w:pPr>
        <w:pStyle w:val="a3"/>
        <w:spacing w:line="229" w:lineRule="exact"/>
        <w:ind w:left="814"/>
      </w:pPr>
      <w:r>
        <w:t>Измерение напряжения.</w:t>
      </w:r>
    </w:p>
    <w:p w:rsidR="00CD4114" w:rsidRDefault="002654B0">
      <w:pPr>
        <w:pStyle w:val="a3"/>
        <w:ind w:left="814" w:right="6903"/>
      </w:pPr>
      <w:r>
        <w:t>Измерение углов падения и преломления. Измерение фокусного расстояния линзы. Измерение радиоактивного фона.</w:t>
      </w:r>
    </w:p>
    <w:p w:rsidR="00CD4114" w:rsidRDefault="002654B0">
      <w:pPr>
        <w:pStyle w:val="2"/>
        <w:spacing w:before="6" w:line="240" w:lineRule="auto"/>
        <w:ind w:left="814" w:right="1320"/>
      </w:pPr>
      <w:r>
        <w:t>Расчет по полученным результатам прямых измерений зависимого от них параметра (косвенные измерения)</w:t>
      </w:r>
    </w:p>
    <w:p w:rsidR="00CD4114" w:rsidRDefault="002654B0">
      <w:pPr>
        <w:pStyle w:val="a3"/>
        <w:spacing w:line="224" w:lineRule="exact"/>
        <w:ind w:left="814"/>
      </w:pPr>
      <w:r>
        <w:t>-Измерение плотности вещества твердого тела.</w:t>
      </w:r>
    </w:p>
    <w:p w:rsidR="00CD4114" w:rsidRDefault="002654B0">
      <w:pPr>
        <w:pStyle w:val="a3"/>
        <w:spacing w:before="1"/>
        <w:ind w:left="814"/>
      </w:pPr>
      <w:r>
        <w:t>-Определение коэффициента трения скольжения.</w:t>
      </w:r>
    </w:p>
    <w:p w:rsidR="00CD4114" w:rsidRDefault="002654B0">
      <w:pPr>
        <w:pStyle w:val="a3"/>
        <w:ind w:left="814"/>
      </w:pPr>
      <w:r>
        <w:t>-Определение жесткости пружины.</w:t>
      </w:r>
    </w:p>
    <w:p w:rsidR="00CD4114" w:rsidRDefault="002654B0">
      <w:pPr>
        <w:pStyle w:val="a3"/>
        <w:ind w:left="814"/>
      </w:pPr>
      <w:r>
        <w:t>-Определение выталкивающей силы, действующей на погруженное в жидкость тело.</w:t>
      </w:r>
    </w:p>
    <w:p w:rsidR="00CD4114" w:rsidRDefault="002654B0">
      <w:pPr>
        <w:pStyle w:val="a3"/>
        <w:spacing w:before="1"/>
        <w:ind w:left="814"/>
      </w:pPr>
      <w:r>
        <w:t>-Определение момента силы.</w:t>
      </w:r>
    </w:p>
    <w:p w:rsidR="00CD4114" w:rsidRDefault="002654B0">
      <w:pPr>
        <w:pStyle w:val="a3"/>
        <w:spacing w:line="229" w:lineRule="exact"/>
        <w:ind w:left="814"/>
      </w:pPr>
      <w:r>
        <w:t>-Измерение скорости равномерного движения.</w:t>
      </w:r>
    </w:p>
    <w:p w:rsidR="00CD4114" w:rsidRDefault="002654B0">
      <w:pPr>
        <w:pStyle w:val="a3"/>
        <w:spacing w:line="229" w:lineRule="exact"/>
        <w:ind w:left="814"/>
      </w:pPr>
      <w:r>
        <w:t>-Измерение средней скорости движения.</w:t>
      </w:r>
    </w:p>
    <w:p w:rsidR="00CD4114" w:rsidRDefault="002654B0">
      <w:pPr>
        <w:pStyle w:val="a3"/>
        <w:spacing w:before="1"/>
        <w:ind w:left="814"/>
      </w:pPr>
      <w:r>
        <w:t>-Измерение ускорения равноускоренного движения.</w:t>
      </w:r>
    </w:p>
    <w:p w:rsidR="00CD4114" w:rsidRDefault="002654B0">
      <w:pPr>
        <w:pStyle w:val="a3"/>
        <w:ind w:left="814"/>
      </w:pPr>
      <w:r>
        <w:t>-Определение работы и мощности.</w:t>
      </w:r>
    </w:p>
    <w:p w:rsidR="00CD4114" w:rsidRDefault="002654B0">
      <w:pPr>
        <w:pStyle w:val="a3"/>
        <w:spacing w:before="1"/>
        <w:ind w:left="814"/>
      </w:pPr>
      <w:r>
        <w:t>-Определение частоты колебаний груза на пружине и нити.</w:t>
      </w:r>
    </w:p>
    <w:p w:rsidR="00CD4114" w:rsidRDefault="002654B0">
      <w:pPr>
        <w:pStyle w:val="a3"/>
        <w:ind w:left="814"/>
      </w:pPr>
      <w:r>
        <w:t>-Определение относительной влажности.</w:t>
      </w:r>
    </w:p>
    <w:p w:rsidR="00CD4114" w:rsidRDefault="002654B0">
      <w:pPr>
        <w:pStyle w:val="a3"/>
        <w:spacing w:before="1" w:line="229" w:lineRule="exact"/>
        <w:ind w:left="814"/>
      </w:pPr>
      <w:r>
        <w:t>-Определение количества теплоты.</w:t>
      </w:r>
    </w:p>
    <w:p w:rsidR="00CD4114" w:rsidRDefault="002654B0">
      <w:pPr>
        <w:pStyle w:val="a3"/>
        <w:spacing w:line="229" w:lineRule="exact"/>
        <w:ind w:left="814"/>
      </w:pPr>
      <w:r>
        <w:t>-Определение удельной теплоемкости.</w:t>
      </w:r>
    </w:p>
    <w:p w:rsidR="00CD4114" w:rsidRDefault="002654B0">
      <w:pPr>
        <w:pStyle w:val="a3"/>
        <w:ind w:left="814"/>
      </w:pPr>
      <w:r>
        <w:t>-Измерение работы и мощности электрического тока.</w:t>
      </w:r>
    </w:p>
    <w:p w:rsidR="00CD4114" w:rsidRDefault="002654B0">
      <w:pPr>
        <w:pStyle w:val="a3"/>
        <w:spacing w:before="1"/>
        <w:ind w:left="814"/>
      </w:pPr>
      <w:r>
        <w:t>-Измерение сопротивления.</w:t>
      </w:r>
    </w:p>
    <w:p w:rsidR="00CD4114" w:rsidRDefault="002654B0">
      <w:pPr>
        <w:pStyle w:val="a3"/>
        <w:ind w:left="814"/>
      </w:pPr>
      <w:r>
        <w:t>-Определение оптической силы линзы.</w:t>
      </w:r>
    </w:p>
    <w:p w:rsidR="00CD4114" w:rsidRDefault="002654B0">
      <w:pPr>
        <w:pStyle w:val="a3"/>
        <w:ind w:left="814" w:right="995"/>
      </w:pPr>
      <w:r>
        <w:t>-Исследование зависимости выталкивающей силы от объема погруженной части от плотности жидкости, ее независимости от плотности и массы тела.</w:t>
      </w:r>
    </w:p>
    <w:p w:rsidR="00CD4114" w:rsidRDefault="002654B0">
      <w:pPr>
        <w:pStyle w:val="a3"/>
        <w:spacing w:line="228" w:lineRule="exact"/>
      </w:pPr>
      <w:r>
        <w:t>-Исследование зависимости силы трения от характера поверхности, ее независимости от площади.</w:t>
      </w:r>
    </w:p>
    <w:p w:rsidR="00CD4114" w:rsidRDefault="002654B0">
      <w:pPr>
        <w:pStyle w:val="2"/>
        <w:spacing w:before="6" w:line="240" w:lineRule="auto"/>
        <w:ind w:right="995" w:firstLine="708"/>
      </w:pPr>
      <w:r>
        <w:t>Наблюдение явлений и постановка опытов по обнаружению факторов, влияющих на протекание данных явлений</w:t>
      </w:r>
    </w:p>
    <w:p w:rsidR="00CD4114" w:rsidRDefault="002654B0">
      <w:pPr>
        <w:pStyle w:val="a3"/>
        <w:spacing w:line="226" w:lineRule="exact"/>
        <w:ind w:left="1378"/>
      </w:pPr>
      <w:r>
        <w:t>-Наблюдение зависимости периода колебаний груза на нити от длины и независимости от массы.</w:t>
      </w:r>
    </w:p>
    <w:p w:rsidR="00CD4114" w:rsidRDefault="002654B0">
      <w:pPr>
        <w:pStyle w:val="a3"/>
        <w:spacing w:line="229" w:lineRule="exact"/>
      </w:pPr>
      <w:r>
        <w:t>-Наблюдение зависимости периода колебаний груза на пружине от массы и жесткости.</w:t>
      </w:r>
    </w:p>
    <w:p w:rsidR="00CD4114" w:rsidRDefault="002654B0">
      <w:pPr>
        <w:pStyle w:val="a3"/>
        <w:spacing w:line="229" w:lineRule="exact"/>
      </w:pPr>
      <w:r>
        <w:t>-Наблюдение зависимости давления газа от объема и температуры.</w:t>
      </w:r>
    </w:p>
    <w:p w:rsidR="00CD4114" w:rsidRDefault="002654B0">
      <w:pPr>
        <w:pStyle w:val="a3"/>
        <w:spacing w:before="1"/>
      </w:pPr>
      <w:r>
        <w:t>-Наблюдение зависимости температуры остывающей воды от времени.</w:t>
      </w:r>
    </w:p>
    <w:p w:rsidR="00CD4114" w:rsidRDefault="002654B0">
      <w:pPr>
        <w:pStyle w:val="a3"/>
        <w:spacing w:before="1"/>
      </w:pPr>
      <w:r>
        <w:t>-Исследование явления взаимодействия катушки с током и магнита.</w:t>
      </w:r>
    </w:p>
    <w:p w:rsidR="00CD4114" w:rsidRDefault="002654B0">
      <w:pPr>
        <w:pStyle w:val="a3"/>
      </w:pPr>
      <w:r>
        <w:t>-Исследование явления электромагнитной индукции.</w:t>
      </w:r>
    </w:p>
    <w:p w:rsidR="00CD4114" w:rsidRDefault="002654B0">
      <w:pPr>
        <w:pStyle w:val="a3"/>
      </w:pPr>
      <w:r>
        <w:t>-Наблюдение явления отражения и преломления света.</w:t>
      </w:r>
    </w:p>
    <w:p w:rsidR="00CD4114" w:rsidRDefault="002654B0">
      <w:pPr>
        <w:pStyle w:val="a3"/>
        <w:spacing w:before="1" w:line="229" w:lineRule="exact"/>
      </w:pPr>
      <w:r>
        <w:t>-Наблюдение явления дисперсии.</w:t>
      </w:r>
    </w:p>
    <w:p w:rsidR="00CD4114" w:rsidRDefault="002654B0">
      <w:pPr>
        <w:pStyle w:val="a3"/>
        <w:spacing w:line="229" w:lineRule="exact"/>
      </w:pPr>
      <w:r>
        <w:t>-Обнаружение зависимости сопротивления проводника от его параметров и вещества.</w:t>
      </w:r>
    </w:p>
    <w:p w:rsidR="00CD4114" w:rsidRDefault="002654B0">
      <w:pPr>
        <w:pStyle w:val="a3"/>
      </w:pPr>
      <w:r>
        <w:t>-Исследование зависимости веса тела в жидкости от объема погруженной части.</w:t>
      </w:r>
    </w:p>
    <w:p w:rsidR="00CD4114" w:rsidRDefault="002654B0">
      <w:pPr>
        <w:pStyle w:val="a3"/>
        <w:spacing w:before="1"/>
        <w:ind w:right="1320"/>
      </w:pPr>
      <w:r>
        <w:t>-Исследование зависимости одной физической величины от другой с представлением результатов в виде графика или таблицы.</w:t>
      </w:r>
    </w:p>
    <w:p w:rsidR="00CD4114" w:rsidRDefault="002654B0">
      <w:pPr>
        <w:pStyle w:val="a3"/>
      </w:pPr>
      <w:r>
        <w:t>-Исследование зависимости массы от объема.</w:t>
      </w:r>
    </w:p>
    <w:p w:rsidR="00CD4114" w:rsidRDefault="002654B0">
      <w:pPr>
        <w:pStyle w:val="a3"/>
        <w:spacing w:before="1" w:line="229" w:lineRule="exact"/>
      </w:pPr>
      <w:r>
        <w:t>-Исследование зависимости пути от времени при равноускоренном движении без начальной скорости.</w:t>
      </w:r>
    </w:p>
    <w:p w:rsidR="00CD4114" w:rsidRDefault="002654B0">
      <w:pPr>
        <w:pStyle w:val="a3"/>
        <w:spacing w:line="229" w:lineRule="exact"/>
      </w:pPr>
      <w:r>
        <w:t>-Исследование зависимости скорости от времени и пути при равноускоренном движении.</w:t>
      </w:r>
    </w:p>
    <w:p w:rsidR="00CD4114" w:rsidRDefault="002654B0">
      <w:pPr>
        <w:pStyle w:val="a3"/>
      </w:pPr>
      <w:r>
        <w:t>-Исследование зависимости силы трения от силы</w:t>
      </w:r>
      <w:r>
        <w:rPr>
          <w:spacing w:val="-25"/>
        </w:rPr>
        <w:t xml:space="preserve"> </w:t>
      </w:r>
      <w:r>
        <w:t>давления.</w:t>
      </w:r>
    </w:p>
    <w:p w:rsidR="00CD4114" w:rsidRDefault="002654B0">
      <w:pPr>
        <w:pStyle w:val="a3"/>
        <w:spacing w:before="1"/>
      </w:pPr>
      <w:r>
        <w:t>-Исследование зависимости деформации пружины от</w:t>
      </w:r>
      <w:r>
        <w:rPr>
          <w:spacing w:val="-23"/>
        </w:rPr>
        <w:t xml:space="preserve"> </w:t>
      </w:r>
      <w:r>
        <w:t>силы.</w:t>
      </w:r>
    </w:p>
    <w:p w:rsidR="00CD4114" w:rsidRDefault="002654B0">
      <w:pPr>
        <w:pStyle w:val="a3"/>
        <w:spacing w:before="1"/>
      </w:pPr>
      <w:r>
        <w:t>-Исследование зависимости периода колебаний груза на нити от длины.</w:t>
      </w:r>
    </w:p>
    <w:p w:rsidR="00CD4114" w:rsidRDefault="002654B0">
      <w:pPr>
        <w:pStyle w:val="a3"/>
        <w:spacing w:line="229" w:lineRule="exact"/>
      </w:pPr>
      <w:r>
        <w:t>-Исследование зависимости периода колебаний груза на пружине от жесткости и массы.</w:t>
      </w:r>
    </w:p>
    <w:p w:rsidR="00CD4114" w:rsidRDefault="002654B0">
      <w:pPr>
        <w:pStyle w:val="a3"/>
        <w:spacing w:line="229" w:lineRule="exact"/>
      </w:pPr>
      <w:r>
        <w:t>-Исследование зависимости силы тока через проводник от напряжения.</w:t>
      </w:r>
    </w:p>
    <w:p w:rsidR="00CD4114" w:rsidRDefault="002654B0">
      <w:pPr>
        <w:pStyle w:val="a3"/>
      </w:pPr>
      <w:r>
        <w:t>-Исследование зависимости силы тока через лампочку от напряжения.</w:t>
      </w:r>
    </w:p>
    <w:p w:rsidR="00CD4114" w:rsidRDefault="002654B0">
      <w:pPr>
        <w:pStyle w:val="a3"/>
        <w:spacing w:before="1"/>
      </w:pPr>
      <w:r>
        <w:t>-Исследование зависимости угла преломления от угла падения.</w:t>
      </w:r>
    </w:p>
    <w:p w:rsidR="00CD4114" w:rsidRDefault="00CD4114">
      <w:pPr>
        <w:sectPr w:rsidR="00CD4114">
          <w:pgSz w:w="11910" w:h="16840"/>
          <w:pgMar w:top="340" w:right="140" w:bottom="280" w:left="460" w:header="720" w:footer="720" w:gutter="0"/>
          <w:cols w:space="720"/>
        </w:sectPr>
      </w:pPr>
    </w:p>
    <w:p w:rsidR="00CD4114" w:rsidRDefault="002654B0">
      <w:pPr>
        <w:pStyle w:val="2"/>
        <w:spacing w:before="67" w:line="240" w:lineRule="auto"/>
        <w:ind w:right="1013" w:firstLine="708"/>
        <w:jc w:val="both"/>
      </w:pPr>
      <w:r>
        <w:lastRenderedPageBreak/>
        <w:t>Проверка заданных предположений (прямые измерения физических величин и сравнение заданных соотношений между ними). Проверка гипотез</w:t>
      </w:r>
    </w:p>
    <w:p w:rsidR="00CD4114" w:rsidRDefault="002654B0">
      <w:pPr>
        <w:pStyle w:val="a3"/>
        <w:spacing w:line="224" w:lineRule="exact"/>
      </w:pPr>
      <w:r>
        <w:t>-Проверка гипотезы о линейной зависимости длины столбика жидкости в трубке от температуры.</w:t>
      </w:r>
    </w:p>
    <w:p w:rsidR="00CD4114" w:rsidRDefault="002654B0">
      <w:pPr>
        <w:pStyle w:val="a3"/>
        <w:ind w:right="1320"/>
      </w:pPr>
      <w:r>
        <w:t>-Проверка гипотезы о прямой пропорциональности скорости при равноускоренном движении пройденному пути.</w:t>
      </w:r>
    </w:p>
    <w:p w:rsidR="00CD4114" w:rsidRDefault="002654B0">
      <w:pPr>
        <w:pStyle w:val="a3"/>
        <w:spacing w:before="1"/>
        <w:ind w:right="1320"/>
      </w:pPr>
      <w:r>
        <w:t>-Проверка гипотезы: при последовательно включенных лампочки и проводника или двух проводников напряжения складывать нельзя (можно).</w:t>
      </w:r>
    </w:p>
    <w:p w:rsidR="00CD4114" w:rsidRDefault="002654B0">
      <w:pPr>
        <w:ind w:left="672"/>
        <w:rPr>
          <w:sz w:val="20"/>
        </w:rPr>
      </w:pPr>
      <w:r>
        <w:rPr>
          <w:sz w:val="20"/>
        </w:rPr>
        <w:t xml:space="preserve">-Проверка правила сложения токов на двух параллельно включенных резисторов. </w:t>
      </w:r>
      <w:r>
        <w:rPr>
          <w:b/>
          <w:sz w:val="20"/>
        </w:rPr>
        <w:t xml:space="preserve">Знакомство с техническими устройствами и их конструирование </w:t>
      </w:r>
      <w:r>
        <w:rPr>
          <w:sz w:val="20"/>
        </w:rPr>
        <w:t>5. Конструирование наклонной плоскости с заданным значением КПД.</w:t>
      </w:r>
    </w:p>
    <w:p w:rsidR="00CD4114" w:rsidRDefault="002654B0" w:rsidP="00EA1534">
      <w:pPr>
        <w:pStyle w:val="a4"/>
        <w:numPr>
          <w:ilvl w:val="0"/>
          <w:numId w:val="46"/>
        </w:numPr>
        <w:tabs>
          <w:tab w:val="left" w:pos="957"/>
        </w:tabs>
        <w:spacing w:before="1" w:line="271" w:lineRule="exact"/>
        <w:rPr>
          <w:sz w:val="20"/>
        </w:rPr>
      </w:pPr>
      <w:r>
        <w:rPr>
          <w:sz w:val="20"/>
        </w:rPr>
        <w:t>Конструирование ареометра и испытание его</w:t>
      </w:r>
      <w:r>
        <w:rPr>
          <w:spacing w:val="-1"/>
          <w:sz w:val="20"/>
        </w:rPr>
        <w:t xml:space="preserve"> </w:t>
      </w:r>
      <w:r>
        <w:rPr>
          <w:sz w:val="20"/>
        </w:rPr>
        <w:t>работы.</w:t>
      </w:r>
    </w:p>
    <w:p w:rsidR="00CD4114" w:rsidRDefault="002654B0" w:rsidP="00EA1534">
      <w:pPr>
        <w:pStyle w:val="a4"/>
        <w:numPr>
          <w:ilvl w:val="0"/>
          <w:numId w:val="46"/>
        </w:numPr>
        <w:tabs>
          <w:tab w:val="left" w:pos="957"/>
        </w:tabs>
        <w:spacing w:line="268" w:lineRule="exact"/>
        <w:rPr>
          <w:sz w:val="20"/>
        </w:rPr>
      </w:pPr>
      <w:r>
        <w:rPr>
          <w:sz w:val="20"/>
        </w:rPr>
        <w:t>Сборка электрической цепи и измерение силы тока в ее различных</w:t>
      </w:r>
      <w:r>
        <w:rPr>
          <w:spacing w:val="-2"/>
          <w:sz w:val="20"/>
        </w:rPr>
        <w:t xml:space="preserve"> </w:t>
      </w:r>
      <w:r>
        <w:rPr>
          <w:sz w:val="20"/>
        </w:rPr>
        <w:t>участках.</w:t>
      </w:r>
    </w:p>
    <w:p w:rsidR="00CD4114" w:rsidRDefault="002654B0" w:rsidP="00EA1534">
      <w:pPr>
        <w:pStyle w:val="a4"/>
        <w:numPr>
          <w:ilvl w:val="0"/>
          <w:numId w:val="46"/>
        </w:numPr>
        <w:tabs>
          <w:tab w:val="left" w:pos="957"/>
        </w:tabs>
        <w:spacing w:line="268" w:lineRule="exact"/>
        <w:rPr>
          <w:sz w:val="20"/>
        </w:rPr>
      </w:pPr>
      <w:r>
        <w:rPr>
          <w:sz w:val="20"/>
        </w:rPr>
        <w:t>Сборка электромагнита и испытание его</w:t>
      </w:r>
      <w:r>
        <w:rPr>
          <w:spacing w:val="1"/>
          <w:sz w:val="20"/>
        </w:rPr>
        <w:t xml:space="preserve"> </w:t>
      </w:r>
      <w:r>
        <w:rPr>
          <w:sz w:val="20"/>
        </w:rPr>
        <w:t>действия.</w:t>
      </w:r>
    </w:p>
    <w:p w:rsidR="00CD4114" w:rsidRDefault="002654B0" w:rsidP="00EA1534">
      <w:pPr>
        <w:pStyle w:val="a4"/>
        <w:numPr>
          <w:ilvl w:val="0"/>
          <w:numId w:val="46"/>
        </w:numPr>
        <w:tabs>
          <w:tab w:val="left" w:pos="957"/>
        </w:tabs>
        <w:spacing w:before="4" w:line="230" w:lineRule="auto"/>
        <w:ind w:left="672" w:right="4624" w:firstLine="0"/>
        <w:rPr>
          <w:sz w:val="20"/>
        </w:rPr>
      </w:pPr>
      <w:r>
        <w:rPr>
          <w:sz w:val="20"/>
        </w:rPr>
        <w:t>Изучение электрического двигателя постоянного тока (на</w:t>
      </w:r>
      <w:r>
        <w:rPr>
          <w:spacing w:val="-27"/>
          <w:sz w:val="20"/>
        </w:rPr>
        <w:t xml:space="preserve"> </w:t>
      </w:r>
      <w:r>
        <w:rPr>
          <w:sz w:val="20"/>
        </w:rPr>
        <w:t>модели). 10.Конструирование</w:t>
      </w:r>
      <w:r>
        <w:rPr>
          <w:spacing w:val="-1"/>
          <w:sz w:val="20"/>
        </w:rPr>
        <w:t xml:space="preserve"> </w:t>
      </w:r>
      <w:r>
        <w:rPr>
          <w:sz w:val="20"/>
        </w:rPr>
        <w:t>электродвигателя.</w:t>
      </w:r>
    </w:p>
    <w:p w:rsidR="00CD4114" w:rsidRDefault="002654B0" w:rsidP="00EA1534">
      <w:pPr>
        <w:pStyle w:val="a4"/>
        <w:numPr>
          <w:ilvl w:val="0"/>
          <w:numId w:val="45"/>
        </w:numPr>
        <w:tabs>
          <w:tab w:val="left" w:pos="925"/>
        </w:tabs>
        <w:spacing w:before="1"/>
        <w:rPr>
          <w:sz w:val="20"/>
        </w:rPr>
      </w:pPr>
      <w:r>
        <w:rPr>
          <w:sz w:val="20"/>
        </w:rPr>
        <w:t>Конструирование модели телескопа.</w:t>
      </w:r>
    </w:p>
    <w:p w:rsidR="00CD4114" w:rsidRDefault="002654B0" w:rsidP="00EA1534">
      <w:pPr>
        <w:pStyle w:val="a4"/>
        <w:numPr>
          <w:ilvl w:val="0"/>
          <w:numId w:val="45"/>
        </w:numPr>
        <w:tabs>
          <w:tab w:val="left" w:pos="925"/>
        </w:tabs>
        <w:ind w:left="672" w:right="4867" w:firstLine="0"/>
        <w:rPr>
          <w:sz w:val="20"/>
        </w:rPr>
      </w:pPr>
      <w:r>
        <w:rPr>
          <w:sz w:val="20"/>
        </w:rPr>
        <w:t>Конструирование модели лодки с заданной</w:t>
      </w:r>
      <w:r>
        <w:rPr>
          <w:spacing w:val="-23"/>
          <w:sz w:val="20"/>
        </w:rPr>
        <w:t xml:space="preserve"> </w:t>
      </w:r>
      <w:r>
        <w:rPr>
          <w:sz w:val="20"/>
        </w:rPr>
        <w:t>грузоподъемностью. 13.Оценка своего зрения и подбор очков.</w:t>
      </w:r>
    </w:p>
    <w:p w:rsidR="00CD4114" w:rsidRDefault="002654B0">
      <w:pPr>
        <w:pStyle w:val="a3"/>
        <w:spacing w:before="1"/>
        <w:ind w:right="6672"/>
      </w:pPr>
      <w:r>
        <w:t>14.Конструирование простейшего генератора. 15.Изучение свойств изображения в линзах.</w:t>
      </w:r>
    </w:p>
    <w:p w:rsidR="00CD4114" w:rsidRDefault="002654B0" w:rsidP="00EA1534">
      <w:pPr>
        <w:pStyle w:val="2"/>
        <w:numPr>
          <w:ilvl w:val="3"/>
          <w:numId w:val="47"/>
        </w:numPr>
        <w:tabs>
          <w:tab w:val="left" w:pos="1425"/>
        </w:tabs>
        <w:spacing w:before="4"/>
      </w:pPr>
      <w:bookmarkStart w:id="41" w:name="_TOC_250022"/>
      <w:bookmarkEnd w:id="41"/>
      <w:r>
        <w:t>Биология</w:t>
      </w:r>
    </w:p>
    <w:p w:rsidR="00CD4114" w:rsidRDefault="002654B0">
      <w:pPr>
        <w:pStyle w:val="a3"/>
        <w:ind w:right="1010" w:firstLine="706"/>
        <w:jc w:val="both"/>
      </w:pPr>
      <w:r>
        <w:t>Биологическое образование в основной школе обеспечивает формирование биологической и экологической грамотности, расширение представлений об уникальных особенностях живой природы, ее многообразии и эволюции, человеке как биосоциальном существе, развитие компетенций в решении практических задач, связанных с живой природой.</w:t>
      </w:r>
    </w:p>
    <w:p w:rsidR="00CD4114" w:rsidRDefault="002654B0">
      <w:pPr>
        <w:pStyle w:val="a3"/>
        <w:ind w:right="1009" w:firstLine="706"/>
        <w:jc w:val="both"/>
      </w:pPr>
      <w:r>
        <w:t>Освоение учебного предмета «Биология» направлено на развитие у обучающихся ценностного отношения к объектам живой природы, создание условий для формирования интеллектуальных,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CD4114" w:rsidRDefault="002654B0">
      <w:pPr>
        <w:pStyle w:val="a3"/>
        <w:ind w:right="1017" w:firstLine="706"/>
        <w:jc w:val="both"/>
      </w:pPr>
      <w:r>
        <w:t>Учебный предмет «Биология» способствует формированию у обучающихся умения безопасно использовать лабораторное оборудование, проводить исследования, анализировать полученные результаты, представлять и научно аргументировать полученные выводы.</w:t>
      </w:r>
    </w:p>
    <w:p w:rsidR="00CD4114" w:rsidRDefault="002654B0">
      <w:pPr>
        <w:pStyle w:val="a3"/>
        <w:ind w:right="1008" w:firstLine="706"/>
        <w:jc w:val="both"/>
      </w:pPr>
      <w:r>
        <w:t>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w:t>
      </w:r>
      <w:r>
        <w:rPr>
          <w:spacing w:val="49"/>
        </w:rPr>
        <w:t xml:space="preserve"> </w:t>
      </w:r>
      <w:r>
        <w:t>«Физика»,</w:t>
      </w:r>
    </w:p>
    <w:p w:rsidR="00CD4114" w:rsidRDefault="002654B0">
      <w:pPr>
        <w:pStyle w:val="a3"/>
        <w:spacing w:line="229" w:lineRule="exact"/>
      </w:pPr>
      <w:r>
        <w:t>«Химия»,  «География»,  «Математика»,  «Экология»,  «Основы безопасности жизнедеятельности»,</w:t>
      </w:r>
      <w:r>
        <w:rPr>
          <w:spacing w:val="3"/>
        </w:rPr>
        <w:t xml:space="preserve"> </w:t>
      </w:r>
      <w:r>
        <w:t>«История»,</w:t>
      </w:r>
    </w:p>
    <w:p w:rsidR="00CD4114" w:rsidRDefault="002654B0">
      <w:pPr>
        <w:pStyle w:val="a3"/>
      </w:pPr>
      <w:r>
        <w:t>«Русский язык», «Литература» и др</w:t>
      </w:r>
    </w:p>
    <w:p w:rsidR="00CD4114" w:rsidRDefault="002654B0">
      <w:pPr>
        <w:pStyle w:val="2"/>
        <w:spacing w:line="240" w:lineRule="auto"/>
      </w:pPr>
      <w:r>
        <w:rPr>
          <w:b w:val="0"/>
        </w:rPr>
        <w:t>.</w:t>
      </w:r>
      <w:r>
        <w:t>Живые организмы.</w:t>
      </w:r>
    </w:p>
    <w:p w:rsidR="00CD4114" w:rsidRDefault="002654B0">
      <w:pPr>
        <w:spacing w:before="5" w:line="228" w:lineRule="exact"/>
        <w:ind w:left="672"/>
        <w:rPr>
          <w:b/>
          <w:sz w:val="20"/>
        </w:rPr>
      </w:pPr>
      <w:r>
        <w:rPr>
          <w:b/>
          <w:sz w:val="20"/>
        </w:rPr>
        <w:t>Биология – наука о живых организмах.</w:t>
      </w:r>
    </w:p>
    <w:p w:rsidR="00CD4114" w:rsidRDefault="002654B0">
      <w:pPr>
        <w:pStyle w:val="a3"/>
        <w:ind w:left="658" w:right="1139" w:firstLine="706"/>
        <w:jc w:val="both"/>
      </w:pPr>
      <w:r>
        <w:t>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w:t>
      </w:r>
    </w:p>
    <w:p w:rsidR="00CD4114" w:rsidRDefault="002654B0">
      <w:pPr>
        <w:ind w:left="658" w:right="1132" w:firstLine="706"/>
        <w:jc w:val="both"/>
        <w:rPr>
          <w:b/>
          <w:sz w:val="20"/>
        </w:rPr>
      </w:pPr>
      <w:r>
        <w:rPr>
          <w:sz w:val="20"/>
        </w:rPr>
        <w:t>Свойства живых организмов (</w:t>
      </w:r>
      <w:r>
        <w:rPr>
          <w:i/>
          <w:sz w:val="20"/>
        </w:rPr>
        <w:t>структурированность, целостность</w:t>
      </w:r>
      <w:r>
        <w:rPr>
          <w:sz w:val="20"/>
        </w:rPr>
        <w:t xml:space="preserve">, обмен веществ, движение, размножение, развитие, раздражимость, приспособленность, </w:t>
      </w:r>
      <w:r>
        <w:rPr>
          <w:i/>
          <w:sz w:val="20"/>
        </w:rPr>
        <w:t>наследственность и изменчивость</w:t>
      </w:r>
      <w:r>
        <w:rPr>
          <w:sz w:val="20"/>
        </w:rPr>
        <w:t xml:space="preserve">) их проявление у растений, животных, грибов и бактерий. </w:t>
      </w:r>
      <w:r>
        <w:rPr>
          <w:b/>
          <w:sz w:val="20"/>
        </w:rPr>
        <w:t>Клеточное строение организмов.</w:t>
      </w:r>
    </w:p>
    <w:p w:rsidR="00CD4114" w:rsidRDefault="002654B0">
      <w:pPr>
        <w:ind w:left="658" w:right="1137" w:firstLine="706"/>
        <w:jc w:val="both"/>
        <w:rPr>
          <w:b/>
          <w:sz w:val="20"/>
        </w:rPr>
      </w:pPr>
      <w:r>
        <w:rPr>
          <w:sz w:val="20"/>
        </w:rPr>
        <w:t xml:space="preserve">Клетка–основа строения ижизнедеятельности организмов. </w:t>
      </w:r>
      <w:r>
        <w:rPr>
          <w:i/>
          <w:sz w:val="20"/>
        </w:rPr>
        <w:t xml:space="preserve">История изучения клетки.Методы изучения клетки. </w:t>
      </w:r>
      <w:r>
        <w:rPr>
          <w:sz w:val="20"/>
        </w:rPr>
        <w:t xml:space="preserve">Строение и жизнедеятельность клетки. Бактериальная клетка. Животная клетка. Растительная клетка. Грибная клетка. </w:t>
      </w:r>
      <w:r>
        <w:rPr>
          <w:i/>
          <w:sz w:val="20"/>
        </w:rPr>
        <w:t xml:space="preserve">Ткани организмов. </w:t>
      </w:r>
      <w:r>
        <w:rPr>
          <w:b/>
          <w:sz w:val="20"/>
        </w:rPr>
        <w:t>Многообразие</w:t>
      </w:r>
      <w:r>
        <w:rPr>
          <w:b/>
          <w:spacing w:val="-1"/>
          <w:sz w:val="20"/>
        </w:rPr>
        <w:t xml:space="preserve"> </w:t>
      </w:r>
      <w:r>
        <w:rPr>
          <w:b/>
          <w:sz w:val="20"/>
        </w:rPr>
        <w:t>организмов.</w:t>
      </w:r>
    </w:p>
    <w:p w:rsidR="00CD4114" w:rsidRDefault="002654B0">
      <w:pPr>
        <w:pStyle w:val="a3"/>
        <w:spacing w:line="242" w:lineRule="auto"/>
        <w:ind w:left="658" w:right="1133" w:firstLine="706"/>
        <w:jc w:val="both"/>
        <w:rPr>
          <w:b/>
        </w:rPr>
      </w:pPr>
      <w:r>
        <w:t xml:space="preserve">Клеточные и неклеточные формы жизни. Организм. Классификация организмов. Принципы классификации. Одноклеточные и многоклеточныеорганизмы. Основные царства живой природы. </w:t>
      </w:r>
      <w:r>
        <w:rPr>
          <w:b/>
        </w:rPr>
        <w:t>Среды жизни.</w:t>
      </w:r>
    </w:p>
    <w:p w:rsidR="00CD4114" w:rsidRDefault="002654B0">
      <w:pPr>
        <w:pStyle w:val="a3"/>
        <w:ind w:left="658" w:right="1132" w:firstLine="706"/>
        <w:jc w:val="both"/>
        <w:rPr>
          <w:b/>
        </w:rPr>
      </w:pPr>
      <w:r>
        <w:t xml:space="preserve">Среда обитания. Факторы среды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w:t>
      </w:r>
      <w:r>
        <w:rPr>
          <w:i/>
        </w:rPr>
        <w:t xml:space="preserve">Растительный и животный мир родного края. </w:t>
      </w:r>
      <w:r>
        <w:rPr>
          <w:b/>
        </w:rPr>
        <w:t>Царство</w:t>
      </w:r>
      <w:r>
        <w:rPr>
          <w:b/>
          <w:spacing w:val="3"/>
        </w:rPr>
        <w:t xml:space="preserve"> </w:t>
      </w:r>
      <w:r>
        <w:rPr>
          <w:b/>
        </w:rPr>
        <w:t>Растения.</w:t>
      </w:r>
    </w:p>
    <w:p w:rsidR="00CD4114" w:rsidRDefault="002654B0">
      <w:pPr>
        <w:pStyle w:val="a3"/>
        <w:ind w:left="658" w:right="1135" w:firstLine="706"/>
        <w:jc w:val="both"/>
        <w:rPr>
          <w:b/>
        </w:rPr>
      </w:pPr>
      <w:r>
        <w:t xml:space="preserve">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 </w:t>
      </w:r>
      <w:r>
        <w:rPr>
          <w:b/>
        </w:rPr>
        <w:t>Органы цветкового</w:t>
      </w:r>
      <w:r>
        <w:rPr>
          <w:b/>
          <w:spacing w:val="1"/>
        </w:rPr>
        <w:t xml:space="preserve"> </w:t>
      </w:r>
      <w:r>
        <w:rPr>
          <w:b/>
        </w:rPr>
        <w:t>растения.</w:t>
      </w:r>
    </w:p>
    <w:p w:rsidR="00CD4114" w:rsidRDefault="002654B0">
      <w:pPr>
        <w:pStyle w:val="a3"/>
        <w:ind w:left="658" w:right="1133" w:firstLine="706"/>
        <w:jc w:val="both"/>
      </w:pPr>
      <w:r>
        <w:t>Семя. Строение семени.Корень. Зоны корня. Виды корней. Корневые системы. Значение корня. Видоизменения корней</w:t>
      </w:r>
      <w:r>
        <w:rPr>
          <w:i/>
        </w:rPr>
        <w:t xml:space="preserve">. </w:t>
      </w:r>
      <w:r>
        <w:t>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w:t>
      </w:r>
    </w:p>
    <w:p w:rsidR="00CD4114" w:rsidRDefault="00CD4114">
      <w:pPr>
        <w:pStyle w:val="a3"/>
        <w:spacing w:before="9"/>
        <w:ind w:left="0"/>
        <w:rPr>
          <w:sz w:val="15"/>
        </w:rPr>
      </w:pPr>
    </w:p>
    <w:p w:rsidR="00CD4114" w:rsidRDefault="002654B0">
      <w:pPr>
        <w:pStyle w:val="1"/>
      </w:pPr>
      <w:r>
        <w:t>176</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ind w:left="658" w:right="1320"/>
      </w:pPr>
      <w:r>
        <w:lastRenderedPageBreak/>
        <w:t>Листорасположение. Жилкование листа.Стебель. Строение и значение стебля. Строение и значение цветка. Соцветия. Опыление. Виды опыления. Строение и значение плода. Многообразие плодов.</w:t>
      </w:r>
    </w:p>
    <w:p w:rsidR="00CD4114" w:rsidRDefault="002654B0">
      <w:pPr>
        <w:spacing w:line="228" w:lineRule="exact"/>
        <w:ind w:left="672"/>
        <w:rPr>
          <w:b/>
          <w:sz w:val="20"/>
        </w:rPr>
      </w:pPr>
      <w:r>
        <w:rPr>
          <w:sz w:val="20"/>
        </w:rPr>
        <w:t xml:space="preserve">Распространение плодов. </w:t>
      </w:r>
      <w:r>
        <w:rPr>
          <w:b/>
          <w:sz w:val="20"/>
        </w:rPr>
        <w:t>Микроскопическое строение растений.</w:t>
      </w:r>
    </w:p>
    <w:p w:rsidR="00CD4114" w:rsidRDefault="002654B0">
      <w:pPr>
        <w:pStyle w:val="a3"/>
        <w:spacing w:line="242" w:lineRule="auto"/>
        <w:ind w:left="658" w:right="1131" w:firstLine="706"/>
        <w:jc w:val="both"/>
        <w:rPr>
          <w:b/>
        </w:rPr>
      </w:pPr>
      <w:r>
        <w:t xml:space="preserve">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 </w:t>
      </w:r>
      <w:r>
        <w:rPr>
          <w:b/>
        </w:rPr>
        <w:t>Жизнедеятельность цветковых растений.</w:t>
      </w:r>
    </w:p>
    <w:p w:rsidR="00CD4114" w:rsidRDefault="002654B0">
      <w:pPr>
        <w:pStyle w:val="a3"/>
        <w:ind w:left="658" w:right="1132" w:firstLine="706"/>
        <w:jc w:val="both"/>
        <w:rPr>
          <w:b/>
        </w:rPr>
      </w:pPr>
      <w:r>
        <w:t xml:space="preserve">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w:t>
      </w:r>
      <w:r>
        <w:rPr>
          <w:i/>
        </w:rPr>
        <w:t>Движения</w:t>
      </w:r>
      <w:r>
        <w:t xml:space="preserve">. Рост, развитие и размножение растений. Половое размножение растений. </w:t>
      </w:r>
      <w:r>
        <w:rPr>
          <w:i/>
        </w:rPr>
        <w:t xml:space="preserve">Оплодотворение у цветковых растений. </w:t>
      </w:r>
      <w:r>
        <w:t xml:space="preserve">Вегетативное размножение растений. Приемы выращивания и размножения растений и ухода за ними. Космическая роль зеленых растений. </w:t>
      </w:r>
      <w:r>
        <w:rPr>
          <w:b/>
        </w:rPr>
        <w:t>Многообразие</w:t>
      </w:r>
      <w:r>
        <w:rPr>
          <w:b/>
          <w:spacing w:val="-16"/>
        </w:rPr>
        <w:t xml:space="preserve"> </w:t>
      </w:r>
      <w:r>
        <w:rPr>
          <w:b/>
        </w:rPr>
        <w:t>растений.</w:t>
      </w:r>
    </w:p>
    <w:p w:rsidR="00CD4114" w:rsidRDefault="002654B0">
      <w:pPr>
        <w:pStyle w:val="a3"/>
        <w:ind w:left="658" w:right="1136" w:firstLine="706"/>
        <w:jc w:val="both"/>
      </w:pPr>
      <w:r>
        <w:t>Классификациярастений.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w:t>
      </w:r>
      <w:r>
        <w:rPr>
          <w:spacing w:val="-1"/>
        </w:rPr>
        <w:t xml:space="preserve"> </w:t>
      </w:r>
      <w:r>
        <w:t>растениями.</w:t>
      </w:r>
    </w:p>
    <w:p w:rsidR="00CD4114" w:rsidRDefault="002654B0">
      <w:pPr>
        <w:pStyle w:val="2"/>
        <w:ind w:left="1378"/>
      </w:pPr>
      <w:r>
        <w:t>Царство Бактерии.</w:t>
      </w:r>
    </w:p>
    <w:p w:rsidR="00CD4114" w:rsidRDefault="002654B0">
      <w:pPr>
        <w:pStyle w:val="a3"/>
        <w:ind w:left="658" w:right="1137" w:firstLine="706"/>
        <w:jc w:val="right"/>
      </w:pPr>
      <w:r>
        <w:t>Бактерии,их строение и жизнедеятельность.Рольбактерий в природе, жизни человека. Меры</w:t>
      </w:r>
      <w:r>
        <w:rPr>
          <w:w w:val="99"/>
        </w:rPr>
        <w:t xml:space="preserve"> </w:t>
      </w:r>
      <w:r>
        <w:t xml:space="preserve">профилактики заболеваний, вызываемых бактериями. </w:t>
      </w:r>
      <w:r>
        <w:rPr>
          <w:i/>
        </w:rPr>
        <w:t xml:space="preserve">Значение работ Р. Коха и Л. Пастера. </w:t>
      </w:r>
      <w:r>
        <w:rPr>
          <w:b/>
        </w:rPr>
        <w:t>Царство Грибы.</w:t>
      </w:r>
      <w:r>
        <w:rPr>
          <w:b/>
          <w:w w:val="99"/>
        </w:rPr>
        <w:t xml:space="preserve"> </w:t>
      </w:r>
      <w:r>
        <w:t>Отличительные особенности грибов. Многообразие грибов. Роль грибов в природе, жизни человека.</w:t>
      </w:r>
    </w:p>
    <w:p w:rsidR="00CD4114" w:rsidRDefault="002654B0">
      <w:pPr>
        <w:pStyle w:val="a3"/>
        <w:ind w:left="658" w:right="1320"/>
      </w:pPr>
      <w:r>
        <w:t>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w:t>
      </w:r>
      <w:r>
        <w:rPr>
          <w:spacing w:val="-19"/>
        </w:rPr>
        <w:t xml:space="preserve"> </w:t>
      </w:r>
      <w:r>
        <w:t>человека.</w:t>
      </w:r>
    </w:p>
    <w:p w:rsidR="00CD4114" w:rsidRDefault="002654B0">
      <w:pPr>
        <w:pStyle w:val="2"/>
        <w:spacing w:before="2" w:line="227" w:lineRule="exact"/>
        <w:ind w:left="1378"/>
      </w:pPr>
      <w:r>
        <w:t>Царство Животные.</w:t>
      </w:r>
    </w:p>
    <w:p w:rsidR="00CD4114" w:rsidRDefault="002654B0">
      <w:pPr>
        <w:pStyle w:val="a3"/>
        <w:spacing w:line="242" w:lineRule="auto"/>
        <w:ind w:left="658" w:right="1130" w:firstLine="706"/>
        <w:jc w:val="both"/>
        <w:rPr>
          <w:b/>
        </w:rPr>
      </w:pPr>
      <w:r>
        <w:t xml:space="preserve">Общеезнакомство с животными. Животные ткани, органы и системы органов животных. </w:t>
      </w:r>
      <w:r>
        <w:rPr>
          <w:i/>
        </w:rPr>
        <w:t xml:space="preserve">Организм животного как биосистема. </w:t>
      </w:r>
      <w:r>
        <w:t xml:space="preserve">Многообразие и классификация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 </w:t>
      </w:r>
      <w:r>
        <w:rPr>
          <w:b/>
        </w:rPr>
        <w:t>Одноклеточные животные, или</w:t>
      </w:r>
      <w:r>
        <w:rPr>
          <w:b/>
          <w:spacing w:val="-1"/>
        </w:rPr>
        <w:t xml:space="preserve"> </w:t>
      </w:r>
      <w:r>
        <w:rPr>
          <w:b/>
        </w:rPr>
        <w:t>Простейшие.</w:t>
      </w:r>
    </w:p>
    <w:p w:rsidR="00CD4114" w:rsidRDefault="002654B0">
      <w:pPr>
        <w:pStyle w:val="a3"/>
        <w:ind w:left="658" w:right="1135" w:firstLine="706"/>
        <w:jc w:val="both"/>
        <w:rPr>
          <w:b/>
        </w:rPr>
      </w:pPr>
      <w:r>
        <w:t xml:space="preserve">Общаяхарактеристика простейших. </w:t>
      </w:r>
      <w:r>
        <w:rPr>
          <w:i/>
        </w:rPr>
        <w:t>Происхождение простейших</w:t>
      </w:r>
      <w:r>
        <w:t xml:space="preserve">.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 </w:t>
      </w:r>
      <w:r>
        <w:rPr>
          <w:b/>
        </w:rPr>
        <w:t>Тип Кишечнополостные.</w:t>
      </w:r>
    </w:p>
    <w:p w:rsidR="00CD4114" w:rsidRDefault="002654B0">
      <w:pPr>
        <w:spacing w:line="242" w:lineRule="auto"/>
        <w:ind w:left="658" w:right="1133" w:firstLine="706"/>
        <w:jc w:val="both"/>
        <w:rPr>
          <w:b/>
          <w:sz w:val="20"/>
        </w:rPr>
      </w:pPr>
      <w:r>
        <w:rPr>
          <w:sz w:val="20"/>
        </w:rPr>
        <w:t xml:space="preserve">Многоклеточные животные. Общая характеристика типа Кишечнополостные. Регенерация. </w:t>
      </w:r>
      <w:r>
        <w:rPr>
          <w:i/>
          <w:sz w:val="20"/>
        </w:rPr>
        <w:t xml:space="preserve">Происхождение кишечнополостных. </w:t>
      </w:r>
      <w:r>
        <w:rPr>
          <w:sz w:val="20"/>
        </w:rPr>
        <w:t xml:space="preserve">Значение кишечнополостных в природе и жизни человека. </w:t>
      </w:r>
      <w:r>
        <w:rPr>
          <w:b/>
          <w:sz w:val="20"/>
        </w:rPr>
        <w:t>Типы червей.</w:t>
      </w:r>
    </w:p>
    <w:p w:rsidR="00CD4114" w:rsidRDefault="002654B0">
      <w:pPr>
        <w:pStyle w:val="a3"/>
        <w:spacing w:line="210" w:lineRule="exact"/>
        <w:ind w:left="1364"/>
      </w:pPr>
      <w:r>
        <w:t>Тип Плоские черви, общая характеристика. Тип Круглые черви, общая характеристика. Тип</w:t>
      </w:r>
    </w:p>
    <w:p w:rsidR="00CD4114" w:rsidRDefault="002654B0">
      <w:pPr>
        <w:pStyle w:val="a3"/>
        <w:ind w:left="658" w:right="1140"/>
        <w:jc w:val="both"/>
        <w:rPr>
          <w:b/>
        </w:rPr>
      </w:pPr>
      <w:r>
        <w:t xml:space="preserve">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Pr>
          <w:i/>
        </w:rPr>
        <w:t xml:space="preserve">Происхождение червей. </w:t>
      </w:r>
      <w:r>
        <w:rPr>
          <w:b/>
        </w:rPr>
        <w:t>Тип Моллюски.</w:t>
      </w:r>
    </w:p>
    <w:p w:rsidR="00CD4114" w:rsidRDefault="002654B0">
      <w:pPr>
        <w:pStyle w:val="a3"/>
        <w:ind w:left="658" w:right="1131" w:firstLine="706"/>
        <w:jc w:val="both"/>
      </w:pPr>
      <w:r>
        <w:t xml:space="preserve">Общая характеристика типа Моллюски. Многообразие моллюсков. </w:t>
      </w:r>
      <w:r>
        <w:rPr>
          <w:i/>
        </w:rPr>
        <w:t xml:space="preserve">Происхождение моллюсков </w:t>
      </w:r>
      <w:r>
        <w:t>и их значение в природе и жизни человека.</w:t>
      </w:r>
    </w:p>
    <w:p w:rsidR="00CD4114" w:rsidRDefault="002654B0">
      <w:pPr>
        <w:pStyle w:val="2"/>
        <w:spacing w:before="6" w:line="227" w:lineRule="exact"/>
        <w:ind w:left="1378"/>
      </w:pPr>
      <w:r>
        <w:t>Тип Членистоногие.</w:t>
      </w:r>
    </w:p>
    <w:p w:rsidR="00CD4114" w:rsidRDefault="002654B0">
      <w:pPr>
        <w:ind w:left="658" w:right="1133" w:firstLine="706"/>
        <w:jc w:val="both"/>
        <w:rPr>
          <w:sz w:val="20"/>
        </w:rPr>
      </w:pPr>
      <w:r>
        <w:rPr>
          <w:sz w:val="20"/>
        </w:rPr>
        <w:t xml:space="preserve">Общая характеристика типа Членистоногие.Среды жизни. </w:t>
      </w:r>
      <w:r>
        <w:rPr>
          <w:i/>
          <w:sz w:val="20"/>
        </w:rPr>
        <w:t>Происхождение членистоногих</w:t>
      </w:r>
      <w:r>
        <w:rPr>
          <w:sz w:val="20"/>
        </w:rPr>
        <w:t>. Охрана членистоногих.</w:t>
      </w:r>
    </w:p>
    <w:p w:rsidR="00CD4114" w:rsidRDefault="002654B0">
      <w:pPr>
        <w:pStyle w:val="a3"/>
        <w:ind w:left="658" w:right="1141" w:firstLine="706"/>
        <w:jc w:val="both"/>
      </w:pPr>
      <w:r>
        <w:t>Класс Ракообразные. Особенности строения и жизнедеятельности ракообразных, их значение в природе и жизни человека.</w:t>
      </w:r>
    </w:p>
    <w:p w:rsidR="00CD4114" w:rsidRDefault="002654B0">
      <w:pPr>
        <w:pStyle w:val="a3"/>
        <w:ind w:left="658" w:right="1139" w:firstLine="706"/>
        <w:jc w:val="both"/>
      </w:pPr>
      <w:r>
        <w:t>Класс Паукообразные. Особенности строения и жизнедеятельности паукообразных, их значение в природе и жизни человека. Клещи – переносчики возбудителей заболеваний животных и человека. Меры профилактики.</w:t>
      </w:r>
    </w:p>
    <w:p w:rsidR="00CD4114" w:rsidRDefault="002654B0">
      <w:pPr>
        <w:ind w:left="658" w:right="1131" w:firstLine="706"/>
        <w:jc w:val="both"/>
        <w:rPr>
          <w:sz w:val="20"/>
        </w:rPr>
      </w:pPr>
      <w:r>
        <w:rPr>
          <w:sz w:val="20"/>
        </w:rPr>
        <w:t xml:space="preserve">Класс Насекомые. Особенности строения и жизнедеятельности насекомых. Поведение насекомых, инстинкты. Значение насекомых в природе и сельскохозяйственной деятельности человека. Насекомые – вредители. </w:t>
      </w:r>
      <w:r>
        <w:rPr>
          <w:i/>
          <w:sz w:val="20"/>
        </w:rPr>
        <w:t xml:space="preserve">Меры по сокращению численности насекомых-вредителей. Насекомые, снижающие численность вредителей растений. </w:t>
      </w:r>
      <w:r>
        <w:rPr>
          <w:sz w:val="20"/>
        </w:rPr>
        <w:t>Насекомые – переносчики возбудителей и паразиты человека и домашних животных. Одомашненные насекомые:медоносная пчела и тутовый шелкопряд.</w:t>
      </w:r>
    </w:p>
    <w:p w:rsidR="00CD4114" w:rsidRDefault="002654B0">
      <w:pPr>
        <w:pStyle w:val="2"/>
        <w:spacing w:before="2"/>
        <w:ind w:left="1378"/>
      </w:pPr>
      <w:r>
        <w:t>Тип Хордовые.</w:t>
      </w:r>
    </w:p>
    <w:p w:rsidR="00CD4114" w:rsidRDefault="002654B0">
      <w:pPr>
        <w:pStyle w:val="a3"/>
        <w:ind w:left="658" w:right="1132" w:firstLine="706"/>
        <w:jc w:val="both"/>
      </w:pPr>
      <w:r>
        <w:t>Общая характеристика типа Хордовых. Подтип Бесчерепные.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CD4114" w:rsidRDefault="002654B0">
      <w:pPr>
        <w:pStyle w:val="a3"/>
        <w:ind w:left="658" w:right="1131" w:firstLine="706"/>
        <w:jc w:val="both"/>
      </w:pPr>
      <w: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Pr>
          <w:i/>
        </w:rPr>
        <w:t>Происхождениеземноводных</w:t>
      </w:r>
      <w:r>
        <w:t>. Многообразие современных земноводных и их охрана. Значение земноводных в природе и жизни человека.</w:t>
      </w:r>
    </w:p>
    <w:p w:rsidR="00CD4114" w:rsidRDefault="002654B0">
      <w:pPr>
        <w:pStyle w:val="a3"/>
        <w:ind w:left="658" w:right="1135" w:firstLine="706"/>
        <w:jc w:val="both"/>
      </w:pPr>
      <w:r>
        <w:t xml:space="preserve">Класс Пресмыкающиеся. Общая характеристика класса Пресмыкающиеся. Места обитания, особенности внешнего и внутреннего строения пресмыкающихся. Размножение пресмыкающихся. </w:t>
      </w:r>
      <w:r>
        <w:rPr>
          <w:i/>
        </w:rPr>
        <w:t xml:space="preserve">Происхождение </w:t>
      </w:r>
      <w:r>
        <w:t>и многообразие древних пресмыкающихся. Значение пресмыкающихся в природе и жизни человека.</w:t>
      </w:r>
    </w:p>
    <w:p w:rsidR="00CD4114" w:rsidRDefault="00CD4114">
      <w:pPr>
        <w:jc w:val="both"/>
        <w:sectPr w:rsidR="00CD4114">
          <w:pgSz w:w="11910" w:h="16840"/>
          <w:pgMar w:top="340" w:right="140" w:bottom="280" w:left="460" w:header="720" w:footer="720" w:gutter="0"/>
          <w:cols w:space="720"/>
        </w:sectPr>
      </w:pPr>
    </w:p>
    <w:p w:rsidR="00CD4114" w:rsidRDefault="002654B0">
      <w:pPr>
        <w:spacing w:before="62"/>
        <w:ind w:left="658" w:right="1136" w:firstLine="706"/>
        <w:jc w:val="both"/>
        <w:rPr>
          <w:i/>
          <w:sz w:val="20"/>
        </w:rPr>
      </w:pPr>
      <w:r>
        <w:rPr>
          <w:sz w:val="20"/>
        </w:rPr>
        <w:lastRenderedPageBreak/>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Pr>
          <w:i/>
          <w:sz w:val="20"/>
        </w:rPr>
        <w:t xml:space="preserve">Сезонные явления в жизни птиц.Экологические группы птиц. </w:t>
      </w:r>
      <w:r>
        <w:rPr>
          <w:sz w:val="20"/>
        </w:rPr>
        <w:t xml:space="preserve">Происхождение птиц. Значение птиц в природе и жизни человека. Охрана птиц. Птицеводство. </w:t>
      </w:r>
      <w:r>
        <w:rPr>
          <w:i/>
          <w:sz w:val="20"/>
        </w:rPr>
        <w:t>Домашние птицы, приемы выращивания и ухода за</w:t>
      </w:r>
      <w:r>
        <w:rPr>
          <w:i/>
          <w:spacing w:val="-25"/>
          <w:sz w:val="20"/>
        </w:rPr>
        <w:t xml:space="preserve"> </w:t>
      </w:r>
      <w:r>
        <w:rPr>
          <w:i/>
          <w:sz w:val="20"/>
        </w:rPr>
        <w:t>птицами.</w:t>
      </w:r>
    </w:p>
    <w:p w:rsidR="00CD4114" w:rsidRDefault="002654B0">
      <w:pPr>
        <w:pStyle w:val="a3"/>
        <w:ind w:left="658" w:right="1131" w:firstLine="706"/>
        <w:jc w:val="both"/>
        <w:rPr>
          <w:i/>
        </w:rPr>
      </w:pPr>
      <w:r>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w:t>
      </w:r>
      <w:r>
        <w:rPr>
          <w:i/>
        </w:rPr>
        <w:t>рассудочное поведение</w:t>
      </w:r>
      <w:r>
        <w:t xml:space="preserve">. 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w:t>
      </w:r>
      <w:r>
        <w:rPr>
          <w:i/>
        </w:rPr>
        <w:t>Многообразие птиц и млекопитающих родного края.</w:t>
      </w:r>
    </w:p>
    <w:p w:rsidR="00CD4114" w:rsidRDefault="002654B0">
      <w:pPr>
        <w:pStyle w:val="2"/>
        <w:spacing w:before="3" w:line="240" w:lineRule="auto"/>
        <w:ind w:left="1378"/>
      </w:pPr>
      <w:r>
        <w:t>Человек и его здоровье.</w:t>
      </w:r>
    </w:p>
    <w:p w:rsidR="00CD4114" w:rsidRDefault="002654B0">
      <w:pPr>
        <w:spacing w:before="1" w:line="228" w:lineRule="exact"/>
        <w:ind w:left="1378"/>
        <w:rPr>
          <w:b/>
          <w:sz w:val="20"/>
        </w:rPr>
      </w:pPr>
      <w:r>
        <w:rPr>
          <w:b/>
          <w:sz w:val="20"/>
        </w:rPr>
        <w:t>Введение в науки о человеке.</w:t>
      </w:r>
    </w:p>
    <w:p w:rsidR="00CD4114" w:rsidRDefault="002654B0">
      <w:pPr>
        <w:pStyle w:val="a3"/>
        <w:ind w:left="658" w:right="1320" w:firstLine="14"/>
      </w:pPr>
      <w:r>
        <w:t>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w:t>
      </w:r>
    </w:p>
    <w:p w:rsidR="00CD4114" w:rsidRDefault="002654B0">
      <w:pPr>
        <w:pStyle w:val="a3"/>
        <w:ind w:left="658" w:right="1278"/>
        <w:jc w:val="both"/>
        <w:rPr>
          <w:b/>
        </w:rPr>
      </w:pPr>
      <w:r>
        <w:t>человеческого организма (наблюдение, измерение, эксперимент). Место человека в системе животного мира. Сходства</w:t>
      </w:r>
      <w:r>
        <w:rPr>
          <w:spacing w:val="-3"/>
        </w:rPr>
        <w:t xml:space="preserve"> </w:t>
      </w:r>
      <w:r>
        <w:t>и</w:t>
      </w:r>
      <w:r>
        <w:rPr>
          <w:spacing w:val="-5"/>
        </w:rPr>
        <w:t xml:space="preserve"> </w:t>
      </w:r>
      <w:r>
        <w:t>отличия</w:t>
      </w:r>
      <w:r>
        <w:rPr>
          <w:spacing w:val="-6"/>
        </w:rPr>
        <w:t xml:space="preserve"> </w:t>
      </w:r>
      <w:r>
        <w:t>человека</w:t>
      </w:r>
      <w:r>
        <w:rPr>
          <w:spacing w:val="-4"/>
        </w:rPr>
        <w:t xml:space="preserve"> </w:t>
      </w:r>
      <w:r>
        <w:t>и</w:t>
      </w:r>
      <w:r>
        <w:rPr>
          <w:spacing w:val="-5"/>
        </w:rPr>
        <w:t xml:space="preserve"> </w:t>
      </w:r>
      <w:r>
        <w:t>животных.</w:t>
      </w:r>
      <w:r>
        <w:rPr>
          <w:spacing w:val="-5"/>
        </w:rPr>
        <w:t xml:space="preserve"> </w:t>
      </w:r>
      <w:r>
        <w:t>Особенности</w:t>
      </w:r>
      <w:r>
        <w:rPr>
          <w:spacing w:val="-3"/>
        </w:rPr>
        <w:t xml:space="preserve"> </w:t>
      </w:r>
      <w:r>
        <w:t>человека</w:t>
      </w:r>
      <w:r>
        <w:rPr>
          <w:spacing w:val="-4"/>
        </w:rPr>
        <w:t xml:space="preserve"> </w:t>
      </w:r>
      <w:r>
        <w:t>как</w:t>
      </w:r>
      <w:r>
        <w:rPr>
          <w:spacing w:val="-6"/>
        </w:rPr>
        <w:t xml:space="preserve"> </w:t>
      </w:r>
      <w:r>
        <w:t>социального</w:t>
      </w:r>
      <w:r>
        <w:rPr>
          <w:spacing w:val="-3"/>
        </w:rPr>
        <w:t xml:space="preserve"> </w:t>
      </w:r>
      <w:r>
        <w:t>существа.</w:t>
      </w:r>
      <w:r>
        <w:rPr>
          <w:spacing w:val="-4"/>
        </w:rPr>
        <w:t xml:space="preserve"> </w:t>
      </w:r>
      <w:r>
        <w:t xml:space="preserve">Происхождение современного человека. Расы. </w:t>
      </w:r>
      <w:r>
        <w:rPr>
          <w:b/>
        </w:rPr>
        <w:t>Общие свойства организма</w:t>
      </w:r>
      <w:r>
        <w:rPr>
          <w:b/>
          <w:spacing w:val="1"/>
        </w:rPr>
        <w:t xml:space="preserve"> </w:t>
      </w:r>
      <w:r>
        <w:rPr>
          <w:b/>
        </w:rPr>
        <w:t>человека.</w:t>
      </w:r>
    </w:p>
    <w:p w:rsidR="00CD4114" w:rsidRDefault="002654B0">
      <w:pPr>
        <w:pStyle w:val="a3"/>
        <w:ind w:left="658" w:right="2591" w:firstLine="14"/>
        <w:jc w:val="both"/>
      </w:pPr>
      <w:r>
        <w:t>Клетка – основа строения, жизнедеятельности и развития организмов. Строение, химический состав,</w:t>
      </w:r>
      <w:r>
        <w:rPr>
          <w:spacing w:val="-4"/>
        </w:rPr>
        <w:t xml:space="preserve"> </w:t>
      </w:r>
      <w:r>
        <w:t>жизненные</w:t>
      </w:r>
      <w:r>
        <w:rPr>
          <w:spacing w:val="-3"/>
        </w:rPr>
        <w:t xml:space="preserve"> </w:t>
      </w:r>
      <w:r>
        <w:t>свойства</w:t>
      </w:r>
      <w:r>
        <w:rPr>
          <w:spacing w:val="-2"/>
        </w:rPr>
        <w:t xml:space="preserve"> </w:t>
      </w:r>
      <w:r>
        <w:t>клетки.</w:t>
      </w:r>
      <w:r>
        <w:rPr>
          <w:spacing w:val="-4"/>
        </w:rPr>
        <w:t xml:space="preserve"> </w:t>
      </w:r>
      <w:r>
        <w:t>Ткани,</w:t>
      </w:r>
      <w:r>
        <w:rPr>
          <w:spacing w:val="-3"/>
        </w:rPr>
        <w:t xml:space="preserve"> </w:t>
      </w:r>
      <w:r>
        <w:t>органы</w:t>
      </w:r>
      <w:r>
        <w:rPr>
          <w:spacing w:val="-4"/>
        </w:rPr>
        <w:t xml:space="preserve"> </w:t>
      </w:r>
      <w:r>
        <w:t>и</w:t>
      </w:r>
      <w:r>
        <w:rPr>
          <w:spacing w:val="-4"/>
        </w:rPr>
        <w:t xml:space="preserve"> </w:t>
      </w:r>
      <w:r>
        <w:t>системы</w:t>
      </w:r>
      <w:r>
        <w:rPr>
          <w:spacing w:val="-3"/>
        </w:rPr>
        <w:t xml:space="preserve"> </w:t>
      </w:r>
      <w:r>
        <w:t>органов</w:t>
      </w:r>
      <w:r>
        <w:rPr>
          <w:spacing w:val="-5"/>
        </w:rPr>
        <w:t xml:space="preserve"> </w:t>
      </w:r>
      <w:r>
        <w:t>организма</w:t>
      </w:r>
      <w:r>
        <w:rPr>
          <w:spacing w:val="-3"/>
        </w:rPr>
        <w:t xml:space="preserve"> </w:t>
      </w:r>
      <w:r>
        <w:t>человека,</w:t>
      </w:r>
      <w:r>
        <w:rPr>
          <w:spacing w:val="-3"/>
        </w:rPr>
        <w:t xml:space="preserve"> </w:t>
      </w:r>
      <w:r>
        <w:t>их строение и функции. Организм человека как</w:t>
      </w:r>
      <w:r>
        <w:rPr>
          <w:spacing w:val="-4"/>
        </w:rPr>
        <w:t xml:space="preserve"> </w:t>
      </w:r>
      <w:r>
        <w:t>биосистема.</w:t>
      </w:r>
    </w:p>
    <w:p w:rsidR="00CD4114" w:rsidRDefault="002654B0">
      <w:pPr>
        <w:pStyle w:val="a3"/>
        <w:spacing w:line="229" w:lineRule="exact"/>
      </w:pPr>
      <w:r>
        <w:t>Внутренняя среда организма (кровь, лимфа, тканевая жидкость).</w:t>
      </w:r>
    </w:p>
    <w:p w:rsidR="00CD4114" w:rsidRDefault="002654B0">
      <w:pPr>
        <w:pStyle w:val="2"/>
        <w:spacing w:before="3"/>
        <w:ind w:left="1393"/>
      </w:pPr>
      <w:r>
        <w:t>Нейрогуморальная регуляция функций организма.</w:t>
      </w:r>
    </w:p>
    <w:p w:rsidR="00CD4114" w:rsidRDefault="002654B0">
      <w:pPr>
        <w:pStyle w:val="a3"/>
        <w:ind w:left="658" w:right="2109" w:firstLine="14"/>
      </w:pPr>
      <w:r>
        <w:t>Регуляция функций организма, способы регуляции. Механизмы регуляции функций. Нервная истема: центральная и периферическая, соматическая и вегетативная. Нейроны, нервы, нервные узлы. Рефлекторный принцип работы нервной системы.</w:t>
      </w:r>
    </w:p>
    <w:p w:rsidR="00CD4114" w:rsidRDefault="002654B0">
      <w:pPr>
        <w:pStyle w:val="a3"/>
        <w:spacing w:line="229" w:lineRule="exact"/>
      </w:pPr>
      <w:r>
        <w:t>Рефлекторная дуга. Спинной мозг. Головной мозг. Большие полушария головного мозга.</w:t>
      </w:r>
    </w:p>
    <w:p w:rsidR="00CD4114" w:rsidRDefault="002654B0">
      <w:pPr>
        <w:ind w:left="658" w:right="1105" w:firstLine="14"/>
        <w:rPr>
          <w:sz w:val="20"/>
        </w:rPr>
      </w:pPr>
      <w:r>
        <w:rPr>
          <w:i/>
          <w:sz w:val="20"/>
        </w:rPr>
        <w:t xml:space="preserve">Особенности развития головного мозга человека и его функциональная асимметрия. </w:t>
      </w:r>
      <w:r>
        <w:rPr>
          <w:sz w:val="20"/>
        </w:rPr>
        <w:t>Нарушения деятельности нервной системы и их предупреждение.</w:t>
      </w:r>
    </w:p>
    <w:p w:rsidR="00CD4114" w:rsidRDefault="002654B0">
      <w:pPr>
        <w:pStyle w:val="a3"/>
      </w:pPr>
      <w:r>
        <w:t>Железы и их классификация. Эндокринная система. Гормоны, их роль в регуляции</w:t>
      </w:r>
    </w:p>
    <w:p w:rsidR="00CD4114" w:rsidRDefault="002654B0">
      <w:pPr>
        <w:pStyle w:val="a3"/>
        <w:ind w:left="658" w:right="2106"/>
        <w:jc w:val="both"/>
      </w:pPr>
      <w:r>
        <w:t xml:space="preserve">физиологических функций организма. Железы внутренней секреции: гипофиз, </w:t>
      </w:r>
      <w:r>
        <w:rPr>
          <w:i/>
        </w:rPr>
        <w:t>эпифиз</w:t>
      </w:r>
      <w:r>
        <w:t>, щитовидная железа, надпочечники. Железы смешанной секреции: поджелудочная и половые железы. Регуляция функций эндокринных желез.</w:t>
      </w:r>
    </w:p>
    <w:p w:rsidR="00CD4114" w:rsidRDefault="002654B0">
      <w:pPr>
        <w:pStyle w:val="2"/>
        <w:spacing w:line="229" w:lineRule="exact"/>
        <w:ind w:left="1393"/>
        <w:rPr>
          <w:b w:val="0"/>
        </w:rPr>
      </w:pPr>
      <w:r>
        <w:t>Опора и движение</w:t>
      </w:r>
      <w:r>
        <w:rPr>
          <w:b w:val="0"/>
        </w:rPr>
        <w:t>.</w:t>
      </w:r>
    </w:p>
    <w:p w:rsidR="00CD4114" w:rsidRDefault="002654B0">
      <w:pPr>
        <w:pStyle w:val="a3"/>
        <w:ind w:left="658" w:right="996" w:firstLine="298"/>
        <w:jc w:val="both"/>
      </w:pPr>
      <w:r>
        <w:t>Опорно-двигательная система:строение, функции. Кость: химический состав, 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rsidR="00CD4114" w:rsidRDefault="002654B0">
      <w:pPr>
        <w:pStyle w:val="2"/>
        <w:spacing w:before="4"/>
        <w:ind w:left="1676"/>
      </w:pPr>
      <w:r>
        <w:t>Кровь и кровообращение.</w:t>
      </w:r>
    </w:p>
    <w:p w:rsidR="00CD4114" w:rsidRDefault="002654B0">
      <w:pPr>
        <w:pStyle w:val="a3"/>
        <w:ind w:left="658" w:right="988" w:firstLine="298"/>
        <w:jc w:val="both"/>
      </w:pPr>
      <w:r>
        <w:t xml:space="preserve">Функции крови илимфы. Поддержание постоянства внутренней среды. </w:t>
      </w:r>
      <w:r>
        <w:rPr>
          <w:i/>
        </w:rPr>
        <w:t>Гомеостаз</w:t>
      </w:r>
      <w:r>
        <w:t xml:space="preserve">. Состав крови. Форменные элементы крови: эритроциты, лейкоциты, тромбоциты. Группы крови. Резус-фактор. Переливание крови. Свертывание крови. Иммунитет. Факторы, влияющие на иммунитет. </w:t>
      </w:r>
      <w:r>
        <w:rPr>
          <w:i/>
        </w:rPr>
        <w:t xml:space="preserve">Значение работ Л.Пастера и И.И. Мечникова в области иммунитета. </w:t>
      </w:r>
      <w:r>
        <w:t xml:space="preserve">Роль прививок в 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w:t>
      </w:r>
      <w:r>
        <w:rPr>
          <w:i/>
        </w:rPr>
        <w:t xml:space="preserve">Движение лимфы по сосудам. </w:t>
      </w:r>
      <w:r>
        <w:t>Гигиена сердечно-сосудистой системы. Профилактика сердечнососудистых заболеваний. Виды кровотечений, приемы оказания первой помощи при кровотечениях.</w:t>
      </w:r>
    </w:p>
    <w:p w:rsidR="00CD4114" w:rsidRDefault="002654B0">
      <w:pPr>
        <w:pStyle w:val="2"/>
        <w:spacing w:before="4"/>
        <w:ind w:left="1676"/>
      </w:pPr>
      <w:r>
        <w:t>Дыхание.</w:t>
      </w:r>
    </w:p>
    <w:p w:rsidR="00CD4114" w:rsidRDefault="002654B0">
      <w:pPr>
        <w:pStyle w:val="a3"/>
        <w:ind w:left="658" w:right="997" w:firstLine="298"/>
        <w:jc w:val="both"/>
      </w:pPr>
      <w:r>
        <w:t>Дыхательная система:строение ифункции. Этапы дыхания.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rsidR="00CD4114" w:rsidRDefault="002654B0">
      <w:pPr>
        <w:pStyle w:val="2"/>
        <w:spacing w:before="2"/>
        <w:ind w:left="1676"/>
      </w:pPr>
      <w:r>
        <w:t>Пищеварение.</w:t>
      </w:r>
    </w:p>
    <w:p w:rsidR="00CD4114" w:rsidRDefault="002654B0">
      <w:pPr>
        <w:pStyle w:val="a3"/>
        <w:ind w:left="658" w:right="998" w:firstLine="298"/>
        <w:jc w:val="both"/>
      </w:pPr>
      <w:r>
        <w:t>Питание. Пищеварение. 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w:t>
      </w:r>
    </w:p>
    <w:p w:rsidR="00CD4114" w:rsidRDefault="002654B0">
      <w:pPr>
        <w:pStyle w:val="a3"/>
        <w:spacing w:line="229" w:lineRule="exact"/>
        <w:ind w:left="956"/>
      </w:pPr>
      <w:r>
        <w:t>Пищеварение</w:t>
      </w:r>
      <w:r>
        <w:rPr>
          <w:spacing w:val="-5"/>
        </w:rPr>
        <w:t xml:space="preserve"> </w:t>
      </w:r>
      <w:r>
        <w:t>в</w:t>
      </w:r>
      <w:r>
        <w:rPr>
          <w:spacing w:val="-3"/>
        </w:rPr>
        <w:t xml:space="preserve"> </w:t>
      </w:r>
      <w:r>
        <w:t>тонком</w:t>
      </w:r>
      <w:r>
        <w:rPr>
          <w:spacing w:val="-3"/>
        </w:rPr>
        <w:t xml:space="preserve"> </w:t>
      </w:r>
      <w:r>
        <w:t>кишечнике.</w:t>
      </w:r>
      <w:r>
        <w:rPr>
          <w:spacing w:val="-4"/>
        </w:rPr>
        <w:t xml:space="preserve"> </w:t>
      </w:r>
      <w:r>
        <w:t>Роль</w:t>
      </w:r>
      <w:r>
        <w:rPr>
          <w:spacing w:val="-4"/>
        </w:rPr>
        <w:t xml:space="preserve"> </w:t>
      </w:r>
      <w:r>
        <w:t>печени</w:t>
      </w:r>
      <w:r>
        <w:rPr>
          <w:spacing w:val="-4"/>
        </w:rPr>
        <w:t xml:space="preserve"> </w:t>
      </w:r>
      <w:r>
        <w:t>и</w:t>
      </w:r>
      <w:r>
        <w:rPr>
          <w:spacing w:val="-5"/>
        </w:rPr>
        <w:t xml:space="preserve"> </w:t>
      </w:r>
      <w:r>
        <w:t>поджелудочной</w:t>
      </w:r>
      <w:r>
        <w:rPr>
          <w:spacing w:val="-3"/>
        </w:rPr>
        <w:t xml:space="preserve"> </w:t>
      </w:r>
      <w:r>
        <w:t>железы</w:t>
      </w:r>
      <w:r>
        <w:rPr>
          <w:spacing w:val="-5"/>
        </w:rPr>
        <w:t xml:space="preserve"> </w:t>
      </w:r>
      <w:r>
        <w:t>в</w:t>
      </w:r>
      <w:r>
        <w:rPr>
          <w:spacing w:val="-3"/>
        </w:rPr>
        <w:t xml:space="preserve"> </w:t>
      </w:r>
      <w:r>
        <w:t>пищеварении.</w:t>
      </w:r>
    </w:p>
    <w:p w:rsidR="00CD4114" w:rsidRDefault="002654B0">
      <w:pPr>
        <w:pStyle w:val="a3"/>
        <w:ind w:left="658" w:right="994" w:firstLine="298"/>
        <w:jc w:val="both"/>
      </w:pPr>
      <w:r>
        <w:t>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желудочнокишечных</w:t>
      </w:r>
      <w:r>
        <w:rPr>
          <w:spacing w:val="-3"/>
        </w:rPr>
        <w:t xml:space="preserve"> </w:t>
      </w:r>
      <w:r>
        <w:t>заболеваний.</w:t>
      </w:r>
    </w:p>
    <w:p w:rsidR="00CD4114" w:rsidRDefault="002654B0">
      <w:pPr>
        <w:pStyle w:val="2"/>
        <w:spacing w:before="5" w:line="240" w:lineRule="auto"/>
        <w:ind w:left="1676"/>
      </w:pPr>
      <w:r>
        <w:t>Обмен веществ и энергии.</w:t>
      </w:r>
    </w:p>
    <w:p w:rsidR="00CD4114" w:rsidRDefault="00CD4114">
      <w:pPr>
        <w:pStyle w:val="a3"/>
        <w:ind w:left="0"/>
        <w:rPr>
          <w:b/>
        </w:rPr>
      </w:pPr>
    </w:p>
    <w:p w:rsidR="00CD4114" w:rsidRDefault="00CD4114">
      <w:pPr>
        <w:pStyle w:val="a3"/>
        <w:ind w:left="0"/>
        <w:rPr>
          <w:b/>
          <w:sz w:val="29"/>
        </w:rPr>
      </w:pPr>
    </w:p>
    <w:p w:rsidR="00CD4114" w:rsidRDefault="002654B0">
      <w:pPr>
        <w:spacing w:before="90"/>
        <w:ind w:left="1505" w:right="126"/>
        <w:jc w:val="center"/>
        <w:rPr>
          <w:sz w:val="24"/>
        </w:rPr>
      </w:pPr>
      <w:r>
        <w:rPr>
          <w:sz w:val="24"/>
        </w:rPr>
        <w:t>178</w:t>
      </w:r>
    </w:p>
    <w:p w:rsidR="00CD4114" w:rsidRDefault="00CD4114">
      <w:pPr>
        <w:jc w:val="center"/>
        <w:rPr>
          <w:sz w:val="24"/>
        </w:rPr>
        <w:sectPr w:rsidR="00CD4114">
          <w:pgSz w:w="11910" w:h="16840"/>
          <w:pgMar w:top="340" w:right="140" w:bottom="280" w:left="460" w:header="720" w:footer="720" w:gutter="0"/>
          <w:cols w:space="720"/>
        </w:sectPr>
      </w:pPr>
    </w:p>
    <w:p w:rsidR="00CD4114" w:rsidRDefault="002654B0">
      <w:pPr>
        <w:pStyle w:val="a3"/>
        <w:spacing w:before="62"/>
        <w:ind w:left="658" w:right="1000" w:firstLine="298"/>
        <w:jc w:val="both"/>
      </w:pPr>
      <w:r>
        <w:lastRenderedPageBreak/>
        <w:t>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w:t>
      </w:r>
    </w:p>
    <w:p w:rsidR="00CD4114" w:rsidRDefault="002654B0">
      <w:pPr>
        <w:spacing w:line="229" w:lineRule="exact"/>
        <w:ind w:left="1681"/>
        <w:rPr>
          <w:i/>
          <w:sz w:val="20"/>
        </w:rPr>
      </w:pPr>
      <w:r>
        <w:rPr>
          <w:sz w:val="20"/>
        </w:rPr>
        <w:t xml:space="preserve">Поддержание температуры тела. </w:t>
      </w:r>
      <w:r>
        <w:rPr>
          <w:i/>
          <w:sz w:val="20"/>
        </w:rPr>
        <w:t>Терморегуляция при разных условиях среды.</w:t>
      </w:r>
    </w:p>
    <w:p w:rsidR="00CD4114" w:rsidRDefault="002654B0">
      <w:pPr>
        <w:pStyle w:val="a3"/>
        <w:ind w:left="658" w:right="1005" w:firstLine="298"/>
        <w:jc w:val="both"/>
      </w:pPr>
      <w:r>
        <w:t>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p w:rsidR="00CD4114" w:rsidRDefault="002654B0">
      <w:pPr>
        <w:pStyle w:val="2"/>
        <w:spacing w:before="4"/>
        <w:ind w:left="1676"/>
      </w:pPr>
      <w:r>
        <w:t>Выделение.</w:t>
      </w:r>
    </w:p>
    <w:p w:rsidR="00CD4114" w:rsidRDefault="002654B0">
      <w:pPr>
        <w:pStyle w:val="a3"/>
        <w:spacing w:line="228" w:lineRule="exact"/>
        <w:ind w:left="956"/>
      </w:pPr>
      <w:r>
        <w:t>Мочевыделительная система:строение ифункции. Процесс образования и выделения мочи, его регуляция.</w:t>
      </w:r>
    </w:p>
    <w:p w:rsidR="00CD4114" w:rsidRDefault="002654B0">
      <w:pPr>
        <w:ind w:left="658"/>
        <w:rPr>
          <w:b/>
          <w:sz w:val="20"/>
        </w:rPr>
      </w:pPr>
      <w:r>
        <w:rPr>
          <w:sz w:val="20"/>
        </w:rPr>
        <w:t xml:space="preserve">Заболевания органов мочевыделительной системы и меры их предупреждения. </w:t>
      </w:r>
      <w:r>
        <w:rPr>
          <w:b/>
          <w:sz w:val="20"/>
        </w:rPr>
        <w:t>Размножение и развитие.</w:t>
      </w:r>
    </w:p>
    <w:p w:rsidR="00CD4114" w:rsidRDefault="002654B0">
      <w:pPr>
        <w:pStyle w:val="a3"/>
        <w:spacing w:before="1"/>
        <w:ind w:left="658" w:right="993" w:firstLine="298"/>
        <w:jc w:val="both"/>
      </w:pPr>
      <w:r>
        <w:t xml:space="preserve">Половая система: строение и функции. Оплодотворение и внутриутробное развитие. </w:t>
      </w:r>
      <w:r>
        <w:rPr>
          <w:i/>
        </w:rPr>
        <w:t xml:space="preserve">Роды. </w:t>
      </w:r>
      <w:r>
        <w:t>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 передающиеся половым путем и их профилактика. ВИЧ, профилактика СПИДа.</w:t>
      </w:r>
    </w:p>
    <w:p w:rsidR="00CD4114" w:rsidRDefault="002654B0">
      <w:pPr>
        <w:pStyle w:val="2"/>
        <w:spacing w:before="4"/>
        <w:ind w:left="1676"/>
      </w:pPr>
      <w:r>
        <w:t>Сенсорные системы (анализаторы).</w:t>
      </w:r>
    </w:p>
    <w:p w:rsidR="00CD4114" w:rsidRDefault="002654B0">
      <w:pPr>
        <w:pStyle w:val="a3"/>
        <w:ind w:left="658" w:right="992" w:firstLine="298"/>
        <w:jc w:val="both"/>
        <w:rPr>
          <w:b/>
        </w:rPr>
      </w:pPr>
      <w:r>
        <w:t xml:space="preserve">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 </w:t>
      </w:r>
      <w:r>
        <w:rPr>
          <w:b/>
        </w:rPr>
        <w:t>Высшая нервная</w:t>
      </w:r>
      <w:r>
        <w:rPr>
          <w:b/>
          <w:spacing w:val="2"/>
        </w:rPr>
        <w:t xml:space="preserve"> </w:t>
      </w:r>
      <w:r>
        <w:rPr>
          <w:b/>
        </w:rPr>
        <w:t>деятельность.</w:t>
      </w:r>
    </w:p>
    <w:p w:rsidR="00CD4114" w:rsidRDefault="002654B0">
      <w:pPr>
        <w:tabs>
          <w:tab w:val="left" w:pos="2749"/>
          <w:tab w:val="left" w:pos="4086"/>
          <w:tab w:val="left" w:pos="5874"/>
          <w:tab w:val="left" w:pos="7305"/>
          <w:tab w:val="left" w:pos="8666"/>
        </w:tabs>
        <w:ind w:left="1450"/>
        <w:rPr>
          <w:i/>
          <w:sz w:val="20"/>
        </w:rPr>
      </w:pPr>
      <w:r>
        <w:rPr>
          <w:sz w:val="20"/>
        </w:rPr>
        <w:t>Высшая</w:t>
      </w:r>
      <w:r>
        <w:rPr>
          <w:sz w:val="20"/>
        </w:rPr>
        <w:tab/>
        <w:t>нервная</w:t>
      </w:r>
      <w:r>
        <w:rPr>
          <w:sz w:val="20"/>
        </w:rPr>
        <w:tab/>
        <w:t>деятельность</w:t>
      </w:r>
      <w:r>
        <w:rPr>
          <w:sz w:val="20"/>
        </w:rPr>
        <w:tab/>
        <w:t>человека,</w:t>
      </w:r>
      <w:r>
        <w:rPr>
          <w:sz w:val="20"/>
        </w:rPr>
        <w:tab/>
      </w:r>
      <w:r>
        <w:rPr>
          <w:i/>
          <w:sz w:val="20"/>
        </w:rPr>
        <w:t>работы</w:t>
      </w:r>
      <w:r>
        <w:rPr>
          <w:i/>
          <w:sz w:val="20"/>
        </w:rPr>
        <w:tab/>
        <w:t>И. М.</w:t>
      </w:r>
      <w:r>
        <w:rPr>
          <w:i/>
          <w:spacing w:val="-1"/>
          <w:sz w:val="20"/>
        </w:rPr>
        <w:t xml:space="preserve"> </w:t>
      </w:r>
      <w:r>
        <w:rPr>
          <w:i/>
          <w:sz w:val="20"/>
        </w:rPr>
        <w:t>Сеченова,</w:t>
      </w:r>
    </w:p>
    <w:p w:rsidR="00CD4114" w:rsidRDefault="002654B0">
      <w:pPr>
        <w:ind w:left="658" w:right="989" w:firstLine="298"/>
        <w:jc w:val="both"/>
        <w:rPr>
          <w:b/>
          <w:sz w:val="20"/>
        </w:rPr>
      </w:pPr>
      <w:r>
        <w:rPr>
          <w:i/>
          <w:sz w:val="20"/>
        </w:rPr>
        <w:t xml:space="preserve">И. П. Павлова,А. А. Ухтомского и П. К. Анохина. </w:t>
      </w:r>
      <w:r>
        <w:rPr>
          <w:sz w:val="20"/>
        </w:rPr>
        <w:t xml:space="preserve">Безусловные и условные 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 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w:t>
      </w:r>
      <w:r>
        <w:rPr>
          <w:i/>
          <w:sz w:val="20"/>
        </w:rPr>
        <w:t xml:space="preserve">Значение интеллектуальных, творческих и эстетических потребностей. </w:t>
      </w:r>
      <w:r>
        <w:rPr>
          <w:sz w:val="20"/>
        </w:rPr>
        <w:t xml:space="preserve">Роль обучения и воспитания в развитии психики и поведения человека. </w:t>
      </w:r>
      <w:r>
        <w:rPr>
          <w:b/>
          <w:sz w:val="20"/>
        </w:rPr>
        <w:t>Здоровье человека и его охрана.</w:t>
      </w:r>
    </w:p>
    <w:p w:rsidR="00CD4114" w:rsidRDefault="002654B0">
      <w:pPr>
        <w:pStyle w:val="a3"/>
        <w:ind w:left="658" w:right="996" w:firstLine="706"/>
        <w:jc w:val="both"/>
      </w:pPr>
      <w:r>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p w:rsidR="00CD4114" w:rsidRDefault="002654B0">
      <w:pPr>
        <w:ind w:left="658" w:right="990" w:firstLine="706"/>
        <w:jc w:val="both"/>
        <w:rPr>
          <w:sz w:val="20"/>
        </w:rPr>
      </w:pPr>
      <w:r>
        <w:rPr>
          <w:sz w:val="20"/>
        </w:rPr>
        <w:t xml:space="preserve">Человек и окружающая среда. </w:t>
      </w:r>
      <w:r>
        <w:rPr>
          <w:i/>
          <w:sz w:val="20"/>
        </w:rPr>
        <w:t xml:space="preserve">Значение окружающей среды как источника веществ и энергии.Социальная и природная среда, адаптации к ним.Краткая характеристика основных форм труда. Рациональная организация труда и отдыха. </w:t>
      </w:r>
      <w:r>
        <w:rPr>
          <w:sz w:val="20"/>
        </w:rPr>
        <w:t>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w:t>
      </w:r>
    </w:p>
    <w:p w:rsidR="00CD4114" w:rsidRDefault="002654B0">
      <w:pPr>
        <w:pStyle w:val="2"/>
        <w:spacing w:before="4" w:line="240" w:lineRule="auto"/>
        <w:ind w:left="1378" w:right="6325"/>
      </w:pPr>
      <w:r>
        <w:t>Общие биологические закономерности. Биология как наука.</w:t>
      </w:r>
    </w:p>
    <w:p w:rsidR="00CD4114" w:rsidRDefault="002654B0">
      <w:pPr>
        <w:pStyle w:val="a3"/>
        <w:ind w:left="658" w:right="1136" w:firstLine="298"/>
        <w:jc w:val="both"/>
        <w:rPr>
          <w:i/>
        </w:rPr>
      </w:pPr>
      <w:r>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 живого. Уровни организации живой природы. </w:t>
      </w:r>
      <w:r>
        <w:rPr>
          <w:i/>
        </w:rPr>
        <w:t>Живые природные объекты как система. Классификация живых природных объектов.</w:t>
      </w:r>
    </w:p>
    <w:p w:rsidR="00CD4114" w:rsidRDefault="002654B0">
      <w:pPr>
        <w:pStyle w:val="2"/>
        <w:ind w:left="1676"/>
      </w:pPr>
      <w:r>
        <w:t>Клетка.</w:t>
      </w:r>
    </w:p>
    <w:p w:rsidR="00CD4114" w:rsidRDefault="002654B0">
      <w:pPr>
        <w:ind w:left="658" w:right="1131" w:firstLine="298"/>
        <w:jc w:val="both"/>
        <w:rPr>
          <w:sz w:val="20"/>
        </w:rPr>
      </w:pPr>
      <w:r>
        <w:rPr>
          <w:sz w:val="20"/>
        </w:rP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w:t>
      </w:r>
      <w:r>
        <w:rPr>
          <w:i/>
          <w:sz w:val="20"/>
        </w:rPr>
        <w:t xml:space="preserve">Нарушения в строении и функционировании клеток – одна из причин заболевания организма. </w:t>
      </w:r>
      <w:r>
        <w:rPr>
          <w:sz w:val="20"/>
        </w:rPr>
        <w:t>Деление клетки – основа размножения, роста и развития организмов.</w:t>
      </w:r>
    </w:p>
    <w:p w:rsidR="00CD4114" w:rsidRDefault="002654B0">
      <w:pPr>
        <w:pStyle w:val="2"/>
        <w:spacing w:before="3"/>
        <w:ind w:left="1676"/>
      </w:pPr>
      <w:r>
        <w:t>Организм.</w:t>
      </w:r>
    </w:p>
    <w:p w:rsidR="00CD4114" w:rsidRDefault="002654B0">
      <w:pPr>
        <w:ind w:left="658" w:right="1132" w:firstLine="298"/>
        <w:jc w:val="both"/>
        <w:rPr>
          <w:sz w:val="20"/>
        </w:rPr>
      </w:pPr>
      <w:r>
        <w:rPr>
          <w:sz w:val="20"/>
        </w:rPr>
        <w:t xml:space="preserve">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w:t>
      </w:r>
      <w:r>
        <w:rPr>
          <w:i/>
          <w:sz w:val="20"/>
        </w:rPr>
        <w:t xml:space="preserve">Питание, дыхание, транспорт веществ, удаление продуктов обмена, координация и регуляция функций, движение и опора у растений и животных. </w:t>
      </w:r>
      <w:r>
        <w:rPr>
          <w:sz w:val="20"/>
        </w:rPr>
        <w:t>Рост и развитие организмов. Размножение. Бесполое и половое размножение.  Половые клетки. Оплодотворение. Наследственность и изменчивость – свойства организмов. Наследственная и ненаследственная</w:t>
      </w:r>
      <w:r>
        <w:rPr>
          <w:spacing w:val="-3"/>
          <w:sz w:val="20"/>
        </w:rPr>
        <w:t xml:space="preserve"> </w:t>
      </w:r>
      <w:r>
        <w:rPr>
          <w:sz w:val="20"/>
        </w:rPr>
        <w:t>изменчивость.</w:t>
      </w:r>
    </w:p>
    <w:p w:rsidR="00CD4114" w:rsidRDefault="002654B0">
      <w:pPr>
        <w:pStyle w:val="a3"/>
        <w:spacing w:line="228" w:lineRule="exact"/>
        <w:ind w:left="956"/>
      </w:pPr>
      <w:r>
        <w:t>Приспособленность организмов к условиям среды.</w:t>
      </w:r>
    </w:p>
    <w:p w:rsidR="00CD4114" w:rsidRDefault="002654B0">
      <w:pPr>
        <w:pStyle w:val="2"/>
        <w:spacing w:before="3"/>
        <w:ind w:left="1676"/>
      </w:pPr>
      <w:r>
        <w:t>Вид.</w:t>
      </w:r>
    </w:p>
    <w:p w:rsidR="00CD4114" w:rsidRDefault="002654B0">
      <w:pPr>
        <w:pStyle w:val="a3"/>
        <w:ind w:left="658" w:right="1132" w:firstLine="298"/>
        <w:jc w:val="both"/>
      </w:pPr>
      <w:r>
        <w:t xml:space="preserve">Вид, признаки вида. 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w:t>
      </w:r>
      <w:r>
        <w:rPr>
          <w:i/>
        </w:rPr>
        <w:t xml:space="preserve">Усложнение растений и животных в процессе эволюции.Происхождение основных систематических групп растений и животных. </w:t>
      </w:r>
      <w:r>
        <w:t>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w:t>
      </w:r>
    </w:p>
    <w:p w:rsidR="00CD4114" w:rsidRDefault="00CD4114">
      <w:pPr>
        <w:jc w:val="both"/>
        <w:sectPr w:rsidR="00CD4114">
          <w:pgSz w:w="11910" w:h="16840"/>
          <w:pgMar w:top="340" w:right="140" w:bottom="280" w:left="460" w:header="720" w:footer="720" w:gutter="0"/>
          <w:cols w:space="720"/>
        </w:sectPr>
      </w:pPr>
    </w:p>
    <w:p w:rsidR="00CD4114" w:rsidRDefault="002654B0">
      <w:pPr>
        <w:pStyle w:val="2"/>
        <w:spacing w:before="67" w:line="227" w:lineRule="exact"/>
        <w:ind w:left="1676"/>
      </w:pPr>
      <w:r>
        <w:lastRenderedPageBreak/>
        <w:t>Экосистемы.</w:t>
      </w:r>
    </w:p>
    <w:p w:rsidR="00CD4114" w:rsidRDefault="002654B0">
      <w:pPr>
        <w:pStyle w:val="a3"/>
        <w:ind w:left="658" w:right="1129" w:firstLine="298"/>
        <w:jc w:val="both"/>
      </w:pPr>
      <w:r>
        <w:t xml:space="preserve">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(биогеоценоз). Агроэкосистема (агроценоз) как искусственное сообщество организмов. </w:t>
      </w:r>
      <w:r>
        <w:rPr>
          <w:i/>
        </w:rPr>
        <w:t xml:space="preserve">Круговорот веществ и поток энергии в биогеоценозах. </w:t>
      </w:r>
      <w:r>
        <w:t xml:space="preserve">Биосфера– глобальная экосистема. В. И. Вернадский – основоположник учения о биосфере. Структура биосферы. Распространение и роль живого вещества в биосфере. </w:t>
      </w:r>
      <w:r>
        <w:rPr>
          <w:i/>
        </w:rPr>
        <w:t xml:space="preserve">Ноосфера.Краткая история эволюции биосферы. </w:t>
      </w:r>
      <w:r>
        <w:t>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rsidR="00CD4114" w:rsidRDefault="002654B0">
      <w:pPr>
        <w:pStyle w:val="2"/>
        <w:spacing w:before="3" w:line="227" w:lineRule="exact"/>
        <w:ind w:left="973"/>
      </w:pPr>
      <w:r>
        <w:t>Примерный список лабораторных и практических работ по разделу «Живые организмы»:</w:t>
      </w:r>
    </w:p>
    <w:p w:rsidR="00CD4114" w:rsidRDefault="002654B0">
      <w:pPr>
        <w:pStyle w:val="a3"/>
        <w:spacing w:line="227" w:lineRule="exact"/>
      </w:pPr>
      <w:r>
        <w:t>-Изучение устройства увеличительных приборов и правил работы с ними;</w:t>
      </w:r>
    </w:p>
    <w:p w:rsidR="00CD4114" w:rsidRDefault="002654B0">
      <w:pPr>
        <w:pStyle w:val="a3"/>
        <w:spacing w:before="1"/>
      </w:pPr>
      <w:r>
        <w:t>-Приготовление микропрепарата кожицы чешуи лука (мякоти плода томата);</w:t>
      </w:r>
    </w:p>
    <w:p w:rsidR="00CD4114" w:rsidRDefault="002654B0">
      <w:pPr>
        <w:pStyle w:val="a3"/>
      </w:pPr>
      <w:r>
        <w:t>-Изучение органов цветкового растения;</w:t>
      </w:r>
    </w:p>
    <w:p w:rsidR="00CD4114" w:rsidRDefault="002654B0">
      <w:pPr>
        <w:pStyle w:val="a3"/>
      </w:pPr>
      <w:r>
        <w:t>-Изучение строения позвоночного животного;</w:t>
      </w:r>
    </w:p>
    <w:p w:rsidR="00CD4114" w:rsidRDefault="002654B0">
      <w:pPr>
        <w:spacing w:before="1"/>
        <w:ind w:left="672"/>
        <w:rPr>
          <w:i/>
          <w:sz w:val="20"/>
        </w:rPr>
      </w:pPr>
      <w:r>
        <w:rPr>
          <w:i/>
          <w:sz w:val="20"/>
        </w:rPr>
        <w:t>-Выявление передвижение воды и минеральных веществ в растении;</w:t>
      </w:r>
    </w:p>
    <w:p w:rsidR="00CD4114" w:rsidRDefault="002654B0">
      <w:pPr>
        <w:pStyle w:val="a3"/>
        <w:spacing w:line="229" w:lineRule="exact"/>
      </w:pPr>
      <w:r>
        <w:t>-Изучение строения семян однодольных и двудольных растений;</w:t>
      </w:r>
    </w:p>
    <w:p w:rsidR="00CD4114" w:rsidRDefault="002654B0">
      <w:pPr>
        <w:spacing w:line="229" w:lineRule="exact"/>
        <w:ind w:left="672"/>
        <w:rPr>
          <w:sz w:val="20"/>
        </w:rPr>
      </w:pPr>
      <w:r>
        <w:rPr>
          <w:i/>
          <w:sz w:val="20"/>
        </w:rPr>
        <w:t>-Изучение строения водорослей</w:t>
      </w:r>
      <w:r>
        <w:rPr>
          <w:sz w:val="20"/>
        </w:rPr>
        <w:t>;</w:t>
      </w:r>
    </w:p>
    <w:p w:rsidR="00CD4114" w:rsidRDefault="002654B0">
      <w:pPr>
        <w:pStyle w:val="a3"/>
        <w:spacing w:before="1"/>
      </w:pPr>
      <w:r>
        <w:t>-Изучение внешнего строения мхов (на местных видах);</w:t>
      </w:r>
    </w:p>
    <w:p w:rsidR="00CD4114" w:rsidRDefault="002654B0">
      <w:pPr>
        <w:pStyle w:val="a3"/>
        <w:spacing w:before="1"/>
      </w:pPr>
      <w:r>
        <w:t>-Изучение внешнего строения папоротника (хвоща);</w:t>
      </w:r>
    </w:p>
    <w:p w:rsidR="00CD4114" w:rsidRDefault="002654B0">
      <w:pPr>
        <w:pStyle w:val="a3"/>
      </w:pPr>
      <w:r>
        <w:t>-Изучение внешнего строения хвои, шишек и семян голосеменных растений;</w:t>
      </w:r>
    </w:p>
    <w:p w:rsidR="00CD4114" w:rsidRDefault="002654B0">
      <w:pPr>
        <w:pStyle w:val="a3"/>
        <w:spacing w:before="1" w:line="229" w:lineRule="exact"/>
      </w:pPr>
      <w:r>
        <w:t>-Изучение внешнего строения покрытосеменных растений;</w:t>
      </w:r>
    </w:p>
    <w:p w:rsidR="00CD4114" w:rsidRDefault="002654B0">
      <w:pPr>
        <w:pStyle w:val="a3"/>
        <w:spacing w:line="229" w:lineRule="exact"/>
      </w:pPr>
      <w:r>
        <w:t>-Определение признаков класса в строении растений;</w:t>
      </w:r>
    </w:p>
    <w:p w:rsidR="00CD4114" w:rsidRDefault="002654B0">
      <w:pPr>
        <w:ind w:left="672"/>
        <w:rPr>
          <w:i/>
          <w:sz w:val="20"/>
        </w:rPr>
      </w:pPr>
      <w:r>
        <w:rPr>
          <w:i/>
          <w:sz w:val="20"/>
        </w:rPr>
        <w:t>-Определение до рода или вида нескольких травянистых растений одногодвух семейств;</w:t>
      </w:r>
    </w:p>
    <w:p w:rsidR="00CD4114" w:rsidRDefault="002654B0">
      <w:pPr>
        <w:pStyle w:val="a3"/>
      </w:pPr>
      <w:r>
        <w:t>-Изучение строения плесневых грибов;</w:t>
      </w:r>
    </w:p>
    <w:p w:rsidR="00CD4114" w:rsidRDefault="002654B0">
      <w:pPr>
        <w:pStyle w:val="a3"/>
        <w:spacing w:before="1"/>
      </w:pPr>
      <w:r>
        <w:t>-Вегетативное размножение комнатных растений;</w:t>
      </w:r>
    </w:p>
    <w:p w:rsidR="00CD4114" w:rsidRDefault="002654B0">
      <w:pPr>
        <w:pStyle w:val="a3"/>
      </w:pPr>
      <w:r>
        <w:t>-Изучение строения и передвижения одноклеточных животных;</w:t>
      </w:r>
    </w:p>
    <w:p w:rsidR="00CD4114" w:rsidRDefault="002654B0">
      <w:pPr>
        <w:spacing w:before="1"/>
        <w:ind w:left="672" w:right="1320"/>
        <w:rPr>
          <w:i/>
          <w:sz w:val="20"/>
        </w:rPr>
      </w:pPr>
      <w:r>
        <w:rPr>
          <w:i/>
          <w:sz w:val="20"/>
        </w:rPr>
        <w:t>-Изучение внешнего строения дождевого червя, наблюдение за его передвижением и реакциями на раздражения;</w:t>
      </w:r>
    </w:p>
    <w:p w:rsidR="00CD4114" w:rsidRDefault="002654B0">
      <w:pPr>
        <w:pStyle w:val="a3"/>
        <w:spacing w:line="228" w:lineRule="exact"/>
      </w:pPr>
      <w:r>
        <w:t>-Изучение строения раковин моллюсков;</w:t>
      </w:r>
    </w:p>
    <w:p w:rsidR="00CD4114" w:rsidRDefault="002654B0">
      <w:pPr>
        <w:pStyle w:val="a3"/>
      </w:pPr>
      <w:r>
        <w:t>-Изучение внешнего строения насекомого;</w:t>
      </w:r>
    </w:p>
    <w:p w:rsidR="00CD4114" w:rsidRDefault="002654B0">
      <w:pPr>
        <w:pStyle w:val="a3"/>
      </w:pPr>
      <w:r>
        <w:t>-Изучение типов развития насекомых;</w:t>
      </w:r>
    </w:p>
    <w:p w:rsidR="00CD4114" w:rsidRDefault="002654B0">
      <w:pPr>
        <w:pStyle w:val="a3"/>
        <w:spacing w:before="1"/>
        <w:ind w:left="1100"/>
      </w:pPr>
      <w:r>
        <w:t>-Изучение внешнего строения и передвижения рыб;</w:t>
      </w:r>
    </w:p>
    <w:p w:rsidR="00CD4114" w:rsidRDefault="002654B0">
      <w:pPr>
        <w:pStyle w:val="a3"/>
        <w:spacing w:before="1" w:line="229" w:lineRule="exact"/>
        <w:ind w:left="1100"/>
      </w:pPr>
      <w:r>
        <w:t>-Изучение внешнего строения и перьевого покрова птиц;</w:t>
      </w:r>
    </w:p>
    <w:p w:rsidR="00CD4114" w:rsidRDefault="002654B0">
      <w:pPr>
        <w:pStyle w:val="a3"/>
        <w:spacing w:line="229" w:lineRule="exact"/>
        <w:ind w:left="1100"/>
      </w:pPr>
      <w:r>
        <w:t>-Изучение внешнего строения, скелета и зубной системы млекопитающих.</w:t>
      </w:r>
    </w:p>
    <w:p w:rsidR="00CD4114" w:rsidRDefault="002654B0">
      <w:pPr>
        <w:pStyle w:val="2"/>
        <w:spacing w:before="5"/>
        <w:ind w:left="1100"/>
      </w:pPr>
      <w:r>
        <w:t>Примерный список экскурсий по разделу «Живые организмы»:</w:t>
      </w:r>
    </w:p>
    <w:p w:rsidR="00CD4114" w:rsidRDefault="002654B0">
      <w:pPr>
        <w:pStyle w:val="a3"/>
        <w:spacing w:line="228" w:lineRule="exact"/>
        <w:ind w:left="1100"/>
      </w:pPr>
      <w:r>
        <w:t>-Многообразие животных;</w:t>
      </w:r>
    </w:p>
    <w:p w:rsidR="00CD4114" w:rsidRDefault="002654B0">
      <w:pPr>
        <w:pStyle w:val="a3"/>
        <w:ind w:left="1100"/>
      </w:pPr>
      <w:r>
        <w:t>-Осенние (зимние, весенние) явления в жизни растений и животных;</w:t>
      </w:r>
    </w:p>
    <w:p w:rsidR="00CD4114" w:rsidRDefault="002654B0">
      <w:pPr>
        <w:pStyle w:val="a3"/>
        <w:spacing w:before="1"/>
        <w:ind w:left="1100"/>
      </w:pPr>
      <w:r>
        <w:t>-Разнообразие и роль членистоногих в природе родного края;</w:t>
      </w:r>
    </w:p>
    <w:p w:rsidR="00CD4114" w:rsidRDefault="002654B0">
      <w:pPr>
        <w:pStyle w:val="a3"/>
        <w:ind w:left="1100"/>
      </w:pPr>
      <w:r>
        <w:t>-Разнообразие птиц и млекопитающих местности проживания (экскурсия в природу, зоопарк или музей).</w:t>
      </w:r>
    </w:p>
    <w:p w:rsidR="00CD4114" w:rsidRDefault="002654B0">
      <w:pPr>
        <w:pStyle w:val="2"/>
        <w:spacing w:before="3"/>
        <w:ind w:left="1100"/>
      </w:pPr>
      <w:r>
        <w:t>Примерный список лабораторных и практических работ по разделу«Человек и его здоровье»:</w:t>
      </w:r>
    </w:p>
    <w:p w:rsidR="00CD4114" w:rsidRDefault="002654B0">
      <w:pPr>
        <w:pStyle w:val="a3"/>
        <w:spacing w:line="228" w:lineRule="exact"/>
        <w:ind w:left="1100"/>
      </w:pPr>
      <w:r>
        <w:t>-Выявление особенностей строения клеток разных тканей;</w:t>
      </w:r>
    </w:p>
    <w:p w:rsidR="00CD4114" w:rsidRDefault="002654B0">
      <w:pPr>
        <w:ind w:left="1100"/>
        <w:rPr>
          <w:i/>
          <w:sz w:val="20"/>
        </w:rPr>
      </w:pPr>
      <w:r>
        <w:rPr>
          <w:i/>
          <w:sz w:val="20"/>
        </w:rPr>
        <w:t>-Изучение строения головного мозга;</w:t>
      </w:r>
    </w:p>
    <w:p w:rsidR="00CD4114" w:rsidRDefault="002654B0">
      <w:pPr>
        <w:spacing w:before="1"/>
        <w:ind w:left="1100"/>
        <w:rPr>
          <w:i/>
          <w:sz w:val="20"/>
        </w:rPr>
      </w:pPr>
      <w:r>
        <w:rPr>
          <w:i/>
          <w:sz w:val="20"/>
        </w:rPr>
        <w:t>-Выявление особенностей строения позвонков;</w:t>
      </w:r>
    </w:p>
    <w:p w:rsidR="00CD4114" w:rsidRDefault="002654B0">
      <w:pPr>
        <w:pStyle w:val="a3"/>
        <w:spacing w:line="229" w:lineRule="exact"/>
        <w:ind w:left="1100"/>
      </w:pPr>
      <w:r>
        <w:t>-Выявление нарушения осанки и наличия плоскостопия;</w:t>
      </w:r>
    </w:p>
    <w:p w:rsidR="00CD4114" w:rsidRDefault="002654B0">
      <w:pPr>
        <w:pStyle w:val="a3"/>
        <w:spacing w:line="229" w:lineRule="exact"/>
        <w:ind w:left="1100"/>
      </w:pPr>
      <w:r>
        <w:t>-Сравнение микроскопического строения крови человека и лягушки;</w:t>
      </w:r>
    </w:p>
    <w:p w:rsidR="00CD4114" w:rsidRDefault="002654B0">
      <w:pPr>
        <w:spacing w:before="1"/>
        <w:ind w:left="1100"/>
        <w:rPr>
          <w:i/>
          <w:sz w:val="20"/>
        </w:rPr>
      </w:pPr>
      <w:r>
        <w:rPr>
          <w:i/>
          <w:sz w:val="20"/>
        </w:rPr>
        <w:t xml:space="preserve">-. </w:t>
      </w:r>
      <w:r>
        <w:rPr>
          <w:sz w:val="20"/>
        </w:rPr>
        <w:t xml:space="preserve">Подсчет пульса в разных условиях. </w:t>
      </w:r>
      <w:r>
        <w:rPr>
          <w:i/>
          <w:sz w:val="20"/>
        </w:rPr>
        <w:t>Измерение артериального</w:t>
      </w:r>
      <w:r>
        <w:rPr>
          <w:i/>
          <w:spacing w:val="-31"/>
          <w:sz w:val="20"/>
        </w:rPr>
        <w:t xml:space="preserve"> </w:t>
      </w:r>
      <w:r>
        <w:rPr>
          <w:i/>
          <w:sz w:val="20"/>
        </w:rPr>
        <w:t>давления;</w:t>
      </w:r>
    </w:p>
    <w:p w:rsidR="00CD4114" w:rsidRDefault="002654B0">
      <w:pPr>
        <w:spacing w:before="1"/>
        <w:ind w:left="1851"/>
        <w:rPr>
          <w:i/>
          <w:sz w:val="20"/>
        </w:rPr>
      </w:pPr>
      <w:r>
        <w:rPr>
          <w:i/>
          <w:sz w:val="20"/>
        </w:rPr>
        <w:t>-Измерение жизненной емкости легких. Дыхательные</w:t>
      </w:r>
      <w:r>
        <w:rPr>
          <w:i/>
          <w:spacing w:val="-29"/>
          <w:sz w:val="20"/>
        </w:rPr>
        <w:t xml:space="preserve"> </w:t>
      </w:r>
      <w:r>
        <w:rPr>
          <w:i/>
          <w:sz w:val="20"/>
        </w:rPr>
        <w:t>движения.</w:t>
      </w:r>
    </w:p>
    <w:p w:rsidR="00CD4114" w:rsidRDefault="002654B0">
      <w:pPr>
        <w:pStyle w:val="a3"/>
        <w:ind w:left="315" w:right="4006"/>
        <w:jc w:val="center"/>
      </w:pPr>
      <w:r>
        <w:t>-Изучение строения и работы органа зрения.</w:t>
      </w:r>
    </w:p>
    <w:p w:rsidR="00CD4114" w:rsidRDefault="002654B0">
      <w:pPr>
        <w:pStyle w:val="2"/>
        <w:spacing w:before="5" w:line="240" w:lineRule="auto"/>
        <w:ind w:left="956" w:right="1991" w:firstLine="144"/>
      </w:pPr>
      <w:r>
        <w:t>Примерный список лабораторных и практических работ по разделу «Общебиологические закономерности»:</w:t>
      </w:r>
    </w:p>
    <w:p w:rsidR="00CD4114" w:rsidRDefault="002654B0">
      <w:pPr>
        <w:pStyle w:val="a3"/>
        <w:spacing w:line="224" w:lineRule="exact"/>
        <w:ind w:left="1100"/>
      </w:pPr>
      <w:r>
        <w:t>-Изучение клеток и тканей растений и животных на готовых микропрепаратах;</w:t>
      </w:r>
    </w:p>
    <w:p w:rsidR="00CD4114" w:rsidRDefault="002654B0">
      <w:pPr>
        <w:pStyle w:val="a3"/>
        <w:spacing w:before="1"/>
        <w:ind w:left="1100"/>
      </w:pPr>
      <w:r>
        <w:t>-Выявление изменчивости организмов;</w:t>
      </w:r>
    </w:p>
    <w:p w:rsidR="00CD4114" w:rsidRDefault="002654B0">
      <w:pPr>
        <w:pStyle w:val="a3"/>
        <w:ind w:left="1100"/>
      </w:pPr>
      <w:r>
        <w:t>-Выявление приспособлений у организмов к среде обитания (на конкретных примерах).</w:t>
      </w:r>
    </w:p>
    <w:p w:rsidR="00CD4114" w:rsidRDefault="002654B0">
      <w:pPr>
        <w:pStyle w:val="2"/>
        <w:spacing w:before="5"/>
        <w:ind w:left="1100"/>
      </w:pPr>
      <w:r>
        <w:t>Примерный список экскурсий по разделу «Общебиологические закономерности»:</w:t>
      </w:r>
    </w:p>
    <w:p w:rsidR="00CD4114" w:rsidRDefault="002654B0">
      <w:pPr>
        <w:pStyle w:val="a3"/>
        <w:spacing w:line="228" w:lineRule="exact"/>
        <w:ind w:left="1100"/>
      </w:pPr>
      <w:r>
        <w:t>-Изучение и описание экосистемы своей местности.</w:t>
      </w:r>
    </w:p>
    <w:p w:rsidR="00CD4114" w:rsidRDefault="002654B0">
      <w:pPr>
        <w:spacing w:before="1" w:line="229" w:lineRule="exact"/>
        <w:ind w:left="1100"/>
        <w:rPr>
          <w:i/>
          <w:sz w:val="20"/>
        </w:rPr>
      </w:pPr>
      <w:r>
        <w:rPr>
          <w:i/>
          <w:sz w:val="20"/>
        </w:rPr>
        <w:t>-Многообразие живых организмов (на примере парка или природного участка).</w:t>
      </w:r>
    </w:p>
    <w:p w:rsidR="00CD4114" w:rsidRDefault="002654B0">
      <w:pPr>
        <w:spacing w:line="229" w:lineRule="exact"/>
        <w:ind w:left="1100"/>
        <w:rPr>
          <w:i/>
          <w:sz w:val="20"/>
        </w:rPr>
      </w:pPr>
      <w:r>
        <w:rPr>
          <w:i/>
          <w:sz w:val="20"/>
        </w:rPr>
        <w:t>-Естественный отбор - движущая сила эволюции.</w:t>
      </w:r>
    </w:p>
    <w:p w:rsidR="00CD4114" w:rsidRDefault="002654B0">
      <w:pPr>
        <w:pStyle w:val="2"/>
        <w:spacing w:before="5"/>
        <w:ind w:left="973"/>
      </w:pPr>
      <w:bookmarkStart w:id="42" w:name="_TOC_250021"/>
      <w:bookmarkEnd w:id="42"/>
      <w:r>
        <w:t>2.2.2.13. Химия</w:t>
      </w:r>
    </w:p>
    <w:p w:rsidR="00CD4114" w:rsidRDefault="002654B0">
      <w:pPr>
        <w:pStyle w:val="a3"/>
        <w:ind w:left="658" w:right="1134" w:firstLine="298"/>
        <w:jc w:val="both"/>
      </w:pPr>
      <w:r>
        <w:t>В 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создании основы химических знаний, необходимых для повседневной жизни, навыков здорового и безопасного для человека и окружающей его среды образа жизни, а также в воспитании экологической культуры.</w:t>
      </w:r>
    </w:p>
    <w:p w:rsidR="00CD4114" w:rsidRDefault="00CD4114">
      <w:pPr>
        <w:pStyle w:val="a3"/>
        <w:spacing w:before="5"/>
        <w:ind w:left="0"/>
        <w:rPr>
          <w:sz w:val="29"/>
        </w:rPr>
      </w:pPr>
    </w:p>
    <w:p w:rsidR="00CD4114" w:rsidRDefault="002654B0">
      <w:pPr>
        <w:pStyle w:val="1"/>
      </w:pPr>
      <w:r>
        <w:t>180</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ind w:left="658" w:right="1140" w:firstLine="298"/>
        <w:jc w:val="both"/>
      </w:pPr>
      <w:r>
        <w:lastRenderedPageBreak/>
        <w:t>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 курса.</w:t>
      </w:r>
    </w:p>
    <w:p w:rsidR="00CD4114" w:rsidRDefault="002654B0">
      <w:pPr>
        <w:pStyle w:val="a3"/>
        <w:ind w:left="658" w:right="1137" w:firstLine="298"/>
        <w:jc w:val="both"/>
      </w:pPr>
      <w:r>
        <w:t>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w:t>
      </w:r>
    </w:p>
    <w:p w:rsidR="00CD4114" w:rsidRDefault="002654B0">
      <w:pPr>
        <w:pStyle w:val="a3"/>
        <w:ind w:left="658" w:right="1136" w:firstLine="298"/>
        <w:jc w:val="both"/>
      </w:pPr>
      <w:r>
        <w:t>В содержании данного курса представлены основополагающие химические теоретические знания, включающие изучение состава и строения веществ, зависимости их свойств от строения, прогнозирование свойств веществ, исследование закономерностей химических превращений и путей управления ими в целях получения веществ и материалов.</w:t>
      </w:r>
    </w:p>
    <w:p w:rsidR="00CD4114" w:rsidRDefault="002654B0">
      <w:pPr>
        <w:pStyle w:val="a3"/>
        <w:ind w:left="658" w:right="1143" w:firstLine="298"/>
        <w:jc w:val="both"/>
      </w:pPr>
      <w:r>
        <w:t>Теоретическую основу изучения неорганической химии составляет атомномолекулярное учение, Периодический закон Д.И. Менделеева с краткими сведениями о строении атома, видах химической связи, закономерностях протекания химических реакций.</w:t>
      </w:r>
    </w:p>
    <w:p w:rsidR="00CD4114" w:rsidRDefault="002654B0">
      <w:pPr>
        <w:pStyle w:val="a3"/>
        <w:spacing w:line="229" w:lineRule="exact"/>
        <w:ind w:left="1681"/>
      </w:pPr>
      <w:r>
        <w:t>В изучении курса значительная роль отводится химическому эксперименту:</w:t>
      </w:r>
    </w:p>
    <w:p w:rsidR="00CD4114" w:rsidRDefault="002654B0">
      <w:pPr>
        <w:pStyle w:val="a3"/>
        <w:ind w:left="658" w:right="1146" w:firstLine="298"/>
        <w:jc w:val="both"/>
      </w:pPr>
      <w:r>
        <w:t>проведению практических и лабораторных работ, описанию результатов ученического эксперимента, соблюдению норм и правил безопасной работы в химической лаборатории.</w:t>
      </w:r>
    </w:p>
    <w:p w:rsidR="00CD4114" w:rsidRDefault="002654B0">
      <w:pPr>
        <w:pStyle w:val="a3"/>
        <w:spacing w:before="1"/>
        <w:ind w:left="658" w:right="1137" w:firstLine="298"/>
        <w:jc w:val="both"/>
      </w:pPr>
      <w:r>
        <w:t>Реализация данной программы в процессе обучения позволит обучающимся усвоить ключевые химические компетенции и понять роль и значение химии среди других наук о</w:t>
      </w:r>
      <w:r>
        <w:rPr>
          <w:spacing w:val="-10"/>
        </w:rPr>
        <w:t xml:space="preserve"> </w:t>
      </w:r>
      <w:r>
        <w:t>природе.</w:t>
      </w:r>
    </w:p>
    <w:p w:rsidR="00CD4114" w:rsidRDefault="002654B0">
      <w:pPr>
        <w:pStyle w:val="a3"/>
        <w:ind w:left="658" w:right="1139" w:firstLine="298"/>
        <w:jc w:val="both"/>
      </w:pPr>
      <w:r>
        <w:t>Изучение предмета «Химия»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w:t>
      </w:r>
      <w:r>
        <w:rPr>
          <w:spacing w:val="30"/>
        </w:rPr>
        <w:t xml:space="preserve"> </w:t>
      </w:r>
      <w:r>
        <w:t>научных</w:t>
      </w:r>
      <w:r>
        <w:rPr>
          <w:spacing w:val="30"/>
        </w:rPr>
        <w:t xml:space="preserve"> </w:t>
      </w:r>
      <w:r>
        <w:t>знаний</w:t>
      </w:r>
      <w:r>
        <w:rPr>
          <w:spacing w:val="30"/>
        </w:rPr>
        <w:t xml:space="preserve"> </w:t>
      </w:r>
      <w:r>
        <w:t>основано</w:t>
      </w:r>
      <w:r>
        <w:rPr>
          <w:spacing w:val="32"/>
        </w:rPr>
        <w:t xml:space="preserve"> </w:t>
      </w:r>
      <w:r>
        <w:t>на</w:t>
      </w:r>
      <w:r>
        <w:rPr>
          <w:spacing w:val="31"/>
        </w:rPr>
        <w:t xml:space="preserve"> </w:t>
      </w:r>
      <w:r>
        <w:t>межпредметных</w:t>
      </w:r>
      <w:r>
        <w:rPr>
          <w:spacing w:val="30"/>
        </w:rPr>
        <w:t xml:space="preserve"> </w:t>
      </w:r>
      <w:r>
        <w:t>связях</w:t>
      </w:r>
      <w:r>
        <w:rPr>
          <w:spacing w:val="29"/>
        </w:rPr>
        <w:t xml:space="preserve"> </w:t>
      </w:r>
      <w:r>
        <w:t>с</w:t>
      </w:r>
      <w:r>
        <w:rPr>
          <w:spacing w:val="31"/>
        </w:rPr>
        <w:t xml:space="preserve"> </w:t>
      </w:r>
      <w:r>
        <w:t>предметами:</w:t>
      </w:r>
      <w:r>
        <w:rPr>
          <w:spacing w:val="31"/>
        </w:rPr>
        <w:t xml:space="preserve"> </w:t>
      </w:r>
      <w:r>
        <w:t>«Биология»,</w:t>
      </w:r>
      <w:r>
        <w:rPr>
          <w:spacing w:val="34"/>
        </w:rPr>
        <w:t xml:space="preserve"> </w:t>
      </w:r>
      <w:r>
        <w:t>«География»,</w:t>
      </w:r>
    </w:p>
    <w:p w:rsidR="00CD4114" w:rsidRDefault="002654B0">
      <w:pPr>
        <w:pStyle w:val="a3"/>
        <w:ind w:left="658"/>
        <w:jc w:val="both"/>
      </w:pPr>
      <w:r>
        <w:t xml:space="preserve">«История»,   «Литература»,   «Математика»,   «Основы  безопасности  жизнедеятельности»,   «Русский </w:t>
      </w:r>
      <w:r>
        <w:rPr>
          <w:spacing w:val="4"/>
        </w:rPr>
        <w:t xml:space="preserve"> </w:t>
      </w:r>
      <w:r>
        <w:t>язык»,</w:t>
      </w:r>
    </w:p>
    <w:p w:rsidR="00CD4114" w:rsidRDefault="002654B0">
      <w:pPr>
        <w:pStyle w:val="a3"/>
        <w:spacing w:before="1" w:line="229" w:lineRule="exact"/>
        <w:ind w:left="658"/>
        <w:jc w:val="both"/>
      </w:pPr>
      <w:r>
        <w:t>«Физика»,</w:t>
      </w:r>
    </w:p>
    <w:p w:rsidR="00CD4114" w:rsidRDefault="002654B0">
      <w:pPr>
        <w:pStyle w:val="a3"/>
        <w:spacing w:line="229" w:lineRule="exact"/>
        <w:ind w:left="956"/>
      </w:pPr>
      <w:r>
        <w:t>«Экология».</w:t>
      </w:r>
    </w:p>
    <w:p w:rsidR="00CD4114" w:rsidRDefault="00CD4114">
      <w:pPr>
        <w:pStyle w:val="a3"/>
        <w:spacing w:before="5"/>
        <w:ind w:left="0"/>
      </w:pPr>
    </w:p>
    <w:p w:rsidR="00CD4114" w:rsidRDefault="002654B0">
      <w:pPr>
        <w:pStyle w:val="2"/>
        <w:jc w:val="both"/>
      </w:pPr>
      <w:r>
        <w:t>Первоначальные химические понятия</w:t>
      </w:r>
    </w:p>
    <w:p w:rsidR="00CD4114" w:rsidRDefault="002654B0">
      <w:pPr>
        <w:pStyle w:val="a3"/>
        <w:ind w:right="988"/>
        <w:jc w:val="both"/>
      </w:pPr>
      <w:r>
        <w:t xml:space="preserve">Предмет химии. </w:t>
      </w:r>
      <w:r>
        <w:rPr>
          <w:i/>
        </w:rPr>
        <w:t xml:space="preserve">Тела и вещества.Основные методы познания: наблюдение, измерение, эксперимент. </w:t>
      </w:r>
      <w:r>
        <w:t xml:space="preserve">Физические и химические явления. Чистые вещества и смеси. Способы разделения смесей. Атом. Молекула. Химический элемент. Знаки химических элементов. Простые и сложные вещества. Валентность. </w:t>
      </w:r>
      <w:r>
        <w:rPr>
          <w:i/>
        </w:rPr>
        <w:t xml:space="preserve">Закон постоянства состава вещества. </w:t>
      </w:r>
      <w:r>
        <w:t>Химические формулы. Индексы. Относительная атомная и молекулярная массы. Массовая доля химического элемента в соединении. Закон сохранения массы веществ. Химические уравнения. Коэффициенты. Условия и признаки протекания химических реакций. Моль – единица количества вещества. Молярная масса.</w:t>
      </w:r>
    </w:p>
    <w:p w:rsidR="00CD4114" w:rsidRDefault="002654B0">
      <w:pPr>
        <w:pStyle w:val="2"/>
        <w:spacing w:before="4"/>
      </w:pPr>
      <w:r>
        <w:t>Кислород. Водород</w:t>
      </w:r>
    </w:p>
    <w:p w:rsidR="00CD4114" w:rsidRDefault="002654B0">
      <w:pPr>
        <w:pStyle w:val="a3"/>
        <w:spacing w:line="237" w:lineRule="auto"/>
        <w:ind w:right="1787"/>
      </w:pPr>
      <w:r>
        <w:t xml:space="preserve">Кислород – химический элемент и простое вещество. </w:t>
      </w:r>
      <w:r>
        <w:rPr>
          <w:i/>
        </w:rPr>
        <w:t xml:space="preserve">Озон. Состав воздуха. </w:t>
      </w:r>
      <w:r>
        <w:t>Физические и химические свойства кислорода. Получение и применение кислорода.</w:t>
      </w:r>
    </w:p>
    <w:p w:rsidR="00CD4114" w:rsidRDefault="002654B0">
      <w:pPr>
        <w:spacing w:before="1"/>
        <w:ind w:left="672" w:right="993"/>
        <w:jc w:val="both"/>
        <w:rPr>
          <w:sz w:val="20"/>
        </w:rPr>
      </w:pPr>
      <w:r>
        <w:rPr>
          <w:i/>
          <w:sz w:val="20"/>
        </w:rPr>
        <w:t>Тепловой эффект химических реакций. Понятие об экзо- и эндотермических реакциях</w:t>
      </w:r>
      <w:r>
        <w:rPr>
          <w:sz w:val="20"/>
        </w:rPr>
        <w:t xml:space="preserve">. Водород – химический элемент и простое вещество. Физические и химические свойства водорода. Получение водорода в лаборатории. </w:t>
      </w:r>
      <w:r>
        <w:rPr>
          <w:i/>
          <w:sz w:val="20"/>
        </w:rPr>
        <w:t>Получение водорода в промышленности</w:t>
      </w:r>
      <w:r>
        <w:rPr>
          <w:sz w:val="20"/>
        </w:rPr>
        <w:t xml:space="preserve">. </w:t>
      </w:r>
      <w:r>
        <w:rPr>
          <w:i/>
          <w:sz w:val="20"/>
        </w:rPr>
        <w:t>Применение водорода</w:t>
      </w:r>
      <w:r>
        <w:rPr>
          <w:sz w:val="20"/>
        </w:rPr>
        <w:t>. Закон Авогадро. Молярный объем газов. Качественные реакции на газообразные вещества (кислород, водород). Объемные отношения газов при химических реакциях.</w:t>
      </w:r>
    </w:p>
    <w:p w:rsidR="00CD4114" w:rsidRDefault="002654B0">
      <w:pPr>
        <w:pStyle w:val="2"/>
        <w:spacing w:before="4"/>
      </w:pPr>
      <w:r>
        <w:t>Вода. Растворы</w:t>
      </w:r>
    </w:p>
    <w:p w:rsidR="00CD4114" w:rsidRDefault="002654B0">
      <w:pPr>
        <w:spacing w:line="242" w:lineRule="auto"/>
        <w:ind w:left="672" w:right="995"/>
        <w:rPr>
          <w:b/>
          <w:sz w:val="20"/>
        </w:rPr>
      </w:pPr>
      <w:r>
        <w:rPr>
          <w:i/>
          <w:sz w:val="20"/>
        </w:rPr>
        <w:t xml:space="preserve">Вода в природе. Круговорот воды в природе.Физические и химические свойства воды. </w:t>
      </w:r>
      <w:r>
        <w:rPr>
          <w:sz w:val="20"/>
        </w:rPr>
        <w:t xml:space="preserve">Растворы. </w:t>
      </w:r>
      <w:r>
        <w:rPr>
          <w:i/>
          <w:sz w:val="20"/>
        </w:rPr>
        <w:t xml:space="preserve">Растворимость веществ в воде. </w:t>
      </w:r>
      <w:r>
        <w:rPr>
          <w:sz w:val="20"/>
        </w:rPr>
        <w:t xml:space="preserve">Концентрация растворов. Массовая доля растворенного вещества в растворе. </w:t>
      </w:r>
      <w:r>
        <w:rPr>
          <w:b/>
          <w:sz w:val="20"/>
        </w:rPr>
        <w:t>Основные классы неорганических соединений</w:t>
      </w:r>
    </w:p>
    <w:p w:rsidR="00CD4114" w:rsidRDefault="002654B0">
      <w:pPr>
        <w:ind w:left="672" w:right="991"/>
        <w:jc w:val="both"/>
        <w:rPr>
          <w:i/>
          <w:sz w:val="20"/>
        </w:rPr>
      </w:pPr>
      <w:r>
        <w:rPr>
          <w:sz w:val="20"/>
        </w:rPr>
        <w:t xml:space="preserve">Оксиды. Классификация. Номенклатура. </w:t>
      </w:r>
      <w:r>
        <w:rPr>
          <w:i/>
          <w:sz w:val="20"/>
        </w:rPr>
        <w:t xml:space="preserve">Физические свойства оксидов. </w:t>
      </w:r>
      <w:r>
        <w:rPr>
          <w:sz w:val="20"/>
        </w:rPr>
        <w:t xml:space="preserve">Химические свойства оксидов. </w:t>
      </w:r>
      <w:r>
        <w:rPr>
          <w:i/>
          <w:sz w:val="20"/>
        </w:rPr>
        <w:t xml:space="preserve">Получение и применение оксидов. </w:t>
      </w:r>
      <w:r>
        <w:rPr>
          <w:sz w:val="20"/>
        </w:rPr>
        <w:t xml:space="preserve">Основания. Классификация. Номенклатура. </w:t>
      </w:r>
      <w:r>
        <w:rPr>
          <w:i/>
          <w:sz w:val="20"/>
        </w:rPr>
        <w:t xml:space="preserve">Физические свойства оснований.Получение оснований. </w:t>
      </w:r>
      <w:r>
        <w:rPr>
          <w:sz w:val="20"/>
        </w:rPr>
        <w:t xml:space="preserve">Химические свойства оснований. Реакция нейтрализации. Кислоты. Классификация. Номенклатура. </w:t>
      </w:r>
      <w:r>
        <w:rPr>
          <w:i/>
          <w:sz w:val="20"/>
        </w:rPr>
        <w:t xml:space="preserve">Физические свойства кислот.Получение и применение кислот. </w:t>
      </w:r>
      <w:r>
        <w:rPr>
          <w:sz w:val="20"/>
        </w:rPr>
        <w:t xml:space="preserve">Химические свойства кислот. Индикаторы. Изменение окраски индикаторов в различных средах. Соли. Классификация. Номенклатура. </w:t>
      </w:r>
      <w:r>
        <w:rPr>
          <w:i/>
          <w:sz w:val="20"/>
        </w:rPr>
        <w:t xml:space="preserve">Физические свойства солей.Получение и применение солей. </w:t>
      </w:r>
      <w:r>
        <w:rPr>
          <w:sz w:val="20"/>
        </w:rPr>
        <w:t xml:space="preserve">Химические свойства солей. Генетическая связь между классами неорганических соединений. </w:t>
      </w:r>
      <w:r>
        <w:rPr>
          <w:i/>
          <w:sz w:val="20"/>
        </w:rPr>
        <w:t>Проблема безопасного использования  веществ и химических реакций в повседневной жизни.Токсичные, горючие и взрывоопасные вещества. Бытовая химическая</w:t>
      </w:r>
      <w:r>
        <w:rPr>
          <w:i/>
          <w:spacing w:val="-3"/>
          <w:sz w:val="20"/>
        </w:rPr>
        <w:t xml:space="preserve"> </w:t>
      </w:r>
      <w:r>
        <w:rPr>
          <w:i/>
          <w:sz w:val="20"/>
        </w:rPr>
        <w:t>грамотность.</w:t>
      </w:r>
    </w:p>
    <w:p w:rsidR="00CD4114" w:rsidRDefault="002654B0">
      <w:pPr>
        <w:ind w:left="672" w:right="995"/>
        <w:rPr>
          <w:sz w:val="20"/>
        </w:rPr>
      </w:pPr>
      <w:r>
        <w:rPr>
          <w:b/>
          <w:sz w:val="20"/>
        </w:rPr>
        <w:t xml:space="preserve">Строение атома. Периодический закон и периодическая система химических элементов Д.И. Менделеева </w:t>
      </w:r>
      <w:r>
        <w:rPr>
          <w:sz w:val="20"/>
        </w:rPr>
        <w:t xml:space="preserve">Строение атома: ядро, энергетический уровень. </w:t>
      </w:r>
      <w:r>
        <w:rPr>
          <w:i/>
          <w:sz w:val="20"/>
        </w:rPr>
        <w:t xml:space="preserve">Состав ядра атома: протоны, нейтроны. Изотопы. </w:t>
      </w:r>
      <w:r>
        <w:rPr>
          <w:sz w:val="20"/>
        </w:rPr>
        <w:t>Периодический закон Д.И. Менделеева. Периодическая система химических элементов Д.И. Менделеева. Физический смысл атомного (порядкового) номера химического элемента, номера группы и периода периодической системы. 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w:t>
      </w:r>
    </w:p>
    <w:p w:rsidR="00CD4114" w:rsidRDefault="002654B0">
      <w:pPr>
        <w:pStyle w:val="a3"/>
        <w:spacing w:line="226" w:lineRule="exact"/>
      </w:pPr>
      <w:r>
        <w:t>Менделеева и строения атома. Значение Периодического закона Д.И. Менделеева.</w:t>
      </w:r>
    </w:p>
    <w:p w:rsidR="00CD4114" w:rsidRDefault="002654B0">
      <w:pPr>
        <w:pStyle w:val="2"/>
        <w:spacing w:before="2" w:line="227" w:lineRule="exact"/>
      </w:pPr>
      <w:r>
        <w:t>Строение веществ. Химическая связь</w:t>
      </w:r>
    </w:p>
    <w:p w:rsidR="00CD4114" w:rsidRDefault="002654B0">
      <w:pPr>
        <w:ind w:left="672" w:right="991"/>
        <w:jc w:val="both"/>
        <w:rPr>
          <w:i/>
          <w:sz w:val="20"/>
        </w:rPr>
      </w:pPr>
      <w:r>
        <w:rPr>
          <w:i/>
          <w:sz w:val="20"/>
        </w:rPr>
        <w:t xml:space="preserve">Электроотрицательность атомов химических элементов. </w:t>
      </w:r>
      <w:r>
        <w:rPr>
          <w:sz w:val="20"/>
        </w:rPr>
        <w:t xml:space="preserve">Ковалентная химическая связь: неполярная и полярная. </w:t>
      </w:r>
      <w:r>
        <w:rPr>
          <w:i/>
          <w:sz w:val="20"/>
        </w:rPr>
        <w:t xml:space="preserve">Понятие о водородной связи и ее влиянии на физические свойства веществ на примере воды. </w:t>
      </w:r>
      <w:r>
        <w:rPr>
          <w:sz w:val="20"/>
        </w:rPr>
        <w:t xml:space="preserve">Ионная связь. Металлическая связь. </w:t>
      </w:r>
      <w:r>
        <w:rPr>
          <w:i/>
          <w:sz w:val="20"/>
        </w:rPr>
        <w:t>Типы кристаллических решеток (атомная, молекулярная, ионная, металлическая). Зависимость физических свойств веществ от типа кристаллической решетки.</w:t>
      </w:r>
    </w:p>
    <w:p w:rsidR="00CD4114" w:rsidRDefault="00CD4114">
      <w:pPr>
        <w:jc w:val="both"/>
        <w:rPr>
          <w:sz w:val="20"/>
        </w:rPr>
        <w:sectPr w:rsidR="00CD4114">
          <w:pgSz w:w="11910" w:h="16840"/>
          <w:pgMar w:top="340" w:right="140" w:bottom="280" w:left="460" w:header="720" w:footer="720" w:gutter="0"/>
          <w:cols w:space="720"/>
        </w:sectPr>
      </w:pPr>
    </w:p>
    <w:p w:rsidR="00CD4114" w:rsidRDefault="002654B0">
      <w:pPr>
        <w:pStyle w:val="2"/>
        <w:spacing w:before="67" w:line="227" w:lineRule="exact"/>
      </w:pPr>
      <w:r>
        <w:lastRenderedPageBreak/>
        <w:t>Химические реакции</w:t>
      </w:r>
    </w:p>
    <w:p w:rsidR="00CD4114" w:rsidRDefault="002654B0">
      <w:pPr>
        <w:ind w:left="672" w:right="996"/>
        <w:rPr>
          <w:b/>
          <w:sz w:val="20"/>
        </w:rPr>
      </w:pPr>
      <w:r>
        <w:rPr>
          <w:i/>
          <w:sz w:val="20"/>
        </w:rPr>
        <w:t>Понятие о скорости химической реакции. Факторы, влияющие на скорость химической реакции</w:t>
      </w:r>
      <w:r>
        <w:rPr>
          <w:sz w:val="20"/>
        </w:rPr>
        <w:t xml:space="preserve">. </w:t>
      </w:r>
      <w:r>
        <w:rPr>
          <w:i/>
          <w:sz w:val="20"/>
        </w:rPr>
        <w:t xml:space="preserve">Понятие о катализаторе. </w:t>
      </w:r>
      <w:r>
        <w:rPr>
          <w:sz w:val="20"/>
        </w:rPr>
        <w:t xml:space="preserve">Классификация химических реакций по различным признакам: числу и составу исходных и полученных веществ; изменению степеней окисления атомов химических элементов; поглощению или выделению энергии. Электролитическая диссоциация. Электролиты и неэлектролиты. Ионы. Катионы и анионы. Реакции ионного обмена. Условия протекания реакций ионного обмена. Электролитическая диссоциация кислот, щелочей и солей. Степень окисления. Определение степени окисления атомов химических элементов в соединениях. Окислитель. Восстановитель. Сущность окислительно-восстановительных реакций. </w:t>
      </w:r>
      <w:r>
        <w:rPr>
          <w:b/>
          <w:sz w:val="20"/>
        </w:rPr>
        <w:t>Неметаллы IV – VII групп и их</w:t>
      </w:r>
      <w:r>
        <w:rPr>
          <w:b/>
          <w:spacing w:val="-4"/>
          <w:sz w:val="20"/>
        </w:rPr>
        <w:t xml:space="preserve"> </w:t>
      </w:r>
      <w:r>
        <w:rPr>
          <w:b/>
          <w:sz w:val="20"/>
        </w:rPr>
        <w:t>соединения</w:t>
      </w:r>
    </w:p>
    <w:p w:rsidR="00CD4114" w:rsidRDefault="002654B0">
      <w:pPr>
        <w:pStyle w:val="a3"/>
        <w:ind w:right="991"/>
        <w:jc w:val="both"/>
        <w:rPr>
          <w:i/>
        </w:rPr>
      </w:pPr>
      <w:r>
        <w:t xml:space="preserve">Положение неметаллов в периодической системе химических элементов Д.И. Менделеева. Общие свойства неметаллов. Галогены: физические и химические свойства. Соединения галогенов: хлороводород, хлороводородная кислота и ее соли. Сера: физические и химические свойства. Соединения серы: сероводород, сульфиды, оксиды серы. Серная, </w:t>
      </w:r>
      <w:r>
        <w:rPr>
          <w:i/>
        </w:rPr>
        <w:t xml:space="preserve">сернистая и сероводородная кислоты </w:t>
      </w:r>
      <w:r>
        <w:t xml:space="preserve">и их соли. Азот: физические и химические свойства. Аммиак. Соли аммония. Оксиды азота. Азотная кислота и ее соли. Фосфор: физические и химические свойства. Соединения фосфора: оксид фосфора (V), ортофосфорная кислота и ее соли. Углерод: физические и химические свойства. </w:t>
      </w:r>
      <w:r>
        <w:rPr>
          <w:i/>
        </w:rPr>
        <w:t xml:space="preserve">Аллотропия углерода: алмаз, графит, карбин, фуллерены. </w:t>
      </w:r>
      <w:r>
        <w:t xml:space="preserve">Соединения углерода: оксиды углерода (II) и (IV), угольная кислота и ее соли. </w:t>
      </w:r>
      <w:r>
        <w:rPr>
          <w:i/>
        </w:rPr>
        <w:t>Кремний и его соединения.</w:t>
      </w:r>
    </w:p>
    <w:p w:rsidR="00CD4114" w:rsidRDefault="002654B0">
      <w:pPr>
        <w:pStyle w:val="2"/>
        <w:spacing w:before="3" w:line="227" w:lineRule="exact"/>
      </w:pPr>
      <w:r>
        <w:t>Металлы и их соединения</w:t>
      </w:r>
    </w:p>
    <w:p w:rsidR="00CD4114" w:rsidRDefault="002654B0">
      <w:pPr>
        <w:ind w:left="672" w:right="1088"/>
        <w:rPr>
          <w:b/>
          <w:sz w:val="20"/>
        </w:rPr>
      </w:pPr>
      <w:r>
        <w:rPr>
          <w:i/>
          <w:sz w:val="20"/>
        </w:rPr>
        <w:t>Положение металлов в периодической системе химических элементов Д.И. Менделеева.Металлы в природе и общие способы их получения</w:t>
      </w:r>
      <w:r>
        <w:rPr>
          <w:sz w:val="20"/>
        </w:rPr>
        <w:t xml:space="preserve">. </w:t>
      </w:r>
      <w:r>
        <w:rPr>
          <w:i/>
          <w:sz w:val="20"/>
        </w:rPr>
        <w:t xml:space="preserve">Общие физические свойства металлов. </w:t>
      </w:r>
      <w:r>
        <w:rPr>
          <w:sz w:val="20"/>
        </w:rPr>
        <w:t xml:space="preserve">Общие химические свойства металлов: реакции с неметаллами, кислотами, солями. </w:t>
      </w:r>
      <w:r>
        <w:rPr>
          <w:i/>
          <w:sz w:val="20"/>
        </w:rPr>
        <w:t xml:space="preserve">Электрохимический ряд напряжений металлов. </w:t>
      </w:r>
      <w:r>
        <w:rPr>
          <w:sz w:val="20"/>
        </w:rPr>
        <w:t xml:space="preserve">Щелочные металлы и их соединения. Щелочноземельные металлы и их соединения. Алюминий. Амфотерность оксида и гидроксида алюминия. Железо. Соединения железа и их свойства: оксиды, гидроксиды и соли железа (II и III). </w:t>
      </w:r>
      <w:r>
        <w:rPr>
          <w:b/>
          <w:sz w:val="20"/>
        </w:rPr>
        <w:t>Первоначальные сведения об органических</w:t>
      </w:r>
      <w:r>
        <w:rPr>
          <w:b/>
          <w:spacing w:val="-3"/>
          <w:sz w:val="20"/>
        </w:rPr>
        <w:t xml:space="preserve"> </w:t>
      </w:r>
      <w:r>
        <w:rPr>
          <w:b/>
          <w:sz w:val="20"/>
        </w:rPr>
        <w:t>веществах</w:t>
      </w:r>
    </w:p>
    <w:p w:rsidR="00CD4114" w:rsidRDefault="002654B0">
      <w:pPr>
        <w:ind w:left="672" w:right="991"/>
        <w:jc w:val="both"/>
        <w:rPr>
          <w:b/>
          <w:sz w:val="20"/>
        </w:rPr>
      </w:pPr>
      <w:r>
        <w:rPr>
          <w:sz w:val="20"/>
        </w:rPr>
        <w:t xml:space="preserve">Первоначальные сведения о строении органических веществ. Углеводороды: метан, этан, этилен. </w:t>
      </w:r>
      <w:r>
        <w:rPr>
          <w:i/>
          <w:sz w:val="20"/>
        </w:rPr>
        <w:t xml:space="preserve">Источники углеводородов: природный газ, нефть, уголь. </w:t>
      </w:r>
      <w:r>
        <w:rPr>
          <w:sz w:val="20"/>
        </w:rPr>
        <w:t xml:space="preserve">Кислородсодержащие соединения: спирты (метанол, этанол, глицерин), карбоновые кислоты (уксусная кислота, аминоуксусная кислота, стеариновая и олеиновая кислоты). Биологически важные вещества: жиры, глюкоза, белки. </w:t>
      </w:r>
      <w:r>
        <w:rPr>
          <w:i/>
          <w:sz w:val="20"/>
        </w:rPr>
        <w:t xml:space="preserve">Химическое загрязнение окружающей среды и его последствия. </w:t>
      </w:r>
      <w:r>
        <w:rPr>
          <w:b/>
          <w:sz w:val="20"/>
        </w:rPr>
        <w:t>Типы расчетных задач:</w:t>
      </w:r>
    </w:p>
    <w:p w:rsidR="00CD4114" w:rsidRDefault="002654B0">
      <w:pPr>
        <w:pStyle w:val="a3"/>
        <w:spacing w:line="230" w:lineRule="exact"/>
      </w:pPr>
      <w:r>
        <w:t>-Вычисление массовой доли химического элемента по формуле соединения.</w:t>
      </w:r>
    </w:p>
    <w:p w:rsidR="00CD4114" w:rsidRDefault="002654B0">
      <w:pPr>
        <w:ind w:left="672"/>
        <w:rPr>
          <w:i/>
          <w:sz w:val="20"/>
        </w:rPr>
      </w:pPr>
      <w:r>
        <w:rPr>
          <w:i/>
          <w:sz w:val="20"/>
        </w:rPr>
        <w:t>Установление простейшей формулы вещества по массовым долям химических элементов.</w:t>
      </w:r>
    </w:p>
    <w:p w:rsidR="00CD4114" w:rsidRDefault="002654B0">
      <w:pPr>
        <w:pStyle w:val="a3"/>
        <w:ind w:right="995"/>
      </w:pPr>
      <w:r>
        <w:t>-Вычисления по химическим уравнениям количества, объема, массы вещества по количеству, объему, массе реагентов или продуктов реакции.</w:t>
      </w:r>
    </w:p>
    <w:p w:rsidR="00CD4114" w:rsidRDefault="002654B0">
      <w:pPr>
        <w:ind w:left="672"/>
        <w:rPr>
          <w:b/>
          <w:sz w:val="20"/>
        </w:rPr>
      </w:pPr>
      <w:r>
        <w:rPr>
          <w:sz w:val="20"/>
        </w:rPr>
        <w:t xml:space="preserve">-Расчет массовой доли растворенного вещества в растворе. </w:t>
      </w:r>
      <w:r>
        <w:rPr>
          <w:b/>
          <w:sz w:val="20"/>
        </w:rPr>
        <w:t>Примерные темы практических работ:</w:t>
      </w:r>
    </w:p>
    <w:p w:rsidR="00CD4114" w:rsidRDefault="002654B0">
      <w:pPr>
        <w:pStyle w:val="a3"/>
        <w:ind w:right="1320"/>
      </w:pPr>
      <w:r>
        <w:t>-Лабораторное оборудование и приемы обращения с ним. Правила безопасной работы в химической лаборатории.</w:t>
      </w:r>
    </w:p>
    <w:p w:rsidR="00CD4114" w:rsidRDefault="002654B0">
      <w:pPr>
        <w:pStyle w:val="a3"/>
        <w:spacing w:line="228" w:lineRule="exact"/>
        <w:jc w:val="both"/>
      </w:pPr>
      <w:r>
        <w:t>-Очистка загрязненной поваренной соли.</w:t>
      </w:r>
    </w:p>
    <w:p w:rsidR="00CD4114" w:rsidRDefault="002654B0">
      <w:pPr>
        <w:pStyle w:val="a3"/>
        <w:spacing w:before="1"/>
        <w:jc w:val="both"/>
      </w:pPr>
      <w:r>
        <w:t>-Признаки протекания химических реакций.</w:t>
      </w:r>
    </w:p>
    <w:p w:rsidR="00CD4114" w:rsidRDefault="002654B0">
      <w:pPr>
        <w:pStyle w:val="a3"/>
        <w:jc w:val="both"/>
      </w:pPr>
      <w:r>
        <w:t>-Получение кислорода и изучение его свойств.</w:t>
      </w:r>
    </w:p>
    <w:p w:rsidR="00CD4114" w:rsidRDefault="002654B0">
      <w:pPr>
        <w:pStyle w:val="a3"/>
        <w:jc w:val="both"/>
      </w:pPr>
      <w:r>
        <w:t>-Получение водорода и изучение его свойств.</w:t>
      </w:r>
    </w:p>
    <w:p w:rsidR="00CD4114" w:rsidRDefault="002654B0">
      <w:pPr>
        <w:pStyle w:val="a3"/>
        <w:spacing w:before="1" w:line="229" w:lineRule="exact"/>
        <w:jc w:val="both"/>
      </w:pPr>
      <w:r>
        <w:t>-Приготовление растворов с определенной массовой долей растворенного вещества.</w:t>
      </w:r>
    </w:p>
    <w:p w:rsidR="00CD4114" w:rsidRDefault="002654B0">
      <w:pPr>
        <w:pStyle w:val="a3"/>
        <w:spacing w:line="229" w:lineRule="exact"/>
        <w:jc w:val="both"/>
      </w:pPr>
      <w:r>
        <w:t>-Решение экспериментальных задач по теме «Основные классы неорганических соединений».</w:t>
      </w:r>
    </w:p>
    <w:p w:rsidR="00CD4114" w:rsidRDefault="002654B0">
      <w:pPr>
        <w:pStyle w:val="a3"/>
        <w:jc w:val="both"/>
      </w:pPr>
      <w:r>
        <w:t>-Реакции ионного обмена.</w:t>
      </w:r>
    </w:p>
    <w:p w:rsidR="00CD4114" w:rsidRDefault="002654B0">
      <w:pPr>
        <w:spacing w:before="1"/>
        <w:ind w:left="672"/>
        <w:jc w:val="both"/>
        <w:rPr>
          <w:i/>
          <w:sz w:val="20"/>
        </w:rPr>
      </w:pPr>
      <w:r>
        <w:rPr>
          <w:i/>
          <w:sz w:val="20"/>
        </w:rPr>
        <w:t>-Качественные реакции на ионы в</w:t>
      </w:r>
      <w:r>
        <w:rPr>
          <w:i/>
          <w:spacing w:val="-20"/>
          <w:sz w:val="20"/>
        </w:rPr>
        <w:t xml:space="preserve"> </w:t>
      </w:r>
      <w:r>
        <w:rPr>
          <w:i/>
          <w:sz w:val="20"/>
        </w:rPr>
        <w:t>растворе.</w:t>
      </w:r>
    </w:p>
    <w:p w:rsidR="00CD4114" w:rsidRDefault="002654B0">
      <w:pPr>
        <w:ind w:left="672"/>
        <w:jc w:val="both"/>
        <w:rPr>
          <w:i/>
          <w:sz w:val="20"/>
        </w:rPr>
      </w:pPr>
      <w:r>
        <w:rPr>
          <w:i/>
          <w:sz w:val="20"/>
        </w:rPr>
        <w:t>-Получение аммиака и изучение его</w:t>
      </w:r>
      <w:r>
        <w:rPr>
          <w:i/>
          <w:spacing w:val="-13"/>
          <w:sz w:val="20"/>
        </w:rPr>
        <w:t xml:space="preserve"> </w:t>
      </w:r>
      <w:r>
        <w:rPr>
          <w:i/>
          <w:sz w:val="20"/>
        </w:rPr>
        <w:t>свойств.</w:t>
      </w:r>
    </w:p>
    <w:p w:rsidR="00CD4114" w:rsidRDefault="002654B0">
      <w:pPr>
        <w:spacing w:line="229" w:lineRule="exact"/>
        <w:ind w:left="672"/>
        <w:jc w:val="both"/>
        <w:rPr>
          <w:i/>
          <w:sz w:val="20"/>
        </w:rPr>
      </w:pPr>
      <w:r>
        <w:rPr>
          <w:i/>
          <w:sz w:val="20"/>
        </w:rPr>
        <w:t>-Получение углекислого газа и изучение его свойств.</w:t>
      </w:r>
    </w:p>
    <w:p w:rsidR="00CD4114" w:rsidRDefault="002654B0">
      <w:pPr>
        <w:pStyle w:val="a3"/>
        <w:spacing w:line="229" w:lineRule="exact"/>
        <w:jc w:val="both"/>
      </w:pPr>
      <w:r>
        <w:t>-Решение экспериментальных задач по теме «Неметаллы IV – VII групп и их соединений».</w:t>
      </w:r>
    </w:p>
    <w:p w:rsidR="00CD4114" w:rsidRDefault="002654B0">
      <w:pPr>
        <w:pStyle w:val="a3"/>
        <w:spacing w:before="2"/>
        <w:jc w:val="both"/>
      </w:pPr>
      <w:r>
        <w:t>-Решение экспериментальных задач по теме «Металлы и их соединения».</w:t>
      </w:r>
    </w:p>
    <w:p w:rsidR="00CD4114" w:rsidRDefault="002654B0">
      <w:pPr>
        <w:pStyle w:val="2"/>
        <w:spacing w:before="5"/>
        <w:jc w:val="both"/>
      </w:pPr>
      <w:bookmarkStart w:id="43" w:name="_TOC_250020"/>
      <w:bookmarkEnd w:id="43"/>
      <w:r>
        <w:t>2.2.2.14. Изобразительное искусство</w:t>
      </w:r>
    </w:p>
    <w:p w:rsidR="00CD4114" w:rsidRDefault="002654B0">
      <w:pPr>
        <w:pStyle w:val="a3"/>
        <w:ind w:right="992"/>
        <w:jc w:val="both"/>
      </w:pPr>
      <w:r>
        <w:t>Программа учебного предмета «Изобразительное искусство» ориентирована на развитие компетенций в области освоения культурного наследия, умения ориентироваться в различных сферах мировой художественной культуры, на формирование у обучающихся целостных представлений об исторических традициях и ценностях русской художественной</w:t>
      </w:r>
      <w:r>
        <w:rPr>
          <w:spacing w:val="-5"/>
        </w:rPr>
        <w:t xml:space="preserve"> </w:t>
      </w:r>
      <w:r>
        <w:t>культуры.</w:t>
      </w:r>
    </w:p>
    <w:p w:rsidR="00CD4114" w:rsidRDefault="002654B0">
      <w:pPr>
        <w:pStyle w:val="a3"/>
        <w:ind w:right="990"/>
        <w:jc w:val="both"/>
      </w:pPr>
      <w:r>
        <w:t>В программе предусмотрена практическая художественно-творческая деятельность, аналитическое восприятие произведений искусства. Программа включает в себя основы разных видов визуально-пространственных искусств – живописи, графики, скульптуры, дизайна, архитектуры, народного и декоративно-прикладного искусства, театра, фото- и киноискусства.</w:t>
      </w:r>
    </w:p>
    <w:p w:rsidR="00CD4114" w:rsidRDefault="002654B0">
      <w:pPr>
        <w:pStyle w:val="a3"/>
        <w:ind w:right="993"/>
        <w:jc w:val="both"/>
      </w:pPr>
      <w:r>
        <w:t>Отличительной особенностью программы является новый взгляд на предмет «Изобразительное искусство», суть которого заключается в том, что искусство в нем рассматривается как особая духовная сфера, концентрирующая в себе колоссальный эстетический, художественный и нравственный мировой опыт. Как целостность, состоящая из народного искусства и профессионально-художественного, проявляющихся и живущих по своим законам и находящихся в постоянном</w:t>
      </w:r>
      <w:r>
        <w:rPr>
          <w:spacing w:val="-2"/>
        </w:rPr>
        <w:t xml:space="preserve"> </w:t>
      </w:r>
      <w:r>
        <w:t>взаимодействии.</w:t>
      </w:r>
    </w:p>
    <w:p w:rsidR="00CD4114" w:rsidRDefault="002654B0">
      <w:pPr>
        <w:pStyle w:val="a3"/>
        <w:spacing w:line="229" w:lineRule="exact"/>
        <w:jc w:val="both"/>
      </w:pPr>
      <w:r>
        <w:t>В программу включены следующие основные виды художественно-творческой деятельности:</w:t>
      </w:r>
    </w:p>
    <w:p w:rsidR="00CD4114" w:rsidRDefault="002654B0">
      <w:pPr>
        <w:pStyle w:val="a3"/>
        <w:spacing w:line="229" w:lineRule="exact"/>
        <w:jc w:val="both"/>
      </w:pPr>
      <w:r>
        <w:t>-ценностно-ориентационная и коммуникативная деятельность;</w:t>
      </w:r>
    </w:p>
    <w:p w:rsidR="00CD4114" w:rsidRDefault="002654B0">
      <w:pPr>
        <w:pStyle w:val="a3"/>
        <w:jc w:val="both"/>
      </w:pPr>
      <w:r>
        <w:t>-изобразительная деятельность (основы художественного изображения);</w:t>
      </w:r>
    </w:p>
    <w:p w:rsidR="00CD4114" w:rsidRDefault="00CD4114">
      <w:pPr>
        <w:pStyle w:val="a3"/>
        <w:spacing w:before="4"/>
        <w:ind w:left="0"/>
        <w:rPr>
          <w:sz w:val="17"/>
        </w:rPr>
      </w:pPr>
    </w:p>
    <w:p w:rsidR="00CD4114" w:rsidRDefault="002654B0">
      <w:pPr>
        <w:pStyle w:val="1"/>
        <w:spacing w:before="0"/>
      </w:pPr>
      <w:r>
        <w:t>182</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line="229" w:lineRule="exact"/>
      </w:pPr>
      <w:r>
        <w:lastRenderedPageBreak/>
        <w:t>-декоративно-прикладная деятельность (основы народного и декоративноприкладного искусства);</w:t>
      </w:r>
    </w:p>
    <w:p w:rsidR="00CD4114" w:rsidRDefault="002654B0">
      <w:pPr>
        <w:pStyle w:val="a3"/>
        <w:spacing w:line="229" w:lineRule="exact"/>
      </w:pPr>
      <w:r>
        <w:t>-художественно-конструкторская деятельность (элементы дизайна и архитектуры);</w:t>
      </w:r>
    </w:p>
    <w:p w:rsidR="00CD4114" w:rsidRDefault="002654B0">
      <w:pPr>
        <w:pStyle w:val="a3"/>
      </w:pPr>
      <w:r>
        <w:t>-художественно-творческая деятельность на основе синтеза искусств.</w:t>
      </w:r>
    </w:p>
    <w:p w:rsidR="00CD4114" w:rsidRDefault="002654B0">
      <w:pPr>
        <w:pStyle w:val="a3"/>
        <w:spacing w:before="1"/>
        <w:ind w:right="1000"/>
        <w:jc w:val="both"/>
      </w:pPr>
      <w: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CD4114" w:rsidRDefault="002654B0">
      <w:pPr>
        <w:pStyle w:val="a3"/>
        <w:ind w:right="1001"/>
        <w:jc w:val="both"/>
      </w:pPr>
      <w:r>
        <w:t>Изучение предмета «Изобразительное искусство» построено на освоении общенаучных методов (наблюдение, измерение, моделирование), освоении практического применения знаний и основано на межпредметных связях с предметами: «История России»,</w:t>
      </w:r>
    </w:p>
    <w:p w:rsidR="00CD4114" w:rsidRDefault="002654B0">
      <w:pPr>
        <w:pStyle w:val="a3"/>
      </w:pPr>
      <w:r>
        <w:t>«Обществознание», «География», «Математика», «Технология».</w:t>
      </w:r>
    </w:p>
    <w:p w:rsidR="00CD4114" w:rsidRDefault="00CD4114">
      <w:pPr>
        <w:pStyle w:val="a3"/>
        <w:spacing w:before="6"/>
        <w:ind w:left="0"/>
      </w:pPr>
    </w:p>
    <w:p w:rsidR="00CD4114" w:rsidRDefault="002654B0">
      <w:pPr>
        <w:pStyle w:val="2"/>
        <w:spacing w:line="227" w:lineRule="exact"/>
      </w:pPr>
      <w:r>
        <w:t>Народное художественное творчество – неиссякаемый источник самобытной красоты</w:t>
      </w:r>
    </w:p>
    <w:p w:rsidR="00CD4114" w:rsidRDefault="002654B0">
      <w:pPr>
        <w:pStyle w:val="a3"/>
        <w:ind w:right="993"/>
        <w:jc w:val="both"/>
      </w:pPr>
      <w:r>
        <w:t>Солярные знаки (декоративное изображение и их условно-символический характер). Древние образы в народном творчестве. Русская изба: единство конструкции и декора. Крестьянский дом как отражение уклада крестьянской жизни и памятник архитектуры. Орнамент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значение. Различие национальных особенностей русского орнамента и орнаментов других народов России. Древние образы в народных игрушках (Дымковская игрушка, Филимоновская игрушка). Композиционное, 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w:t>
      </w:r>
      <w:r>
        <w:rPr>
          <w:spacing w:val="1"/>
        </w:rPr>
        <w:t xml:space="preserve"> </w:t>
      </w:r>
      <w:r>
        <w:t>искусстве.</w:t>
      </w:r>
    </w:p>
    <w:p w:rsidR="00CD4114" w:rsidRDefault="002654B0">
      <w:pPr>
        <w:pStyle w:val="2"/>
        <w:spacing w:before="3"/>
        <w:ind w:left="1378"/>
      </w:pPr>
      <w:r>
        <w:t>Виды изобразительного искусства и основы образного языка</w:t>
      </w:r>
    </w:p>
    <w:p w:rsidR="00CD4114" w:rsidRDefault="002654B0">
      <w:pPr>
        <w:pStyle w:val="a3"/>
        <w:ind w:left="658" w:right="995" w:firstLine="706"/>
        <w:jc w:val="both"/>
      </w:pPr>
      <w:r>
        <w:t>Пространственные искусства. Художественные материалы. Жанры в изобразительном искусстве. Выразительные 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Натюрморт. Понятие формы. Геометрические тела: куб, шар, цилиндр, конус, призма. Многообразие форм окружающего мира. Изображение объема на плоскости. Освещение. Свет и тень. Натюрморт в графике. Цвет в натюрморте. Пейзаж. Правила построения перспективы. Воздушная перспектива. Пейзаж настроения. Природа и художник. Пейзаж в живописи художников – импрессионистов (К. Моне, А. Сислей). Пейзаж в графике. Работа на пленэре.</w:t>
      </w:r>
    </w:p>
    <w:p w:rsidR="00CD4114" w:rsidRDefault="002654B0">
      <w:pPr>
        <w:pStyle w:val="2"/>
        <w:spacing w:before="1"/>
        <w:ind w:left="1378"/>
      </w:pPr>
      <w:r>
        <w:t>Понимание смысла деятельности художника</w:t>
      </w:r>
    </w:p>
    <w:p w:rsidR="00CD4114" w:rsidRDefault="002654B0">
      <w:pPr>
        <w:pStyle w:val="a3"/>
        <w:ind w:left="658" w:right="1002" w:firstLine="706"/>
        <w:jc w:val="both"/>
      </w:pPr>
      <w:r>
        <w:t>Портрет. Конструкция головы человека и ее основные пропорции. Изображение головы человека в пространстве. Портрет в скульптуре. Графический портретный рисунок. Образные возможности освещения в портрете. Роль цвета в портрете. Великие портретисты прошлого (В.А. Тропинин, И.Е. Репин, И.Н. Крамской, В.А. Серов). Портрет в изобразительном искусстве XX века (К.С. Петров-Водкин, П.Д. Корин).</w:t>
      </w:r>
    </w:p>
    <w:p w:rsidR="00CD4114" w:rsidRDefault="002654B0">
      <w:pPr>
        <w:pStyle w:val="a3"/>
        <w:ind w:left="658" w:right="1001" w:firstLine="706"/>
        <w:jc w:val="both"/>
      </w:pPr>
      <w:r>
        <w:t>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строение фигуры человека. Лепка фигуры человека. Набросок фигуры человека с натуры. Основы представлений о выражении в образах искусства нравственного поиска человечества (В.М. Васнецов, М.В.</w:t>
      </w:r>
      <w:r>
        <w:rPr>
          <w:spacing w:val="-6"/>
        </w:rPr>
        <w:t xml:space="preserve"> </w:t>
      </w:r>
      <w:r>
        <w:t>Нестеров).</w:t>
      </w:r>
    </w:p>
    <w:p w:rsidR="00CD4114" w:rsidRDefault="002654B0">
      <w:pPr>
        <w:pStyle w:val="2"/>
        <w:spacing w:before="4"/>
        <w:ind w:left="1378"/>
      </w:pPr>
      <w:r>
        <w:t>Вечные темы и великие исторические события в искусстве</w:t>
      </w:r>
    </w:p>
    <w:p w:rsidR="00CD4114" w:rsidRDefault="002654B0">
      <w:pPr>
        <w:pStyle w:val="a3"/>
        <w:ind w:left="658" w:right="995" w:firstLine="706"/>
        <w:jc w:val="both"/>
      </w:pPr>
      <w:r>
        <w:t xml:space="preserve">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XIX века (А.А. Иванов, И.Н. Крамской, В.Д. Поленов). Тематическая картина в русском искусстве XIX века (К.П. Брюллов). Историческая живопись художников объединения «Мир искусства» (А.Н. Бенуа, Е.Е. Лансере, Н.К. Рерих). 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(Ю.И. Пименов, Ф.П. Решетников, В.Н. Бакшеев, Т.Н. Яблонская). Искусство иллюстрации (И.Я. Билибин, В.А. Милашевский, В.А. Фаворский). Анималистический жанр (В.А. Ватагин, </w:t>
      </w:r>
      <w:r>
        <w:rPr>
          <w:spacing w:val="2"/>
        </w:rPr>
        <w:t xml:space="preserve">Е.И. </w:t>
      </w:r>
      <w:r>
        <w:t>Чарушин). Образы животных в современных предметах декоративно-прикладного искусства. Стилизация изображения</w:t>
      </w:r>
      <w:r>
        <w:rPr>
          <w:spacing w:val="-31"/>
        </w:rPr>
        <w:t xml:space="preserve"> </w:t>
      </w:r>
      <w:r>
        <w:t>животных.</w:t>
      </w:r>
    </w:p>
    <w:p w:rsidR="00CD4114" w:rsidRDefault="002654B0">
      <w:pPr>
        <w:pStyle w:val="2"/>
        <w:spacing w:before="3" w:line="227" w:lineRule="exact"/>
        <w:ind w:left="1378"/>
      </w:pPr>
      <w:r>
        <w:t>Конструктивное искусство: архитектура и дизайн</w:t>
      </w:r>
    </w:p>
    <w:p w:rsidR="00CD4114" w:rsidRDefault="002654B0">
      <w:pPr>
        <w:pStyle w:val="a3"/>
        <w:ind w:left="658" w:right="994" w:firstLine="706"/>
        <w:jc w:val="both"/>
      </w:pPr>
      <w:r>
        <w:t>Художественный язык конструктивных искусств. Роль искусства в организации предметно – пространственной среды жизни человека. От плоскостного изображения к 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Корбюзье).</w:t>
      </w:r>
    </w:p>
    <w:p w:rsidR="00CD4114" w:rsidRDefault="002654B0">
      <w:pPr>
        <w:pStyle w:val="a3"/>
        <w:ind w:left="658" w:right="998"/>
        <w:jc w:val="both"/>
      </w:pPr>
      <w:r>
        <w:t>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XVIII - XIX веков. Искусство флористики. Проектирование пространственной и предметной среды. Дизайн моего сада. История костюма. Композиционно - конструктивные принципы дизайна одежды.</w:t>
      </w:r>
    </w:p>
    <w:p w:rsidR="00CD4114" w:rsidRDefault="002654B0">
      <w:pPr>
        <w:pStyle w:val="2"/>
        <w:spacing w:before="4" w:line="227" w:lineRule="exact"/>
        <w:ind w:left="1378"/>
      </w:pPr>
      <w:r>
        <w:t>Изобразительное искусство и архитектура РоссииXI –XVII вв.</w:t>
      </w:r>
    </w:p>
    <w:p w:rsidR="00CD4114" w:rsidRDefault="002654B0">
      <w:pPr>
        <w:pStyle w:val="a3"/>
        <w:ind w:left="658" w:right="994" w:firstLine="706"/>
        <w:jc w:val="both"/>
      </w:pPr>
      <w:r>
        <w:t>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 Суздальской Руси. Архитектура Великого Новгорода. Образный мир древнерусской живописи (Андрей Рублев, Феофан Грек, Дионисий). Соборы Московского Кремля. Шатровая архитектура (церковь Вознесения</w:t>
      </w:r>
    </w:p>
    <w:p w:rsidR="00CD4114" w:rsidRDefault="00CD4114">
      <w:pPr>
        <w:jc w:val="both"/>
        <w:sectPr w:rsidR="00CD4114">
          <w:pgSz w:w="11910" w:h="16840"/>
          <w:pgMar w:top="340" w:right="140" w:bottom="280" w:left="460" w:header="720" w:footer="720" w:gutter="0"/>
          <w:cols w:space="720"/>
        </w:sectPr>
      </w:pPr>
    </w:p>
    <w:p w:rsidR="00CD4114" w:rsidRDefault="002654B0">
      <w:pPr>
        <w:pStyle w:val="a3"/>
        <w:spacing w:before="62"/>
        <w:ind w:left="658" w:right="1877"/>
      </w:pPr>
      <w:r>
        <w:lastRenderedPageBreak/>
        <w:t>Христова в селе Коломенском, Храм Покрова на Рву). Изобразительное искусство «бунташного века» (парсуна). Московское барокко.</w:t>
      </w:r>
    </w:p>
    <w:p w:rsidR="00CD4114" w:rsidRDefault="002654B0">
      <w:pPr>
        <w:pStyle w:val="3"/>
      </w:pPr>
      <w:r>
        <w:t>Искусство полиграфии</w:t>
      </w:r>
    </w:p>
    <w:p w:rsidR="00CD4114" w:rsidRDefault="002654B0">
      <w:pPr>
        <w:ind w:left="658" w:right="999" w:firstLine="710"/>
        <w:jc w:val="both"/>
        <w:rPr>
          <w:i/>
          <w:sz w:val="20"/>
        </w:rPr>
      </w:pPr>
      <w:r>
        <w:rPr>
          <w:i/>
          <w:sz w:val="20"/>
        </w:rPr>
        <w:t>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 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rsidR="00CD4114" w:rsidRDefault="002654B0">
      <w:pPr>
        <w:pStyle w:val="3"/>
        <w:spacing w:before="2" w:line="240" w:lineRule="auto"/>
        <w:ind w:right="1865"/>
      </w:pPr>
      <w:r>
        <w:t>Стили, направления виды и жанры в русском изобразительном искусстве и архитектуре XVIII - XIX вв.</w:t>
      </w:r>
    </w:p>
    <w:p w:rsidR="00CD4114" w:rsidRDefault="002654B0">
      <w:pPr>
        <w:ind w:left="658" w:right="995" w:firstLine="710"/>
        <w:jc w:val="both"/>
        <w:rPr>
          <w:i/>
          <w:sz w:val="20"/>
        </w:rPr>
      </w:pPr>
      <w:r>
        <w:rPr>
          <w:i/>
          <w:sz w:val="20"/>
        </w:rPr>
        <w:t>Классицизм в русской портретной живописи XVIII века (И.П. Аргунов, Ф.С. Рокотов, Д.Г. Левицкий, В.Л. Боровиковский). Архитектурные шедевры стиля барокко в Санкт-Петербурге (В.В. Растрелли, А. Ринальди). Классицизм в русской архитектуре (В.И. Баженов, М.Ф. Казаков). Русская классическая скульптура XVIII века (Ф.И. Шубин, М.И. Козловский). Жанровая живопись в произведениях русских художников XIX века (П.А. Федотов). «Товарищество передвижников» (И.Н. Крамской, В.Г. Перов, А.И. Куинджи). Тема русского раздолья в пейзажной живописи XIX века (А.К. Саврасов, И.И. Шишкин, И.И. Левитан, В.Д. Поленов). Исторический жанр (В.И. Суриков). «Русский стиль» в архитектуре модерна (Исторический музей в Москве, Храм Воскресения Христова (Спас на Крови) в г. Санкт - Петербурге). Монументальная скульптура второй половины XIX века (М.О. Микешин, А.М. Опекушин, М.М. Антокольский).</w:t>
      </w:r>
    </w:p>
    <w:p w:rsidR="00CD4114" w:rsidRDefault="002654B0">
      <w:pPr>
        <w:pStyle w:val="3"/>
        <w:spacing w:before="0"/>
      </w:pPr>
      <w:r>
        <w:t>Взаимосвязь истории искусства и истории человечества</w:t>
      </w:r>
    </w:p>
    <w:p w:rsidR="00CD4114" w:rsidRDefault="002654B0">
      <w:pPr>
        <w:ind w:left="658" w:right="1000" w:firstLine="710"/>
        <w:jc w:val="both"/>
        <w:rPr>
          <w:i/>
          <w:sz w:val="20"/>
        </w:rPr>
      </w:pPr>
      <w:r>
        <w:rPr>
          <w:i/>
          <w:sz w:val="20"/>
        </w:rPr>
        <w:t>Традиции и новаторство в изобразительном искусстве XX века (модерн, авангард, сюрреализм). Модерн в русской архитектуре (Ф. Шехтель). Стиль модерн в зарубежной 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rsidR="00CD4114" w:rsidRDefault="002654B0">
      <w:pPr>
        <w:pStyle w:val="3"/>
      </w:pPr>
      <w:r>
        <w:t>Изображение в синтетических и экранных видах искусства и художественная фотография</w:t>
      </w:r>
    </w:p>
    <w:p w:rsidR="00CD4114" w:rsidRDefault="002654B0">
      <w:pPr>
        <w:ind w:left="658" w:right="994" w:firstLine="710"/>
        <w:jc w:val="both"/>
        <w:rPr>
          <w:i/>
          <w:sz w:val="20"/>
        </w:rPr>
      </w:pPr>
      <w:r>
        <w:rPr>
          <w:i/>
          <w:sz w:val="20"/>
        </w:rPr>
        <w:t>Роль изображения в синтетических искусствах. Театральное искусство и художник. Сценография – особый вид художественного творчества. Костюм, грим и маска. Театральные художники начала XX века (А.Я. Головин, А.Н. Бенуа, М.В. Добужинский). Опыт художественно-творческой деятельности. Создание 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Михалков). Телевизионное изображение, его особенности и возможности (видеосюжет, репортаж и др.). Художественно-творческие</w:t>
      </w:r>
      <w:r>
        <w:rPr>
          <w:i/>
          <w:spacing w:val="-4"/>
          <w:sz w:val="20"/>
        </w:rPr>
        <w:t xml:space="preserve"> </w:t>
      </w:r>
      <w:r>
        <w:rPr>
          <w:i/>
          <w:sz w:val="20"/>
        </w:rPr>
        <w:t>проекты.</w:t>
      </w:r>
    </w:p>
    <w:p w:rsidR="00CD4114" w:rsidRDefault="002654B0" w:rsidP="00EA1534">
      <w:pPr>
        <w:pStyle w:val="2"/>
        <w:numPr>
          <w:ilvl w:val="3"/>
          <w:numId w:val="44"/>
        </w:numPr>
        <w:tabs>
          <w:tab w:val="left" w:pos="1423"/>
        </w:tabs>
        <w:spacing w:before="3"/>
      </w:pPr>
      <w:bookmarkStart w:id="44" w:name="_TOC_250019"/>
      <w:bookmarkEnd w:id="44"/>
      <w:r>
        <w:t>Музыка</w:t>
      </w:r>
    </w:p>
    <w:p w:rsidR="00CD4114" w:rsidRDefault="002654B0">
      <w:pPr>
        <w:pStyle w:val="a3"/>
        <w:ind w:left="658" w:right="994" w:firstLine="706"/>
        <w:jc w:val="both"/>
      </w:pPr>
      <w:r>
        <w:t>Овладение основами музыкальных знаний в основной школе обеспечивает формирование основ музыкальной культуры и грамотности как части общей и духовной культуры школьников, развитие музыкальных способностей обучающихся, а также способности к сопереживанию произведениям искусства через различные виды музыкальной деятельности, овладение практическими умениями и навыками в различных видах музыкально-творческой</w:t>
      </w:r>
      <w:r>
        <w:rPr>
          <w:spacing w:val="-4"/>
        </w:rPr>
        <w:t xml:space="preserve"> </w:t>
      </w:r>
      <w:r>
        <w:t>деятельности.</w:t>
      </w:r>
    </w:p>
    <w:p w:rsidR="00CD4114" w:rsidRDefault="002654B0">
      <w:pPr>
        <w:pStyle w:val="a3"/>
        <w:spacing w:line="230" w:lineRule="exact"/>
        <w:ind w:left="1381"/>
      </w:pPr>
      <w:r>
        <w:t>Освоение предмета «Музыка» направлено на:</w:t>
      </w:r>
    </w:p>
    <w:p w:rsidR="00CD4114" w:rsidRDefault="002654B0" w:rsidP="00EA1534">
      <w:pPr>
        <w:pStyle w:val="a4"/>
        <w:numPr>
          <w:ilvl w:val="4"/>
          <w:numId w:val="44"/>
        </w:numPr>
        <w:tabs>
          <w:tab w:val="left" w:pos="2090"/>
        </w:tabs>
        <w:spacing w:before="17" w:line="223" w:lineRule="auto"/>
        <w:ind w:right="1005" w:firstLine="706"/>
        <w:jc w:val="both"/>
        <w:rPr>
          <w:rFonts w:ascii="Arial" w:hAnsi="Arial"/>
          <w:sz w:val="28"/>
        </w:rPr>
      </w:pPr>
      <w:r>
        <w:rPr>
          <w:sz w:val="20"/>
        </w:rPr>
        <w:t>приобщение школьников к музыке как эмоциональному, нравственноэстетическому феномену, осознание через музыку жизненных явлений, раскрывающих духовный опыт</w:t>
      </w:r>
      <w:r>
        <w:rPr>
          <w:spacing w:val="-6"/>
          <w:sz w:val="20"/>
        </w:rPr>
        <w:t xml:space="preserve"> </w:t>
      </w:r>
      <w:r>
        <w:rPr>
          <w:sz w:val="20"/>
        </w:rPr>
        <w:t>поколений;</w:t>
      </w:r>
    </w:p>
    <w:p w:rsidR="00CD4114" w:rsidRDefault="002654B0" w:rsidP="00EA1534">
      <w:pPr>
        <w:pStyle w:val="a4"/>
        <w:numPr>
          <w:ilvl w:val="4"/>
          <w:numId w:val="44"/>
        </w:numPr>
        <w:tabs>
          <w:tab w:val="left" w:pos="2090"/>
        </w:tabs>
        <w:spacing w:before="11" w:line="232" w:lineRule="auto"/>
        <w:ind w:right="1000" w:firstLine="706"/>
        <w:jc w:val="both"/>
        <w:rPr>
          <w:rFonts w:ascii="Arial" w:hAnsi="Arial"/>
          <w:sz w:val="28"/>
        </w:rPr>
      </w:pPr>
      <w:r>
        <w:rPr>
          <w:sz w:val="20"/>
        </w:rPr>
        <w:t>расширение музыкального и общего культурного кругозора школьников; воспитание их музыкального вкуса, устойчивого интереса к музыке своего народа и других народов мира, классическому и современному музыкальному</w:t>
      </w:r>
      <w:r>
        <w:rPr>
          <w:spacing w:val="-6"/>
          <w:sz w:val="20"/>
        </w:rPr>
        <w:t xml:space="preserve"> </w:t>
      </w:r>
      <w:r>
        <w:rPr>
          <w:sz w:val="20"/>
        </w:rPr>
        <w:t>наследию;</w:t>
      </w:r>
    </w:p>
    <w:p w:rsidR="00CD4114" w:rsidRDefault="002654B0" w:rsidP="00EA1534">
      <w:pPr>
        <w:pStyle w:val="a4"/>
        <w:numPr>
          <w:ilvl w:val="4"/>
          <w:numId w:val="44"/>
        </w:numPr>
        <w:tabs>
          <w:tab w:val="left" w:pos="2090"/>
        </w:tabs>
        <w:spacing w:before="16" w:line="225" w:lineRule="auto"/>
        <w:ind w:right="1000" w:firstLine="706"/>
        <w:jc w:val="both"/>
        <w:rPr>
          <w:rFonts w:ascii="Arial" w:hAnsi="Arial"/>
          <w:sz w:val="28"/>
        </w:rPr>
      </w:pPr>
      <w:r>
        <w:rPr>
          <w:sz w:val="20"/>
        </w:rPr>
        <w:t>развитие творческого потенциала, ассоциативности мышления, воображения, позволяющих проявить творческую индивидуальность в различных видах музыкальной</w:t>
      </w:r>
      <w:r>
        <w:rPr>
          <w:spacing w:val="-9"/>
          <w:sz w:val="20"/>
        </w:rPr>
        <w:t xml:space="preserve"> </w:t>
      </w:r>
      <w:r>
        <w:rPr>
          <w:sz w:val="20"/>
        </w:rPr>
        <w:t>деятельности;</w:t>
      </w:r>
    </w:p>
    <w:p w:rsidR="00CD4114" w:rsidRDefault="002654B0" w:rsidP="00EA1534">
      <w:pPr>
        <w:pStyle w:val="a4"/>
        <w:numPr>
          <w:ilvl w:val="4"/>
          <w:numId w:val="44"/>
        </w:numPr>
        <w:tabs>
          <w:tab w:val="left" w:pos="2090"/>
        </w:tabs>
        <w:spacing w:before="21" w:line="223" w:lineRule="auto"/>
        <w:ind w:right="1003" w:firstLine="706"/>
        <w:jc w:val="both"/>
        <w:rPr>
          <w:rFonts w:ascii="Arial" w:hAnsi="Arial"/>
          <w:sz w:val="28"/>
        </w:rPr>
      </w:pPr>
      <w:r>
        <w:rPr>
          <w:sz w:val="20"/>
        </w:rPr>
        <w:t>развитие способности к эстетическому освоению мира, способности оценивать произведения искусства по законам гармонии и</w:t>
      </w:r>
      <w:r>
        <w:rPr>
          <w:spacing w:val="-1"/>
          <w:sz w:val="20"/>
        </w:rPr>
        <w:t xml:space="preserve"> </w:t>
      </w:r>
      <w:r>
        <w:rPr>
          <w:sz w:val="20"/>
        </w:rPr>
        <w:t>красоты;</w:t>
      </w:r>
    </w:p>
    <w:p w:rsidR="00CD4114" w:rsidRDefault="002654B0" w:rsidP="00EA1534">
      <w:pPr>
        <w:pStyle w:val="a4"/>
        <w:numPr>
          <w:ilvl w:val="4"/>
          <w:numId w:val="44"/>
        </w:numPr>
        <w:tabs>
          <w:tab w:val="left" w:pos="2090"/>
        </w:tabs>
        <w:spacing w:before="14" w:line="230" w:lineRule="auto"/>
        <w:ind w:right="1001" w:firstLine="706"/>
        <w:jc w:val="both"/>
        <w:rPr>
          <w:rFonts w:ascii="Arial" w:hAnsi="Arial"/>
          <w:sz w:val="28"/>
        </w:rPr>
      </w:pPr>
      <w:r>
        <w:rPr>
          <w:sz w:val="20"/>
        </w:rPr>
        <w:t>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 на специальную терминологию и ключевые понятия музыкального искусства, элементарную нотную</w:t>
      </w:r>
      <w:r>
        <w:rPr>
          <w:spacing w:val="-4"/>
          <w:sz w:val="20"/>
        </w:rPr>
        <w:t xml:space="preserve"> </w:t>
      </w:r>
      <w:r>
        <w:rPr>
          <w:sz w:val="20"/>
        </w:rPr>
        <w:t>грамоту.</w:t>
      </w:r>
    </w:p>
    <w:p w:rsidR="00CD4114" w:rsidRDefault="002654B0">
      <w:pPr>
        <w:pStyle w:val="a3"/>
        <w:spacing w:before="4"/>
        <w:ind w:left="658" w:right="992" w:firstLine="706"/>
        <w:jc w:val="both"/>
      </w:pPr>
      <w:r>
        <w:t>В рамках продуктивной музыкально-творческой деятельности учебный предмет «Музыка» способствует формированиюу обучающихся потребности в общении с музыкой в ходе дальнейшего духовно- нравственного развития, 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w:t>
      </w:r>
      <w:r>
        <w:rPr>
          <w:spacing w:val="-16"/>
        </w:rPr>
        <w:t xml:space="preserve"> </w:t>
      </w:r>
      <w:r>
        <w:t>культуры.</w:t>
      </w:r>
    </w:p>
    <w:p w:rsidR="00CD4114" w:rsidRDefault="002654B0">
      <w:pPr>
        <w:pStyle w:val="a3"/>
        <w:ind w:left="658" w:right="1001" w:firstLine="706"/>
        <w:jc w:val="both"/>
      </w:pPr>
      <w:r>
        <w:t>Изучение предмета «Музыка»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w:t>
      </w:r>
      <w:r>
        <w:rPr>
          <w:spacing w:val="26"/>
        </w:rPr>
        <w:t xml:space="preserve"> </w:t>
      </w:r>
      <w:r>
        <w:t>предметами: «Литература»,</w:t>
      </w:r>
    </w:p>
    <w:p w:rsidR="00CD4114" w:rsidRDefault="002654B0">
      <w:pPr>
        <w:pStyle w:val="a3"/>
        <w:spacing w:before="1"/>
        <w:ind w:left="658"/>
      </w:pPr>
      <w:r>
        <w:t>«Русский язык», «Изобразительное искусство», «История», «География», «Математика» и др.</w:t>
      </w:r>
    </w:p>
    <w:p w:rsidR="00CD4114" w:rsidRDefault="00CD4114">
      <w:pPr>
        <w:pStyle w:val="a3"/>
        <w:spacing w:before="6"/>
        <w:ind w:left="0"/>
        <w:rPr>
          <w:sz w:val="16"/>
        </w:rPr>
      </w:pPr>
    </w:p>
    <w:p w:rsidR="00CD4114" w:rsidRDefault="002654B0">
      <w:pPr>
        <w:pStyle w:val="1"/>
      </w:pPr>
      <w:r>
        <w:t>184</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ind w:left="658" w:right="1003" w:firstLine="706"/>
        <w:jc w:val="both"/>
      </w:pPr>
      <w:r>
        <w:lastRenderedPageBreak/>
        <w:t>Программа содержит перечень музыкальных произведений, используемых для обеспечения</w:t>
      </w:r>
      <w:r>
        <w:rPr>
          <w:spacing w:val="-34"/>
        </w:rPr>
        <w:t xml:space="preserve"> </w:t>
      </w:r>
      <w:r>
        <w:t>достижения образовательных результатов, по выбору образовательной организации. По усмотрению учителя музыкальный и теоретический материал разделов, связанных с народным музыкальным творчеством, может быть дополнен региональнонациональным компонентом.</w:t>
      </w:r>
    </w:p>
    <w:p w:rsidR="00CD4114" w:rsidRDefault="002654B0">
      <w:pPr>
        <w:pStyle w:val="2"/>
        <w:spacing w:before="4"/>
        <w:ind w:left="1378"/>
      </w:pPr>
      <w:r>
        <w:t>Музыка как вид искусства</w:t>
      </w:r>
    </w:p>
    <w:p w:rsidR="00CD4114" w:rsidRDefault="002654B0">
      <w:pPr>
        <w:pStyle w:val="a3"/>
        <w:ind w:left="658" w:right="993" w:firstLine="156"/>
        <w:jc w:val="both"/>
      </w:pPr>
      <w:r>
        <w:t xml:space="preserve">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трехчастная, вариации, рондо, </w:t>
      </w:r>
      <w:r>
        <w:rPr>
          <w:i/>
        </w:rPr>
        <w:t xml:space="preserve">сонатно-симфонический цикл, сюита), </w:t>
      </w:r>
      <w:r>
        <w:t>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w:t>
      </w:r>
      <w:r>
        <w:rPr>
          <w:spacing w:val="1"/>
        </w:rPr>
        <w:t xml:space="preserve"> </w:t>
      </w:r>
      <w:r>
        <w:t>музыки.</w:t>
      </w:r>
    </w:p>
    <w:p w:rsidR="00CD4114" w:rsidRDefault="002654B0">
      <w:pPr>
        <w:pStyle w:val="2"/>
        <w:spacing w:before="2"/>
        <w:ind w:left="1534"/>
      </w:pPr>
      <w:r>
        <w:t>Народное музыкальное творчество</w:t>
      </w:r>
    </w:p>
    <w:p w:rsidR="00CD4114" w:rsidRDefault="002654B0">
      <w:pPr>
        <w:ind w:left="658" w:right="991" w:firstLine="156"/>
        <w:jc w:val="both"/>
        <w:rPr>
          <w:sz w:val="20"/>
        </w:rPr>
      </w:pPr>
      <w:r>
        <w:rPr>
          <w:sz w:val="20"/>
        </w:rPr>
        <w:t xml:space="preserve">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w:t>
      </w:r>
      <w:r>
        <w:rPr>
          <w:i/>
          <w:sz w:val="20"/>
        </w:rPr>
        <w:t xml:space="preserve">Различные исполнительские типы художественного общения (хоровое, соревновательное, сказительное). </w:t>
      </w:r>
      <w:r>
        <w:rPr>
          <w:sz w:val="20"/>
        </w:rPr>
        <w:t>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w:t>
      </w:r>
      <w:r>
        <w:rPr>
          <w:spacing w:val="1"/>
          <w:sz w:val="20"/>
        </w:rPr>
        <w:t xml:space="preserve"> </w:t>
      </w:r>
      <w:r>
        <w:rPr>
          <w:sz w:val="20"/>
        </w:rPr>
        <w:t>стран.</w:t>
      </w:r>
    </w:p>
    <w:p w:rsidR="00CD4114" w:rsidRDefault="002654B0">
      <w:pPr>
        <w:pStyle w:val="2"/>
        <w:spacing w:before="3"/>
        <w:ind w:left="1534"/>
      </w:pPr>
      <w:r>
        <w:t>Русская музыка от эпохи средневековья до рубежа XIX-ХХ вв.</w:t>
      </w:r>
    </w:p>
    <w:p w:rsidR="00CD4114" w:rsidRDefault="002654B0">
      <w:pPr>
        <w:pStyle w:val="a3"/>
        <w:ind w:left="658" w:right="994" w:firstLine="156"/>
        <w:jc w:val="both"/>
      </w:pPr>
      <w:r>
        <w:t xml:space="preserve">Древнерусская духовная музыка. </w:t>
      </w:r>
      <w:r>
        <w:rPr>
          <w:i/>
        </w:rPr>
        <w:t xml:space="preserve">Знаменный распев как основа древнерусской храмовой музыки. </w:t>
      </w:r>
      <w:r>
        <w:t>Основные жанры профессиональной музыки эпохи Просвещения: кант, хоровой концерт, литургия.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w:t>
      </w:r>
    </w:p>
    <w:p w:rsidR="00CD4114" w:rsidRDefault="002654B0">
      <w:pPr>
        <w:pStyle w:val="a3"/>
        <w:ind w:left="658" w:right="995" w:firstLine="156"/>
        <w:jc w:val="both"/>
      </w:pPr>
      <w:r>
        <w:t>(М.И. Глинка, М.П. Мусоргский, А.П. Бородин, Н.А. Римский-Корсаков, П.И. Чайковский, С.В. Рахманинов).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rsidR="00CD4114" w:rsidRDefault="002654B0">
      <w:pPr>
        <w:pStyle w:val="2"/>
        <w:spacing w:before="2"/>
        <w:ind w:left="1534"/>
      </w:pPr>
      <w:r>
        <w:t>Зарубежная музыка от эпохи средневековья до рубежа XIХ-XХ вв.</w:t>
      </w:r>
    </w:p>
    <w:p w:rsidR="00CD4114" w:rsidRDefault="002654B0">
      <w:pPr>
        <w:pStyle w:val="a3"/>
        <w:ind w:left="658" w:right="988" w:firstLine="156"/>
        <w:jc w:val="both"/>
        <w:rPr>
          <w:i/>
        </w:rPr>
      </w:pPr>
      <w:r>
        <w:t xml:space="preserve">Средневековая духовная музыка: григорианский хорал. Жанры зарубежной духовной и светской музыки в эпохи Возрождения и Барокко (мадригал, мотет, фуга, месса, реквием, шансон). И.С. Бах – выдающийся музыкант эпохи Барокко. Венская классическая школа (Й. Гайдн, В. Моцарт, Л. Бетховен). Творчество композиторов-романтиков Ф. Шопен, Ф. Лист, Р. Шуман, ФШуберт, Э. Григ). Оперный жанр в творчестве композиторов XIX века (Ж. Бизе, Дж. Верди). Основные жанры светской музыки (соната, симфония, камерно- инструментальная и вокальная музыка, опера, балет). </w:t>
      </w:r>
      <w:r>
        <w:rPr>
          <w:i/>
        </w:rPr>
        <w:t xml:space="preserve">Развитие жанров светской музыки </w:t>
      </w:r>
      <w:r>
        <w:t xml:space="preserve">Основные жанры светской музыки XIX века (соната, симфония, камерно-инструментальная и вокальная музыка, опера, балет). </w:t>
      </w:r>
      <w:r>
        <w:rPr>
          <w:i/>
        </w:rPr>
        <w:t>Развитие жанров светской музыки (камерная инструментальная и вокальная музыка, концерт, симфония, опера, балет).</w:t>
      </w:r>
    </w:p>
    <w:p w:rsidR="00CD4114" w:rsidRDefault="002654B0">
      <w:pPr>
        <w:pStyle w:val="2"/>
        <w:spacing w:before="2"/>
        <w:ind w:left="1534"/>
      </w:pPr>
      <w:r>
        <w:t>Русская и зарубежная музыкальная культура XX в.</w:t>
      </w:r>
    </w:p>
    <w:p w:rsidR="00CD4114" w:rsidRDefault="002654B0">
      <w:pPr>
        <w:pStyle w:val="a3"/>
        <w:ind w:left="814" w:right="3135" w:firstLine="722"/>
      </w:pPr>
      <w:r>
        <w:t>Знакомство с творчеством всемирно известных отечественных композиторов (И.Ф. Стравинский, С.С. Прокофьев, Д.Д. Шостакович, Г.В. Свиридов, Р. Щедрин,</w:t>
      </w:r>
    </w:p>
    <w:p w:rsidR="00CD4114" w:rsidRDefault="002654B0">
      <w:pPr>
        <w:pStyle w:val="a3"/>
        <w:ind w:left="658" w:right="991" w:firstLine="156"/>
        <w:jc w:val="both"/>
      </w:pPr>
      <w:r>
        <w:rPr>
          <w:i/>
        </w:rPr>
        <w:t xml:space="preserve">А.И. Хачатурян, А.Г. Шнитке) </w:t>
      </w:r>
      <w:r>
        <w:t xml:space="preserve">и зарубежных композиторов ХХ столетия (К. Дебюсси, </w:t>
      </w:r>
      <w:r>
        <w:rPr>
          <w:i/>
        </w:rPr>
        <w:t xml:space="preserve">К. Орф, М. Равель, Б. Бриттен, А. Шенберг). </w:t>
      </w:r>
      <w:r>
        <w:t>Многообразие стилей в отечественной и зарубежной музыке ХХ века (импрессионизм). Джаз: спиричуэл, блюз, симфоджаз – наиболее яркие композиторы и исполнители. Отечественные и зарубежные композиторыпесенники ХХ столетия. Обобщенное представление о современной музыке, ее разнообразии и характерных признаках. Авторская песня: прошлое и настоящее. Рокмузыка и ее отдельные направления (рок-опера, рок-н-ролл.). Мюзикл. Электронная музыка. Современные технологии записи и воспроизведения</w:t>
      </w:r>
      <w:r>
        <w:rPr>
          <w:spacing w:val="-2"/>
        </w:rPr>
        <w:t xml:space="preserve"> </w:t>
      </w:r>
      <w:r>
        <w:t>музыки.</w:t>
      </w:r>
    </w:p>
    <w:p w:rsidR="00CD4114" w:rsidRDefault="002654B0">
      <w:pPr>
        <w:pStyle w:val="2"/>
        <w:spacing w:before="4" w:line="227" w:lineRule="exact"/>
        <w:ind w:left="1534"/>
      </w:pPr>
      <w:r>
        <w:t>Современная музыкальная жизнь</w:t>
      </w:r>
    </w:p>
    <w:p w:rsidR="00CD4114" w:rsidRDefault="002654B0">
      <w:pPr>
        <w:pStyle w:val="a3"/>
        <w:ind w:left="658" w:right="990" w:firstLine="156"/>
        <w:jc w:val="both"/>
      </w:pPr>
      <w:r>
        <w:t>Панорама современной музыкальной жизни в России и за рубежом: концерты, конкурсы и фестивали (современной и классической музыки).Наследиевыдающихся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исполнителей(Э. Карузо, М. Каллас; . Паваротти, М. Кабалье, В. Клиберн, В. Кельмпфф и др.) классической музыки. Современные выдающиеся, композиторы, вокальные исполнители и инструментальные коллективы. Всемирные центры музыкальной культуры и музыкального образования. Может ли современная музыка считаться</w:t>
      </w:r>
      <w:r>
        <w:rPr>
          <w:spacing w:val="1"/>
        </w:rPr>
        <w:t xml:space="preserve"> </w:t>
      </w:r>
      <w:r>
        <w:t>классической?</w:t>
      </w:r>
    </w:p>
    <w:p w:rsidR="00CD4114" w:rsidRDefault="002654B0">
      <w:pPr>
        <w:pStyle w:val="a3"/>
        <w:ind w:left="814"/>
      </w:pPr>
      <w:r>
        <w:t>Классическая музыка в современных обработках.</w:t>
      </w:r>
    </w:p>
    <w:p w:rsidR="00CD4114" w:rsidRDefault="002654B0">
      <w:pPr>
        <w:pStyle w:val="2"/>
        <w:spacing w:before="2"/>
        <w:ind w:left="1534"/>
      </w:pPr>
      <w:r>
        <w:t>Значение музыки в жизни человека</w:t>
      </w:r>
    </w:p>
    <w:p w:rsidR="00CD4114" w:rsidRDefault="002654B0">
      <w:pPr>
        <w:pStyle w:val="a3"/>
        <w:ind w:left="658" w:right="987" w:firstLine="156"/>
        <w:jc w:val="both"/>
      </w:pPr>
      <w:r>
        <w:t>Музыкальное искусство как воплощение жизненной красоты и жизненной правды. Стиль как отражение мироощущения композитора. Воздействие музыки на человека, ее роль в человеческом обществе. «Вечные»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rsidR="00CD4114" w:rsidRDefault="002654B0">
      <w:pPr>
        <w:pStyle w:val="2"/>
        <w:spacing w:before="3" w:line="240" w:lineRule="auto"/>
        <w:ind w:right="991" w:firstLine="142"/>
        <w:jc w:val="both"/>
      </w:pPr>
      <w:r>
        <w:t>Перечень музыкальных произведений для использования в обеспечении образовательных результатов по выбору образовательной организации для использования в обеспечении образовательных результатов</w:t>
      </w:r>
    </w:p>
    <w:p w:rsidR="00CD4114" w:rsidRDefault="00CD4114">
      <w:pPr>
        <w:jc w:val="both"/>
        <w:sectPr w:rsidR="00CD4114">
          <w:pgSz w:w="11910" w:h="16840"/>
          <w:pgMar w:top="340" w:right="140" w:bottom="280" w:left="460" w:header="720" w:footer="720" w:gutter="0"/>
          <w:cols w:space="720"/>
        </w:sectPr>
      </w:pPr>
    </w:p>
    <w:p w:rsidR="00CD4114" w:rsidRDefault="002654B0">
      <w:pPr>
        <w:pStyle w:val="a4"/>
        <w:numPr>
          <w:ilvl w:val="0"/>
          <w:numId w:val="1"/>
        </w:numPr>
        <w:tabs>
          <w:tab w:val="left" w:pos="1381"/>
          <w:tab w:val="left" w:pos="1382"/>
        </w:tabs>
        <w:spacing w:before="63" w:line="271" w:lineRule="exact"/>
        <w:jc w:val="left"/>
        <w:rPr>
          <w:sz w:val="20"/>
        </w:rPr>
      </w:pPr>
      <w:r>
        <w:rPr>
          <w:sz w:val="20"/>
        </w:rPr>
        <w:lastRenderedPageBreak/>
        <w:t>Ч. Айвз. «Космический</w:t>
      </w:r>
      <w:r>
        <w:rPr>
          <w:spacing w:val="2"/>
          <w:sz w:val="20"/>
        </w:rPr>
        <w:t xml:space="preserve"> </w:t>
      </w:r>
      <w:r>
        <w:rPr>
          <w:sz w:val="20"/>
        </w:rPr>
        <w:t>пейзаж».</w:t>
      </w:r>
    </w:p>
    <w:p w:rsidR="00CD4114" w:rsidRDefault="002654B0">
      <w:pPr>
        <w:pStyle w:val="a4"/>
        <w:numPr>
          <w:ilvl w:val="0"/>
          <w:numId w:val="1"/>
        </w:numPr>
        <w:tabs>
          <w:tab w:val="left" w:pos="1381"/>
          <w:tab w:val="left" w:pos="1382"/>
        </w:tabs>
        <w:spacing w:line="266" w:lineRule="exact"/>
        <w:jc w:val="left"/>
        <w:rPr>
          <w:sz w:val="20"/>
        </w:rPr>
      </w:pPr>
      <w:r>
        <w:rPr>
          <w:sz w:val="20"/>
        </w:rPr>
        <w:t>Г. Аллегри. «Мизерере»</w:t>
      </w:r>
      <w:r>
        <w:rPr>
          <w:spacing w:val="-5"/>
          <w:sz w:val="20"/>
        </w:rPr>
        <w:t xml:space="preserve"> </w:t>
      </w:r>
      <w:r>
        <w:rPr>
          <w:sz w:val="20"/>
        </w:rPr>
        <w:t>(«Помилуй»).</w:t>
      </w:r>
    </w:p>
    <w:p w:rsidR="00CD4114" w:rsidRDefault="002654B0">
      <w:pPr>
        <w:pStyle w:val="a4"/>
        <w:numPr>
          <w:ilvl w:val="0"/>
          <w:numId w:val="1"/>
        </w:numPr>
        <w:tabs>
          <w:tab w:val="left" w:pos="1381"/>
          <w:tab w:val="left" w:pos="1382"/>
        </w:tabs>
        <w:spacing w:before="2" w:line="232" w:lineRule="auto"/>
        <w:ind w:left="814" w:right="3312" w:firstLine="0"/>
        <w:jc w:val="left"/>
        <w:rPr>
          <w:sz w:val="20"/>
        </w:rPr>
      </w:pPr>
      <w:r>
        <w:rPr>
          <w:sz w:val="20"/>
        </w:rPr>
        <w:t>Американский народный блюз «Роллем Пит» и «Город Нью-Йорк» (обр. Дж. Сильвермена, перевод С.</w:t>
      </w:r>
      <w:r>
        <w:rPr>
          <w:spacing w:val="2"/>
          <w:sz w:val="20"/>
        </w:rPr>
        <w:t xml:space="preserve"> </w:t>
      </w:r>
      <w:r>
        <w:rPr>
          <w:sz w:val="20"/>
        </w:rPr>
        <w:t>Болотина).</w:t>
      </w:r>
    </w:p>
    <w:p w:rsidR="00CD4114" w:rsidRDefault="002654B0">
      <w:pPr>
        <w:pStyle w:val="a4"/>
        <w:numPr>
          <w:ilvl w:val="0"/>
          <w:numId w:val="1"/>
        </w:numPr>
        <w:tabs>
          <w:tab w:val="left" w:pos="1381"/>
          <w:tab w:val="left" w:pos="1382"/>
        </w:tabs>
        <w:spacing w:line="272" w:lineRule="exact"/>
        <w:jc w:val="left"/>
        <w:rPr>
          <w:sz w:val="20"/>
        </w:rPr>
      </w:pPr>
      <w:r>
        <w:rPr>
          <w:sz w:val="20"/>
        </w:rPr>
        <w:t>Л. Армстронг. «Блюз Западной</w:t>
      </w:r>
      <w:r>
        <w:rPr>
          <w:spacing w:val="3"/>
          <w:sz w:val="20"/>
        </w:rPr>
        <w:t xml:space="preserve"> </w:t>
      </w:r>
      <w:r>
        <w:rPr>
          <w:sz w:val="20"/>
        </w:rPr>
        <w:t>окраины».</w:t>
      </w:r>
    </w:p>
    <w:p w:rsidR="00CD4114" w:rsidRDefault="002654B0">
      <w:pPr>
        <w:pStyle w:val="a4"/>
        <w:numPr>
          <w:ilvl w:val="0"/>
          <w:numId w:val="1"/>
        </w:numPr>
        <w:tabs>
          <w:tab w:val="left" w:pos="1381"/>
          <w:tab w:val="left" w:pos="1382"/>
        </w:tabs>
        <w:spacing w:line="268" w:lineRule="exact"/>
        <w:jc w:val="left"/>
        <w:rPr>
          <w:sz w:val="20"/>
        </w:rPr>
      </w:pPr>
      <w:r>
        <w:rPr>
          <w:sz w:val="20"/>
        </w:rPr>
        <w:t>Э. Артемьев.</w:t>
      </w:r>
      <w:r>
        <w:rPr>
          <w:spacing w:val="2"/>
          <w:sz w:val="20"/>
        </w:rPr>
        <w:t xml:space="preserve"> </w:t>
      </w:r>
      <w:r>
        <w:rPr>
          <w:sz w:val="20"/>
        </w:rPr>
        <w:t>«Мозаика».</w:t>
      </w:r>
    </w:p>
    <w:p w:rsidR="00CD4114" w:rsidRDefault="002654B0">
      <w:pPr>
        <w:pStyle w:val="a4"/>
        <w:numPr>
          <w:ilvl w:val="0"/>
          <w:numId w:val="1"/>
        </w:numPr>
        <w:tabs>
          <w:tab w:val="left" w:pos="1381"/>
          <w:tab w:val="left" w:pos="1382"/>
        </w:tabs>
        <w:spacing w:line="267" w:lineRule="exact"/>
        <w:jc w:val="left"/>
        <w:rPr>
          <w:sz w:val="20"/>
        </w:rPr>
      </w:pPr>
      <w:r>
        <w:rPr>
          <w:sz w:val="20"/>
        </w:rPr>
        <w:t>И. Бах. Маленькая прелюдия для органа соль минор (обр. для</w:t>
      </w:r>
      <w:r>
        <w:rPr>
          <w:spacing w:val="-3"/>
          <w:sz w:val="20"/>
        </w:rPr>
        <w:t xml:space="preserve"> </w:t>
      </w:r>
      <w:r>
        <w:rPr>
          <w:sz w:val="20"/>
        </w:rPr>
        <w:t>ф-но</w:t>
      </w:r>
    </w:p>
    <w:p w:rsidR="00CD4114" w:rsidRDefault="002654B0">
      <w:pPr>
        <w:pStyle w:val="a3"/>
        <w:ind w:right="997" w:firstLine="142"/>
        <w:jc w:val="both"/>
      </w:pPr>
      <w:r>
        <w:t>Д.Б. Кабалевского). Токката и фуга ре минор для органа. Органная фуга соль минор. Органная фуга ля минор. Прелюдия до мажор (ХТК, том Ι). Фуга ре диез минор (ХТК, том Ι). Итальянский концерт. Прелюдия № 8 ми минор («12 маленьких прелюдий для начинающих»). Высокая месса си минор (хор «Kirie» (№ 1), хор «Gloria» (№ 4), ария альта «Agnus Dei» (№ 23), хор «Sanctus» (№ 20)). Оратория «Страсти по Матфею» (ария альта № 47). Сюита № 2 (7 часть «Шутка»). И. Бах-Ф. Бузони. Чакона из Партиты № 2 для скрипки</w:t>
      </w:r>
      <w:r>
        <w:rPr>
          <w:spacing w:val="-14"/>
        </w:rPr>
        <w:t xml:space="preserve"> </w:t>
      </w:r>
      <w:r>
        <w:t>соло.</w:t>
      </w:r>
    </w:p>
    <w:p w:rsidR="00CD4114" w:rsidRPr="002654B0" w:rsidRDefault="002654B0">
      <w:pPr>
        <w:pStyle w:val="a4"/>
        <w:numPr>
          <w:ilvl w:val="0"/>
          <w:numId w:val="1"/>
        </w:numPr>
        <w:tabs>
          <w:tab w:val="left" w:pos="1381"/>
          <w:tab w:val="left" w:pos="1382"/>
        </w:tabs>
        <w:spacing w:line="271" w:lineRule="exact"/>
        <w:ind w:hanging="425"/>
        <w:jc w:val="left"/>
        <w:rPr>
          <w:sz w:val="20"/>
          <w:lang w:val="en-US"/>
        </w:rPr>
      </w:pPr>
      <w:r>
        <w:rPr>
          <w:sz w:val="20"/>
        </w:rPr>
        <w:t>И</w:t>
      </w:r>
      <w:r w:rsidRPr="002654B0">
        <w:rPr>
          <w:sz w:val="20"/>
          <w:lang w:val="en-US"/>
        </w:rPr>
        <w:t xml:space="preserve">. </w:t>
      </w:r>
      <w:r>
        <w:rPr>
          <w:sz w:val="20"/>
        </w:rPr>
        <w:t>Бах</w:t>
      </w:r>
      <w:r w:rsidRPr="002654B0">
        <w:rPr>
          <w:sz w:val="20"/>
          <w:lang w:val="en-US"/>
        </w:rPr>
        <w:t>-</w:t>
      </w:r>
      <w:r>
        <w:rPr>
          <w:sz w:val="20"/>
        </w:rPr>
        <w:t>Ш</w:t>
      </w:r>
      <w:r w:rsidRPr="002654B0">
        <w:rPr>
          <w:sz w:val="20"/>
          <w:lang w:val="en-US"/>
        </w:rPr>
        <w:t xml:space="preserve">. </w:t>
      </w:r>
      <w:r>
        <w:rPr>
          <w:sz w:val="20"/>
        </w:rPr>
        <w:t>Гуно</w:t>
      </w:r>
      <w:r w:rsidRPr="002654B0">
        <w:rPr>
          <w:sz w:val="20"/>
          <w:lang w:val="en-US"/>
        </w:rPr>
        <w:t>. «Ave</w:t>
      </w:r>
      <w:r w:rsidRPr="002654B0">
        <w:rPr>
          <w:spacing w:val="2"/>
          <w:sz w:val="20"/>
          <w:lang w:val="en-US"/>
        </w:rPr>
        <w:t xml:space="preserve"> </w:t>
      </w:r>
      <w:r w:rsidRPr="002654B0">
        <w:rPr>
          <w:sz w:val="20"/>
          <w:lang w:val="en-US"/>
        </w:rPr>
        <w:t>Maria».</w:t>
      </w:r>
    </w:p>
    <w:p w:rsidR="00CD4114" w:rsidRDefault="002654B0">
      <w:pPr>
        <w:pStyle w:val="a4"/>
        <w:numPr>
          <w:ilvl w:val="0"/>
          <w:numId w:val="1"/>
        </w:numPr>
        <w:tabs>
          <w:tab w:val="left" w:pos="1381"/>
          <w:tab w:val="left" w:pos="1382"/>
        </w:tabs>
        <w:spacing w:line="268" w:lineRule="exact"/>
        <w:ind w:hanging="425"/>
        <w:jc w:val="left"/>
        <w:rPr>
          <w:sz w:val="20"/>
        </w:rPr>
      </w:pPr>
      <w:r>
        <w:rPr>
          <w:sz w:val="20"/>
        </w:rPr>
        <w:t>М. Березовский. Хоровой концерт «Не отвержи мене во время старости».</w:t>
      </w:r>
    </w:p>
    <w:p w:rsidR="00CD4114" w:rsidRDefault="002654B0">
      <w:pPr>
        <w:pStyle w:val="a4"/>
        <w:numPr>
          <w:ilvl w:val="0"/>
          <w:numId w:val="1"/>
        </w:numPr>
        <w:tabs>
          <w:tab w:val="left" w:pos="1381"/>
          <w:tab w:val="left" w:pos="1382"/>
        </w:tabs>
        <w:spacing w:line="267" w:lineRule="exact"/>
        <w:ind w:hanging="425"/>
        <w:jc w:val="left"/>
        <w:rPr>
          <w:sz w:val="20"/>
        </w:rPr>
      </w:pPr>
      <w:r>
        <w:rPr>
          <w:sz w:val="20"/>
        </w:rPr>
        <w:t>Л.</w:t>
      </w:r>
      <w:r>
        <w:rPr>
          <w:spacing w:val="24"/>
          <w:sz w:val="20"/>
        </w:rPr>
        <w:t xml:space="preserve"> </w:t>
      </w:r>
      <w:r>
        <w:rPr>
          <w:sz w:val="20"/>
        </w:rPr>
        <w:t>Бернстайн.</w:t>
      </w:r>
      <w:r>
        <w:rPr>
          <w:spacing w:val="25"/>
          <w:sz w:val="20"/>
        </w:rPr>
        <w:t xml:space="preserve"> </w:t>
      </w:r>
      <w:r>
        <w:rPr>
          <w:sz w:val="20"/>
        </w:rPr>
        <w:t>Мюзикл</w:t>
      </w:r>
      <w:r>
        <w:rPr>
          <w:spacing w:val="25"/>
          <w:sz w:val="20"/>
        </w:rPr>
        <w:t xml:space="preserve"> </w:t>
      </w:r>
      <w:r>
        <w:rPr>
          <w:sz w:val="20"/>
        </w:rPr>
        <w:t>«Вестсайдская</w:t>
      </w:r>
      <w:r>
        <w:rPr>
          <w:spacing w:val="24"/>
          <w:sz w:val="20"/>
        </w:rPr>
        <w:t xml:space="preserve"> </w:t>
      </w:r>
      <w:r>
        <w:rPr>
          <w:sz w:val="20"/>
        </w:rPr>
        <w:t>история»</w:t>
      </w:r>
      <w:r>
        <w:rPr>
          <w:spacing w:val="19"/>
          <w:sz w:val="20"/>
        </w:rPr>
        <w:t xml:space="preserve"> </w:t>
      </w:r>
      <w:r>
        <w:rPr>
          <w:sz w:val="20"/>
        </w:rPr>
        <w:t>(песня</w:t>
      </w:r>
      <w:r>
        <w:rPr>
          <w:spacing w:val="23"/>
          <w:sz w:val="20"/>
        </w:rPr>
        <w:t xml:space="preserve"> </w:t>
      </w:r>
      <w:r>
        <w:rPr>
          <w:sz w:val="20"/>
        </w:rPr>
        <w:t>Тони</w:t>
      </w:r>
      <w:r>
        <w:rPr>
          <w:spacing w:val="26"/>
          <w:sz w:val="20"/>
        </w:rPr>
        <w:t xml:space="preserve"> </w:t>
      </w:r>
      <w:r>
        <w:rPr>
          <w:sz w:val="20"/>
        </w:rPr>
        <w:t>«Мария!»,</w:t>
      </w:r>
      <w:r>
        <w:rPr>
          <w:spacing w:val="24"/>
          <w:sz w:val="20"/>
        </w:rPr>
        <w:t xml:space="preserve"> </w:t>
      </w:r>
      <w:r>
        <w:rPr>
          <w:sz w:val="20"/>
        </w:rPr>
        <w:t>песня</w:t>
      </w:r>
      <w:r>
        <w:rPr>
          <w:spacing w:val="26"/>
          <w:sz w:val="20"/>
        </w:rPr>
        <w:t xml:space="preserve"> </w:t>
      </w:r>
      <w:r>
        <w:rPr>
          <w:sz w:val="20"/>
        </w:rPr>
        <w:t>и</w:t>
      </w:r>
      <w:r>
        <w:rPr>
          <w:spacing w:val="24"/>
          <w:sz w:val="20"/>
        </w:rPr>
        <w:t xml:space="preserve"> </w:t>
      </w:r>
      <w:r>
        <w:rPr>
          <w:sz w:val="20"/>
        </w:rPr>
        <w:t>танец</w:t>
      </w:r>
      <w:r>
        <w:rPr>
          <w:spacing w:val="23"/>
          <w:sz w:val="20"/>
        </w:rPr>
        <w:t xml:space="preserve"> </w:t>
      </w:r>
      <w:r>
        <w:rPr>
          <w:sz w:val="20"/>
        </w:rPr>
        <w:t>девушек</w:t>
      </w:r>
    </w:p>
    <w:p w:rsidR="00CD4114" w:rsidRDefault="002654B0">
      <w:pPr>
        <w:pStyle w:val="a3"/>
        <w:spacing w:line="225" w:lineRule="exact"/>
        <w:ind w:left="814"/>
      </w:pPr>
      <w:r>
        <w:t>«Америка», дуэт Тони и Марии, сцена драки).</w:t>
      </w:r>
    </w:p>
    <w:p w:rsidR="00CD4114" w:rsidRDefault="002654B0">
      <w:pPr>
        <w:pStyle w:val="a4"/>
        <w:numPr>
          <w:ilvl w:val="0"/>
          <w:numId w:val="1"/>
        </w:numPr>
        <w:tabs>
          <w:tab w:val="left" w:pos="1382"/>
        </w:tabs>
        <w:spacing w:before="7" w:line="230" w:lineRule="auto"/>
        <w:ind w:left="814" w:right="1014" w:firstLine="142"/>
        <w:jc w:val="left"/>
        <w:rPr>
          <w:sz w:val="20"/>
        </w:rPr>
      </w:pPr>
      <w:r>
        <w:rPr>
          <w:sz w:val="20"/>
        </w:rPr>
        <w:t>Л. Бетховен. Симфония № 5. Соната № 7 (экспозиция Ι части). Соната № 8 («Патетическая»). Соната № 14 («Лунная»). Соната № 20 (ΙΙ часть, менуэт). Соната №</w:t>
      </w:r>
      <w:r>
        <w:rPr>
          <w:spacing w:val="-1"/>
          <w:sz w:val="20"/>
        </w:rPr>
        <w:t xml:space="preserve"> </w:t>
      </w:r>
      <w:r>
        <w:rPr>
          <w:sz w:val="20"/>
        </w:rPr>
        <w:t>23</w:t>
      </w:r>
    </w:p>
    <w:p w:rsidR="00CD4114" w:rsidRDefault="002654B0">
      <w:pPr>
        <w:pStyle w:val="a3"/>
        <w:spacing w:before="2"/>
        <w:ind w:left="658"/>
      </w:pPr>
      <w:r>
        <w:t>(«Аппассионата»). Рондо-каприччио «Ярость по поводу утерянного гроша». Экосез ми бемоль мажор. Концерт</w:t>
      </w:r>
    </w:p>
    <w:p w:rsidR="00CD4114" w:rsidRDefault="002654B0">
      <w:pPr>
        <w:pStyle w:val="a3"/>
        <w:ind w:left="658" w:right="1320"/>
      </w:pPr>
      <w:r>
        <w:t>№ 4 для ф-но с орк. (фрагмент ΙΙ части). Музыка к трагедии И. Гете «Эгмонт» (Увертюра. Песня Клерхен). Шотландская песня «Верный Джонни».</w:t>
      </w:r>
    </w:p>
    <w:p w:rsidR="00CD4114" w:rsidRDefault="002654B0">
      <w:pPr>
        <w:pStyle w:val="a4"/>
        <w:numPr>
          <w:ilvl w:val="0"/>
          <w:numId w:val="1"/>
        </w:numPr>
        <w:tabs>
          <w:tab w:val="left" w:pos="1381"/>
          <w:tab w:val="left" w:pos="1382"/>
        </w:tabs>
        <w:spacing w:line="272" w:lineRule="exact"/>
        <w:jc w:val="left"/>
        <w:rPr>
          <w:sz w:val="20"/>
        </w:rPr>
      </w:pPr>
      <w:r>
        <w:rPr>
          <w:sz w:val="20"/>
        </w:rPr>
        <w:t>Ж. Бизе. Опера «Кармен» (фрагменты: Увертюра, Хабанера из I д., Сегедилья, Сцена</w:t>
      </w:r>
      <w:r>
        <w:rPr>
          <w:spacing w:val="-10"/>
          <w:sz w:val="20"/>
        </w:rPr>
        <w:t xml:space="preserve"> </w:t>
      </w:r>
      <w:r>
        <w:rPr>
          <w:sz w:val="20"/>
        </w:rPr>
        <w:t>гадания).</w:t>
      </w:r>
    </w:p>
    <w:p w:rsidR="00CD4114" w:rsidRDefault="002654B0">
      <w:pPr>
        <w:pStyle w:val="a4"/>
        <w:numPr>
          <w:ilvl w:val="0"/>
          <w:numId w:val="1"/>
        </w:numPr>
        <w:tabs>
          <w:tab w:val="left" w:pos="1381"/>
          <w:tab w:val="left" w:pos="1382"/>
        </w:tabs>
        <w:spacing w:line="267" w:lineRule="exact"/>
        <w:jc w:val="left"/>
        <w:rPr>
          <w:sz w:val="20"/>
        </w:rPr>
      </w:pPr>
      <w:r>
        <w:rPr>
          <w:sz w:val="20"/>
        </w:rPr>
        <w:t>Ж.</w:t>
      </w:r>
      <w:r>
        <w:rPr>
          <w:spacing w:val="34"/>
          <w:sz w:val="20"/>
        </w:rPr>
        <w:t xml:space="preserve"> </w:t>
      </w:r>
      <w:r>
        <w:rPr>
          <w:sz w:val="20"/>
        </w:rPr>
        <w:t>Бизе-Р.</w:t>
      </w:r>
      <w:r>
        <w:rPr>
          <w:spacing w:val="35"/>
          <w:sz w:val="20"/>
        </w:rPr>
        <w:t xml:space="preserve"> </w:t>
      </w:r>
      <w:r>
        <w:rPr>
          <w:sz w:val="20"/>
        </w:rPr>
        <w:t>Щедрин.</w:t>
      </w:r>
      <w:r>
        <w:rPr>
          <w:spacing w:val="35"/>
          <w:sz w:val="20"/>
        </w:rPr>
        <w:t xml:space="preserve"> </w:t>
      </w:r>
      <w:r>
        <w:rPr>
          <w:sz w:val="20"/>
        </w:rPr>
        <w:t>Балет</w:t>
      </w:r>
      <w:r>
        <w:rPr>
          <w:spacing w:val="37"/>
          <w:sz w:val="20"/>
        </w:rPr>
        <w:t xml:space="preserve"> </w:t>
      </w:r>
      <w:r>
        <w:rPr>
          <w:sz w:val="20"/>
        </w:rPr>
        <w:t>«Кармен-сюита»</w:t>
      </w:r>
      <w:r>
        <w:rPr>
          <w:spacing w:val="31"/>
          <w:sz w:val="20"/>
        </w:rPr>
        <w:t xml:space="preserve"> </w:t>
      </w:r>
      <w:r>
        <w:rPr>
          <w:sz w:val="20"/>
        </w:rPr>
        <w:t>(Вступление</w:t>
      </w:r>
      <w:r>
        <w:rPr>
          <w:spacing w:val="35"/>
          <w:sz w:val="20"/>
        </w:rPr>
        <w:t xml:space="preserve"> </w:t>
      </w:r>
      <w:r>
        <w:rPr>
          <w:sz w:val="20"/>
        </w:rPr>
        <w:t>(№</w:t>
      </w:r>
      <w:r>
        <w:rPr>
          <w:spacing w:val="34"/>
          <w:sz w:val="20"/>
        </w:rPr>
        <w:t xml:space="preserve"> </w:t>
      </w:r>
      <w:r>
        <w:rPr>
          <w:sz w:val="20"/>
        </w:rPr>
        <w:t>1).</w:t>
      </w:r>
      <w:r>
        <w:rPr>
          <w:spacing w:val="32"/>
          <w:sz w:val="20"/>
        </w:rPr>
        <w:t xml:space="preserve"> </w:t>
      </w:r>
      <w:r>
        <w:rPr>
          <w:sz w:val="20"/>
        </w:rPr>
        <w:t>Танец</w:t>
      </w:r>
      <w:r>
        <w:rPr>
          <w:spacing w:val="34"/>
          <w:sz w:val="20"/>
        </w:rPr>
        <w:t xml:space="preserve"> </w:t>
      </w:r>
      <w:r>
        <w:rPr>
          <w:sz w:val="20"/>
        </w:rPr>
        <w:t>(№</w:t>
      </w:r>
      <w:r>
        <w:rPr>
          <w:spacing w:val="34"/>
          <w:sz w:val="20"/>
        </w:rPr>
        <w:t xml:space="preserve"> </w:t>
      </w:r>
      <w:r>
        <w:rPr>
          <w:sz w:val="20"/>
        </w:rPr>
        <w:t>2)</w:t>
      </w:r>
      <w:r>
        <w:rPr>
          <w:spacing w:val="35"/>
          <w:sz w:val="20"/>
        </w:rPr>
        <w:t xml:space="preserve"> </w:t>
      </w:r>
      <w:r>
        <w:rPr>
          <w:sz w:val="20"/>
        </w:rPr>
        <w:t>Развод</w:t>
      </w:r>
      <w:r>
        <w:rPr>
          <w:spacing w:val="34"/>
          <w:sz w:val="20"/>
        </w:rPr>
        <w:t xml:space="preserve"> </w:t>
      </w:r>
      <w:r>
        <w:rPr>
          <w:sz w:val="20"/>
        </w:rPr>
        <w:t>караула</w:t>
      </w:r>
      <w:r>
        <w:rPr>
          <w:spacing w:val="35"/>
          <w:sz w:val="20"/>
        </w:rPr>
        <w:t xml:space="preserve"> </w:t>
      </w:r>
      <w:r>
        <w:rPr>
          <w:sz w:val="20"/>
        </w:rPr>
        <w:t>(№</w:t>
      </w:r>
      <w:r>
        <w:rPr>
          <w:spacing w:val="34"/>
          <w:sz w:val="20"/>
        </w:rPr>
        <w:t xml:space="preserve"> </w:t>
      </w:r>
      <w:r>
        <w:rPr>
          <w:sz w:val="20"/>
        </w:rPr>
        <w:t>4).</w:t>
      </w:r>
    </w:p>
    <w:p w:rsidR="00CD4114" w:rsidRDefault="002654B0">
      <w:pPr>
        <w:pStyle w:val="a3"/>
        <w:spacing w:line="225" w:lineRule="exact"/>
      </w:pPr>
      <w:r>
        <w:t>Выход Кармен и Хабанера (№ 5). Вторая интермеццо (№ 7). Болеро</w:t>
      </w:r>
    </w:p>
    <w:p w:rsidR="00CD4114" w:rsidRDefault="002654B0">
      <w:pPr>
        <w:pStyle w:val="a3"/>
        <w:ind w:left="814"/>
      </w:pPr>
      <w:r>
        <w:t>(№ 8). Тореро (№ 9). Тореро и Кармен (№ 10). Адажио (№ 11). Гадание (№ 12). Финал (№ 13).</w:t>
      </w:r>
    </w:p>
    <w:p w:rsidR="00CD4114" w:rsidRDefault="002654B0">
      <w:pPr>
        <w:pStyle w:val="a4"/>
        <w:numPr>
          <w:ilvl w:val="0"/>
          <w:numId w:val="1"/>
        </w:numPr>
        <w:tabs>
          <w:tab w:val="left" w:pos="1381"/>
          <w:tab w:val="left" w:pos="1382"/>
        </w:tabs>
        <w:spacing w:before="2" w:line="271" w:lineRule="exact"/>
        <w:jc w:val="left"/>
        <w:rPr>
          <w:sz w:val="20"/>
        </w:rPr>
      </w:pPr>
      <w:r>
        <w:rPr>
          <w:sz w:val="20"/>
        </w:rPr>
        <w:t>А.</w:t>
      </w:r>
      <w:r>
        <w:rPr>
          <w:spacing w:val="27"/>
          <w:sz w:val="20"/>
        </w:rPr>
        <w:t xml:space="preserve"> </w:t>
      </w:r>
      <w:r>
        <w:rPr>
          <w:sz w:val="20"/>
        </w:rPr>
        <w:t>Бородин.</w:t>
      </w:r>
      <w:r>
        <w:rPr>
          <w:spacing w:val="29"/>
          <w:sz w:val="20"/>
        </w:rPr>
        <w:t xml:space="preserve"> </w:t>
      </w:r>
      <w:r>
        <w:rPr>
          <w:sz w:val="20"/>
        </w:rPr>
        <w:t>Квартет</w:t>
      </w:r>
      <w:r>
        <w:rPr>
          <w:spacing w:val="29"/>
          <w:sz w:val="20"/>
        </w:rPr>
        <w:t xml:space="preserve"> </w:t>
      </w:r>
      <w:r>
        <w:rPr>
          <w:sz w:val="20"/>
        </w:rPr>
        <w:t>№</w:t>
      </w:r>
      <w:r>
        <w:rPr>
          <w:spacing w:val="26"/>
          <w:sz w:val="20"/>
        </w:rPr>
        <w:t xml:space="preserve"> </w:t>
      </w:r>
      <w:r>
        <w:rPr>
          <w:sz w:val="20"/>
        </w:rPr>
        <w:t>2</w:t>
      </w:r>
      <w:r>
        <w:rPr>
          <w:spacing w:val="28"/>
          <w:sz w:val="20"/>
        </w:rPr>
        <w:t xml:space="preserve"> </w:t>
      </w:r>
      <w:r>
        <w:rPr>
          <w:sz w:val="20"/>
        </w:rPr>
        <w:t>(Ноктюрн,</w:t>
      </w:r>
      <w:r>
        <w:rPr>
          <w:spacing w:val="27"/>
          <w:sz w:val="20"/>
        </w:rPr>
        <w:t xml:space="preserve"> </w:t>
      </w:r>
      <w:r>
        <w:rPr>
          <w:sz w:val="20"/>
        </w:rPr>
        <w:t>III</w:t>
      </w:r>
      <w:r>
        <w:rPr>
          <w:spacing w:val="27"/>
          <w:sz w:val="20"/>
        </w:rPr>
        <w:t xml:space="preserve"> </w:t>
      </w:r>
      <w:r>
        <w:rPr>
          <w:sz w:val="20"/>
        </w:rPr>
        <w:t>ч.).</w:t>
      </w:r>
      <w:r>
        <w:rPr>
          <w:spacing w:val="28"/>
          <w:sz w:val="20"/>
        </w:rPr>
        <w:t xml:space="preserve"> </w:t>
      </w:r>
      <w:r>
        <w:rPr>
          <w:sz w:val="20"/>
        </w:rPr>
        <w:t>Симфония</w:t>
      </w:r>
      <w:r>
        <w:rPr>
          <w:spacing w:val="28"/>
          <w:sz w:val="20"/>
        </w:rPr>
        <w:t xml:space="preserve"> </w:t>
      </w:r>
      <w:r>
        <w:rPr>
          <w:sz w:val="20"/>
        </w:rPr>
        <w:t>№</w:t>
      </w:r>
      <w:r>
        <w:rPr>
          <w:spacing w:val="26"/>
          <w:sz w:val="20"/>
        </w:rPr>
        <w:t xml:space="preserve"> </w:t>
      </w:r>
      <w:r>
        <w:rPr>
          <w:sz w:val="20"/>
        </w:rPr>
        <w:t>2</w:t>
      </w:r>
      <w:r>
        <w:rPr>
          <w:spacing w:val="30"/>
          <w:sz w:val="20"/>
        </w:rPr>
        <w:t xml:space="preserve"> </w:t>
      </w:r>
      <w:r>
        <w:rPr>
          <w:sz w:val="20"/>
        </w:rPr>
        <w:t>«Богатырская»</w:t>
      </w:r>
      <w:r>
        <w:rPr>
          <w:spacing w:val="21"/>
          <w:sz w:val="20"/>
        </w:rPr>
        <w:t xml:space="preserve"> </w:t>
      </w:r>
      <w:r>
        <w:rPr>
          <w:sz w:val="20"/>
        </w:rPr>
        <w:t>(экспозиция,</w:t>
      </w:r>
      <w:r>
        <w:rPr>
          <w:spacing w:val="27"/>
          <w:sz w:val="20"/>
        </w:rPr>
        <w:t xml:space="preserve"> </w:t>
      </w:r>
      <w:r>
        <w:rPr>
          <w:sz w:val="20"/>
        </w:rPr>
        <w:t>Ι</w:t>
      </w:r>
      <w:r>
        <w:rPr>
          <w:spacing w:val="27"/>
          <w:sz w:val="20"/>
        </w:rPr>
        <w:t xml:space="preserve"> </w:t>
      </w:r>
      <w:r>
        <w:rPr>
          <w:sz w:val="20"/>
        </w:rPr>
        <w:t>ч.).</w:t>
      </w:r>
      <w:r>
        <w:rPr>
          <w:spacing w:val="28"/>
          <w:sz w:val="20"/>
        </w:rPr>
        <w:t xml:space="preserve"> </w:t>
      </w:r>
      <w:r>
        <w:rPr>
          <w:sz w:val="20"/>
        </w:rPr>
        <w:t>Опера</w:t>
      </w:r>
    </w:p>
    <w:p w:rsidR="00CD4114" w:rsidRDefault="002654B0">
      <w:pPr>
        <w:pStyle w:val="a3"/>
        <w:ind w:right="1320"/>
      </w:pPr>
      <w:r>
        <w:t>«Князь Игорь» (Хор из пролога «Солнцу красному слава!», Ария Князя Игоря из II д., Половецкая пляска с хором из II д., Плач Ярославны из IV д.).</w:t>
      </w:r>
    </w:p>
    <w:p w:rsidR="00CD4114" w:rsidRDefault="002654B0">
      <w:pPr>
        <w:pStyle w:val="a4"/>
        <w:numPr>
          <w:ilvl w:val="0"/>
          <w:numId w:val="1"/>
        </w:numPr>
        <w:tabs>
          <w:tab w:val="left" w:pos="1381"/>
          <w:tab w:val="left" w:pos="1382"/>
        </w:tabs>
        <w:spacing w:line="271" w:lineRule="exact"/>
        <w:jc w:val="left"/>
        <w:rPr>
          <w:sz w:val="20"/>
        </w:rPr>
      </w:pPr>
      <w:r>
        <w:rPr>
          <w:sz w:val="20"/>
        </w:rPr>
        <w:t>Д. Бортнянский. Херувимская песня № 7. «Слава Отцу и Сыну и Святому</w:t>
      </w:r>
      <w:r>
        <w:rPr>
          <w:spacing w:val="-12"/>
          <w:sz w:val="20"/>
        </w:rPr>
        <w:t xml:space="preserve"> </w:t>
      </w:r>
      <w:r>
        <w:rPr>
          <w:sz w:val="20"/>
        </w:rPr>
        <w:t>Духу».</w:t>
      </w:r>
    </w:p>
    <w:p w:rsidR="00CD4114" w:rsidRDefault="002654B0">
      <w:pPr>
        <w:pStyle w:val="a4"/>
        <w:numPr>
          <w:ilvl w:val="0"/>
          <w:numId w:val="1"/>
        </w:numPr>
        <w:tabs>
          <w:tab w:val="left" w:pos="1381"/>
          <w:tab w:val="left" w:pos="1382"/>
        </w:tabs>
        <w:spacing w:line="268" w:lineRule="exact"/>
        <w:jc w:val="left"/>
        <w:rPr>
          <w:sz w:val="20"/>
        </w:rPr>
      </w:pPr>
      <w:r>
        <w:rPr>
          <w:sz w:val="20"/>
        </w:rPr>
        <w:t>Ж. Брель.</w:t>
      </w:r>
      <w:r>
        <w:rPr>
          <w:spacing w:val="-1"/>
          <w:sz w:val="20"/>
        </w:rPr>
        <w:t xml:space="preserve"> </w:t>
      </w:r>
      <w:r>
        <w:rPr>
          <w:sz w:val="20"/>
        </w:rPr>
        <w:t>Вальс.</w:t>
      </w:r>
    </w:p>
    <w:p w:rsidR="00CD4114" w:rsidRDefault="002654B0">
      <w:pPr>
        <w:pStyle w:val="a4"/>
        <w:numPr>
          <w:ilvl w:val="0"/>
          <w:numId w:val="1"/>
        </w:numPr>
        <w:tabs>
          <w:tab w:val="left" w:pos="1381"/>
          <w:tab w:val="left" w:pos="1382"/>
        </w:tabs>
        <w:spacing w:line="268" w:lineRule="exact"/>
        <w:jc w:val="left"/>
        <w:rPr>
          <w:sz w:val="20"/>
        </w:rPr>
      </w:pPr>
      <w:r>
        <w:rPr>
          <w:sz w:val="20"/>
        </w:rPr>
        <w:t>Дж. Верди. Опера «Риголетто» (Песенка Герцога,</w:t>
      </w:r>
      <w:r>
        <w:rPr>
          <w:spacing w:val="-5"/>
          <w:sz w:val="20"/>
        </w:rPr>
        <w:t xml:space="preserve"> </w:t>
      </w:r>
      <w:r>
        <w:rPr>
          <w:sz w:val="20"/>
        </w:rPr>
        <w:t>Финал).</w:t>
      </w:r>
    </w:p>
    <w:p w:rsidR="00CD4114" w:rsidRDefault="002654B0">
      <w:pPr>
        <w:pStyle w:val="a4"/>
        <w:numPr>
          <w:ilvl w:val="0"/>
          <w:numId w:val="1"/>
        </w:numPr>
        <w:tabs>
          <w:tab w:val="left" w:pos="1381"/>
          <w:tab w:val="left" w:pos="1382"/>
        </w:tabs>
        <w:spacing w:before="1" w:line="230" w:lineRule="auto"/>
        <w:ind w:left="672" w:right="1015" w:firstLine="142"/>
        <w:jc w:val="left"/>
        <w:rPr>
          <w:sz w:val="20"/>
        </w:rPr>
      </w:pPr>
      <w:r>
        <w:rPr>
          <w:sz w:val="20"/>
        </w:rPr>
        <w:t>А. Вивальди. Цикл концертов для скрипки соло, струнного квинтета, органа и чембало «Времена года» («Весна»,</w:t>
      </w:r>
      <w:r>
        <w:rPr>
          <w:spacing w:val="4"/>
          <w:sz w:val="20"/>
        </w:rPr>
        <w:t xml:space="preserve"> </w:t>
      </w:r>
      <w:r>
        <w:rPr>
          <w:sz w:val="20"/>
        </w:rPr>
        <w:t>«Зима»).</w:t>
      </w:r>
    </w:p>
    <w:p w:rsidR="00CD4114" w:rsidRDefault="002654B0">
      <w:pPr>
        <w:pStyle w:val="a4"/>
        <w:numPr>
          <w:ilvl w:val="0"/>
          <w:numId w:val="1"/>
        </w:numPr>
        <w:tabs>
          <w:tab w:val="left" w:pos="1381"/>
          <w:tab w:val="left" w:pos="1382"/>
        </w:tabs>
        <w:spacing w:before="2" w:line="272" w:lineRule="exact"/>
        <w:jc w:val="left"/>
        <w:rPr>
          <w:sz w:val="20"/>
        </w:rPr>
      </w:pPr>
      <w:r>
        <w:rPr>
          <w:sz w:val="20"/>
        </w:rPr>
        <w:t>Э. Вила Лобос. «Бразильская бахиана» № 5 (ария для сопрано и</w:t>
      </w:r>
      <w:r>
        <w:rPr>
          <w:spacing w:val="-8"/>
          <w:sz w:val="20"/>
        </w:rPr>
        <w:t xml:space="preserve"> </w:t>
      </w:r>
      <w:r>
        <w:rPr>
          <w:sz w:val="20"/>
        </w:rPr>
        <w:t>виолончелей).</w:t>
      </w:r>
    </w:p>
    <w:p w:rsidR="00CD4114" w:rsidRDefault="002654B0">
      <w:pPr>
        <w:pStyle w:val="a4"/>
        <w:numPr>
          <w:ilvl w:val="0"/>
          <w:numId w:val="1"/>
        </w:numPr>
        <w:tabs>
          <w:tab w:val="left" w:pos="1381"/>
          <w:tab w:val="left" w:pos="1382"/>
        </w:tabs>
        <w:spacing w:line="268" w:lineRule="exact"/>
        <w:jc w:val="left"/>
        <w:rPr>
          <w:sz w:val="20"/>
        </w:rPr>
      </w:pPr>
      <w:r>
        <w:rPr>
          <w:sz w:val="20"/>
        </w:rPr>
        <w:t>А. Варламов. «Горные вершины» (сл. М. Лермонтова). «Красный сарафан» (сл. Г.</w:t>
      </w:r>
      <w:r>
        <w:rPr>
          <w:spacing w:val="-12"/>
          <w:sz w:val="20"/>
        </w:rPr>
        <w:t xml:space="preserve"> </w:t>
      </w:r>
      <w:r>
        <w:rPr>
          <w:sz w:val="20"/>
        </w:rPr>
        <w:t>Цыганова).</w:t>
      </w:r>
    </w:p>
    <w:p w:rsidR="00CD4114" w:rsidRDefault="002654B0">
      <w:pPr>
        <w:pStyle w:val="a4"/>
        <w:numPr>
          <w:ilvl w:val="0"/>
          <w:numId w:val="1"/>
        </w:numPr>
        <w:tabs>
          <w:tab w:val="left" w:pos="1382"/>
        </w:tabs>
        <w:spacing w:line="235" w:lineRule="auto"/>
        <w:ind w:left="672" w:right="1010" w:firstLine="142"/>
        <w:jc w:val="both"/>
        <w:rPr>
          <w:sz w:val="20"/>
        </w:rPr>
      </w:pPr>
      <w:r>
        <w:rPr>
          <w:sz w:val="20"/>
        </w:rPr>
        <w:t>В. Гаврилин «Перезвоны». По прочтении В. Шукшина (симфония-действо для солистов, хора, гобоя и ударных): «Весело на душе» (№ 1), «Смерть разбойника» (№ 2), «Ерунда» (№ 4), «Ти-ри-ри» (№ 8), «Вечерняя музыка» (№ 10), «Молитва» (№</w:t>
      </w:r>
      <w:r>
        <w:rPr>
          <w:spacing w:val="-1"/>
          <w:sz w:val="20"/>
        </w:rPr>
        <w:t xml:space="preserve"> </w:t>
      </w:r>
      <w:r>
        <w:rPr>
          <w:sz w:val="20"/>
        </w:rPr>
        <w:t>17).</w:t>
      </w:r>
    </w:p>
    <w:p w:rsidR="00CD4114" w:rsidRDefault="002654B0">
      <w:pPr>
        <w:pStyle w:val="a3"/>
        <w:ind w:left="814"/>
      </w:pPr>
      <w:r>
        <w:t>Вокальный цикл «Времена года» («Весна», «Осень»).</w:t>
      </w:r>
    </w:p>
    <w:p w:rsidR="00CD4114" w:rsidRDefault="002654B0">
      <w:pPr>
        <w:pStyle w:val="a4"/>
        <w:numPr>
          <w:ilvl w:val="0"/>
          <w:numId w:val="1"/>
        </w:numPr>
        <w:tabs>
          <w:tab w:val="left" w:pos="1381"/>
          <w:tab w:val="left" w:pos="1382"/>
        </w:tabs>
        <w:spacing w:before="1" w:line="271" w:lineRule="exact"/>
        <w:jc w:val="left"/>
        <w:rPr>
          <w:sz w:val="20"/>
        </w:rPr>
      </w:pPr>
      <w:r>
        <w:rPr>
          <w:sz w:val="20"/>
        </w:rPr>
        <w:t>Й. Гайдн. Симфония № 103 («С тремоло литавр»). I часть, IV</w:t>
      </w:r>
      <w:r>
        <w:rPr>
          <w:spacing w:val="-4"/>
          <w:sz w:val="20"/>
        </w:rPr>
        <w:t xml:space="preserve"> </w:t>
      </w:r>
      <w:r>
        <w:rPr>
          <w:sz w:val="20"/>
        </w:rPr>
        <w:t>часть.</w:t>
      </w:r>
    </w:p>
    <w:p w:rsidR="00CD4114" w:rsidRDefault="002654B0">
      <w:pPr>
        <w:pStyle w:val="a4"/>
        <w:numPr>
          <w:ilvl w:val="0"/>
          <w:numId w:val="1"/>
        </w:numPr>
        <w:tabs>
          <w:tab w:val="left" w:pos="1381"/>
          <w:tab w:val="left" w:pos="1382"/>
        </w:tabs>
        <w:spacing w:line="268" w:lineRule="exact"/>
        <w:jc w:val="left"/>
        <w:rPr>
          <w:sz w:val="20"/>
        </w:rPr>
      </w:pPr>
      <w:r>
        <w:rPr>
          <w:sz w:val="20"/>
        </w:rPr>
        <w:t>Г. Гендель. Пассакалия из сюиты соль минор. Хор «Аллилуйя» (№ 44) из оратории</w:t>
      </w:r>
      <w:r>
        <w:rPr>
          <w:spacing w:val="-12"/>
          <w:sz w:val="20"/>
        </w:rPr>
        <w:t xml:space="preserve"> </w:t>
      </w:r>
      <w:r>
        <w:rPr>
          <w:sz w:val="20"/>
        </w:rPr>
        <w:t>«Мессия».</w:t>
      </w:r>
    </w:p>
    <w:p w:rsidR="00CD4114" w:rsidRDefault="002654B0">
      <w:pPr>
        <w:pStyle w:val="a4"/>
        <w:numPr>
          <w:ilvl w:val="0"/>
          <w:numId w:val="1"/>
        </w:numPr>
        <w:tabs>
          <w:tab w:val="left" w:pos="1382"/>
        </w:tabs>
        <w:spacing w:before="1" w:line="235" w:lineRule="auto"/>
        <w:ind w:left="672" w:right="1011" w:firstLine="142"/>
        <w:jc w:val="both"/>
        <w:rPr>
          <w:sz w:val="20"/>
        </w:rPr>
      </w:pPr>
      <w:r>
        <w:rPr>
          <w:sz w:val="20"/>
        </w:rPr>
        <w:t>Дж. Гершвин. Опера «Порги и Бесс» (Колыбельная Клары из I д., Песня Порги из II д., Дуэт Порги и Бесс из II д., Песенка Спортинг Лайфа из II д.). Концерт для фно с оркестром (Ι часть). Рапсодия в блюзовых тонах. «Любимый мой» (сл. А. Гершвина, русский текст Т. Сикорской).</w:t>
      </w:r>
    </w:p>
    <w:p w:rsidR="00CD4114" w:rsidRDefault="002654B0">
      <w:pPr>
        <w:pStyle w:val="a4"/>
        <w:numPr>
          <w:ilvl w:val="0"/>
          <w:numId w:val="1"/>
        </w:numPr>
        <w:tabs>
          <w:tab w:val="left" w:pos="1381"/>
          <w:tab w:val="left" w:pos="1382"/>
        </w:tabs>
        <w:spacing w:before="2" w:line="271" w:lineRule="exact"/>
        <w:jc w:val="left"/>
        <w:rPr>
          <w:sz w:val="20"/>
        </w:rPr>
      </w:pPr>
      <w:r>
        <w:rPr>
          <w:sz w:val="20"/>
        </w:rPr>
        <w:t>М. Глинка. Опера «Иван Сусанин» (Рондо Антониды из I д., хор</w:t>
      </w:r>
    </w:p>
    <w:p w:rsidR="00CD4114" w:rsidRDefault="002654B0">
      <w:pPr>
        <w:pStyle w:val="a3"/>
        <w:spacing w:line="225" w:lineRule="exact"/>
        <w:ind w:left="814"/>
      </w:pPr>
      <w:r>
        <w:t>«Разгулялися, разливалися», романс Антониды, Полонез, Краковяк, Мазурка из II д., Песня</w:t>
      </w:r>
    </w:p>
    <w:p w:rsidR="00CD4114" w:rsidRDefault="002654B0">
      <w:pPr>
        <w:pStyle w:val="a3"/>
        <w:spacing w:before="1"/>
        <w:ind w:right="1004" w:firstLine="142"/>
        <w:jc w:val="both"/>
      </w:pPr>
      <w:r>
        <w:t>Вани из III д., Хор поляков из IV д., Ария Сусанина из IV д., хор «Славься!»). Опера «Руслан и Людмила» (Увертюра, Сцена Наины и Фарлафа, Персидский хор, заключительный хор «Слава великим богам!»). «Вальс- фантазия». Романс «Я помню чудное мгновенье» (ст. А. Пушкина). «Патриотическая песня» (сл. А. Машистова). Романс «Жаворонок» (ст. Н.</w:t>
      </w:r>
      <w:r>
        <w:rPr>
          <w:spacing w:val="-3"/>
        </w:rPr>
        <w:t xml:space="preserve"> </w:t>
      </w:r>
      <w:r>
        <w:t>Кукольника).</w:t>
      </w:r>
    </w:p>
    <w:p w:rsidR="00CD4114" w:rsidRDefault="002654B0">
      <w:pPr>
        <w:pStyle w:val="a4"/>
        <w:numPr>
          <w:ilvl w:val="0"/>
          <w:numId w:val="1"/>
        </w:numPr>
        <w:tabs>
          <w:tab w:val="left" w:pos="1381"/>
          <w:tab w:val="left" w:pos="1382"/>
        </w:tabs>
        <w:spacing w:line="272" w:lineRule="exact"/>
        <w:jc w:val="left"/>
        <w:rPr>
          <w:sz w:val="20"/>
        </w:rPr>
      </w:pPr>
      <w:r>
        <w:rPr>
          <w:sz w:val="20"/>
        </w:rPr>
        <w:t>М. Глинка-М. Балакирев. «Жаворонок» (фортепианная пьеса).</w:t>
      </w:r>
    </w:p>
    <w:p w:rsidR="00CD4114" w:rsidRDefault="002654B0">
      <w:pPr>
        <w:pStyle w:val="a4"/>
        <w:numPr>
          <w:ilvl w:val="0"/>
          <w:numId w:val="1"/>
        </w:numPr>
        <w:tabs>
          <w:tab w:val="left" w:pos="1381"/>
          <w:tab w:val="left" w:pos="1382"/>
        </w:tabs>
        <w:spacing w:line="268" w:lineRule="exact"/>
        <w:jc w:val="left"/>
        <w:rPr>
          <w:sz w:val="20"/>
        </w:rPr>
      </w:pPr>
      <w:r>
        <w:rPr>
          <w:sz w:val="20"/>
        </w:rPr>
        <w:t>К. Глюк. Опера «Орфей и Эвридика» (хор «Струн золотых напев», Мелодия, Хор</w:t>
      </w:r>
      <w:r>
        <w:rPr>
          <w:spacing w:val="-9"/>
          <w:sz w:val="20"/>
        </w:rPr>
        <w:t xml:space="preserve"> </w:t>
      </w:r>
      <w:r>
        <w:rPr>
          <w:sz w:val="20"/>
        </w:rPr>
        <w:t>фурий).</w:t>
      </w:r>
    </w:p>
    <w:p w:rsidR="00CD4114" w:rsidRDefault="002654B0">
      <w:pPr>
        <w:pStyle w:val="a4"/>
        <w:numPr>
          <w:ilvl w:val="0"/>
          <w:numId w:val="1"/>
        </w:numPr>
        <w:tabs>
          <w:tab w:val="left" w:pos="1381"/>
          <w:tab w:val="left" w:pos="1382"/>
        </w:tabs>
        <w:spacing w:before="4" w:line="230" w:lineRule="auto"/>
        <w:ind w:left="672" w:right="1017" w:firstLine="142"/>
        <w:jc w:val="left"/>
        <w:rPr>
          <w:sz w:val="20"/>
        </w:rPr>
      </w:pPr>
      <w:r>
        <w:rPr>
          <w:sz w:val="20"/>
        </w:rPr>
        <w:t>Э. Григ. Музыка к драме Г. Ибсена «Пер Гюнт» (Песня Сольвейг, «Смерть Озе»). Соната для виолончели и фортепиано» (Ι</w:t>
      </w:r>
      <w:r>
        <w:rPr>
          <w:spacing w:val="-7"/>
          <w:sz w:val="20"/>
        </w:rPr>
        <w:t xml:space="preserve"> </w:t>
      </w:r>
      <w:r>
        <w:rPr>
          <w:sz w:val="20"/>
        </w:rPr>
        <w:t>часть).</w:t>
      </w:r>
    </w:p>
    <w:p w:rsidR="00CD4114" w:rsidRDefault="002654B0">
      <w:pPr>
        <w:pStyle w:val="a4"/>
        <w:numPr>
          <w:ilvl w:val="0"/>
          <w:numId w:val="1"/>
        </w:numPr>
        <w:tabs>
          <w:tab w:val="left" w:pos="1381"/>
          <w:tab w:val="left" w:pos="1382"/>
        </w:tabs>
        <w:spacing w:before="2" w:line="272" w:lineRule="exact"/>
        <w:jc w:val="left"/>
        <w:rPr>
          <w:sz w:val="20"/>
        </w:rPr>
      </w:pPr>
      <w:r>
        <w:rPr>
          <w:sz w:val="20"/>
        </w:rPr>
        <w:t>А.</w:t>
      </w:r>
      <w:r>
        <w:rPr>
          <w:spacing w:val="32"/>
          <w:sz w:val="20"/>
        </w:rPr>
        <w:t xml:space="preserve"> </w:t>
      </w:r>
      <w:r>
        <w:rPr>
          <w:sz w:val="20"/>
        </w:rPr>
        <w:t>Гурилев.</w:t>
      </w:r>
      <w:r>
        <w:rPr>
          <w:spacing w:val="34"/>
          <w:sz w:val="20"/>
        </w:rPr>
        <w:t xml:space="preserve"> </w:t>
      </w:r>
      <w:r>
        <w:rPr>
          <w:sz w:val="20"/>
        </w:rPr>
        <w:t>«Домик-крошечка»</w:t>
      </w:r>
      <w:r>
        <w:rPr>
          <w:spacing w:val="28"/>
          <w:sz w:val="20"/>
        </w:rPr>
        <w:t xml:space="preserve"> </w:t>
      </w:r>
      <w:r>
        <w:rPr>
          <w:sz w:val="20"/>
        </w:rPr>
        <w:t>(сл.</w:t>
      </w:r>
      <w:r>
        <w:rPr>
          <w:spacing w:val="32"/>
          <w:sz w:val="20"/>
        </w:rPr>
        <w:t xml:space="preserve"> </w:t>
      </w:r>
      <w:r>
        <w:rPr>
          <w:sz w:val="20"/>
        </w:rPr>
        <w:t>С.</w:t>
      </w:r>
      <w:r>
        <w:rPr>
          <w:spacing w:val="32"/>
          <w:sz w:val="20"/>
        </w:rPr>
        <w:t xml:space="preserve"> </w:t>
      </w:r>
      <w:r>
        <w:rPr>
          <w:sz w:val="20"/>
        </w:rPr>
        <w:t>Любецкого).</w:t>
      </w:r>
      <w:r>
        <w:rPr>
          <w:spacing w:val="34"/>
          <w:sz w:val="20"/>
        </w:rPr>
        <w:t xml:space="preserve"> </w:t>
      </w:r>
      <w:r>
        <w:rPr>
          <w:sz w:val="20"/>
        </w:rPr>
        <w:t>«Вьется</w:t>
      </w:r>
      <w:r>
        <w:rPr>
          <w:spacing w:val="31"/>
          <w:sz w:val="20"/>
        </w:rPr>
        <w:t xml:space="preserve"> </w:t>
      </w:r>
      <w:r>
        <w:rPr>
          <w:sz w:val="20"/>
        </w:rPr>
        <w:t>ласточка</w:t>
      </w:r>
      <w:r>
        <w:rPr>
          <w:spacing w:val="33"/>
          <w:sz w:val="20"/>
        </w:rPr>
        <w:t xml:space="preserve"> </w:t>
      </w:r>
      <w:r>
        <w:rPr>
          <w:sz w:val="20"/>
        </w:rPr>
        <w:t>сизокрылая»</w:t>
      </w:r>
      <w:r>
        <w:rPr>
          <w:spacing w:val="28"/>
          <w:sz w:val="20"/>
        </w:rPr>
        <w:t xml:space="preserve"> </w:t>
      </w:r>
      <w:r>
        <w:rPr>
          <w:sz w:val="20"/>
        </w:rPr>
        <w:t>(сл.</w:t>
      </w:r>
      <w:r>
        <w:rPr>
          <w:spacing w:val="32"/>
          <w:sz w:val="20"/>
        </w:rPr>
        <w:t xml:space="preserve"> </w:t>
      </w:r>
      <w:r>
        <w:rPr>
          <w:sz w:val="20"/>
        </w:rPr>
        <w:t>Н.</w:t>
      </w:r>
      <w:r>
        <w:rPr>
          <w:spacing w:val="32"/>
          <w:sz w:val="20"/>
        </w:rPr>
        <w:t xml:space="preserve"> </w:t>
      </w:r>
      <w:r>
        <w:rPr>
          <w:sz w:val="20"/>
        </w:rPr>
        <w:t>Грекова).</w:t>
      </w:r>
    </w:p>
    <w:p w:rsidR="00CD4114" w:rsidRDefault="002654B0">
      <w:pPr>
        <w:pStyle w:val="a3"/>
        <w:spacing w:line="226" w:lineRule="exact"/>
      </w:pPr>
      <w:r>
        <w:t>«Колокольчик» (сл. И. Макарова).</w:t>
      </w:r>
    </w:p>
    <w:p w:rsidR="00CD4114" w:rsidRDefault="002654B0">
      <w:pPr>
        <w:pStyle w:val="a4"/>
        <w:numPr>
          <w:ilvl w:val="0"/>
          <w:numId w:val="1"/>
        </w:numPr>
        <w:tabs>
          <w:tab w:val="left" w:pos="1381"/>
          <w:tab w:val="left" w:pos="1382"/>
        </w:tabs>
        <w:spacing w:line="272" w:lineRule="exact"/>
        <w:jc w:val="left"/>
        <w:rPr>
          <w:sz w:val="20"/>
        </w:rPr>
      </w:pPr>
      <w:r>
        <w:rPr>
          <w:sz w:val="20"/>
        </w:rPr>
        <w:t>К. Дебюсси. Ноктюрн «Празднества». «Бергамасская сюита» («Лунный свет»). Фортепианная</w:t>
      </w:r>
      <w:r>
        <w:rPr>
          <w:spacing w:val="46"/>
          <w:sz w:val="20"/>
        </w:rPr>
        <w:t xml:space="preserve"> </w:t>
      </w:r>
      <w:r>
        <w:rPr>
          <w:sz w:val="20"/>
        </w:rPr>
        <w:t>сюита</w:t>
      </w:r>
    </w:p>
    <w:p w:rsidR="00CD4114" w:rsidRDefault="002654B0">
      <w:pPr>
        <w:pStyle w:val="a3"/>
        <w:spacing w:line="226" w:lineRule="exact"/>
      </w:pPr>
      <w:r>
        <w:t>«Детский уголок» («Кукольный кэк-уок»).</w:t>
      </w:r>
    </w:p>
    <w:p w:rsidR="00CD4114" w:rsidRDefault="002654B0">
      <w:pPr>
        <w:pStyle w:val="a4"/>
        <w:numPr>
          <w:ilvl w:val="0"/>
          <w:numId w:val="1"/>
        </w:numPr>
        <w:tabs>
          <w:tab w:val="left" w:pos="1381"/>
          <w:tab w:val="left" w:pos="1382"/>
        </w:tabs>
        <w:spacing w:before="2"/>
        <w:jc w:val="left"/>
        <w:rPr>
          <w:sz w:val="20"/>
        </w:rPr>
      </w:pPr>
      <w:r>
        <w:rPr>
          <w:sz w:val="20"/>
        </w:rPr>
        <w:t>Б. Дварионас. «Деревянная</w:t>
      </w:r>
      <w:r>
        <w:rPr>
          <w:spacing w:val="5"/>
          <w:sz w:val="20"/>
        </w:rPr>
        <w:t xml:space="preserve"> </w:t>
      </w:r>
      <w:r>
        <w:rPr>
          <w:sz w:val="20"/>
        </w:rPr>
        <w:t>лошадка».</w:t>
      </w:r>
    </w:p>
    <w:p w:rsidR="00CD4114" w:rsidRDefault="00CD4114">
      <w:pPr>
        <w:pStyle w:val="a3"/>
        <w:ind w:left="0"/>
      </w:pPr>
    </w:p>
    <w:p w:rsidR="00CD4114" w:rsidRDefault="002654B0">
      <w:pPr>
        <w:pStyle w:val="1"/>
        <w:spacing w:before="219"/>
      </w:pPr>
      <w:r>
        <w:t>186</w:t>
      </w:r>
    </w:p>
    <w:p w:rsidR="00CD4114" w:rsidRDefault="00CD4114">
      <w:pPr>
        <w:sectPr w:rsidR="00CD4114">
          <w:pgSz w:w="11910" w:h="16840"/>
          <w:pgMar w:top="340" w:right="140" w:bottom="280" w:left="460" w:header="720" w:footer="720" w:gutter="0"/>
          <w:cols w:space="720"/>
        </w:sectPr>
      </w:pPr>
    </w:p>
    <w:p w:rsidR="00CD4114" w:rsidRDefault="002654B0" w:rsidP="00EA1534">
      <w:pPr>
        <w:pStyle w:val="a4"/>
        <w:numPr>
          <w:ilvl w:val="0"/>
          <w:numId w:val="43"/>
        </w:numPr>
        <w:tabs>
          <w:tab w:val="left" w:pos="1381"/>
          <w:tab w:val="left" w:pos="1382"/>
        </w:tabs>
        <w:spacing w:before="72" w:line="230" w:lineRule="auto"/>
        <w:ind w:right="1006" w:firstLine="142"/>
        <w:jc w:val="left"/>
        <w:rPr>
          <w:sz w:val="20"/>
        </w:rPr>
      </w:pPr>
      <w:r>
        <w:rPr>
          <w:sz w:val="20"/>
        </w:rPr>
        <w:lastRenderedPageBreak/>
        <w:t>И. Дунаевский. Марш из к/ф «Веселые ребята» (сл. В. Лебедева-Кумача). Оперетта «Белая акация» (Вальс, Песня об Одессе, Выход Ларисы и семи</w:t>
      </w:r>
      <w:r>
        <w:rPr>
          <w:spacing w:val="-4"/>
          <w:sz w:val="20"/>
        </w:rPr>
        <w:t xml:space="preserve"> </w:t>
      </w:r>
      <w:r>
        <w:rPr>
          <w:sz w:val="20"/>
        </w:rPr>
        <w:t>кавалеров).</w:t>
      </w:r>
    </w:p>
    <w:p w:rsidR="00CD4114" w:rsidRDefault="002654B0" w:rsidP="00EA1534">
      <w:pPr>
        <w:pStyle w:val="a4"/>
        <w:numPr>
          <w:ilvl w:val="0"/>
          <w:numId w:val="43"/>
        </w:numPr>
        <w:tabs>
          <w:tab w:val="left" w:pos="1381"/>
          <w:tab w:val="left" w:pos="1382"/>
        </w:tabs>
        <w:spacing w:before="2" w:line="271" w:lineRule="exact"/>
        <w:ind w:left="1381"/>
        <w:jc w:val="left"/>
        <w:rPr>
          <w:sz w:val="20"/>
        </w:rPr>
      </w:pPr>
      <w:r>
        <w:rPr>
          <w:sz w:val="20"/>
        </w:rPr>
        <w:t>А. Журбин. Рок-опера «Орфей и Эвридика» (фрагменты по выбору</w:t>
      </w:r>
      <w:r>
        <w:rPr>
          <w:spacing w:val="-4"/>
          <w:sz w:val="20"/>
        </w:rPr>
        <w:t xml:space="preserve"> </w:t>
      </w:r>
      <w:r>
        <w:rPr>
          <w:sz w:val="20"/>
        </w:rPr>
        <w:t>учителя).</w:t>
      </w:r>
    </w:p>
    <w:p w:rsidR="00CD4114" w:rsidRDefault="002654B0" w:rsidP="00EA1534">
      <w:pPr>
        <w:pStyle w:val="a4"/>
        <w:numPr>
          <w:ilvl w:val="0"/>
          <w:numId w:val="43"/>
        </w:numPr>
        <w:tabs>
          <w:tab w:val="left" w:pos="1381"/>
          <w:tab w:val="left" w:pos="1382"/>
        </w:tabs>
        <w:spacing w:line="267" w:lineRule="exact"/>
        <w:ind w:left="1381"/>
        <w:jc w:val="left"/>
        <w:rPr>
          <w:sz w:val="20"/>
        </w:rPr>
      </w:pPr>
      <w:r>
        <w:rPr>
          <w:sz w:val="20"/>
        </w:rPr>
        <w:t>Знаменный</w:t>
      </w:r>
      <w:r>
        <w:rPr>
          <w:spacing w:val="-2"/>
          <w:sz w:val="20"/>
        </w:rPr>
        <w:t xml:space="preserve"> </w:t>
      </w:r>
      <w:r>
        <w:rPr>
          <w:sz w:val="20"/>
        </w:rPr>
        <w:t>распев.</w:t>
      </w:r>
    </w:p>
    <w:p w:rsidR="00CD4114" w:rsidRDefault="002654B0" w:rsidP="00EA1534">
      <w:pPr>
        <w:pStyle w:val="a4"/>
        <w:numPr>
          <w:ilvl w:val="0"/>
          <w:numId w:val="43"/>
        </w:numPr>
        <w:tabs>
          <w:tab w:val="left" w:pos="1381"/>
          <w:tab w:val="left" w:pos="1382"/>
        </w:tabs>
        <w:spacing w:before="2" w:line="232" w:lineRule="auto"/>
        <w:ind w:right="1005" w:firstLine="142"/>
        <w:jc w:val="left"/>
        <w:rPr>
          <w:sz w:val="20"/>
        </w:rPr>
      </w:pPr>
      <w:r>
        <w:rPr>
          <w:sz w:val="20"/>
        </w:rPr>
        <w:t>Д. Кабалевский. Опера «Кола Брюньон» (Увертюра, Монолог Кола). Концерт № 3 для ф-но с оркестром (Финал). «Реквием» на стихи Р. Рождественского («Наши дети», «Помните!»). «Школьные</w:t>
      </w:r>
      <w:r>
        <w:rPr>
          <w:spacing w:val="-9"/>
          <w:sz w:val="20"/>
        </w:rPr>
        <w:t xml:space="preserve"> </w:t>
      </w:r>
      <w:r>
        <w:rPr>
          <w:sz w:val="20"/>
        </w:rPr>
        <w:t>годы».</w:t>
      </w:r>
    </w:p>
    <w:p w:rsidR="00CD4114" w:rsidRDefault="002654B0" w:rsidP="00EA1534">
      <w:pPr>
        <w:pStyle w:val="a4"/>
        <w:numPr>
          <w:ilvl w:val="0"/>
          <w:numId w:val="43"/>
        </w:numPr>
        <w:tabs>
          <w:tab w:val="left" w:pos="1381"/>
          <w:tab w:val="left" w:pos="1382"/>
        </w:tabs>
        <w:spacing w:before="2" w:line="271" w:lineRule="exact"/>
        <w:ind w:left="1381"/>
        <w:jc w:val="left"/>
        <w:rPr>
          <w:sz w:val="20"/>
        </w:rPr>
      </w:pPr>
      <w:r>
        <w:rPr>
          <w:sz w:val="20"/>
        </w:rPr>
        <w:t>В. Калинников. Симфония № 1 (соль минор, I</w:t>
      </w:r>
      <w:r>
        <w:rPr>
          <w:spacing w:val="2"/>
          <w:sz w:val="20"/>
        </w:rPr>
        <w:t xml:space="preserve"> </w:t>
      </w:r>
      <w:r>
        <w:rPr>
          <w:sz w:val="20"/>
        </w:rPr>
        <w:t>часть).</w:t>
      </w:r>
    </w:p>
    <w:p w:rsidR="00CD4114" w:rsidRDefault="002654B0" w:rsidP="00EA1534">
      <w:pPr>
        <w:pStyle w:val="a4"/>
        <w:numPr>
          <w:ilvl w:val="0"/>
          <w:numId w:val="43"/>
        </w:numPr>
        <w:tabs>
          <w:tab w:val="left" w:pos="1381"/>
          <w:tab w:val="left" w:pos="1382"/>
        </w:tabs>
        <w:spacing w:line="266" w:lineRule="exact"/>
        <w:ind w:left="1381"/>
        <w:jc w:val="left"/>
        <w:rPr>
          <w:sz w:val="20"/>
        </w:rPr>
      </w:pPr>
      <w:r>
        <w:rPr>
          <w:sz w:val="20"/>
        </w:rPr>
        <w:t>К. Караев. Балет «Тропою грома» (Танец</w:t>
      </w:r>
      <w:r>
        <w:rPr>
          <w:spacing w:val="-4"/>
          <w:sz w:val="20"/>
        </w:rPr>
        <w:t xml:space="preserve"> </w:t>
      </w:r>
      <w:r>
        <w:rPr>
          <w:sz w:val="20"/>
        </w:rPr>
        <w:t>черных).</w:t>
      </w:r>
    </w:p>
    <w:p w:rsidR="00CD4114" w:rsidRDefault="002654B0" w:rsidP="00EA1534">
      <w:pPr>
        <w:pStyle w:val="a4"/>
        <w:numPr>
          <w:ilvl w:val="0"/>
          <w:numId w:val="43"/>
        </w:numPr>
        <w:tabs>
          <w:tab w:val="left" w:pos="1381"/>
          <w:tab w:val="left" w:pos="1382"/>
        </w:tabs>
        <w:spacing w:line="268" w:lineRule="exact"/>
        <w:ind w:left="1381"/>
        <w:jc w:val="left"/>
        <w:rPr>
          <w:sz w:val="20"/>
        </w:rPr>
      </w:pPr>
      <w:r>
        <w:rPr>
          <w:sz w:val="20"/>
        </w:rPr>
        <w:t>Д. Каччини.</w:t>
      </w:r>
      <w:r>
        <w:rPr>
          <w:spacing w:val="1"/>
          <w:sz w:val="20"/>
        </w:rPr>
        <w:t xml:space="preserve"> </w:t>
      </w:r>
      <w:r>
        <w:rPr>
          <w:sz w:val="20"/>
        </w:rPr>
        <w:t>«AveMaria».</w:t>
      </w:r>
    </w:p>
    <w:p w:rsidR="00CD4114" w:rsidRDefault="002654B0" w:rsidP="00EA1534">
      <w:pPr>
        <w:pStyle w:val="a4"/>
        <w:numPr>
          <w:ilvl w:val="0"/>
          <w:numId w:val="43"/>
        </w:numPr>
        <w:tabs>
          <w:tab w:val="left" w:pos="1381"/>
          <w:tab w:val="left" w:pos="1382"/>
        </w:tabs>
        <w:spacing w:before="5" w:line="230" w:lineRule="auto"/>
        <w:ind w:right="1015" w:firstLine="142"/>
        <w:jc w:val="left"/>
        <w:rPr>
          <w:sz w:val="20"/>
        </w:rPr>
      </w:pPr>
      <w:r>
        <w:rPr>
          <w:sz w:val="20"/>
        </w:rPr>
        <w:t>В. Кикта. Фрески Софии Киевской (концертная симфония для арфы с оркестром) (фрагменты по усмотрению учителя). «Мой край тополиный» (сл. И.</w:t>
      </w:r>
      <w:r>
        <w:rPr>
          <w:spacing w:val="-2"/>
          <w:sz w:val="20"/>
        </w:rPr>
        <w:t xml:space="preserve"> </w:t>
      </w:r>
      <w:r>
        <w:rPr>
          <w:sz w:val="20"/>
        </w:rPr>
        <w:t>Векшегоновой).</w:t>
      </w:r>
    </w:p>
    <w:p w:rsidR="00CD4114" w:rsidRDefault="002654B0" w:rsidP="00EA1534">
      <w:pPr>
        <w:pStyle w:val="a4"/>
        <w:numPr>
          <w:ilvl w:val="0"/>
          <w:numId w:val="43"/>
        </w:numPr>
        <w:tabs>
          <w:tab w:val="left" w:pos="1381"/>
          <w:tab w:val="left" w:pos="1382"/>
        </w:tabs>
        <w:spacing w:before="2" w:line="271" w:lineRule="exact"/>
        <w:ind w:left="1381"/>
        <w:jc w:val="left"/>
        <w:rPr>
          <w:sz w:val="20"/>
        </w:rPr>
      </w:pPr>
      <w:r>
        <w:rPr>
          <w:sz w:val="20"/>
        </w:rPr>
        <w:t>В. Лаурушас. «В</w:t>
      </w:r>
      <w:r>
        <w:rPr>
          <w:spacing w:val="2"/>
          <w:sz w:val="20"/>
        </w:rPr>
        <w:t xml:space="preserve"> </w:t>
      </w:r>
      <w:r>
        <w:rPr>
          <w:sz w:val="20"/>
        </w:rPr>
        <w:t>путь».</w:t>
      </w:r>
    </w:p>
    <w:p w:rsidR="00CD4114" w:rsidRDefault="002654B0" w:rsidP="00EA1534">
      <w:pPr>
        <w:pStyle w:val="a4"/>
        <w:numPr>
          <w:ilvl w:val="0"/>
          <w:numId w:val="43"/>
        </w:numPr>
        <w:tabs>
          <w:tab w:val="left" w:pos="1381"/>
          <w:tab w:val="left" w:pos="1382"/>
        </w:tabs>
        <w:spacing w:line="268" w:lineRule="exact"/>
        <w:ind w:left="1381"/>
        <w:jc w:val="left"/>
        <w:rPr>
          <w:sz w:val="20"/>
        </w:rPr>
      </w:pPr>
      <w:r>
        <w:rPr>
          <w:sz w:val="20"/>
        </w:rPr>
        <w:t>Ф. Лист. Венгерская рапсодия № 2. Этюд Паганини (№</w:t>
      </w:r>
      <w:r>
        <w:rPr>
          <w:spacing w:val="-4"/>
          <w:sz w:val="20"/>
        </w:rPr>
        <w:t xml:space="preserve"> </w:t>
      </w:r>
      <w:r>
        <w:rPr>
          <w:sz w:val="20"/>
        </w:rPr>
        <w:t>6).</w:t>
      </w:r>
    </w:p>
    <w:p w:rsidR="00CD4114" w:rsidRDefault="002654B0" w:rsidP="00EA1534">
      <w:pPr>
        <w:pStyle w:val="a4"/>
        <w:numPr>
          <w:ilvl w:val="0"/>
          <w:numId w:val="43"/>
        </w:numPr>
        <w:tabs>
          <w:tab w:val="left" w:pos="1381"/>
          <w:tab w:val="left" w:pos="1382"/>
        </w:tabs>
        <w:spacing w:line="268" w:lineRule="exact"/>
        <w:ind w:left="1381"/>
        <w:jc w:val="left"/>
        <w:rPr>
          <w:sz w:val="20"/>
        </w:rPr>
      </w:pPr>
      <w:r>
        <w:rPr>
          <w:sz w:val="20"/>
        </w:rPr>
        <w:t>И. Лученок. «Хатынь» (ст. Г.</w:t>
      </w:r>
      <w:r>
        <w:rPr>
          <w:spacing w:val="-3"/>
          <w:sz w:val="20"/>
        </w:rPr>
        <w:t xml:space="preserve"> </w:t>
      </w:r>
      <w:r>
        <w:rPr>
          <w:sz w:val="20"/>
        </w:rPr>
        <w:t>Петренко).</w:t>
      </w:r>
    </w:p>
    <w:p w:rsidR="00CD4114" w:rsidRDefault="002654B0" w:rsidP="00EA1534">
      <w:pPr>
        <w:pStyle w:val="a4"/>
        <w:numPr>
          <w:ilvl w:val="0"/>
          <w:numId w:val="43"/>
        </w:numPr>
        <w:tabs>
          <w:tab w:val="left" w:pos="1381"/>
          <w:tab w:val="left" w:pos="1382"/>
        </w:tabs>
        <w:spacing w:line="268" w:lineRule="exact"/>
        <w:ind w:left="1381"/>
        <w:jc w:val="left"/>
        <w:rPr>
          <w:sz w:val="20"/>
        </w:rPr>
      </w:pPr>
      <w:r>
        <w:rPr>
          <w:sz w:val="20"/>
        </w:rPr>
        <w:t>А. Лядов. Кикимора (народное сказание для</w:t>
      </w:r>
      <w:r>
        <w:rPr>
          <w:spacing w:val="-3"/>
          <w:sz w:val="20"/>
        </w:rPr>
        <w:t xml:space="preserve"> </w:t>
      </w:r>
      <w:r>
        <w:rPr>
          <w:sz w:val="20"/>
        </w:rPr>
        <w:t>оркестра).</w:t>
      </w:r>
    </w:p>
    <w:p w:rsidR="00CD4114" w:rsidRDefault="002654B0" w:rsidP="00EA1534">
      <w:pPr>
        <w:pStyle w:val="a4"/>
        <w:numPr>
          <w:ilvl w:val="0"/>
          <w:numId w:val="43"/>
        </w:numPr>
        <w:tabs>
          <w:tab w:val="left" w:pos="1381"/>
          <w:tab w:val="left" w:pos="1382"/>
        </w:tabs>
        <w:spacing w:line="268" w:lineRule="exact"/>
        <w:ind w:left="1381"/>
        <w:jc w:val="left"/>
        <w:rPr>
          <w:sz w:val="20"/>
        </w:rPr>
      </w:pPr>
      <w:r>
        <w:rPr>
          <w:sz w:val="20"/>
        </w:rPr>
        <w:t>Ф. Лэй. «История любви».</w:t>
      </w:r>
    </w:p>
    <w:p w:rsidR="00CD4114" w:rsidRDefault="002654B0" w:rsidP="00EA1534">
      <w:pPr>
        <w:pStyle w:val="a4"/>
        <w:numPr>
          <w:ilvl w:val="0"/>
          <w:numId w:val="43"/>
        </w:numPr>
        <w:tabs>
          <w:tab w:val="left" w:pos="1381"/>
          <w:tab w:val="left" w:pos="1382"/>
        </w:tabs>
        <w:spacing w:line="267" w:lineRule="exact"/>
        <w:ind w:left="1381"/>
        <w:jc w:val="left"/>
        <w:rPr>
          <w:sz w:val="20"/>
        </w:rPr>
      </w:pPr>
      <w:r>
        <w:rPr>
          <w:sz w:val="20"/>
        </w:rPr>
        <w:t>Мадригалы эпохи</w:t>
      </w:r>
      <w:r>
        <w:rPr>
          <w:spacing w:val="-2"/>
          <w:sz w:val="20"/>
        </w:rPr>
        <w:t xml:space="preserve"> </w:t>
      </w:r>
      <w:r>
        <w:rPr>
          <w:sz w:val="20"/>
        </w:rPr>
        <w:t>Возрождения.</w:t>
      </w:r>
    </w:p>
    <w:p w:rsidR="00CD4114" w:rsidRDefault="002654B0" w:rsidP="00EA1534">
      <w:pPr>
        <w:pStyle w:val="a4"/>
        <w:numPr>
          <w:ilvl w:val="0"/>
          <w:numId w:val="43"/>
        </w:numPr>
        <w:tabs>
          <w:tab w:val="left" w:pos="1381"/>
          <w:tab w:val="left" w:pos="1382"/>
        </w:tabs>
        <w:spacing w:line="268" w:lineRule="exact"/>
        <w:ind w:left="1381"/>
        <w:jc w:val="left"/>
        <w:rPr>
          <w:sz w:val="20"/>
        </w:rPr>
      </w:pPr>
      <w:r>
        <w:rPr>
          <w:sz w:val="20"/>
        </w:rPr>
        <w:t>Р. де Лиль.</w:t>
      </w:r>
      <w:r>
        <w:rPr>
          <w:spacing w:val="1"/>
          <w:sz w:val="20"/>
        </w:rPr>
        <w:t xml:space="preserve"> </w:t>
      </w:r>
      <w:r>
        <w:rPr>
          <w:sz w:val="20"/>
        </w:rPr>
        <w:t>«Марсельеза».</w:t>
      </w:r>
    </w:p>
    <w:p w:rsidR="00CD4114" w:rsidRDefault="002654B0" w:rsidP="00EA1534">
      <w:pPr>
        <w:pStyle w:val="a4"/>
        <w:numPr>
          <w:ilvl w:val="0"/>
          <w:numId w:val="43"/>
        </w:numPr>
        <w:tabs>
          <w:tab w:val="left" w:pos="1381"/>
          <w:tab w:val="left" w:pos="1382"/>
        </w:tabs>
        <w:spacing w:line="268" w:lineRule="exact"/>
        <w:ind w:left="1381"/>
        <w:jc w:val="left"/>
        <w:rPr>
          <w:sz w:val="20"/>
        </w:rPr>
      </w:pPr>
      <w:r>
        <w:rPr>
          <w:sz w:val="20"/>
        </w:rPr>
        <w:t>А. Марчелло. Концерт для гобоя с оркестром ре минор (II часть,</w:t>
      </w:r>
      <w:r>
        <w:rPr>
          <w:spacing w:val="-4"/>
          <w:sz w:val="20"/>
        </w:rPr>
        <w:t xml:space="preserve"> </w:t>
      </w:r>
      <w:r>
        <w:rPr>
          <w:sz w:val="20"/>
        </w:rPr>
        <w:t>Адажио).</w:t>
      </w:r>
    </w:p>
    <w:p w:rsidR="00CD4114" w:rsidRDefault="002654B0" w:rsidP="00EA1534">
      <w:pPr>
        <w:pStyle w:val="a4"/>
        <w:numPr>
          <w:ilvl w:val="0"/>
          <w:numId w:val="43"/>
        </w:numPr>
        <w:tabs>
          <w:tab w:val="left" w:pos="1381"/>
          <w:tab w:val="left" w:pos="1382"/>
        </w:tabs>
        <w:spacing w:line="268" w:lineRule="exact"/>
        <w:ind w:left="1381"/>
        <w:jc w:val="left"/>
        <w:rPr>
          <w:sz w:val="20"/>
        </w:rPr>
      </w:pPr>
      <w:r>
        <w:rPr>
          <w:sz w:val="20"/>
        </w:rPr>
        <w:t>М. Матвеев. «Матушка, матушка, что во поле</w:t>
      </w:r>
      <w:r>
        <w:rPr>
          <w:spacing w:val="1"/>
          <w:sz w:val="20"/>
        </w:rPr>
        <w:t xml:space="preserve"> </w:t>
      </w:r>
      <w:r>
        <w:rPr>
          <w:sz w:val="20"/>
        </w:rPr>
        <w:t>пыльно».</w:t>
      </w:r>
    </w:p>
    <w:p w:rsidR="00CD4114" w:rsidRDefault="002654B0" w:rsidP="00EA1534">
      <w:pPr>
        <w:pStyle w:val="a4"/>
        <w:numPr>
          <w:ilvl w:val="0"/>
          <w:numId w:val="43"/>
        </w:numPr>
        <w:tabs>
          <w:tab w:val="left" w:pos="1381"/>
          <w:tab w:val="left" w:pos="1382"/>
        </w:tabs>
        <w:spacing w:line="268" w:lineRule="exact"/>
        <w:ind w:left="1381"/>
        <w:jc w:val="left"/>
        <w:rPr>
          <w:sz w:val="20"/>
        </w:rPr>
      </w:pPr>
      <w:r>
        <w:rPr>
          <w:sz w:val="20"/>
        </w:rPr>
        <w:t>Д. Мийо.</w:t>
      </w:r>
      <w:r>
        <w:rPr>
          <w:spacing w:val="1"/>
          <w:sz w:val="20"/>
        </w:rPr>
        <w:t xml:space="preserve"> </w:t>
      </w:r>
      <w:r>
        <w:rPr>
          <w:sz w:val="20"/>
        </w:rPr>
        <w:t>«Бразилейра».</w:t>
      </w:r>
    </w:p>
    <w:p w:rsidR="00CD4114" w:rsidRDefault="002654B0" w:rsidP="00EA1534">
      <w:pPr>
        <w:pStyle w:val="a4"/>
        <w:numPr>
          <w:ilvl w:val="0"/>
          <w:numId w:val="43"/>
        </w:numPr>
        <w:tabs>
          <w:tab w:val="left" w:pos="1381"/>
          <w:tab w:val="left" w:pos="1382"/>
        </w:tabs>
        <w:spacing w:line="266" w:lineRule="exact"/>
        <w:ind w:left="1381"/>
        <w:jc w:val="left"/>
        <w:rPr>
          <w:sz w:val="20"/>
        </w:rPr>
      </w:pPr>
      <w:r>
        <w:rPr>
          <w:sz w:val="20"/>
        </w:rPr>
        <w:t>И. Морозов. Балет «Айболит» (фрагменты: Полечка, Морское плавание,</w:t>
      </w:r>
      <w:r>
        <w:rPr>
          <w:spacing w:val="-6"/>
          <w:sz w:val="20"/>
        </w:rPr>
        <w:t xml:space="preserve"> </w:t>
      </w:r>
      <w:r>
        <w:rPr>
          <w:sz w:val="20"/>
        </w:rPr>
        <w:t>Галоп).</w:t>
      </w:r>
    </w:p>
    <w:p w:rsidR="00CD4114" w:rsidRDefault="002654B0" w:rsidP="00EA1534">
      <w:pPr>
        <w:pStyle w:val="a4"/>
        <w:numPr>
          <w:ilvl w:val="0"/>
          <w:numId w:val="43"/>
        </w:numPr>
        <w:tabs>
          <w:tab w:val="left" w:pos="1382"/>
        </w:tabs>
        <w:spacing w:line="237" w:lineRule="auto"/>
        <w:ind w:right="1010" w:firstLine="142"/>
        <w:jc w:val="both"/>
        <w:rPr>
          <w:sz w:val="20"/>
        </w:rPr>
      </w:pPr>
      <w:r>
        <w:rPr>
          <w:sz w:val="20"/>
        </w:rPr>
        <w:t>В. Моцарт. Фантазия для фортепиано до минор. Фантазия для фортепиано ре минор. Соната до мажор (эксп. Ι ч.). «Маленькая ночная серенада» (Рондо). Симфония № 40. Симфония № 41 (фрагмент ΙΙ ч.). Реквием («Diesire», «Lacrimoza»). Соната № 11 (I, II, III ч.). Фрагменты из оперы «Волшебная флейта». Мотет «Ave, verumcorpus».</w:t>
      </w:r>
    </w:p>
    <w:p w:rsidR="00CD4114" w:rsidRDefault="002654B0" w:rsidP="00EA1534">
      <w:pPr>
        <w:pStyle w:val="a4"/>
        <w:numPr>
          <w:ilvl w:val="0"/>
          <w:numId w:val="43"/>
        </w:numPr>
        <w:tabs>
          <w:tab w:val="left" w:pos="1381"/>
          <w:tab w:val="left" w:pos="1382"/>
        </w:tabs>
        <w:spacing w:before="4" w:line="232" w:lineRule="auto"/>
        <w:ind w:right="1017" w:firstLine="142"/>
        <w:jc w:val="left"/>
        <w:rPr>
          <w:sz w:val="20"/>
        </w:rPr>
      </w:pPr>
      <w:r>
        <w:rPr>
          <w:sz w:val="20"/>
        </w:rPr>
        <w:t>М. Мусоргский. Опера «Борис Годунов» (Вступление, Песня Варлаама, Сцена смерти Бориса, сцена под Кромами). Опера «Хованщина» (Вступление, Пляска</w:t>
      </w:r>
      <w:r>
        <w:rPr>
          <w:spacing w:val="-5"/>
          <w:sz w:val="20"/>
        </w:rPr>
        <w:t xml:space="preserve"> </w:t>
      </w:r>
      <w:r>
        <w:rPr>
          <w:sz w:val="20"/>
        </w:rPr>
        <w:t>персидок).</w:t>
      </w:r>
    </w:p>
    <w:p w:rsidR="00CD4114" w:rsidRDefault="002654B0" w:rsidP="00EA1534">
      <w:pPr>
        <w:pStyle w:val="a4"/>
        <w:numPr>
          <w:ilvl w:val="0"/>
          <w:numId w:val="43"/>
        </w:numPr>
        <w:tabs>
          <w:tab w:val="left" w:pos="1381"/>
          <w:tab w:val="left" w:pos="1382"/>
        </w:tabs>
        <w:spacing w:line="272" w:lineRule="exact"/>
        <w:ind w:left="1381"/>
        <w:jc w:val="left"/>
        <w:rPr>
          <w:sz w:val="20"/>
        </w:rPr>
      </w:pPr>
      <w:r>
        <w:rPr>
          <w:sz w:val="20"/>
        </w:rPr>
        <w:t>Н. Мясковский. Симфония № 6 (экспозиция</w:t>
      </w:r>
      <w:r>
        <w:rPr>
          <w:spacing w:val="1"/>
          <w:sz w:val="20"/>
        </w:rPr>
        <w:t xml:space="preserve"> </w:t>
      </w:r>
      <w:r>
        <w:rPr>
          <w:sz w:val="20"/>
        </w:rPr>
        <w:t>финала).</w:t>
      </w:r>
    </w:p>
    <w:p w:rsidR="00CD4114" w:rsidRDefault="002654B0" w:rsidP="00EA1534">
      <w:pPr>
        <w:pStyle w:val="a4"/>
        <w:numPr>
          <w:ilvl w:val="0"/>
          <w:numId w:val="43"/>
        </w:numPr>
        <w:tabs>
          <w:tab w:val="left" w:pos="1381"/>
          <w:tab w:val="left" w:pos="1382"/>
        </w:tabs>
        <w:spacing w:before="5" w:line="230" w:lineRule="auto"/>
        <w:ind w:right="1017" w:firstLine="142"/>
        <w:jc w:val="left"/>
        <w:rPr>
          <w:sz w:val="20"/>
        </w:rPr>
      </w:pPr>
      <w:r>
        <w:rPr>
          <w:sz w:val="20"/>
        </w:rPr>
        <w:t>Народные музыкальные произведения России, народов РФ и стран мира по выбору образовательной организации.</w:t>
      </w:r>
    </w:p>
    <w:p w:rsidR="00CD4114" w:rsidRDefault="002654B0" w:rsidP="00EA1534">
      <w:pPr>
        <w:pStyle w:val="a4"/>
        <w:numPr>
          <w:ilvl w:val="0"/>
          <w:numId w:val="43"/>
        </w:numPr>
        <w:tabs>
          <w:tab w:val="left" w:pos="1381"/>
          <w:tab w:val="left" w:pos="1382"/>
        </w:tabs>
        <w:spacing w:before="2" w:line="271" w:lineRule="exact"/>
        <w:ind w:left="1381"/>
        <w:jc w:val="left"/>
        <w:rPr>
          <w:sz w:val="20"/>
        </w:rPr>
      </w:pPr>
      <w:r>
        <w:rPr>
          <w:sz w:val="20"/>
        </w:rPr>
        <w:t>Негритянский</w:t>
      </w:r>
      <w:r>
        <w:rPr>
          <w:spacing w:val="-2"/>
          <w:sz w:val="20"/>
        </w:rPr>
        <w:t xml:space="preserve"> </w:t>
      </w:r>
      <w:r>
        <w:rPr>
          <w:sz w:val="20"/>
        </w:rPr>
        <w:t>спиричуэл.</w:t>
      </w:r>
    </w:p>
    <w:p w:rsidR="00CD4114" w:rsidRDefault="002654B0" w:rsidP="00EA1534">
      <w:pPr>
        <w:pStyle w:val="a4"/>
        <w:numPr>
          <w:ilvl w:val="0"/>
          <w:numId w:val="43"/>
        </w:numPr>
        <w:tabs>
          <w:tab w:val="left" w:pos="1381"/>
          <w:tab w:val="left" w:pos="1382"/>
        </w:tabs>
        <w:spacing w:line="268" w:lineRule="exact"/>
        <w:ind w:left="1381"/>
        <w:jc w:val="left"/>
        <w:rPr>
          <w:sz w:val="20"/>
        </w:rPr>
      </w:pPr>
      <w:r>
        <w:rPr>
          <w:sz w:val="20"/>
        </w:rPr>
        <w:t>М. Огиньский. Полонез ре минор («Прощание с</w:t>
      </w:r>
      <w:r>
        <w:rPr>
          <w:spacing w:val="-1"/>
          <w:sz w:val="20"/>
        </w:rPr>
        <w:t xml:space="preserve"> </w:t>
      </w:r>
      <w:r>
        <w:rPr>
          <w:sz w:val="20"/>
        </w:rPr>
        <w:t>Родиной»).</w:t>
      </w:r>
    </w:p>
    <w:p w:rsidR="00CD4114" w:rsidRDefault="002654B0" w:rsidP="00EA1534">
      <w:pPr>
        <w:pStyle w:val="a4"/>
        <w:numPr>
          <w:ilvl w:val="0"/>
          <w:numId w:val="43"/>
        </w:numPr>
        <w:tabs>
          <w:tab w:val="left" w:pos="1382"/>
        </w:tabs>
        <w:spacing w:before="1" w:line="235" w:lineRule="auto"/>
        <w:ind w:right="1010" w:firstLine="142"/>
        <w:jc w:val="both"/>
        <w:rPr>
          <w:sz w:val="20"/>
        </w:rPr>
      </w:pPr>
      <w:r>
        <w:rPr>
          <w:sz w:val="20"/>
        </w:rPr>
        <w:t>К. Орф. Сценическая кантата для певцов, хора и оркестра «Кармина Бурана». («Песни Бойерна: Мирские песни для исполнения певцами и хорами, совместно с инструментами и магическими изображениями») (фрагменты по выбору</w:t>
      </w:r>
      <w:r>
        <w:rPr>
          <w:spacing w:val="-1"/>
          <w:sz w:val="20"/>
        </w:rPr>
        <w:t xml:space="preserve"> </w:t>
      </w:r>
      <w:r>
        <w:rPr>
          <w:sz w:val="20"/>
        </w:rPr>
        <w:t>учителя).</w:t>
      </w:r>
    </w:p>
    <w:p w:rsidR="00CD4114" w:rsidRDefault="002654B0" w:rsidP="00EA1534">
      <w:pPr>
        <w:pStyle w:val="a4"/>
        <w:numPr>
          <w:ilvl w:val="0"/>
          <w:numId w:val="43"/>
        </w:numPr>
        <w:tabs>
          <w:tab w:val="left" w:pos="1381"/>
          <w:tab w:val="left" w:pos="1382"/>
        </w:tabs>
        <w:spacing w:before="2" w:line="271" w:lineRule="exact"/>
        <w:ind w:left="1381"/>
        <w:jc w:val="left"/>
        <w:rPr>
          <w:sz w:val="20"/>
        </w:rPr>
      </w:pPr>
      <w:r>
        <w:rPr>
          <w:sz w:val="20"/>
        </w:rPr>
        <w:t>Дж. Перголези «Stabatmater» (фрагменты по выбору</w:t>
      </w:r>
      <w:r>
        <w:rPr>
          <w:spacing w:val="-5"/>
          <w:sz w:val="20"/>
        </w:rPr>
        <w:t xml:space="preserve"> </w:t>
      </w:r>
      <w:r>
        <w:rPr>
          <w:sz w:val="20"/>
        </w:rPr>
        <w:t>учителя).</w:t>
      </w:r>
    </w:p>
    <w:p w:rsidR="00CD4114" w:rsidRDefault="002654B0" w:rsidP="00EA1534">
      <w:pPr>
        <w:pStyle w:val="a4"/>
        <w:numPr>
          <w:ilvl w:val="0"/>
          <w:numId w:val="43"/>
        </w:numPr>
        <w:tabs>
          <w:tab w:val="left" w:pos="1382"/>
        </w:tabs>
        <w:spacing w:line="235" w:lineRule="auto"/>
        <w:ind w:right="1013" w:firstLine="142"/>
        <w:jc w:val="both"/>
        <w:rPr>
          <w:sz w:val="20"/>
        </w:rPr>
      </w:pPr>
      <w:r>
        <w:rPr>
          <w:sz w:val="20"/>
        </w:rPr>
        <w:t>С. Прокофьев. Опера «Война и мир» (Ария Кутузова, Вальс). Соната № 2 (Ι ч.). Симфония № 1 («Классическая». Ι ч., ΙΙ ч., III ч. Гавот, IV ч. Финал). Балет «Ромео и Джульетта» (Улица просыпается, Танец рыцарей,</w:t>
      </w:r>
      <w:r>
        <w:rPr>
          <w:spacing w:val="9"/>
          <w:sz w:val="20"/>
        </w:rPr>
        <w:t xml:space="preserve"> </w:t>
      </w:r>
      <w:r>
        <w:rPr>
          <w:sz w:val="20"/>
        </w:rPr>
        <w:t>Патер</w:t>
      </w:r>
      <w:r>
        <w:rPr>
          <w:spacing w:val="10"/>
          <w:sz w:val="20"/>
        </w:rPr>
        <w:t xml:space="preserve"> </w:t>
      </w:r>
      <w:r>
        <w:rPr>
          <w:sz w:val="20"/>
        </w:rPr>
        <w:t>Лоренцо).</w:t>
      </w:r>
      <w:r>
        <w:rPr>
          <w:spacing w:val="10"/>
          <w:sz w:val="20"/>
        </w:rPr>
        <w:t xml:space="preserve"> </w:t>
      </w:r>
      <w:r>
        <w:rPr>
          <w:sz w:val="20"/>
        </w:rPr>
        <w:t>Кантата</w:t>
      </w:r>
      <w:r>
        <w:rPr>
          <w:spacing w:val="11"/>
          <w:sz w:val="20"/>
        </w:rPr>
        <w:t xml:space="preserve"> </w:t>
      </w:r>
      <w:r>
        <w:rPr>
          <w:sz w:val="20"/>
        </w:rPr>
        <w:t>«Александр</w:t>
      </w:r>
      <w:r>
        <w:rPr>
          <w:spacing w:val="9"/>
          <w:sz w:val="20"/>
        </w:rPr>
        <w:t xml:space="preserve"> </w:t>
      </w:r>
      <w:r>
        <w:rPr>
          <w:sz w:val="20"/>
        </w:rPr>
        <w:t>Невский»</w:t>
      </w:r>
      <w:r>
        <w:rPr>
          <w:spacing w:val="6"/>
          <w:sz w:val="20"/>
        </w:rPr>
        <w:t xml:space="preserve"> </w:t>
      </w:r>
      <w:r>
        <w:rPr>
          <w:sz w:val="20"/>
        </w:rPr>
        <w:t>(Ледовое</w:t>
      </w:r>
      <w:r>
        <w:rPr>
          <w:spacing w:val="9"/>
          <w:sz w:val="20"/>
        </w:rPr>
        <w:t xml:space="preserve"> </w:t>
      </w:r>
      <w:r>
        <w:rPr>
          <w:sz w:val="20"/>
        </w:rPr>
        <w:t>побоище).</w:t>
      </w:r>
      <w:r>
        <w:rPr>
          <w:spacing w:val="10"/>
          <w:sz w:val="20"/>
        </w:rPr>
        <w:t xml:space="preserve"> </w:t>
      </w:r>
      <w:r>
        <w:rPr>
          <w:sz w:val="20"/>
        </w:rPr>
        <w:t>Фортепианные</w:t>
      </w:r>
      <w:r>
        <w:rPr>
          <w:spacing w:val="9"/>
          <w:sz w:val="20"/>
        </w:rPr>
        <w:t xml:space="preserve"> </w:t>
      </w:r>
      <w:r>
        <w:rPr>
          <w:sz w:val="20"/>
        </w:rPr>
        <w:t>миниатюры</w:t>
      </w:r>
    </w:p>
    <w:p w:rsidR="00CD4114" w:rsidRDefault="002654B0">
      <w:pPr>
        <w:pStyle w:val="a3"/>
      </w:pPr>
      <w:r>
        <w:t>«Мимолетности» (по выбору учителя).</w:t>
      </w:r>
    </w:p>
    <w:p w:rsidR="00CD4114" w:rsidRDefault="002654B0" w:rsidP="00EA1534">
      <w:pPr>
        <w:pStyle w:val="a4"/>
        <w:numPr>
          <w:ilvl w:val="0"/>
          <w:numId w:val="43"/>
        </w:numPr>
        <w:tabs>
          <w:tab w:val="left" w:pos="1381"/>
          <w:tab w:val="left" w:pos="1382"/>
        </w:tabs>
        <w:spacing w:before="1" w:line="271" w:lineRule="exact"/>
        <w:ind w:left="1381"/>
        <w:jc w:val="left"/>
        <w:rPr>
          <w:sz w:val="20"/>
        </w:rPr>
      </w:pPr>
      <w:r>
        <w:rPr>
          <w:sz w:val="20"/>
        </w:rPr>
        <w:t>М. Равель.</w:t>
      </w:r>
      <w:r>
        <w:rPr>
          <w:spacing w:val="3"/>
          <w:sz w:val="20"/>
        </w:rPr>
        <w:t xml:space="preserve"> </w:t>
      </w:r>
      <w:r>
        <w:rPr>
          <w:sz w:val="20"/>
        </w:rPr>
        <w:t>«Болеро».</w:t>
      </w:r>
    </w:p>
    <w:p w:rsidR="00CD4114" w:rsidRDefault="002654B0" w:rsidP="00EA1534">
      <w:pPr>
        <w:pStyle w:val="a4"/>
        <w:numPr>
          <w:ilvl w:val="0"/>
          <w:numId w:val="43"/>
        </w:numPr>
        <w:tabs>
          <w:tab w:val="left" w:pos="1382"/>
        </w:tabs>
        <w:spacing w:line="237" w:lineRule="auto"/>
        <w:ind w:right="1008" w:firstLine="142"/>
        <w:jc w:val="both"/>
        <w:rPr>
          <w:sz w:val="20"/>
        </w:rPr>
      </w:pPr>
      <w:r>
        <w:rPr>
          <w:sz w:val="20"/>
        </w:rPr>
        <w:t>С. Рахманинов. Концерт № 2 для ф-но с оркестром (Ι часть). Концерт № 3 для ф-но с оркестром (Ι часть). «Вокализ». Романс «Весенние воды» (сл. Ф. Тютчева). Романс «Островок» (сл. К. Бальмонта, из  Шелли). Романс «Сирень» (сл. Е. Бекетовой). Прелюдии (додиез минор, соль минор, соль диез минор). Сюита для двух фортепиано № 1 (фрагменты по выбору учителя). «Всенощное бдение» (фрагменты по выбору учителя).</w:t>
      </w:r>
    </w:p>
    <w:p w:rsidR="00CD4114" w:rsidRDefault="002654B0" w:rsidP="00EA1534">
      <w:pPr>
        <w:pStyle w:val="a4"/>
        <w:numPr>
          <w:ilvl w:val="0"/>
          <w:numId w:val="43"/>
        </w:numPr>
        <w:tabs>
          <w:tab w:val="left" w:pos="1382"/>
        </w:tabs>
        <w:spacing w:before="2" w:line="237" w:lineRule="auto"/>
        <w:ind w:right="1007" w:firstLine="142"/>
        <w:jc w:val="both"/>
        <w:rPr>
          <w:sz w:val="20"/>
        </w:rPr>
      </w:pPr>
      <w:r>
        <w:rPr>
          <w:sz w:val="20"/>
        </w:rPr>
        <w:t>Н. Римский-Корсаков. Опера «Садко» (Колыбельная Волховы, хороводная песня Садко «Заиграйте, мои гусельки», Сцена появления лебедей, Песня Варяжского гостя, Песня Индийского гостя, Песня Веденецкого гостя). Опера «Золотой петушок» («Шествие»). Опера «Снегурочка» (Пролог: Сцена Снегурочки с Морозом и Весной, Ария Снегурочки «С подружками по ягоды ходить»; Третья песня Леля (ΙΙΙ д.), Сцена таяния</w:t>
      </w:r>
    </w:p>
    <w:p w:rsidR="00CD4114" w:rsidRDefault="002654B0">
      <w:pPr>
        <w:pStyle w:val="a3"/>
        <w:spacing w:before="1"/>
        <w:ind w:right="1015" w:firstLine="142"/>
        <w:jc w:val="both"/>
      </w:pPr>
      <w:r>
        <w:t>Снегурочки «Люблю и таю» (ΙV д.)). Опера «Сказка о царе Салтане» («Полет шмеля»). Опера «Сказание о невидимом граде Китеже и деве Февронии» (оркестровый эпизод «Сеча при Керженце»). Симфоническая сюита «Шехеразада» (I часть). Романс «Горные вершины» (ст. М.</w:t>
      </w:r>
      <w:r>
        <w:rPr>
          <w:spacing w:val="-4"/>
        </w:rPr>
        <w:t xml:space="preserve"> </w:t>
      </w:r>
      <w:r>
        <w:t>Лермонтова).</w:t>
      </w:r>
    </w:p>
    <w:p w:rsidR="00CD4114" w:rsidRDefault="002654B0" w:rsidP="00EA1534">
      <w:pPr>
        <w:pStyle w:val="a4"/>
        <w:numPr>
          <w:ilvl w:val="0"/>
          <w:numId w:val="43"/>
        </w:numPr>
        <w:tabs>
          <w:tab w:val="left" w:pos="1381"/>
          <w:tab w:val="left" w:pos="1382"/>
        </w:tabs>
        <w:spacing w:line="272" w:lineRule="exact"/>
        <w:ind w:left="1381"/>
        <w:jc w:val="left"/>
        <w:rPr>
          <w:sz w:val="20"/>
        </w:rPr>
      </w:pPr>
      <w:r>
        <w:rPr>
          <w:sz w:val="20"/>
        </w:rPr>
        <w:t>А. Рубинштейн. Романс «Горные вершины» (ст. М.</w:t>
      </w:r>
      <w:r>
        <w:rPr>
          <w:spacing w:val="-3"/>
          <w:sz w:val="20"/>
        </w:rPr>
        <w:t xml:space="preserve"> </w:t>
      </w:r>
      <w:r>
        <w:rPr>
          <w:sz w:val="20"/>
        </w:rPr>
        <w:t>Лермонтова).</w:t>
      </w:r>
    </w:p>
    <w:p w:rsidR="00CD4114" w:rsidRDefault="002654B0" w:rsidP="00EA1534">
      <w:pPr>
        <w:pStyle w:val="a4"/>
        <w:numPr>
          <w:ilvl w:val="0"/>
          <w:numId w:val="43"/>
        </w:numPr>
        <w:tabs>
          <w:tab w:val="left" w:pos="1381"/>
          <w:tab w:val="left" w:pos="1382"/>
        </w:tabs>
        <w:spacing w:line="268" w:lineRule="exact"/>
        <w:ind w:left="1381"/>
        <w:jc w:val="left"/>
        <w:rPr>
          <w:sz w:val="20"/>
        </w:rPr>
      </w:pPr>
      <w:r>
        <w:rPr>
          <w:sz w:val="20"/>
        </w:rPr>
        <w:t>Ян Сибелиус. Музыка к пьесе А. Ярнефельта «Куолема» («Грустный</w:t>
      </w:r>
      <w:r>
        <w:rPr>
          <w:spacing w:val="-2"/>
          <w:sz w:val="20"/>
        </w:rPr>
        <w:t xml:space="preserve"> </w:t>
      </w:r>
      <w:r>
        <w:rPr>
          <w:sz w:val="20"/>
        </w:rPr>
        <w:t>вальс»).</w:t>
      </w:r>
    </w:p>
    <w:p w:rsidR="00CD4114" w:rsidRDefault="002654B0" w:rsidP="00EA1534">
      <w:pPr>
        <w:pStyle w:val="a4"/>
        <w:numPr>
          <w:ilvl w:val="0"/>
          <w:numId w:val="43"/>
        </w:numPr>
        <w:tabs>
          <w:tab w:val="left" w:pos="1381"/>
          <w:tab w:val="left" w:pos="1382"/>
        </w:tabs>
        <w:spacing w:line="266" w:lineRule="exact"/>
        <w:ind w:left="1381"/>
        <w:jc w:val="left"/>
        <w:rPr>
          <w:sz w:val="20"/>
        </w:rPr>
      </w:pPr>
      <w:r>
        <w:rPr>
          <w:sz w:val="20"/>
        </w:rPr>
        <w:t>П. Сигер «Песня о молоте». «Все</w:t>
      </w:r>
      <w:r>
        <w:rPr>
          <w:spacing w:val="6"/>
          <w:sz w:val="20"/>
        </w:rPr>
        <w:t xml:space="preserve"> </w:t>
      </w:r>
      <w:r>
        <w:rPr>
          <w:sz w:val="20"/>
        </w:rPr>
        <w:t>преодолеем».</w:t>
      </w:r>
    </w:p>
    <w:p w:rsidR="00CD4114" w:rsidRDefault="002654B0" w:rsidP="00EA1534">
      <w:pPr>
        <w:pStyle w:val="a4"/>
        <w:numPr>
          <w:ilvl w:val="0"/>
          <w:numId w:val="43"/>
        </w:numPr>
        <w:tabs>
          <w:tab w:val="left" w:pos="1381"/>
          <w:tab w:val="left" w:pos="1382"/>
        </w:tabs>
        <w:spacing w:line="267" w:lineRule="exact"/>
        <w:ind w:left="1381"/>
        <w:jc w:val="left"/>
        <w:rPr>
          <w:sz w:val="20"/>
        </w:rPr>
      </w:pPr>
      <w:r>
        <w:rPr>
          <w:sz w:val="20"/>
        </w:rPr>
        <w:t>Г. Свиридов. Кантата «Памяти С. Есенина» (ΙΙ ч. «Поет зима, аукает»). Сюита «Время, вперед!» (VI</w:t>
      </w:r>
      <w:r>
        <w:rPr>
          <w:spacing w:val="26"/>
          <w:sz w:val="20"/>
        </w:rPr>
        <w:t xml:space="preserve"> </w:t>
      </w:r>
      <w:r>
        <w:rPr>
          <w:sz w:val="20"/>
        </w:rPr>
        <w:t>ч.).</w:t>
      </w:r>
    </w:p>
    <w:p w:rsidR="00CD4114" w:rsidRDefault="002654B0">
      <w:pPr>
        <w:pStyle w:val="a3"/>
        <w:spacing w:line="226" w:lineRule="exact"/>
      </w:pPr>
      <w:r>
        <w:t>«Музыкальные иллюстрации к повести А. Пушкина «Метель» («Тройка», «Вальс», «Весна и осень», «Романс»,</w:t>
      </w:r>
    </w:p>
    <w:p w:rsidR="00CD4114" w:rsidRDefault="00CD4114">
      <w:pPr>
        <w:spacing w:line="226" w:lineRule="exact"/>
        <w:sectPr w:rsidR="00CD4114">
          <w:pgSz w:w="11910" w:h="16840"/>
          <w:pgMar w:top="340" w:right="140" w:bottom="280" w:left="460" w:header="720" w:footer="720" w:gutter="0"/>
          <w:cols w:space="720"/>
        </w:sectPr>
      </w:pPr>
    </w:p>
    <w:p w:rsidR="00CD4114" w:rsidRDefault="002654B0">
      <w:pPr>
        <w:pStyle w:val="a3"/>
        <w:spacing w:before="62"/>
        <w:ind w:right="995"/>
      </w:pPr>
      <w:r>
        <w:lastRenderedPageBreak/>
        <w:t>«Пастораль», «Военный марш», «Венчание»). Музыка к драме А. Толстого «Царь Федор Иоанович» («Любовь святая»).</w:t>
      </w:r>
    </w:p>
    <w:p w:rsidR="00CD4114" w:rsidRDefault="002654B0" w:rsidP="00EA1534">
      <w:pPr>
        <w:pStyle w:val="a4"/>
        <w:numPr>
          <w:ilvl w:val="0"/>
          <w:numId w:val="43"/>
        </w:numPr>
        <w:tabs>
          <w:tab w:val="left" w:pos="1381"/>
          <w:tab w:val="left" w:pos="1382"/>
        </w:tabs>
        <w:spacing w:line="272" w:lineRule="exact"/>
        <w:ind w:left="1381"/>
        <w:jc w:val="left"/>
        <w:rPr>
          <w:sz w:val="20"/>
        </w:rPr>
      </w:pPr>
      <w:r>
        <w:rPr>
          <w:sz w:val="20"/>
        </w:rPr>
        <w:t>А. Скрябин. Этюд № 12 (ре диез минор). Прелюдия № 4 (ми бемоль</w:t>
      </w:r>
      <w:r>
        <w:rPr>
          <w:spacing w:val="-5"/>
          <w:sz w:val="20"/>
        </w:rPr>
        <w:t xml:space="preserve"> </w:t>
      </w:r>
      <w:r>
        <w:rPr>
          <w:sz w:val="20"/>
        </w:rPr>
        <w:t>минор).</w:t>
      </w:r>
    </w:p>
    <w:p w:rsidR="00CD4114" w:rsidRDefault="002654B0" w:rsidP="00EA1534">
      <w:pPr>
        <w:pStyle w:val="a4"/>
        <w:numPr>
          <w:ilvl w:val="0"/>
          <w:numId w:val="43"/>
        </w:numPr>
        <w:tabs>
          <w:tab w:val="left" w:pos="1381"/>
          <w:tab w:val="left" w:pos="1382"/>
        </w:tabs>
        <w:spacing w:before="5" w:line="230" w:lineRule="auto"/>
        <w:ind w:right="1013" w:firstLine="142"/>
        <w:jc w:val="left"/>
        <w:rPr>
          <w:sz w:val="20"/>
        </w:rPr>
      </w:pPr>
      <w:r>
        <w:rPr>
          <w:sz w:val="20"/>
        </w:rPr>
        <w:t>И. Стравинский. Балет «Петрушка» (Первая картина: темы гулянья, Балаганный дед, Танцовщица, Шарманщик играет на трубе, Фокусник играет на флейте, Танец оживших кукол). Сюита № 2 для</w:t>
      </w:r>
      <w:r>
        <w:rPr>
          <w:spacing w:val="-27"/>
          <w:sz w:val="20"/>
        </w:rPr>
        <w:t xml:space="preserve"> </w:t>
      </w:r>
      <w:r>
        <w:rPr>
          <w:sz w:val="20"/>
        </w:rPr>
        <w:t>оркестра.</w:t>
      </w:r>
    </w:p>
    <w:p w:rsidR="00CD4114" w:rsidRDefault="002654B0" w:rsidP="00EA1534">
      <w:pPr>
        <w:pStyle w:val="a4"/>
        <w:numPr>
          <w:ilvl w:val="0"/>
          <w:numId w:val="43"/>
        </w:numPr>
        <w:tabs>
          <w:tab w:val="left" w:pos="1381"/>
          <w:tab w:val="left" w:pos="1382"/>
        </w:tabs>
        <w:spacing w:before="3" w:line="271" w:lineRule="exact"/>
        <w:ind w:left="1381"/>
        <w:jc w:val="left"/>
        <w:rPr>
          <w:sz w:val="20"/>
        </w:rPr>
      </w:pPr>
      <w:r>
        <w:rPr>
          <w:sz w:val="20"/>
        </w:rPr>
        <w:t>М. Теодоракис «На побережье тайном». «Я –</w:t>
      </w:r>
      <w:r>
        <w:rPr>
          <w:spacing w:val="10"/>
          <w:sz w:val="20"/>
        </w:rPr>
        <w:t xml:space="preserve"> </w:t>
      </w:r>
      <w:r>
        <w:rPr>
          <w:sz w:val="20"/>
        </w:rPr>
        <w:t>фронт».</w:t>
      </w:r>
    </w:p>
    <w:p w:rsidR="00CD4114" w:rsidRDefault="002654B0" w:rsidP="00EA1534">
      <w:pPr>
        <w:pStyle w:val="a4"/>
        <w:numPr>
          <w:ilvl w:val="0"/>
          <w:numId w:val="43"/>
        </w:numPr>
        <w:tabs>
          <w:tab w:val="left" w:pos="1381"/>
          <w:tab w:val="left" w:pos="1382"/>
        </w:tabs>
        <w:spacing w:before="2" w:line="232" w:lineRule="auto"/>
        <w:ind w:right="1007" w:firstLine="0"/>
        <w:jc w:val="left"/>
        <w:rPr>
          <w:sz w:val="20"/>
        </w:rPr>
      </w:pPr>
      <w:r>
        <w:rPr>
          <w:sz w:val="20"/>
        </w:rPr>
        <w:t>Б. Тищенко. Балет «Ярославна» (Плач Ярославны из ΙΙΙ действия, другие фрагменты по выбору учителя).</w:t>
      </w:r>
    </w:p>
    <w:p w:rsidR="00CD4114" w:rsidRDefault="002654B0" w:rsidP="00EA1534">
      <w:pPr>
        <w:pStyle w:val="a4"/>
        <w:numPr>
          <w:ilvl w:val="0"/>
          <w:numId w:val="43"/>
        </w:numPr>
        <w:tabs>
          <w:tab w:val="left" w:pos="1381"/>
          <w:tab w:val="left" w:pos="1382"/>
        </w:tabs>
        <w:spacing w:line="271" w:lineRule="exact"/>
        <w:ind w:left="1381" w:hanging="709"/>
        <w:jc w:val="left"/>
        <w:rPr>
          <w:sz w:val="20"/>
        </w:rPr>
      </w:pPr>
      <w:r>
        <w:rPr>
          <w:sz w:val="20"/>
        </w:rPr>
        <w:t>Э.</w:t>
      </w:r>
      <w:r>
        <w:rPr>
          <w:spacing w:val="15"/>
          <w:sz w:val="20"/>
        </w:rPr>
        <w:t xml:space="preserve"> </w:t>
      </w:r>
      <w:r>
        <w:rPr>
          <w:sz w:val="20"/>
        </w:rPr>
        <w:t>Уэббер.</w:t>
      </w:r>
      <w:r>
        <w:rPr>
          <w:spacing w:val="15"/>
          <w:sz w:val="20"/>
        </w:rPr>
        <w:t xml:space="preserve"> </w:t>
      </w:r>
      <w:r>
        <w:rPr>
          <w:sz w:val="20"/>
        </w:rPr>
        <w:t>Рок-опера</w:t>
      </w:r>
      <w:r>
        <w:rPr>
          <w:spacing w:val="18"/>
          <w:sz w:val="20"/>
        </w:rPr>
        <w:t xml:space="preserve"> </w:t>
      </w:r>
      <w:r>
        <w:rPr>
          <w:sz w:val="20"/>
        </w:rPr>
        <w:t>«Иисус</w:t>
      </w:r>
      <w:r>
        <w:rPr>
          <w:spacing w:val="15"/>
          <w:sz w:val="20"/>
        </w:rPr>
        <w:t xml:space="preserve"> </w:t>
      </w:r>
      <w:r>
        <w:rPr>
          <w:sz w:val="20"/>
        </w:rPr>
        <w:t>Христос</w:t>
      </w:r>
      <w:r>
        <w:rPr>
          <w:spacing w:val="17"/>
          <w:sz w:val="20"/>
        </w:rPr>
        <w:t xml:space="preserve"> </w:t>
      </w:r>
      <w:r>
        <w:rPr>
          <w:sz w:val="20"/>
        </w:rPr>
        <w:t>–</w:t>
      </w:r>
      <w:r>
        <w:rPr>
          <w:spacing w:val="16"/>
          <w:sz w:val="20"/>
        </w:rPr>
        <w:t xml:space="preserve"> </w:t>
      </w:r>
      <w:r>
        <w:rPr>
          <w:sz w:val="20"/>
        </w:rPr>
        <w:t>суперзвезда»</w:t>
      </w:r>
      <w:r>
        <w:rPr>
          <w:spacing w:val="11"/>
          <w:sz w:val="20"/>
        </w:rPr>
        <w:t xml:space="preserve"> </w:t>
      </w:r>
      <w:r>
        <w:rPr>
          <w:sz w:val="20"/>
        </w:rPr>
        <w:t>(фрагменты</w:t>
      </w:r>
      <w:r>
        <w:rPr>
          <w:spacing w:val="15"/>
          <w:sz w:val="20"/>
        </w:rPr>
        <w:t xml:space="preserve"> </w:t>
      </w:r>
      <w:r>
        <w:rPr>
          <w:sz w:val="20"/>
        </w:rPr>
        <w:t>по</w:t>
      </w:r>
      <w:r>
        <w:rPr>
          <w:spacing w:val="16"/>
          <w:sz w:val="20"/>
        </w:rPr>
        <w:t xml:space="preserve"> </w:t>
      </w:r>
      <w:r>
        <w:rPr>
          <w:sz w:val="20"/>
        </w:rPr>
        <w:t>выбору</w:t>
      </w:r>
      <w:r>
        <w:rPr>
          <w:spacing w:val="16"/>
          <w:sz w:val="20"/>
        </w:rPr>
        <w:t xml:space="preserve"> </w:t>
      </w:r>
      <w:r>
        <w:rPr>
          <w:sz w:val="20"/>
        </w:rPr>
        <w:t>учителя).</w:t>
      </w:r>
      <w:r>
        <w:rPr>
          <w:spacing w:val="16"/>
          <w:sz w:val="20"/>
        </w:rPr>
        <w:t xml:space="preserve"> </w:t>
      </w:r>
      <w:r>
        <w:rPr>
          <w:sz w:val="20"/>
        </w:rPr>
        <w:t>Мюзикл</w:t>
      </w:r>
    </w:p>
    <w:p w:rsidR="00CD4114" w:rsidRDefault="002654B0">
      <w:pPr>
        <w:pStyle w:val="a3"/>
        <w:spacing w:line="226" w:lineRule="exact"/>
      </w:pPr>
      <w:r>
        <w:t>«Кошки», либретто по Т. Элиоту (фрагменты по выбору учителя).</w:t>
      </w:r>
    </w:p>
    <w:p w:rsidR="00CD4114" w:rsidRDefault="002654B0" w:rsidP="00EA1534">
      <w:pPr>
        <w:pStyle w:val="a4"/>
        <w:numPr>
          <w:ilvl w:val="0"/>
          <w:numId w:val="43"/>
        </w:numPr>
        <w:tabs>
          <w:tab w:val="left" w:pos="1381"/>
          <w:tab w:val="left" w:pos="1382"/>
        </w:tabs>
        <w:spacing w:before="10" w:line="230" w:lineRule="auto"/>
        <w:ind w:right="1012" w:firstLine="0"/>
        <w:jc w:val="left"/>
        <w:rPr>
          <w:sz w:val="20"/>
        </w:rPr>
      </w:pPr>
      <w:r>
        <w:rPr>
          <w:sz w:val="20"/>
        </w:rPr>
        <w:t>А. Хачатурян. Балет «Гаянэ» (Танец с саблями, Колыбельная).Концерт для скрипки с оркестром (I ч., II ч., ΙΙΙ ч.). Музыка к драме М. Лермонтова «Маскарад» (Галоп,</w:t>
      </w:r>
      <w:r>
        <w:rPr>
          <w:spacing w:val="-9"/>
          <w:sz w:val="20"/>
        </w:rPr>
        <w:t xml:space="preserve"> </w:t>
      </w:r>
      <w:r>
        <w:rPr>
          <w:sz w:val="20"/>
        </w:rPr>
        <w:t>Вальс)</w:t>
      </w:r>
    </w:p>
    <w:p w:rsidR="00CD4114" w:rsidRDefault="002654B0" w:rsidP="00EA1534">
      <w:pPr>
        <w:pStyle w:val="a4"/>
        <w:numPr>
          <w:ilvl w:val="0"/>
          <w:numId w:val="43"/>
        </w:numPr>
        <w:tabs>
          <w:tab w:val="left" w:pos="1381"/>
          <w:tab w:val="left" w:pos="1382"/>
        </w:tabs>
        <w:spacing w:before="2" w:line="271" w:lineRule="exact"/>
        <w:ind w:left="1381" w:hanging="709"/>
        <w:jc w:val="left"/>
        <w:rPr>
          <w:sz w:val="20"/>
        </w:rPr>
      </w:pPr>
      <w:r>
        <w:rPr>
          <w:sz w:val="20"/>
        </w:rPr>
        <w:t>К. Хачатурян. Балет «Чиполлино»</w:t>
      </w:r>
      <w:r>
        <w:rPr>
          <w:spacing w:val="-4"/>
          <w:sz w:val="20"/>
        </w:rPr>
        <w:t xml:space="preserve"> </w:t>
      </w:r>
      <w:r>
        <w:rPr>
          <w:sz w:val="20"/>
        </w:rPr>
        <w:t>(фрагменты).</w:t>
      </w:r>
    </w:p>
    <w:p w:rsidR="00CD4114" w:rsidRDefault="002654B0" w:rsidP="00EA1534">
      <w:pPr>
        <w:pStyle w:val="a4"/>
        <w:numPr>
          <w:ilvl w:val="0"/>
          <w:numId w:val="43"/>
        </w:numPr>
        <w:tabs>
          <w:tab w:val="left" w:pos="1381"/>
          <w:tab w:val="left" w:pos="1382"/>
        </w:tabs>
        <w:spacing w:before="2" w:line="232" w:lineRule="auto"/>
        <w:ind w:right="1017" w:firstLine="0"/>
        <w:jc w:val="left"/>
        <w:rPr>
          <w:sz w:val="20"/>
        </w:rPr>
      </w:pPr>
      <w:r>
        <w:rPr>
          <w:sz w:val="20"/>
        </w:rPr>
        <w:t>Т. Хренников. Сюита из балета «Любовью за любовь» (Увертюра. Общее адажио. Сцена заговора. Общий танец. Дуэт Беатриче и Бенедикта. Гимн</w:t>
      </w:r>
      <w:r>
        <w:rPr>
          <w:spacing w:val="-2"/>
          <w:sz w:val="20"/>
        </w:rPr>
        <w:t xml:space="preserve"> </w:t>
      </w:r>
      <w:r>
        <w:rPr>
          <w:sz w:val="20"/>
        </w:rPr>
        <w:t>любви).</w:t>
      </w:r>
    </w:p>
    <w:p w:rsidR="00CD4114" w:rsidRDefault="002654B0" w:rsidP="00EA1534">
      <w:pPr>
        <w:pStyle w:val="a4"/>
        <w:numPr>
          <w:ilvl w:val="0"/>
          <w:numId w:val="43"/>
        </w:numPr>
        <w:tabs>
          <w:tab w:val="left" w:pos="1381"/>
          <w:tab w:val="left" w:pos="1382"/>
        </w:tabs>
        <w:spacing w:line="271" w:lineRule="exact"/>
        <w:ind w:left="1381" w:hanging="709"/>
        <w:jc w:val="left"/>
        <w:rPr>
          <w:sz w:val="20"/>
        </w:rPr>
      </w:pPr>
      <w:r>
        <w:rPr>
          <w:sz w:val="20"/>
        </w:rPr>
        <w:t>П. Чайковский. Вступление к опере «Евгений Онегин». Симфония № 4</w:t>
      </w:r>
      <w:r>
        <w:rPr>
          <w:spacing w:val="-3"/>
          <w:sz w:val="20"/>
        </w:rPr>
        <w:t xml:space="preserve"> </w:t>
      </w:r>
      <w:r>
        <w:rPr>
          <w:sz w:val="20"/>
        </w:rPr>
        <w:t>(ΙΙΙ</w:t>
      </w:r>
    </w:p>
    <w:p w:rsidR="00CD4114" w:rsidRDefault="002654B0">
      <w:pPr>
        <w:pStyle w:val="a3"/>
        <w:ind w:right="1007"/>
        <w:jc w:val="both"/>
      </w:pPr>
      <w:r>
        <w:t xml:space="preserve">ч.). Симфония № 5 (I ч., III ч. Вальс, IV ч. Финал). Симфония № 6. Концерт № 1 для ф-но с оркестром (ΙΙ ч., ΙΙΙ ч.). Увертюра-фантазия «Ромео и Джульетта». Торжественная увертюра «1812 год». Сюита № 4 «Моцартиана». Фортепианный цикл «Времена года» («На тройке», «Баркарола»). Ноктюрн до-диез минор. «Всенощное бдение» («Богородице Дево, радуйся» № 8). «Я ли в поле да не травушка была» (ст. </w:t>
      </w:r>
      <w:r>
        <w:rPr>
          <w:spacing w:val="5"/>
        </w:rPr>
        <w:t xml:space="preserve">И. </w:t>
      </w:r>
      <w:r>
        <w:t>Сурикова). «Легенда» (сл. А.</w:t>
      </w:r>
      <w:r>
        <w:rPr>
          <w:spacing w:val="-1"/>
        </w:rPr>
        <w:t xml:space="preserve"> </w:t>
      </w:r>
      <w:r>
        <w:t>Плещеева).</w:t>
      </w:r>
    </w:p>
    <w:p w:rsidR="00CD4114" w:rsidRDefault="002654B0">
      <w:pPr>
        <w:pStyle w:val="a3"/>
      </w:pPr>
      <w:r>
        <w:t>«Покаянная молитва о Руси».</w:t>
      </w:r>
    </w:p>
    <w:p w:rsidR="00CD4114" w:rsidRDefault="002654B0" w:rsidP="00EA1534">
      <w:pPr>
        <w:pStyle w:val="a4"/>
        <w:numPr>
          <w:ilvl w:val="0"/>
          <w:numId w:val="43"/>
        </w:numPr>
        <w:tabs>
          <w:tab w:val="left" w:pos="1381"/>
          <w:tab w:val="left" w:pos="1382"/>
        </w:tabs>
        <w:spacing w:line="271" w:lineRule="exact"/>
        <w:ind w:left="1381" w:hanging="709"/>
        <w:jc w:val="left"/>
        <w:rPr>
          <w:sz w:val="20"/>
        </w:rPr>
      </w:pPr>
      <w:r>
        <w:rPr>
          <w:sz w:val="20"/>
        </w:rPr>
        <w:t>П. Чесноков. «Да исправится молитва</w:t>
      </w:r>
      <w:r>
        <w:rPr>
          <w:spacing w:val="-1"/>
          <w:sz w:val="20"/>
        </w:rPr>
        <w:t xml:space="preserve"> </w:t>
      </w:r>
      <w:r>
        <w:rPr>
          <w:sz w:val="20"/>
        </w:rPr>
        <w:t>моя».</w:t>
      </w:r>
    </w:p>
    <w:p w:rsidR="00CD4114" w:rsidRDefault="002654B0" w:rsidP="00EA1534">
      <w:pPr>
        <w:pStyle w:val="a4"/>
        <w:numPr>
          <w:ilvl w:val="0"/>
          <w:numId w:val="43"/>
        </w:numPr>
        <w:tabs>
          <w:tab w:val="left" w:pos="1381"/>
          <w:tab w:val="left" w:pos="1382"/>
        </w:tabs>
        <w:spacing w:before="2" w:line="230" w:lineRule="auto"/>
        <w:ind w:right="3245" w:firstLine="0"/>
        <w:jc w:val="left"/>
        <w:rPr>
          <w:sz w:val="20"/>
        </w:rPr>
      </w:pPr>
      <w:r>
        <w:rPr>
          <w:sz w:val="20"/>
        </w:rPr>
        <w:t>М. Чюрленис. Прелюдия ре минор. Прелюдия ми минор. Прелюдия ля</w:t>
      </w:r>
      <w:r>
        <w:rPr>
          <w:spacing w:val="-31"/>
          <w:sz w:val="20"/>
        </w:rPr>
        <w:t xml:space="preserve"> </w:t>
      </w:r>
      <w:r>
        <w:rPr>
          <w:sz w:val="20"/>
        </w:rPr>
        <w:t>минор. Симфоническая поэма</w:t>
      </w:r>
      <w:r>
        <w:rPr>
          <w:spacing w:val="1"/>
          <w:sz w:val="20"/>
        </w:rPr>
        <w:t xml:space="preserve"> </w:t>
      </w:r>
      <w:r>
        <w:rPr>
          <w:sz w:val="20"/>
        </w:rPr>
        <w:t>«Море».</w:t>
      </w:r>
    </w:p>
    <w:p w:rsidR="00CD4114" w:rsidRDefault="002654B0" w:rsidP="00EA1534">
      <w:pPr>
        <w:pStyle w:val="a4"/>
        <w:numPr>
          <w:ilvl w:val="0"/>
          <w:numId w:val="43"/>
        </w:numPr>
        <w:tabs>
          <w:tab w:val="left" w:pos="1382"/>
        </w:tabs>
        <w:spacing w:before="7" w:line="235" w:lineRule="auto"/>
        <w:ind w:right="1018" w:firstLine="0"/>
        <w:jc w:val="both"/>
        <w:rPr>
          <w:sz w:val="20"/>
        </w:rPr>
      </w:pPr>
      <w:r>
        <w:rPr>
          <w:sz w:val="20"/>
        </w:rPr>
        <w:t>А. Шнитке. Кончерто гроссо. Сюита в старинном стиле для скрипки и фортепиано. Ревизская сказка (сюита из музыки к одноименному спектаклю на Таганке): Увертюра (№ 1), Детство Чичикова (№ 2), Шинель (№ 4),Чиновники (№</w:t>
      </w:r>
      <w:r>
        <w:rPr>
          <w:spacing w:val="-4"/>
          <w:sz w:val="20"/>
        </w:rPr>
        <w:t xml:space="preserve"> </w:t>
      </w:r>
      <w:r>
        <w:rPr>
          <w:sz w:val="20"/>
        </w:rPr>
        <w:t>5).</w:t>
      </w:r>
    </w:p>
    <w:p w:rsidR="00CD4114" w:rsidRDefault="002654B0" w:rsidP="00EA1534">
      <w:pPr>
        <w:pStyle w:val="a4"/>
        <w:numPr>
          <w:ilvl w:val="0"/>
          <w:numId w:val="43"/>
        </w:numPr>
        <w:tabs>
          <w:tab w:val="left" w:pos="1381"/>
          <w:tab w:val="left" w:pos="1382"/>
        </w:tabs>
        <w:spacing w:before="1" w:line="272" w:lineRule="exact"/>
        <w:ind w:left="1381" w:hanging="709"/>
        <w:jc w:val="left"/>
        <w:rPr>
          <w:sz w:val="20"/>
        </w:rPr>
      </w:pPr>
      <w:r>
        <w:rPr>
          <w:sz w:val="20"/>
        </w:rPr>
        <w:t>Ф.</w:t>
      </w:r>
      <w:r>
        <w:rPr>
          <w:spacing w:val="6"/>
          <w:sz w:val="20"/>
        </w:rPr>
        <w:t xml:space="preserve"> </w:t>
      </w:r>
      <w:r>
        <w:rPr>
          <w:sz w:val="20"/>
        </w:rPr>
        <w:t>Шопен.</w:t>
      </w:r>
      <w:r>
        <w:rPr>
          <w:spacing w:val="6"/>
          <w:sz w:val="20"/>
        </w:rPr>
        <w:t xml:space="preserve"> </w:t>
      </w:r>
      <w:r>
        <w:rPr>
          <w:sz w:val="20"/>
        </w:rPr>
        <w:t>Вальс</w:t>
      </w:r>
      <w:r>
        <w:rPr>
          <w:spacing w:val="6"/>
          <w:sz w:val="20"/>
        </w:rPr>
        <w:t xml:space="preserve"> </w:t>
      </w:r>
      <w:r>
        <w:rPr>
          <w:sz w:val="20"/>
        </w:rPr>
        <w:t>№</w:t>
      </w:r>
      <w:r>
        <w:rPr>
          <w:spacing w:val="5"/>
          <w:sz w:val="20"/>
        </w:rPr>
        <w:t xml:space="preserve"> </w:t>
      </w:r>
      <w:r>
        <w:rPr>
          <w:sz w:val="20"/>
        </w:rPr>
        <w:t>6</w:t>
      </w:r>
      <w:r>
        <w:rPr>
          <w:spacing w:val="7"/>
          <w:sz w:val="20"/>
        </w:rPr>
        <w:t xml:space="preserve"> </w:t>
      </w:r>
      <w:r>
        <w:rPr>
          <w:sz w:val="20"/>
        </w:rPr>
        <w:t>(ре</w:t>
      </w:r>
      <w:r>
        <w:rPr>
          <w:spacing w:val="6"/>
          <w:sz w:val="20"/>
        </w:rPr>
        <w:t xml:space="preserve"> </w:t>
      </w:r>
      <w:r>
        <w:rPr>
          <w:sz w:val="20"/>
        </w:rPr>
        <w:t>бемоль</w:t>
      </w:r>
      <w:r>
        <w:rPr>
          <w:spacing w:val="6"/>
          <w:sz w:val="20"/>
        </w:rPr>
        <w:t xml:space="preserve"> </w:t>
      </w:r>
      <w:r>
        <w:rPr>
          <w:sz w:val="20"/>
        </w:rPr>
        <w:t>мажор).</w:t>
      </w:r>
      <w:r>
        <w:rPr>
          <w:spacing w:val="6"/>
          <w:sz w:val="20"/>
        </w:rPr>
        <w:t xml:space="preserve"> </w:t>
      </w:r>
      <w:r>
        <w:rPr>
          <w:sz w:val="20"/>
        </w:rPr>
        <w:t>Вальс</w:t>
      </w:r>
      <w:r>
        <w:rPr>
          <w:spacing w:val="7"/>
          <w:sz w:val="20"/>
        </w:rPr>
        <w:t xml:space="preserve"> </w:t>
      </w:r>
      <w:r>
        <w:rPr>
          <w:sz w:val="20"/>
        </w:rPr>
        <w:t>№</w:t>
      </w:r>
      <w:r>
        <w:rPr>
          <w:spacing w:val="5"/>
          <w:sz w:val="20"/>
        </w:rPr>
        <w:t xml:space="preserve"> </w:t>
      </w:r>
      <w:r>
        <w:rPr>
          <w:sz w:val="20"/>
        </w:rPr>
        <w:t>7</w:t>
      </w:r>
      <w:r>
        <w:rPr>
          <w:spacing w:val="7"/>
          <w:sz w:val="20"/>
        </w:rPr>
        <w:t xml:space="preserve"> </w:t>
      </w:r>
      <w:r>
        <w:rPr>
          <w:sz w:val="20"/>
        </w:rPr>
        <w:t>(до</w:t>
      </w:r>
      <w:r>
        <w:rPr>
          <w:spacing w:val="4"/>
          <w:sz w:val="20"/>
        </w:rPr>
        <w:t xml:space="preserve"> </w:t>
      </w:r>
      <w:r>
        <w:rPr>
          <w:sz w:val="20"/>
        </w:rPr>
        <w:t>диез</w:t>
      </w:r>
      <w:r>
        <w:rPr>
          <w:spacing w:val="7"/>
          <w:sz w:val="20"/>
        </w:rPr>
        <w:t xml:space="preserve"> </w:t>
      </w:r>
      <w:r>
        <w:rPr>
          <w:sz w:val="20"/>
        </w:rPr>
        <w:t>минор).</w:t>
      </w:r>
      <w:r>
        <w:rPr>
          <w:spacing w:val="6"/>
          <w:sz w:val="20"/>
        </w:rPr>
        <w:t xml:space="preserve"> </w:t>
      </w:r>
      <w:r>
        <w:rPr>
          <w:sz w:val="20"/>
        </w:rPr>
        <w:t>Вальс</w:t>
      </w:r>
      <w:r>
        <w:rPr>
          <w:spacing w:val="6"/>
          <w:sz w:val="20"/>
        </w:rPr>
        <w:t xml:space="preserve"> </w:t>
      </w:r>
      <w:r>
        <w:rPr>
          <w:sz w:val="20"/>
        </w:rPr>
        <w:t>№</w:t>
      </w:r>
      <w:r>
        <w:rPr>
          <w:spacing w:val="5"/>
          <w:sz w:val="20"/>
        </w:rPr>
        <w:t xml:space="preserve"> </w:t>
      </w:r>
      <w:r>
        <w:rPr>
          <w:sz w:val="20"/>
        </w:rPr>
        <w:t>10</w:t>
      </w:r>
      <w:r>
        <w:rPr>
          <w:spacing w:val="7"/>
          <w:sz w:val="20"/>
        </w:rPr>
        <w:t xml:space="preserve"> </w:t>
      </w:r>
      <w:r>
        <w:rPr>
          <w:sz w:val="20"/>
        </w:rPr>
        <w:t>(си</w:t>
      </w:r>
      <w:r>
        <w:rPr>
          <w:spacing w:val="6"/>
          <w:sz w:val="20"/>
        </w:rPr>
        <w:t xml:space="preserve"> </w:t>
      </w:r>
      <w:r>
        <w:rPr>
          <w:sz w:val="20"/>
        </w:rPr>
        <w:t>минор).</w:t>
      </w:r>
      <w:r>
        <w:rPr>
          <w:spacing w:val="6"/>
          <w:sz w:val="20"/>
        </w:rPr>
        <w:t xml:space="preserve"> </w:t>
      </w:r>
      <w:r>
        <w:rPr>
          <w:sz w:val="20"/>
        </w:rPr>
        <w:t>Мазурка</w:t>
      </w:r>
    </w:p>
    <w:p w:rsidR="00CD4114" w:rsidRDefault="002654B0">
      <w:pPr>
        <w:pStyle w:val="a3"/>
        <w:ind w:right="5294"/>
      </w:pPr>
      <w:r>
        <w:t>№ 1. Мазурка № 47. Мазурка № 48. Полонез (ля мажор). Ноктюрн фа минор. Этюд № 12 (до минор). Полонез (ля мажор).</w:t>
      </w:r>
    </w:p>
    <w:p w:rsidR="00CD4114" w:rsidRDefault="002654B0" w:rsidP="00EA1534">
      <w:pPr>
        <w:pStyle w:val="a4"/>
        <w:numPr>
          <w:ilvl w:val="0"/>
          <w:numId w:val="43"/>
        </w:numPr>
        <w:tabs>
          <w:tab w:val="left" w:pos="1381"/>
          <w:tab w:val="left" w:pos="1382"/>
        </w:tabs>
        <w:spacing w:line="272" w:lineRule="exact"/>
        <w:ind w:left="1381" w:hanging="709"/>
        <w:jc w:val="left"/>
        <w:rPr>
          <w:sz w:val="20"/>
        </w:rPr>
      </w:pPr>
      <w:r>
        <w:rPr>
          <w:sz w:val="20"/>
        </w:rPr>
        <w:t>Д. Шостакович. Симфония № 7 «Ленинградская». «Праздничная</w:t>
      </w:r>
      <w:r>
        <w:rPr>
          <w:spacing w:val="6"/>
          <w:sz w:val="20"/>
        </w:rPr>
        <w:t xml:space="preserve"> </w:t>
      </w:r>
      <w:r>
        <w:rPr>
          <w:sz w:val="20"/>
        </w:rPr>
        <w:t>увертюра».</w:t>
      </w:r>
    </w:p>
    <w:p w:rsidR="00CD4114" w:rsidRDefault="002654B0" w:rsidP="00EA1534">
      <w:pPr>
        <w:pStyle w:val="a4"/>
        <w:numPr>
          <w:ilvl w:val="0"/>
          <w:numId w:val="43"/>
        </w:numPr>
        <w:tabs>
          <w:tab w:val="left" w:pos="1381"/>
          <w:tab w:val="left" w:pos="1382"/>
        </w:tabs>
        <w:spacing w:line="268" w:lineRule="exact"/>
        <w:ind w:left="1381" w:hanging="709"/>
        <w:jc w:val="left"/>
        <w:rPr>
          <w:sz w:val="20"/>
        </w:rPr>
      </w:pPr>
      <w:r>
        <w:rPr>
          <w:sz w:val="20"/>
        </w:rPr>
        <w:t>И. Штраус. «Полька-пиццикато». Вальс из оперетты «Летучая</w:t>
      </w:r>
      <w:r>
        <w:rPr>
          <w:spacing w:val="1"/>
          <w:sz w:val="20"/>
        </w:rPr>
        <w:t xml:space="preserve"> </w:t>
      </w:r>
      <w:r>
        <w:rPr>
          <w:sz w:val="20"/>
        </w:rPr>
        <w:t>мышь».</w:t>
      </w:r>
    </w:p>
    <w:p w:rsidR="00CD4114" w:rsidRDefault="002654B0" w:rsidP="00EA1534">
      <w:pPr>
        <w:pStyle w:val="a4"/>
        <w:numPr>
          <w:ilvl w:val="0"/>
          <w:numId w:val="43"/>
        </w:numPr>
        <w:tabs>
          <w:tab w:val="left" w:pos="1382"/>
        </w:tabs>
        <w:spacing w:line="235" w:lineRule="auto"/>
        <w:ind w:right="1018" w:firstLine="0"/>
        <w:jc w:val="both"/>
        <w:rPr>
          <w:sz w:val="20"/>
        </w:rPr>
      </w:pPr>
      <w:r>
        <w:rPr>
          <w:sz w:val="20"/>
        </w:rPr>
        <w:t>Ф. Шуберт. Симфония № 8 («Неоконченная»). Вокальный цикл на ст. В. Мюллера «Прекрасная мельничиха» («В путь»). «Лесной царь» (ст. И. Гете). «Шарманщик» (ст. В Мюллера»). «Серенада» (сл. Л. Рельштаба, перевод Н. Огарева). «AveMaria» (сл.</w:t>
      </w:r>
      <w:r>
        <w:rPr>
          <w:spacing w:val="-5"/>
          <w:sz w:val="20"/>
        </w:rPr>
        <w:t xml:space="preserve"> </w:t>
      </w:r>
      <w:r>
        <w:rPr>
          <w:sz w:val="20"/>
        </w:rPr>
        <w:t>В.</w:t>
      </w:r>
    </w:p>
    <w:p w:rsidR="00CD4114" w:rsidRDefault="002654B0">
      <w:pPr>
        <w:pStyle w:val="a3"/>
      </w:pPr>
      <w:r>
        <w:t>Скотта).</w:t>
      </w:r>
    </w:p>
    <w:p w:rsidR="00CD4114" w:rsidRDefault="002654B0" w:rsidP="00EA1534">
      <w:pPr>
        <w:pStyle w:val="a4"/>
        <w:numPr>
          <w:ilvl w:val="0"/>
          <w:numId w:val="43"/>
        </w:numPr>
        <w:tabs>
          <w:tab w:val="left" w:pos="1381"/>
          <w:tab w:val="left" w:pos="1382"/>
        </w:tabs>
        <w:spacing w:line="271" w:lineRule="exact"/>
        <w:ind w:left="1381" w:hanging="709"/>
        <w:jc w:val="left"/>
        <w:rPr>
          <w:sz w:val="20"/>
        </w:rPr>
      </w:pPr>
      <w:r>
        <w:rPr>
          <w:sz w:val="20"/>
        </w:rPr>
        <w:t>Р. Щедрин. Опера «Не только любовь». (Песня и частушки</w:t>
      </w:r>
      <w:r>
        <w:rPr>
          <w:spacing w:val="-3"/>
          <w:sz w:val="20"/>
        </w:rPr>
        <w:t xml:space="preserve"> </w:t>
      </w:r>
      <w:r>
        <w:rPr>
          <w:sz w:val="20"/>
        </w:rPr>
        <w:t>Варвары).</w:t>
      </w:r>
    </w:p>
    <w:p w:rsidR="00CD4114" w:rsidRDefault="002654B0" w:rsidP="00EA1534">
      <w:pPr>
        <w:pStyle w:val="a4"/>
        <w:numPr>
          <w:ilvl w:val="0"/>
          <w:numId w:val="43"/>
        </w:numPr>
        <w:tabs>
          <w:tab w:val="left" w:pos="1381"/>
          <w:tab w:val="left" w:pos="1382"/>
        </w:tabs>
        <w:spacing w:line="269" w:lineRule="exact"/>
        <w:ind w:left="1381" w:hanging="709"/>
        <w:jc w:val="left"/>
        <w:rPr>
          <w:sz w:val="20"/>
        </w:rPr>
      </w:pPr>
      <w:r>
        <w:rPr>
          <w:sz w:val="20"/>
        </w:rPr>
        <w:t>Д. Эллингтон. «Караван». А. Эшпай. «Венгерские</w:t>
      </w:r>
      <w:r>
        <w:rPr>
          <w:spacing w:val="8"/>
          <w:sz w:val="20"/>
        </w:rPr>
        <w:t xml:space="preserve"> </w:t>
      </w:r>
      <w:r>
        <w:rPr>
          <w:sz w:val="20"/>
        </w:rPr>
        <w:t>напевы».</w:t>
      </w:r>
    </w:p>
    <w:p w:rsidR="00CD4114" w:rsidRDefault="002654B0" w:rsidP="00EA1534">
      <w:pPr>
        <w:pStyle w:val="2"/>
        <w:numPr>
          <w:ilvl w:val="3"/>
          <w:numId w:val="44"/>
        </w:numPr>
        <w:tabs>
          <w:tab w:val="left" w:pos="1425"/>
        </w:tabs>
        <w:ind w:left="1424" w:hanging="752"/>
      </w:pPr>
      <w:bookmarkStart w:id="45" w:name="_TOC_250018"/>
      <w:bookmarkEnd w:id="45"/>
      <w:r>
        <w:t>Технология</w:t>
      </w:r>
    </w:p>
    <w:p w:rsidR="00CD4114" w:rsidRDefault="002654B0">
      <w:pPr>
        <w:spacing w:line="227" w:lineRule="exact"/>
        <w:ind w:left="672"/>
        <w:rPr>
          <w:b/>
          <w:sz w:val="20"/>
        </w:rPr>
      </w:pPr>
      <w:r>
        <w:rPr>
          <w:b/>
          <w:sz w:val="20"/>
        </w:rPr>
        <w:t>Цели и задачи технологического образования</w:t>
      </w:r>
    </w:p>
    <w:p w:rsidR="00CD4114" w:rsidRDefault="002654B0">
      <w:pPr>
        <w:pStyle w:val="a3"/>
        <w:ind w:left="658" w:right="990" w:firstLine="706"/>
        <w:jc w:val="both"/>
      </w:pPr>
      <w:r>
        <w:t>Предметная область «Технология» направлена на овладение учащимися навыками конкретной предметно-преобразующей деятельности, создание новых ценностей, что, несомненно, соответствует потребностям развития общества. В рамках «Технологии» происходит знакомство с миром профессий и ориентация школьников на работу в различных сферах общественного производства. Тем самым обеспечивается преемственность перехода учащихся от общего к профессиональному образованию и трудовой деятельности.</w:t>
      </w:r>
    </w:p>
    <w:p w:rsidR="00CD4114" w:rsidRDefault="002654B0">
      <w:pPr>
        <w:pStyle w:val="a3"/>
        <w:ind w:left="658" w:right="991" w:firstLine="706"/>
        <w:jc w:val="both"/>
      </w:pPr>
      <w:r>
        <w:t>Программа предмета «Технология» обеспечивает формирование у школьников технологического мышления. Схема технологического мышления (потребность – цель – способ – результат) позволяет наиболее органично решать задачи установления связей между образовательным и жизненным пространством, образовательными результатами, полученными при изучении различных предметных областей, а также собственными образовательными результатами (знаниями, умениями, универсальными учебными действиями) и жизненными задачами. Кроме того, схема технологического мышления позволяет вводить в образовательный процесс ситуации, дающие опыт принятия прагматичных решений на основе собственных образовательных результатов, начиная от решения бытовых вопросов и заканчивая решением о направлениях продолжения образования, построением карьерных и жизненных планов. Таким образом, предметная область «Технология» позволяет формировать у обучающихся ресурс практических умений и опыта, необходимых для разумной организации собственной жизни, создает условия для развития инициативности, изобретательности, гибкости мышления.</w:t>
      </w:r>
    </w:p>
    <w:p w:rsidR="00CD4114" w:rsidRDefault="002654B0">
      <w:pPr>
        <w:pStyle w:val="a3"/>
        <w:ind w:left="658" w:right="996" w:firstLine="706"/>
        <w:jc w:val="both"/>
      </w:pPr>
      <w:r>
        <w:t>Предмет «Технология» является базой, на которой формируется проектное мышление обучающихся. Проектная деятельность как способ преобразования реальности в соответствии с поставленной целью оказывается адекватным средством в ситуациях, когда сформировалась или выявлена в ближайшем окружении</w:t>
      </w:r>
    </w:p>
    <w:p w:rsidR="00CD4114" w:rsidRDefault="00CD4114">
      <w:pPr>
        <w:pStyle w:val="a3"/>
        <w:spacing w:before="7"/>
        <w:ind w:left="0"/>
        <w:rPr>
          <w:sz w:val="18"/>
        </w:rPr>
      </w:pPr>
    </w:p>
    <w:p w:rsidR="00CD4114" w:rsidRDefault="002654B0">
      <w:pPr>
        <w:pStyle w:val="1"/>
        <w:spacing w:before="0"/>
      </w:pPr>
      <w:r>
        <w:t>188</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ind w:left="658" w:right="998"/>
        <w:jc w:val="both"/>
      </w:pPr>
      <w:r>
        <w:lastRenderedPageBreak/>
        <w:t>новая потребность, для которой в опыте обучающегося нет отработанной технологии целеполагания и построения способа достижения целей или имеется противоречие между представлениями о должном, в котором выявленная потребность удовлетворяется, и реальной ситуацией. Таким образом, в программу включено содержание, адекватное требованиям ФГОС ООО к освоению обучающимися принципов и алгоритмов проектной деятельности.</w:t>
      </w:r>
    </w:p>
    <w:p w:rsidR="00CD4114" w:rsidRDefault="002654B0">
      <w:pPr>
        <w:pStyle w:val="a3"/>
        <w:ind w:left="658" w:right="991" w:firstLine="706"/>
        <w:jc w:val="both"/>
      </w:pPr>
      <w:r>
        <w:t>Проектно-технологическое мышление развивется только с опорой на универсальные способы деятельности в сферах самоуправления и разрешения проблем, работы с информацией и коммуникации. Поэтому предмет «Технология» принимает на себя значительную долю деятельности образовательной организации по формированию универсальных учебных действий в той их части, в которой они описывают присвоенные способы деятельности, в равной мере применимые в учебных и жизненных ситуациях. В отношении задачи формирования регулятивных универсальных учебных действий «Технология» является базовой структурной составляющей учебного плана лицея. Программа обеспечивает оперативное введение в образовательный процесс содержания, адекватно отражающего смену жизненных реалий, формирует пространство, на котором происходит сопоставление обучающимся собственных стремлений, полученного опыта учебной деятельности и информации, в первую очередь в отношении профессиональной ориентации.</w:t>
      </w:r>
    </w:p>
    <w:p w:rsidR="00CD4114" w:rsidRDefault="002654B0">
      <w:pPr>
        <w:pStyle w:val="a3"/>
        <w:spacing w:line="229" w:lineRule="exact"/>
        <w:ind w:left="1381"/>
      </w:pPr>
      <w:r>
        <w:t>Цели программы:</w:t>
      </w:r>
    </w:p>
    <w:p w:rsidR="00CD4114" w:rsidRDefault="002654B0" w:rsidP="00EA1534">
      <w:pPr>
        <w:pStyle w:val="a4"/>
        <w:numPr>
          <w:ilvl w:val="0"/>
          <w:numId w:val="42"/>
        </w:numPr>
        <w:tabs>
          <w:tab w:val="left" w:pos="2090"/>
        </w:tabs>
        <w:spacing w:before="10" w:line="230" w:lineRule="auto"/>
        <w:ind w:right="995" w:firstLine="706"/>
        <w:jc w:val="both"/>
        <w:rPr>
          <w:sz w:val="20"/>
        </w:rPr>
      </w:pPr>
      <w:r>
        <w:rPr>
          <w:sz w:val="20"/>
        </w:rPr>
        <w:t>Обеспечение понимания обучающимися сущности современных материальных, информационных и гуманитарных технологий и перспектив их</w:t>
      </w:r>
      <w:r>
        <w:rPr>
          <w:spacing w:val="-6"/>
          <w:sz w:val="20"/>
        </w:rPr>
        <w:t xml:space="preserve"> </w:t>
      </w:r>
      <w:r>
        <w:rPr>
          <w:sz w:val="20"/>
        </w:rPr>
        <w:t>развития.</w:t>
      </w:r>
    </w:p>
    <w:p w:rsidR="00CD4114" w:rsidRDefault="002654B0" w:rsidP="00EA1534">
      <w:pPr>
        <w:pStyle w:val="a4"/>
        <w:numPr>
          <w:ilvl w:val="0"/>
          <w:numId w:val="42"/>
        </w:numPr>
        <w:tabs>
          <w:tab w:val="left" w:pos="2090"/>
        </w:tabs>
        <w:spacing w:before="12" w:line="230" w:lineRule="auto"/>
        <w:ind w:right="990" w:firstLine="706"/>
        <w:jc w:val="both"/>
        <w:rPr>
          <w:sz w:val="20"/>
        </w:rPr>
      </w:pPr>
      <w:r>
        <w:rPr>
          <w:sz w:val="20"/>
        </w:rPr>
        <w:t>Формирование технологической культуры и проектно-технологического мышления обучающихся.</w:t>
      </w:r>
    </w:p>
    <w:p w:rsidR="00CD4114" w:rsidRDefault="002654B0" w:rsidP="00EA1534">
      <w:pPr>
        <w:pStyle w:val="a4"/>
        <w:numPr>
          <w:ilvl w:val="0"/>
          <w:numId w:val="42"/>
        </w:numPr>
        <w:tabs>
          <w:tab w:val="left" w:pos="2090"/>
        </w:tabs>
        <w:spacing w:before="7" w:line="235" w:lineRule="auto"/>
        <w:ind w:right="997" w:firstLine="706"/>
        <w:jc w:val="both"/>
        <w:rPr>
          <w:sz w:val="20"/>
        </w:rPr>
      </w:pPr>
      <w:r>
        <w:rPr>
          <w:sz w:val="20"/>
        </w:rPr>
        <w:t>Формирование информационной основы и персонального опыта, необходимых для определения обучающимся направлений своего дальнейшего образования в контексте построения жизненных планов, в первую очередь, касающихся сферы и содержания будущей профессиональной</w:t>
      </w:r>
      <w:r>
        <w:rPr>
          <w:spacing w:val="-18"/>
          <w:sz w:val="20"/>
        </w:rPr>
        <w:t xml:space="preserve"> </w:t>
      </w:r>
      <w:r>
        <w:rPr>
          <w:sz w:val="20"/>
        </w:rPr>
        <w:t>деятельности.</w:t>
      </w:r>
    </w:p>
    <w:p w:rsidR="00CD4114" w:rsidRDefault="002654B0">
      <w:pPr>
        <w:pStyle w:val="a3"/>
        <w:ind w:left="1381"/>
      </w:pPr>
      <w:r>
        <w:t>Программа реализуется из расчета 2 часа в неделю в 5-7 классах, 1 час - в 8 классе.</w:t>
      </w:r>
    </w:p>
    <w:p w:rsidR="00CD4114" w:rsidRDefault="002654B0">
      <w:pPr>
        <w:pStyle w:val="a3"/>
        <w:ind w:left="658" w:right="992" w:firstLine="706"/>
        <w:jc w:val="both"/>
      </w:pPr>
      <w:r>
        <w:t>Основную часть содержания программы составляет деятельность обучающихся, направленная на создание и преобразование как материальных, так и информационных объектов. Важнейшую группу образовательных результатов составляет полученный и осмысленный обучающимися опыт практической деятельности. В урочное время деятельность обучающихся организуется как в индивидуальном, так и в групповом формате. Сопровождение со стороны педагога принимает форму прямого руководства, консультационного сопровождения или сводится к педагогическому наблюдению за деятельностью с последующей организацией анализа (рефлексии). Рекомендуется строить программу таким образом, чтобы объяснение учителя в той или иной форме составляло не более 0,2 урочного времени и не более 0,15 объема программы.</w:t>
      </w:r>
    </w:p>
    <w:p w:rsidR="00CD4114" w:rsidRDefault="002654B0">
      <w:pPr>
        <w:pStyle w:val="a3"/>
        <w:ind w:left="658" w:right="992" w:firstLine="706"/>
        <w:jc w:val="both"/>
      </w:pPr>
      <w:r>
        <w:t>Значительное место отводится внеурочной деятельности обучающихся. Такое решение обусловлено задачами формирования учебной самостоятельности, высокой степенью ориентации на индивидуальные запросы и интересы обучающегося, ориентацией на особенность возраста как периода разнообразных</w:t>
      </w:r>
    </w:p>
    <w:p w:rsidR="00CD4114" w:rsidRDefault="002654B0">
      <w:pPr>
        <w:pStyle w:val="a3"/>
        <w:spacing w:before="1"/>
        <w:ind w:left="658"/>
      </w:pPr>
      <w:r>
        <w:t>«безответственных» проб. В рамках внеурочной деятельности активность обучающихся связана:</w:t>
      </w:r>
    </w:p>
    <w:p w:rsidR="00CD4114" w:rsidRDefault="002654B0" w:rsidP="00EA1534">
      <w:pPr>
        <w:pStyle w:val="a4"/>
        <w:numPr>
          <w:ilvl w:val="4"/>
          <w:numId w:val="44"/>
        </w:numPr>
        <w:tabs>
          <w:tab w:val="left" w:pos="2090"/>
        </w:tabs>
        <w:spacing w:before="3" w:line="237" w:lineRule="auto"/>
        <w:ind w:right="994" w:firstLine="706"/>
        <w:jc w:val="both"/>
        <w:rPr>
          <w:rFonts w:ascii="Arial" w:hAnsi="Arial"/>
          <w:sz w:val="24"/>
        </w:rPr>
      </w:pPr>
      <w:r>
        <w:rPr>
          <w:sz w:val="20"/>
        </w:rPr>
        <w:t>с выполнением заданий на самостоятельную работу с информацией (формируется навык самостоятельной учебной работы, для обучающегося оказывается открыта большая номенклатура информационных ресурсов, чем это возможно на уроке, задания индивидуализируются по содержанию в рамках одного способа работы с информацией и общего тематического</w:t>
      </w:r>
      <w:r>
        <w:rPr>
          <w:spacing w:val="-2"/>
          <w:sz w:val="20"/>
        </w:rPr>
        <w:t xml:space="preserve"> </w:t>
      </w:r>
      <w:r>
        <w:rPr>
          <w:sz w:val="20"/>
        </w:rPr>
        <w:t>поля);</w:t>
      </w:r>
    </w:p>
    <w:p w:rsidR="00CD4114" w:rsidRDefault="002654B0" w:rsidP="00EA1534">
      <w:pPr>
        <w:pStyle w:val="a4"/>
        <w:numPr>
          <w:ilvl w:val="4"/>
          <w:numId w:val="44"/>
        </w:numPr>
        <w:tabs>
          <w:tab w:val="left" w:pos="2090"/>
        </w:tabs>
        <w:spacing w:before="1" w:line="237" w:lineRule="auto"/>
        <w:ind w:right="997" w:firstLine="706"/>
        <w:jc w:val="both"/>
        <w:rPr>
          <w:rFonts w:ascii="Arial" w:hAnsi="Arial"/>
          <w:sz w:val="24"/>
        </w:rPr>
      </w:pPr>
      <w:r>
        <w:rPr>
          <w:sz w:val="20"/>
        </w:rPr>
        <w:t>с проектной деятельностью (индивидуальные решения приводят к тому, что обучающиеся работают в разном темпе – они сами составляют планы, нуждаются в различном оборудовании, материалах, информации – в зависимости от выбранного способа деятельности, запланированного продукта, поставленной цели);</w:t>
      </w:r>
    </w:p>
    <w:p w:rsidR="00CD4114" w:rsidRDefault="002654B0" w:rsidP="00EA1534">
      <w:pPr>
        <w:pStyle w:val="a4"/>
        <w:numPr>
          <w:ilvl w:val="4"/>
          <w:numId w:val="44"/>
        </w:numPr>
        <w:tabs>
          <w:tab w:val="left" w:pos="2090"/>
        </w:tabs>
        <w:spacing w:before="6" w:line="232" w:lineRule="auto"/>
        <w:ind w:right="1002" w:firstLine="706"/>
        <w:jc w:val="both"/>
        <w:rPr>
          <w:rFonts w:ascii="Arial" w:hAnsi="Arial"/>
          <w:sz w:val="24"/>
        </w:rPr>
      </w:pPr>
      <w:r>
        <w:rPr>
          <w:sz w:val="20"/>
        </w:rPr>
        <w:t>с реализационной частью образовательного путешествия (логистика школьного дня не позволит уложить это мероприятие в урок или в два последовательно стоящих в расписании</w:t>
      </w:r>
      <w:r>
        <w:rPr>
          <w:spacing w:val="-14"/>
          <w:sz w:val="20"/>
        </w:rPr>
        <w:t xml:space="preserve"> </w:t>
      </w:r>
      <w:r>
        <w:rPr>
          <w:sz w:val="20"/>
        </w:rPr>
        <w:t>урока);</w:t>
      </w:r>
    </w:p>
    <w:p w:rsidR="00CD4114" w:rsidRDefault="002654B0" w:rsidP="00EA1534">
      <w:pPr>
        <w:pStyle w:val="a4"/>
        <w:numPr>
          <w:ilvl w:val="0"/>
          <w:numId w:val="41"/>
        </w:numPr>
        <w:tabs>
          <w:tab w:val="left" w:pos="2098"/>
          <w:tab w:val="left" w:pos="2099"/>
        </w:tabs>
        <w:spacing w:before="2"/>
        <w:ind w:right="998" w:hanging="717"/>
        <w:jc w:val="both"/>
        <w:rPr>
          <w:sz w:val="20"/>
        </w:rPr>
      </w:pPr>
      <w:r>
        <w:rPr>
          <w:sz w:val="20"/>
        </w:rPr>
        <w:t>с выполнением практических заданий, требующих наблюдения за окружающей действительностью или ее преобразования (на уроке обучающийся может получить лишь модель</w:t>
      </w:r>
      <w:r>
        <w:rPr>
          <w:spacing w:val="-1"/>
          <w:sz w:val="20"/>
        </w:rPr>
        <w:t xml:space="preserve"> </w:t>
      </w:r>
      <w:r>
        <w:rPr>
          <w:sz w:val="20"/>
        </w:rPr>
        <w:t>действительности).</w:t>
      </w:r>
    </w:p>
    <w:p w:rsidR="00CD4114" w:rsidRDefault="002654B0">
      <w:pPr>
        <w:pStyle w:val="a3"/>
        <w:ind w:left="658" w:right="999" w:firstLine="706"/>
        <w:jc w:val="both"/>
      </w:pPr>
      <w:r>
        <w:t>В соответствии с целями выстроено содержание деятельности в структуре трех блоков, обеспечивая получение заявленных результатов.</w:t>
      </w:r>
    </w:p>
    <w:p w:rsidR="00CD4114" w:rsidRDefault="002654B0">
      <w:pPr>
        <w:pStyle w:val="a3"/>
        <w:ind w:left="658" w:right="999" w:firstLine="706"/>
        <w:jc w:val="both"/>
      </w:pPr>
      <w:r>
        <w:rPr>
          <w:b/>
        </w:rPr>
        <w:t xml:space="preserve">Первый блок </w:t>
      </w:r>
      <w:r>
        <w:t>включает содержание, позволяющее ввести обучающихся в контекст современных материальных и информационных технологий, показывающее технологическую эволюцию человечества, ее закономерности, технологические тренды ближайших десятилетий.</w:t>
      </w:r>
    </w:p>
    <w:p w:rsidR="00CD4114" w:rsidRDefault="002654B0">
      <w:pPr>
        <w:pStyle w:val="a3"/>
        <w:spacing w:before="1"/>
        <w:ind w:left="658" w:right="1000" w:firstLine="706"/>
        <w:jc w:val="both"/>
      </w:pPr>
      <w:r>
        <w:t>Предмет Информатика, в отличие от раздела «Информационные технологии» выступает как область знаний, формирующая принципы и закономерности поведения информационных систем, которые используются при построении информационных технологий в обеспечение различных сфер человеческой деятельности.</w:t>
      </w:r>
    </w:p>
    <w:p w:rsidR="00CD4114" w:rsidRDefault="002654B0">
      <w:pPr>
        <w:pStyle w:val="a3"/>
        <w:ind w:left="658" w:right="1001" w:firstLine="706"/>
        <w:jc w:val="both"/>
      </w:pPr>
      <w:r>
        <w:rPr>
          <w:b/>
        </w:rPr>
        <w:t xml:space="preserve">Второй блок </w:t>
      </w:r>
      <w:r>
        <w:t>содержания позволяет обучающемуся получить опыт персонифицированного действия в рамках применения и разработки технологических решений, изучения и мониторинга эволюции потребностей.</w:t>
      </w:r>
    </w:p>
    <w:p w:rsidR="00CD4114" w:rsidRDefault="002654B0">
      <w:pPr>
        <w:pStyle w:val="a3"/>
        <w:ind w:left="658" w:right="993" w:firstLine="706"/>
        <w:jc w:val="both"/>
      </w:pPr>
      <w:r>
        <w:t>Содержание блока 2 организовано таким образом, чтобы формировать универсальные учебные действия обучающихся, в первую очередь, регулятивные (работа по инструкции, анализ ситуации, постановка цели и задач, планирование деятельности и ресурсов, планирование и осуществление текущего контроля деятельности, оценка результата и продукта деятельности) и коммуникативные (письменная коммуникация, публичное выступление, продуктивное групповое</w:t>
      </w:r>
      <w:r>
        <w:rPr>
          <w:spacing w:val="-1"/>
        </w:rPr>
        <w:t xml:space="preserve"> </w:t>
      </w:r>
      <w:r>
        <w:t>взаимодействие).</w:t>
      </w:r>
    </w:p>
    <w:p w:rsidR="00CD4114" w:rsidRDefault="00CD4114">
      <w:pPr>
        <w:jc w:val="both"/>
        <w:sectPr w:rsidR="00CD4114">
          <w:pgSz w:w="11910" w:h="16840"/>
          <w:pgMar w:top="340" w:right="140" w:bottom="280" w:left="460" w:header="720" w:footer="720" w:gutter="0"/>
          <w:cols w:space="720"/>
        </w:sectPr>
      </w:pPr>
    </w:p>
    <w:p w:rsidR="00CD4114" w:rsidRDefault="002654B0">
      <w:pPr>
        <w:pStyle w:val="a3"/>
        <w:spacing w:before="62"/>
        <w:ind w:left="658" w:right="1003" w:firstLine="706"/>
        <w:jc w:val="both"/>
      </w:pPr>
      <w:r>
        <w:lastRenderedPageBreak/>
        <w:t>Базовыми образовательными технологиями, обеспечивающими работу с содержанием блока 2, являются технологии проектной</w:t>
      </w:r>
      <w:r>
        <w:rPr>
          <w:spacing w:val="-2"/>
        </w:rPr>
        <w:t xml:space="preserve"> </w:t>
      </w:r>
      <w:r>
        <w:t>деятельности.</w:t>
      </w:r>
    </w:p>
    <w:p w:rsidR="00CD4114" w:rsidRDefault="002654B0">
      <w:pPr>
        <w:pStyle w:val="a3"/>
        <w:spacing w:line="228" w:lineRule="exact"/>
        <w:ind w:left="1381"/>
      </w:pPr>
      <w:r>
        <w:t>Блок 2 реализуется в следующих организационных формах:</w:t>
      </w:r>
    </w:p>
    <w:p w:rsidR="00CD4114" w:rsidRDefault="002654B0">
      <w:pPr>
        <w:pStyle w:val="a3"/>
      </w:pPr>
      <w:r>
        <w:t>теоретическое обучение и формирование информационной основы проектной</w:t>
      </w:r>
    </w:p>
    <w:p w:rsidR="00CD4114" w:rsidRDefault="002654B0">
      <w:pPr>
        <w:pStyle w:val="a3"/>
        <w:spacing w:before="1"/>
        <w:ind w:left="1366" w:right="1320" w:hanging="709"/>
      </w:pPr>
      <w:r>
        <w:t>деятельности – в рамках урочной деятельности; практические работы в средах моделирования и конструирования – в рамках</w:t>
      </w:r>
    </w:p>
    <w:p w:rsidR="00CD4114" w:rsidRDefault="002654B0">
      <w:pPr>
        <w:pStyle w:val="a3"/>
        <w:spacing w:line="229" w:lineRule="exact"/>
        <w:ind w:left="658"/>
      </w:pPr>
      <w:r>
        <w:t>урочной деятельности; проектная деятельность в рамках урочной и внеурочной деятельности.</w:t>
      </w:r>
    </w:p>
    <w:p w:rsidR="00CD4114" w:rsidRDefault="002654B0">
      <w:pPr>
        <w:pStyle w:val="a3"/>
        <w:ind w:left="658" w:right="1279" w:firstLine="706"/>
        <w:jc w:val="both"/>
      </w:pPr>
      <w:r>
        <w:rPr>
          <w:b/>
        </w:rPr>
        <w:t xml:space="preserve">Третий блок </w:t>
      </w:r>
      <w:r>
        <w:t>содержания обеспечивает обучающегося информацией о профессиональной деятельности, в контексте современных производственных технологий; производящих отраслях конкретного региона, региональных рынках труда; законах, которым подчиняется развитие трудовых ресурсов современного общества, а также позволяет сформировать ситуации, в которых обучающийся получает возможность социально-профессиональных проб и опыт принятия и обоснования собственных решений.</w:t>
      </w:r>
    </w:p>
    <w:p w:rsidR="00CD4114" w:rsidRDefault="002654B0">
      <w:pPr>
        <w:pStyle w:val="a3"/>
        <w:ind w:left="658" w:right="1277" w:firstLine="706"/>
        <w:jc w:val="both"/>
      </w:pPr>
      <w:r>
        <w:t>Содержание блока 3 организовано таким образом, чтобы позволить формировать универсальные учебные действия обучающихся, в первую очередь личностные (оценка внутренних ресурсов, принятие ответственного решения, планирование собственного продвижения) и учебные (обработка информации: анализ и прогнозирование, извлечение информации из первичных источников), включает общие вопросы планирования профессионального образования и профессиональной карьеры, анализа территориального рынка труда, а также индивидуальные программы образовательных путешествий и широкую номенклатуру краткосрочных курсов, призванных стать для обучающихся ситуацией пробы в определенных видах деятельности и / или в оперировании с определенными объектами воздействия.</w:t>
      </w:r>
    </w:p>
    <w:p w:rsidR="00CD4114" w:rsidRDefault="002654B0">
      <w:pPr>
        <w:pStyle w:val="a3"/>
        <w:spacing w:before="1"/>
        <w:ind w:left="658" w:right="1564" w:firstLine="706"/>
        <w:jc w:val="both"/>
      </w:pPr>
      <w:r>
        <w:t>Все блоки содержания связаны между собой: результаты работ в рамках одного блока служат исходным продуктом для постановки задач в другом – от информирования через моделирование элементов технологий и ситуаций к реальным технологическим системам и производствам.</w:t>
      </w:r>
    </w:p>
    <w:p w:rsidR="00CD4114" w:rsidRDefault="002654B0">
      <w:pPr>
        <w:pStyle w:val="2"/>
        <w:spacing w:before="4" w:line="240" w:lineRule="auto"/>
        <w:ind w:right="1000" w:firstLine="708"/>
        <w:jc w:val="both"/>
      </w:pPr>
      <w:r>
        <w:t>Современные материальные, информационные и гуманитарные технологии и перспективы их развития</w:t>
      </w:r>
    </w:p>
    <w:p w:rsidR="00CD4114" w:rsidRDefault="002654B0">
      <w:pPr>
        <w:pStyle w:val="a3"/>
        <w:ind w:left="658" w:right="996" w:firstLine="706"/>
        <w:jc w:val="both"/>
      </w:pPr>
      <w:r>
        <w:t>Потребности и технологии. Потребности. Иерархия потребностей. Общественные потребности. Потребности и цели. Развитие потребностей и развитие технологий. Реклама. Принципы организации рекламы. Способы воздействия рекламы на потребителя и его потребности. Понятие технологии. Цикл жизни технологии. Материальные технологии, информационные технологии, социальные</w:t>
      </w:r>
      <w:r>
        <w:rPr>
          <w:spacing w:val="-8"/>
        </w:rPr>
        <w:t xml:space="preserve"> </w:t>
      </w:r>
      <w:r>
        <w:t>технологии.</w:t>
      </w:r>
    </w:p>
    <w:p w:rsidR="00CD4114" w:rsidRDefault="002654B0">
      <w:pPr>
        <w:pStyle w:val="a3"/>
        <w:ind w:left="658" w:right="999" w:firstLine="706"/>
        <w:jc w:val="both"/>
      </w:pPr>
      <w:r>
        <w:t>История развития технологий. Источники развития технологий: эволюция потребностей, практический опыт, научное знание, технологизация научных идей. Развитие технологий и проблемы антропогенного воздействия на окружающую среду. Технологии и мировое хозяйство. Закономерности технологического развития.</w:t>
      </w:r>
    </w:p>
    <w:p w:rsidR="00CD4114" w:rsidRDefault="002654B0">
      <w:pPr>
        <w:pStyle w:val="a3"/>
        <w:ind w:left="658" w:right="993" w:firstLine="706"/>
        <w:jc w:val="both"/>
      </w:pPr>
      <w:r>
        <w:t>Технологический процесс, его параметры, сырье, ресурсы, результат. Виды ресурсов. Способы получения ресурсов. Взаимозаменяемость ресурсов. Ограниченность ресурсов. Условия реализации технологического процесса. Побочные эффекты реализации технологического процесса. Технология в контексте</w:t>
      </w:r>
      <w:r>
        <w:rPr>
          <w:spacing w:val="-1"/>
        </w:rPr>
        <w:t xml:space="preserve"> </w:t>
      </w:r>
      <w:r>
        <w:t>производства.</w:t>
      </w:r>
    </w:p>
    <w:p w:rsidR="00CD4114" w:rsidRDefault="002654B0">
      <w:pPr>
        <w:pStyle w:val="a3"/>
        <w:ind w:left="658" w:right="997" w:firstLine="706"/>
        <w:jc w:val="both"/>
      </w:pPr>
      <w:r>
        <w:t>Технологическая система как средство для удовлетворения базовых и социальных нужд человека. Входы и выходы технологической системы. Управление в технологических системах. Обратная связь. Развитие технологических систем и последовательная передача функций управления и контроля от человека технологической системе. Робототехника. Системы автоматического управления. Программирование работы устройств.</w:t>
      </w:r>
    </w:p>
    <w:p w:rsidR="00CD4114" w:rsidRDefault="002654B0">
      <w:pPr>
        <w:pStyle w:val="a3"/>
        <w:ind w:left="658" w:right="995" w:firstLine="706"/>
        <w:jc w:val="both"/>
      </w:pPr>
      <w:r>
        <w:t>Производственные технологии. Промышленные технологии. Технологии возведения, ремонта и содержания зданий и сооружений.</w:t>
      </w:r>
    </w:p>
    <w:p w:rsidR="00CD4114" w:rsidRDefault="002654B0">
      <w:pPr>
        <w:pStyle w:val="a3"/>
        <w:ind w:left="658" w:right="991" w:firstLine="706"/>
        <w:jc w:val="both"/>
      </w:pPr>
      <w:r>
        <w:t>Производство, преобразование, распределение, накопление и передача энергии как технология. Использование энергии: механической, электрической, тепловой, гидравлической. Машины для преобразования энергии. Устройства для накопления энергии. Устройства для передачи энергии. Потеря энергии. Последствия потери энергии для экономики и экологии. Пути сокращения потерь энергии. Альтернативные источники энергии.</w:t>
      </w:r>
    </w:p>
    <w:p w:rsidR="00CD4114" w:rsidRDefault="002654B0">
      <w:pPr>
        <w:pStyle w:val="a3"/>
        <w:ind w:left="1364"/>
      </w:pPr>
      <w:r>
        <w:t>Автоматизация производства. Производственные технологии автоматизированного производства.</w:t>
      </w:r>
    </w:p>
    <w:p w:rsidR="00CD4114" w:rsidRDefault="002654B0">
      <w:pPr>
        <w:pStyle w:val="a3"/>
        <w:ind w:left="658" w:right="998" w:firstLine="706"/>
        <w:jc w:val="both"/>
      </w:pPr>
      <w:r>
        <w:t>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 Технологии получения и обработки материалов с заданными свойствами (закалка, сплавы, обработка поверхности (бомбардировка и т. п.), порошковая металлургия, композитные материалы, технологии синтеза. Биотехнологии.</w:t>
      </w:r>
    </w:p>
    <w:p w:rsidR="00CD4114" w:rsidRDefault="002654B0">
      <w:pPr>
        <w:pStyle w:val="a3"/>
        <w:ind w:left="658" w:right="3453" w:firstLine="14"/>
      </w:pPr>
      <w:r>
        <w:t>Специфика социальных технологий. Технологии работы с общественным мнением. Социальные сети как технология. Технологии сферы услуг.</w:t>
      </w:r>
    </w:p>
    <w:p w:rsidR="00CD4114" w:rsidRDefault="002654B0">
      <w:pPr>
        <w:pStyle w:val="a3"/>
        <w:spacing w:line="229" w:lineRule="exact"/>
        <w:ind w:left="1381"/>
      </w:pPr>
      <w:r>
        <w:t>Современные промышленные технологии получения продуктов питания.</w:t>
      </w:r>
    </w:p>
    <w:p w:rsidR="00CD4114" w:rsidRDefault="002654B0">
      <w:pPr>
        <w:pStyle w:val="a3"/>
        <w:ind w:left="658" w:right="1001" w:firstLine="706"/>
        <w:jc w:val="both"/>
      </w:pPr>
      <w:r>
        <w:t>Современные информационные технологии. Потребности в перемещении людей и товаров, потребительские функции транспорта. Виды транспорта, история развития транспорта. Влияние транспорта на окружающую среду. Безопасность транспорта. Транспортная логистика. Регулирование транспортных потоков</w:t>
      </w:r>
    </w:p>
    <w:p w:rsidR="00CD4114" w:rsidRDefault="002654B0">
      <w:pPr>
        <w:pStyle w:val="a3"/>
        <w:ind w:left="658" w:right="990" w:firstLine="706"/>
        <w:jc w:val="both"/>
      </w:pPr>
      <w:r>
        <w:t>Нанотехнологии: новые принципы получения материалов и продуктов с заданными свойствами. Электроника (фотоника). Квантовые компьютеры. Развитие многофункциональных ИТ-инструментов. Медицинские технологии. Тестирующие препараты. Локальная доставка препарата. Персонифицированная</w:t>
      </w:r>
    </w:p>
    <w:p w:rsidR="00CD4114" w:rsidRDefault="00CD4114">
      <w:pPr>
        <w:pStyle w:val="a3"/>
        <w:spacing w:before="5"/>
        <w:ind w:left="0"/>
        <w:rPr>
          <w:sz w:val="29"/>
        </w:rPr>
      </w:pPr>
    </w:p>
    <w:p w:rsidR="00CD4114" w:rsidRDefault="002654B0">
      <w:pPr>
        <w:pStyle w:val="1"/>
      </w:pPr>
      <w:r>
        <w:t>190</w:t>
      </w:r>
    </w:p>
    <w:p w:rsidR="00CD4114" w:rsidRDefault="00CD4114">
      <w:pPr>
        <w:sectPr w:rsidR="00CD4114">
          <w:pgSz w:w="11910" w:h="16840"/>
          <w:pgMar w:top="340" w:right="140" w:bottom="280" w:left="460" w:header="720" w:footer="720" w:gutter="0"/>
          <w:cols w:space="720"/>
        </w:sectPr>
      </w:pPr>
    </w:p>
    <w:p w:rsidR="00CD4114" w:rsidRDefault="002654B0">
      <w:pPr>
        <w:pStyle w:val="a3"/>
        <w:spacing w:before="62"/>
        <w:ind w:left="658" w:right="1320"/>
      </w:pPr>
      <w:r>
        <w:lastRenderedPageBreak/>
        <w:t>вакцина. Генная инженерия как технология ликвидации нежелательных наследуемых признаков. Создание генетических тестов. Создание органов и организмов с искусственной генетической программой.</w:t>
      </w:r>
    </w:p>
    <w:p w:rsidR="00CD4114" w:rsidRDefault="002654B0">
      <w:pPr>
        <w:pStyle w:val="a3"/>
        <w:tabs>
          <w:tab w:val="left" w:pos="2595"/>
          <w:tab w:val="left" w:pos="2899"/>
          <w:tab w:val="left" w:pos="4242"/>
          <w:tab w:val="left" w:pos="5647"/>
          <w:tab w:val="left" w:pos="6261"/>
          <w:tab w:val="left" w:pos="7467"/>
          <w:tab w:val="left" w:pos="7772"/>
          <w:tab w:val="left" w:pos="9110"/>
        </w:tabs>
        <w:spacing w:line="228" w:lineRule="exact"/>
        <w:ind w:left="1364"/>
      </w:pPr>
      <w:r>
        <w:t>Управление</w:t>
      </w:r>
      <w:r>
        <w:tab/>
        <w:t>в</w:t>
      </w:r>
      <w:r>
        <w:tab/>
        <w:t>современном</w:t>
      </w:r>
      <w:r>
        <w:tab/>
        <w:t>производстве.</w:t>
      </w:r>
      <w:r>
        <w:tab/>
        <w:t>Роль</w:t>
      </w:r>
      <w:r>
        <w:tab/>
        <w:t>метрологии</w:t>
      </w:r>
      <w:r>
        <w:tab/>
        <w:t>в</w:t>
      </w:r>
      <w:r>
        <w:tab/>
        <w:t>современном</w:t>
      </w:r>
      <w:r>
        <w:tab/>
        <w:t>производстве.</w:t>
      </w:r>
    </w:p>
    <w:p w:rsidR="00CD4114" w:rsidRDefault="002654B0">
      <w:pPr>
        <w:pStyle w:val="a3"/>
        <w:ind w:left="658"/>
      </w:pPr>
      <w:r>
        <w:t>Инновационные предприятия. Трансферт технологий.</w:t>
      </w:r>
    </w:p>
    <w:p w:rsidR="00CD4114" w:rsidRDefault="002654B0">
      <w:pPr>
        <w:pStyle w:val="a3"/>
        <w:spacing w:before="1"/>
        <w:ind w:left="658" w:right="996" w:firstLine="706"/>
        <w:jc w:val="both"/>
      </w:pPr>
      <w:r>
        <w:t>Осуществление мониторинга СМИ и ресурсов Интернета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 Технологии в сфере быта.</w:t>
      </w:r>
    </w:p>
    <w:p w:rsidR="00CD4114" w:rsidRDefault="002654B0">
      <w:pPr>
        <w:pStyle w:val="a3"/>
        <w:ind w:left="658" w:right="1320" w:firstLine="706"/>
      </w:pPr>
      <w:r>
        <w:t>Экология жилья. Технологии содержания жилья. Взаимодействие со службами ЖКХ. Хранение продовольственных и непродовольственных продуктов.</w:t>
      </w:r>
    </w:p>
    <w:p w:rsidR="00CD4114" w:rsidRDefault="002654B0">
      <w:pPr>
        <w:pStyle w:val="a3"/>
        <w:ind w:left="658" w:right="1000" w:firstLine="298"/>
        <w:jc w:val="both"/>
      </w:pPr>
      <w:r>
        <w:t>Энергетическое обеспечение нашего дома. Электроприборы. Бытовая техника и ее развитие. Освещение и освещенность, нормы освещенности в зависимости от назначения помещения. Отопление и тепловые потери. Энергосбережение в быту.</w:t>
      </w:r>
    </w:p>
    <w:p w:rsidR="00CD4114" w:rsidRDefault="002654B0">
      <w:pPr>
        <w:pStyle w:val="a3"/>
        <w:spacing w:line="229" w:lineRule="exact"/>
        <w:ind w:left="956"/>
      </w:pPr>
      <w:r>
        <w:t>Электробезопасность в быту и экология жилища.</w:t>
      </w:r>
    </w:p>
    <w:p w:rsidR="00CD4114" w:rsidRDefault="002654B0">
      <w:pPr>
        <w:pStyle w:val="a3"/>
        <w:ind w:left="1681" w:right="2491"/>
      </w:pPr>
      <w:r>
        <w:t>Способы обработки продуктов питания и потребительские качества пищи. Культура потребления: выбор продукта или услуги.</w:t>
      </w:r>
    </w:p>
    <w:p w:rsidR="00CD4114" w:rsidRDefault="002654B0">
      <w:pPr>
        <w:pStyle w:val="2"/>
        <w:spacing w:before="6"/>
        <w:ind w:left="973"/>
      </w:pPr>
      <w:r>
        <w:t>Формирование технологической культуры и проектно-технологического мышления обучающихся</w:t>
      </w:r>
    </w:p>
    <w:p w:rsidR="00CD4114" w:rsidRDefault="002654B0">
      <w:pPr>
        <w:pStyle w:val="a3"/>
        <w:ind w:left="658" w:right="998" w:firstLine="298"/>
        <w:jc w:val="both"/>
      </w:pPr>
      <w:r>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Электрическая схема.</w:t>
      </w:r>
    </w:p>
    <w:p w:rsidR="00CD4114" w:rsidRDefault="002654B0">
      <w:pPr>
        <w:pStyle w:val="a3"/>
        <w:ind w:left="658" w:right="1001" w:firstLine="298"/>
        <w:jc w:val="both"/>
      </w:pPr>
      <w:r>
        <w:t>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CD4114" w:rsidRDefault="002654B0">
      <w:pPr>
        <w:pStyle w:val="a3"/>
        <w:ind w:left="658" w:right="1002" w:firstLine="298"/>
        <w:jc w:val="both"/>
      </w:pPr>
      <w:r>
        <w:t>Порядок действий по сборке конструкции или механизма. Способы соединения деталей. Технологический узел. Понятие модели.</w:t>
      </w:r>
    </w:p>
    <w:p w:rsidR="00CD4114" w:rsidRDefault="002654B0">
      <w:pPr>
        <w:pStyle w:val="a3"/>
        <w:ind w:left="658" w:right="991" w:firstLine="298"/>
        <w:jc w:val="both"/>
      </w:pPr>
      <w:r>
        <w:t xml:space="preserve">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 Порядок действий по проектированию конструкции или механизма, удовлетворяющей(-его)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w:t>
      </w:r>
      <w:r>
        <w:rPr>
          <w:i/>
        </w:rPr>
        <w:t xml:space="preserve">Робототехника и среда конструирования. </w:t>
      </w:r>
      <w:r>
        <w:t>Виды движения. Кинематические схемы</w:t>
      </w:r>
    </w:p>
    <w:p w:rsidR="00CD4114" w:rsidRDefault="002654B0">
      <w:pPr>
        <w:pStyle w:val="a3"/>
        <w:ind w:left="982" w:right="1980" w:hanging="27"/>
      </w:pPr>
      <w:r>
        <w:t>Анализ и синтез как средства решения задачи. Техника проведения морфологического анализа. Логика построения и особенности разработки отдельных видов проектов:</w:t>
      </w:r>
    </w:p>
    <w:p w:rsidR="00CD4114" w:rsidRDefault="002654B0">
      <w:pPr>
        <w:pStyle w:val="a3"/>
        <w:ind w:left="658" w:right="991" w:firstLine="298"/>
        <w:jc w:val="both"/>
      </w:pPr>
      <w:r>
        <w:t>технологический проект, бизнес-проект (бизнес-план), инженерный проект, дизайн-проект, исследовательский проект, социальный проект. Бюджет проекта. Фандрайзинг. Специфика фандрайзинга для разных типов проектов.</w:t>
      </w:r>
    </w:p>
    <w:p w:rsidR="00CD4114" w:rsidRDefault="002654B0">
      <w:pPr>
        <w:pStyle w:val="a3"/>
        <w:tabs>
          <w:tab w:val="left" w:pos="1937"/>
          <w:tab w:val="left" w:pos="3295"/>
          <w:tab w:val="left" w:pos="4292"/>
          <w:tab w:val="left" w:pos="4702"/>
          <w:tab w:val="left" w:pos="5496"/>
          <w:tab w:val="left" w:pos="6818"/>
          <w:tab w:val="left" w:pos="7612"/>
          <w:tab w:val="left" w:pos="9472"/>
        </w:tabs>
        <w:spacing w:line="229" w:lineRule="exact"/>
        <w:ind w:left="956"/>
      </w:pPr>
      <w:r>
        <w:t>Способы</w:t>
      </w:r>
      <w:r>
        <w:tab/>
        <w:t>продвижения</w:t>
      </w:r>
      <w:r>
        <w:tab/>
        <w:t>продукта</w:t>
      </w:r>
      <w:r>
        <w:tab/>
        <w:t>на</w:t>
      </w:r>
      <w:r>
        <w:tab/>
        <w:t>рынке.</w:t>
      </w:r>
      <w:r>
        <w:tab/>
        <w:t>Сегментация</w:t>
      </w:r>
      <w:r>
        <w:tab/>
        <w:t>рынка.</w:t>
      </w:r>
      <w:r>
        <w:tab/>
        <w:t>Позиционирование</w:t>
      </w:r>
      <w:r>
        <w:tab/>
        <w:t>продукта.</w:t>
      </w:r>
    </w:p>
    <w:p w:rsidR="00CD4114" w:rsidRDefault="002654B0">
      <w:pPr>
        <w:pStyle w:val="a3"/>
        <w:spacing w:line="229" w:lineRule="exact"/>
        <w:ind w:left="658"/>
      </w:pPr>
      <w:r>
        <w:t>Маркетинговый план.</w:t>
      </w:r>
    </w:p>
    <w:p w:rsidR="00CD4114" w:rsidRDefault="002654B0">
      <w:pPr>
        <w:pStyle w:val="a3"/>
        <w:ind w:left="1681"/>
      </w:pPr>
      <w:r>
        <w:t>Опыт проектирования, конструирования, моделирования.</w:t>
      </w:r>
    </w:p>
    <w:p w:rsidR="00CD4114" w:rsidRDefault="002654B0">
      <w:pPr>
        <w:pStyle w:val="a3"/>
        <w:tabs>
          <w:tab w:val="left" w:pos="1533"/>
          <w:tab w:val="left" w:pos="1941"/>
          <w:tab w:val="left" w:pos="3296"/>
          <w:tab w:val="left" w:pos="4339"/>
          <w:tab w:val="left" w:pos="5624"/>
          <w:tab w:val="left" w:pos="7087"/>
          <w:tab w:val="left" w:pos="8365"/>
          <w:tab w:val="left" w:pos="9686"/>
          <w:tab w:val="left" w:pos="10106"/>
        </w:tabs>
        <w:ind w:left="658" w:right="991" w:firstLine="298"/>
        <w:jc w:val="right"/>
      </w:pPr>
      <w:r>
        <w:t>Составление</w:t>
      </w:r>
      <w:r>
        <w:rPr>
          <w:spacing w:val="28"/>
        </w:rPr>
        <w:t xml:space="preserve"> </w:t>
      </w:r>
      <w:r>
        <w:t>программы</w:t>
      </w:r>
      <w:r>
        <w:rPr>
          <w:spacing w:val="28"/>
        </w:rPr>
        <w:t xml:space="preserve"> </w:t>
      </w:r>
      <w:r>
        <w:t>изучения</w:t>
      </w:r>
      <w:r>
        <w:rPr>
          <w:spacing w:val="28"/>
        </w:rPr>
        <w:t xml:space="preserve"> </w:t>
      </w:r>
      <w:r>
        <w:t>потребностей.</w:t>
      </w:r>
      <w:r>
        <w:rPr>
          <w:spacing w:val="28"/>
        </w:rPr>
        <w:t xml:space="preserve"> </w:t>
      </w:r>
      <w:r>
        <w:t>Составление</w:t>
      </w:r>
      <w:r>
        <w:rPr>
          <w:spacing w:val="28"/>
        </w:rPr>
        <w:t xml:space="preserve"> </w:t>
      </w:r>
      <w:r>
        <w:t>технического</w:t>
      </w:r>
      <w:r>
        <w:rPr>
          <w:spacing w:val="30"/>
        </w:rPr>
        <w:t xml:space="preserve"> </w:t>
      </w:r>
      <w:r>
        <w:t>задания</w:t>
      </w:r>
      <w:r>
        <w:rPr>
          <w:spacing w:val="27"/>
        </w:rPr>
        <w:t xml:space="preserve"> </w:t>
      </w:r>
      <w:r>
        <w:t>и</w:t>
      </w:r>
      <w:r>
        <w:rPr>
          <w:spacing w:val="27"/>
        </w:rPr>
        <w:t xml:space="preserve"> </w:t>
      </w:r>
      <w:r>
        <w:t>спецификации</w:t>
      </w:r>
      <w:r>
        <w:rPr>
          <w:w w:val="99"/>
        </w:rPr>
        <w:t xml:space="preserve"> </w:t>
      </w:r>
      <w:r>
        <w:t>задания</w:t>
      </w:r>
      <w:r>
        <w:tab/>
        <w:t>на</w:t>
      </w:r>
      <w:r>
        <w:tab/>
        <w:t>изготовление</w:t>
      </w:r>
      <w:r>
        <w:tab/>
        <w:t>продукта,</w:t>
      </w:r>
      <w:r>
        <w:tab/>
        <w:t>призванного</w:t>
      </w:r>
      <w:r>
        <w:tab/>
        <w:t>удовлетворить</w:t>
      </w:r>
      <w:r>
        <w:tab/>
        <w:t>выявленную</w:t>
      </w:r>
      <w:r>
        <w:tab/>
        <w:t>потребность,</w:t>
      </w:r>
      <w:r>
        <w:tab/>
        <w:t>но</w:t>
      </w:r>
      <w:r>
        <w:tab/>
        <w:t>не</w:t>
      </w:r>
      <w:r>
        <w:rPr>
          <w:w w:val="99"/>
        </w:rPr>
        <w:t xml:space="preserve"> </w:t>
      </w:r>
      <w:r>
        <w:t>удовлетворяемую в настоящее время потребность ближайшего социального окружения или</w:t>
      </w:r>
      <w:r>
        <w:rPr>
          <w:spacing w:val="-33"/>
        </w:rPr>
        <w:t xml:space="preserve"> </w:t>
      </w:r>
      <w:r>
        <w:t>его</w:t>
      </w:r>
      <w:r>
        <w:rPr>
          <w:spacing w:val="-2"/>
        </w:rPr>
        <w:t xml:space="preserve"> </w:t>
      </w:r>
      <w:r>
        <w:t>представителей.</w:t>
      </w:r>
      <w:r>
        <w:rPr>
          <w:w w:val="99"/>
        </w:rPr>
        <w:t xml:space="preserve"> </w:t>
      </w:r>
      <w:r>
        <w:t>Сборка моделей. Исследование характеристик конструкций. Проектирование и конструирование</w:t>
      </w:r>
      <w:r>
        <w:rPr>
          <w:spacing w:val="-20"/>
        </w:rPr>
        <w:t xml:space="preserve"> </w:t>
      </w:r>
      <w:r>
        <w:t>моделей</w:t>
      </w:r>
      <w:r>
        <w:rPr>
          <w:spacing w:val="-2"/>
        </w:rPr>
        <w:t xml:space="preserve"> </w:t>
      </w:r>
      <w:r>
        <w:t>по</w:t>
      </w:r>
      <w:r>
        <w:rPr>
          <w:w w:val="99"/>
        </w:rPr>
        <w:t xml:space="preserve"> </w:t>
      </w:r>
      <w:r>
        <w:t>известному</w:t>
      </w:r>
      <w:r>
        <w:rPr>
          <w:spacing w:val="15"/>
        </w:rPr>
        <w:t xml:space="preserve"> </w:t>
      </w:r>
      <w:r>
        <w:t>прототипу.</w:t>
      </w:r>
      <w:r>
        <w:rPr>
          <w:spacing w:val="20"/>
        </w:rPr>
        <w:t xml:space="preserve"> </w:t>
      </w:r>
      <w:r>
        <w:t>Испытания,</w:t>
      </w:r>
      <w:r>
        <w:rPr>
          <w:spacing w:val="18"/>
        </w:rPr>
        <w:t xml:space="preserve"> </w:t>
      </w:r>
      <w:r>
        <w:t>анализ,</w:t>
      </w:r>
      <w:r>
        <w:rPr>
          <w:spacing w:val="20"/>
        </w:rPr>
        <w:t xml:space="preserve"> </w:t>
      </w:r>
      <w:r>
        <w:t>варианты</w:t>
      </w:r>
      <w:r>
        <w:rPr>
          <w:spacing w:val="21"/>
        </w:rPr>
        <w:t xml:space="preserve"> </w:t>
      </w:r>
      <w:r>
        <w:t>модернизации.</w:t>
      </w:r>
      <w:r>
        <w:rPr>
          <w:spacing w:val="20"/>
        </w:rPr>
        <w:t xml:space="preserve"> </w:t>
      </w:r>
      <w:r>
        <w:t>Модернизация</w:t>
      </w:r>
      <w:r>
        <w:rPr>
          <w:spacing w:val="18"/>
        </w:rPr>
        <w:t xml:space="preserve"> </w:t>
      </w:r>
      <w:r>
        <w:t>продукта.</w:t>
      </w:r>
      <w:r>
        <w:rPr>
          <w:spacing w:val="20"/>
        </w:rPr>
        <w:t xml:space="preserve"> </w:t>
      </w:r>
      <w:r>
        <w:t>Разработка</w:t>
      </w:r>
      <w:r>
        <w:rPr>
          <w:w w:val="99"/>
        </w:rPr>
        <w:t xml:space="preserve"> </w:t>
      </w:r>
      <w:r>
        <w:t>конструкций в заданной ситуации: нахождение вариантов, отбор решений, проектирование</w:t>
      </w:r>
      <w:r>
        <w:rPr>
          <w:spacing w:val="35"/>
        </w:rPr>
        <w:t xml:space="preserve"> </w:t>
      </w:r>
      <w:r>
        <w:t>и</w:t>
      </w:r>
      <w:r>
        <w:rPr>
          <w:spacing w:val="3"/>
        </w:rPr>
        <w:t xml:space="preserve"> </w:t>
      </w:r>
      <w:r>
        <w:t>конструирование,</w:t>
      </w:r>
      <w:r>
        <w:rPr>
          <w:w w:val="99"/>
        </w:rPr>
        <w:t xml:space="preserve"> </w:t>
      </w:r>
      <w:r>
        <w:t>испытания,</w:t>
      </w:r>
      <w:r>
        <w:rPr>
          <w:spacing w:val="7"/>
        </w:rPr>
        <w:t xml:space="preserve"> </w:t>
      </w:r>
      <w:r>
        <w:t>анализ,</w:t>
      </w:r>
      <w:r>
        <w:rPr>
          <w:spacing w:val="8"/>
        </w:rPr>
        <w:t xml:space="preserve"> </w:t>
      </w:r>
      <w:r>
        <w:t>способы</w:t>
      </w:r>
      <w:r>
        <w:rPr>
          <w:spacing w:val="7"/>
        </w:rPr>
        <w:t xml:space="preserve"> </w:t>
      </w:r>
      <w:r>
        <w:t>модернизации,</w:t>
      </w:r>
      <w:r>
        <w:rPr>
          <w:spacing w:val="7"/>
        </w:rPr>
        <w:t xml:space="preserve"> </w:t>
      </w:r>
      <w:r>
        <w:t>альтернативные</w:t>
      </w:r>
      <w:r>
        <w:rPr>
          <w:spacing w:val="8"/>
        </w:rPr>
        <w:t xml:space="preserve"> </w:t>
      </w:r>
      <w:r>
        <w:t>решения.</w:t>
      </w:r>
      <w:r>
        <w:rPr>
          <w:spacing w:val="7"/>
        </w:rPr>
        <w:t xml:space="preserve"> </w:t>
      </w:r>
      <w:r>
        <w:t>Конструирование</w:t>
      </w:r>
      <w:r>
        <w:rPr>
          <w:spacing w:val="8"/>
        </w:rPr>
        <w:t xml:space="preserve"> </w:t>
      </w:r>
      <w:r>
        <w:t>простых</w:t>
      </w:r>
      <w:r>
        <w:rPr>
          <w:spacing w:val="6"/>
        </w:rPr>
        <w:t xml:space="preserve"> </w:t>
      </w:r>
      <w:r>
        <w:t>систем</w:t>
      </w:r>
      <w:r>
        <w:rPr>
          <w:spacing w:val="8"/>
        </w:rPr>
        <w:t xml:space="preserve"> </w:t>
      </w:r>
      <w:r>
        <w:t>с</w:t>
      </w:r>
    </w:p>
    <w:p w:rsidR="00CD4114" w:rsidRDefault="002654B0">
      <w:pPr>
        <w:pStyle w:val="a3"/>
        <w:ind w:left="658"/>
      </w:pPr>
      <w:r>
        <w:t>обратной связью на основе технических конструкторов.</w:t>
      </w:r>
    </w:p>
    <w:p w:rsidR="00CD4114" w:rsidRDefault="002654B0">
      <w:pPr>
        <w:spacing w:before="1"/>
        <w:ind w:left="658" w:right="995" w:firstLine="298"/>
        <w:jc w:val="both"/>
        <w:rPr>
          <w:i/>
          <w:sz w:val="20"/>
        </w:rPr>
      </w:pPr>
      <w:r>
        <w:rPr>
          <w:sz w:val="20"/>
        </w:rPr>
        <w:t xml:space="preserve">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w:t>
      </w:r>
      <w:r>
        <w:rPr>
          <w:i/>
          <w:sz w:val="20"/>
        </w:rPr>
        <w:t>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 Простейшие</w:t>
      </w:r>
      <w:r>
        <w:rPr>
          <w:i/>
          <w:spacing w:val="-22"/>
          <w:sz w:val="20"/>
        </w:rPr>
        <w:t xml:space="preserve"> </w:t>
      </w:r>
      <w:r>
        <w:rPr>
          <w:i/>
          <w:sz w:val="20"/>
        </w:rPr>
        <w:t>роботы.</w:t>
      </w:r>
    </w:p>
    <w:p w:rsidR="00CD4114" w:rsidRDefault="002654B0">
      <w:pPr>
        <w:pStyle w:val="a3"/>
        <w:ind w:left="658" w:right="1000" w:firstLine="298"/>
        <w:jc w:val="both"/>
      </w:pPr>
      <w:r>
        <w:t>Составление технологической карты известного технологического процесса. Апробация путей оптимизации технологического процесса.</w:t>
      </w:r>
    </w:p>
    <w:p w:rsidR="00CD4114" w:rsidRDefault="002654B0">
      <w:pPr>
        <w:pStyle w:val="a3"/>
        <w:ind w:left="658" w:right="996" w:firstLine="298"/>
        <w:jc w:val="both"/>
      </w:pPr>
      <w:r>
        <w:t>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w:t>
      </w:r>
    </w:p>
    <w:p w:rsidR="00CD4114" w:rsidRDefault="002654B0">
      <w:pPr>
        <w:pStyle w:val="a3"/>
        <w:ind w:left="658" w:right="990" w:firstLine="298"/>
        <w:jc w:val="both"/>
      </w:pPr>
      <w:r>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CD4114" w:rsidRDefault="002654B0">
      <w:pPr>
        <w:pStyle w:val="a3"/>
        <w:spacing w:before="1"/>
        <w:ind w:left="658" w:right="1000" w:firstLine="298"/>
        <w:jc w:val="both"/>
      </w:pPr>
      <w:r>
        <w:t>Разработка и создание изделия средствами учебного станка, управляемого программой компьютерного трехмерного проектирования. Автоматизированное производство на предприятиях нашего региона. Функции специалистов, занятых в производстве».</w:t>
      </w:r>
    </w:p>
    <w:p w:rsidR="00CD4114" w:rsidRDefault="002654B0">
      <w:pPr>
        <w:pStyle w:val="a3"/>
        <w:ind w:left="658" w:right="999" w:firstLine="298"/>
        <w:jc w:val="both"/>
      </w:pPr>
      <w:r>
        <w:t>Разработка вспомогательной технологии. Разработка и введение технологии на примере организации действий и взаимодействия в быту.</w:t>
      </w:r>
    </w:p>
    <w:p w:rsidR="00CD4114" w:rsidRDefault="002654B0">
      <w:pPr>
        <w:pStyle w:val="a3"/>
        <w:spacing w:line="229" w:lineRule="exact"/>
        <w:ind w:left="956"/>
      </w:pPr>
      <w:r>
        <w:t>Разработка и изготовление материального продукта. Апробация полученного материального продукта.</w:t>
      </w:r>
    </w:p>
    <w:p w:rsidR="00CD4114" w:rsidRDefault="002654B0">
      <w:pPr>
        <w:pStyle w:val="a3"/>
        <w:spacing w:line="229" w:lineRule="exact"/>
        <w:ind w:left="658"/>
      </w:pPr>
      <w:r>
        <w:t>Модернизация материального продукта.</w:t>
      </w:r>
    </w:p>
    <w:p w:rsidR="00CD4114" w:rsidRDefault="002654B0">
      <w:pPr>
        <w:pStyle w:val="a3"/>
        <w:ind w:left="658" w:right="1000" w:firstLine="298"/>
        <w:jc w:val="both"/>
      </w:pPr>
      <w:r>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w:t>
      </w:r>
    </w:p>
    <w:p w:rsidR="00CD4114" w:rsidRDefault="00CD4114">
      <w:pPr>
        <w:jc w:val="both"/>
        <w:sectPr w:rsidR="00CD4114">
          <w:pgSz w:w="11910" w:h="16840"/>
          <w:pgMar w:top="340" w:right="140" w:bottom="280" w:left="460" w:header="720" w:footer="720" w:gutter="0"/>
          <w:cols w:space="720"/>
        </w:sectPr>
      </w:pPr>
    </w:p>
    <w:p w:rsidR="00CD4114" w:rsidRDefault="002654B0">
      <w:pPr>
        <w:pStyle w:val="a3"/>
        <w:spacing w:before="62"/>
        <w:ind w:left="658" w:right="1320"/>
      </w:pPr>
      <w:r>
        <w:lastRenderedPageBreak/>
        <w:t>исследований потребительских интересов (тематика: дом и его содержание, школьное здание и его содержание).</w:t>
      </w:r>
    </w:p>
    <w:p w:rsidR="00CD4114" w:rsidRDefault="002654B0">
      <w:pPr>
        <w:pStyle w:val="a3"/>
        <w:ind w:left="658" w:right="998" w:firstLine="298"/>
        <w:jc w:val="both"/>
      </w:pPr>
      <w:r>
        <w:t>Разработка проектного замысла по алгоритму («бытовые мелочи»): реализация этапов анализа ситуации, целеполагания, выбора системы и принципа действия и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и настройки) рабочих инструментов и технологического оборудования (практический этап проектной деятельности)</w:t>
      </w:r>
      <w:r>
        <w:rPr>
          <w:vertAlign w:val="superscript"/>
        </w:rPr>
        <w:t>.</w:t>
      </w:r>
    </w:p>
    <w:p w:rsidR="00CD4114" w:rsidRDefault="002654B0">
      <w:pPr>
        <w:pStyle w:val="a3"/>
        <w:ind w:left="658" w:right="1001" w:firstLine="298"/>
        <w:jc w:val="both"/>
      </w:pPr>
      <w:r>
        <w:t>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основаниям соответствия запросу и требованиям к освещенности и экономичности. Проект оптимизации энергозатрат.</w:t>
      </w:r>
    </w:p>
    <w:p w:rsidR="00CD4114" w:rsidRDefault="002654B0">
      <w:pPr>
        <w:pStyle w:val="a3"/>
        <w:ind w:left="658" w:right="989" w:firstLine="298"/>
        <w:jc w:val="both"/>
      </w:pPr>
      <w:r>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продукта.Пилотное применение технологии на основе разработанных регламентов.</w:t>
      </w:r>
    </w:p>
    <w:p w:rsidR="00CD4114" w:rsidRDefault="002654B0">
      <w:pPr>
        <w:pStyle w:val="a3"/>
        <w:ind w:left="658" w:right="1002" w:firstLine="298"/>
        <w:jc w:val="both"/>
      </w:pPr>
      <w:r>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CD4114" w:rsidRDefault="002654B0">
      <w:pPr>
        <w:pStyle w:val="a3"/>
        <w:ind w:left="1681"/>
      </w:pPr>
      <w:r>
        <w:t>Разработка проектного замысла в рамках избранного обучающимся вида проекта.</w:t>
      </w:r>
    </w:p>
    <w:p w:rsidR="00CD4114" w:rsidRDefault="002654B0">
      <w:pPr>
        <w:pStyle w:val="2"/>
        <w:tabs>
          <w:tab w:val="left" w:pos="3221"/>
          <w:tab w:val="left" w:pos="5461"/>
          <w:tab w:val="left" w:pos="7038"/>
          <w:tab w:val="left" w:pos="7634"/>
          <w:tab w:val="left" w:pos="8767"/>
          <w:tab w:val="left" w:pos="9362"/>
        </w:tabs>
        <w:spacing w:before="5" w:line="240" w:lineRule="auto"/>
        <w:ind w:left="973" w:right="1225" w:firstLine="516"/>
      </w:pPr>
      <w:r>
        <w:t>Построение</w:t>
      </w:r>
      <w:r>
        <w:tab/>
        <w:t>образовательных</w:t>
      </w:r>
      <w:r>
        <w:tab/>
        <w:t>траекторий</w:t>
      </w:r>
      <w:r>
        <w:tab/>
        <w:t>и</w:t>
      </w:r>
      <w:r>
        <w:tab/>
        <w:t>планов</w:t>
      </w:r>
      <w:r>
        <w:tab/>
        <w:t>в</w:t>
      </w:r>
      <w:r>
        <w:tab/>
      </w:r>
      <w:r>
        <w:rPr>
          <w:spacing w:val="-3"/>
        </w:rPr>
        <w:t xml:space="preserve">области </w:t>
      </w:r>
      <w:r>
        <w:t>профессионального самоопределения</w:t>
      </w:r>
    </w:p>
    <w:p w:rsidR="00CD4114" w:rsidRPr="00967D2C" w:rsidRDefault="002654B0">
      <w:pPr>
        <w:pStyle w:val="a3"/>
        <w:ind w:left="658" w:right="995" w:firstLine="298"/>
        <w:jc w:val="both"/>
      </w:pPr>
      <w:r w:rsidRPr="00967D2C">
        <w:t>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Производство и потребление энергии в регионе проживания обучающихся, профессии в сфере энергетики. Автоматизированные производства региона проживания обучающихся, новые функции рабочих профессий в условиях высокотехнологичных автоматизированных производств и новые требования к кадрам. Производство материалов на предприятиях региона проживания обучающихся. Производство продуктов питания на предприятиях региона проживания обучающихся. Организация транспорта людей и грузов в регионе проживания обучающихся, спектр</w:t>
      </w:r>
      <w:r w:rsidRPr="00967D2C">
        <w:rPr>
          <w:spacing w:val="-1"/>
        </w:rPr>
        <w:t xml:space="preserve"> </w:t>
      </w:r>
      <w:r w:rsidRPr="00967D2C">
        <w:t>профессий.</w:t>
      </w:r>
    </w:p>
    <w:p w:rsidR="00CD4114" w:rsidRPr="00967D2C" w:rsidRDefault="002654B0">
      <w:pPr>
        <w:pStyle w:val="a3"/>
        <w:ind w:left="658" w:right="992" w:firstLine="298"/>
        <w:jc w:val="both"/>
      </w:pPr>
      <w:r w:rsidRPr="00967D2C">
        <w:t>Понятия трудового ресурса, рынка труда. Характеристики современного рынка труда. Квалификации и профессии. Цикл жизни профессии. Стратегии профессиональной карьеры. Современные требования к кадрам. Концепции «обучения для жизни» и</w:t>
      </w:r>
    </w:p>
    <w:p w:rsidR="00CD4114" w:rsidRPr="00967D2C" w:rsidRDefault="002654B0">
      <w:pPr>
        <w:pStyle w:val="a3"/>
        <w:spacing w:line="229" w:lineRule="exact"/>
        <w:ind w:left="956"/>
      </w:pPr>
      <w:r w:rsidRPr="00967D2C">
        <w:t>«обучения через всю жизнь».</w:t>
      </w:r>
    </w:p>
    <w:p w:rsidR="00CD4114" w:rsidRPr="00967D2C" w:rsidRDefault="002654B0">
      <w:pPr>
        <w:pStyle w:val="2"/>
        <w:ind w:left="973"/>
      </w:pPr>
      <w:bookmarkStart w:id="46" w:name="_TOC_250017"/>
      <w:bookmarkEnd w:id="46"/>
      <w:r w:rsidRPr="00967D2C">
        <w:t>2.2.2.17. Физическая культура</w:t>
      </w:r>
    </w:p>
    <w:p w:rsidR="00CD4114" w:rsidRPr="00967D2C" w:rsidRDefault="002654B0">
      <w:pPr>
        <w:pStyle w:val="a3"/>
        <w:ind w:left="658" w:right="999" w:firstLine="298"/>
        <w:jc w:val="both"/>
      </w:pPr>
      <w:r w:rsidRPr="00967D2C">
        <w:t>Физическое воспитание в основной школе обеспечивает физическое, эмоциональное, интеллектуальное и социальное развитие личности обучающихся, формирование и развитие установок активного, здорового образа жизни.</w:t>
      </w:r>
    </w:p>
    <w:p w:rsidR="00CD4114" w:rsidRPr="00967D2C" w:rsidRDefault="002654B0">
      <w:pPr>
        <w:pStyle w:val="a3"/>
        <w:ind w:left="658" w:right="994" w:firstLine="298"/>
        <w:jc w:val="both"/>
      </w:pPr>
      <w:r w:rsidRPr="00967D2C">
        <w:t>Освоение учебного предмета «Физическая культура направлено на развитие двигательной активности обучающихся,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rsidR="00CD4114" w:rsidRPr="00967D2C" w:rsidRDefault="002654B0">
      <w:pPr>
        <w:pStyle w:val="a3"/>
        <w:ind w:left="658" w:right="997" w:firstLine="298"/>
        <w:jc w:val="both"/>
      </w:pPr>
      <w:r w:rsidRPr="00967D2C">
        <w:t>В процессе освоения предмета «Физическая культура» на уровне основного общего образования формируется система знаний о физическом совершенствовании человека, приобретается опыт организации самостоятельных занятий физической культурой с учётом индивидуальных особенностей и способностей, формируются умения применять средства физической культуры для организации учебной и досуговой деятельности.</w:t>
      </w:r>
    </w:p>
    <w:p w:rsidR="00CD4114" w:rsidRPr="00967D2C" w:rsidRDefault="002654B0">
      <w:pPr>
        <w:pStyle w:val="a3"/>
        <w:ind w:left="658" w:right="993" w:firstLine="298"/>
        <w:jc w:val="both"/>
      </w:pPr>
      <w:r w:rsidRPr="00967D2C">
        <w:t>С целью формирования у учащихся ключевых компетенций, в процессе освоения предмета «Физическая культура» используются знания из других учебных предметов:</w:t>
      </w:r>
    </w:p>
    <w:p w:rsidR="00CD4114" w:rsidRPr="00967D2C" w:rsidRDefault="002654B0">
      <w:pPr>
        <w:pStyle w:val="a3"/>
        <w:ind w:left="658" w:right="1001" w:firstLine="298"/>
        <w:jc w:val="both"/>
      </w:pPr>
      <w:r w:rsidRPr="00967D2C">
        <w:t>«Биология», «Математика», «Физика», «География», «Основы безопасности жизнедеятельности», Иностранный язык», «Музыка» и др.</w:t>
      </w:r>
    </w:p>
    <w:p w:rsidR="00CD4114" w:rsidRPr="00967D2C" w:rsidRDefault="002654B0">
      <w:pPr>
        <w:pStyle w:val="2"/>
        <w:spacing w:before="3" w:line="240" w:lineRule="auto"/>
        <w:ind w:left="1676"/>
      </w:pPr>
      <w:r w:rsidRPr="00967D2C">
        <w:t>Физическая культура как область знаний</w:t>
      </w:r>
    </w:p>
    <w:p w:rsidR="00CD4114" w:rsidRPr="00967D2C" w:rsidRDefault="002654B0">
      <w:pPr>
        <w:spacing w:before="1" w:line="228" w:lineRule="exact"/>
        <w:ind w:left="1676"/>
        <w:rPr>
          <w:b/>
          <w:sz w:val="20"/>
        </w:rPr>
      </w:pPr>
      <w:r w:rsidRPr="00967D2C">
        <w:rPr>
          <w:b/>
          <w:sz w:val="20"/>
        </w:rPr>
        <w:t>История и современное развитие физической культуры</w:t>
      </w:r>
    </w:p>
    <w:p w:rsidR="00CD4114" w:rsidRPr="00967D2C" w:rsidRDefault="002654B0">
      <w:pPr>
        <w:ind w:left="658" w:right="995" w:firstLine="298"/>
        <w:jc w:val="both"/>
        <w:rPr>
          <w:sz w:val="20"/>
        </w:rPr>
      </w:pPr>
      <w:r w:rsidRPr="00967D2C">
        <w:rPr>
          <w:sz w:val="20"/>
        </w:rPr>
        <w:t>Олимпийские игры древности.Возрождение Олимпийских игр и олимпийского движения. Олимпийское движение в России. Современные Олимпийские игры.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w:t>
      </w:r>
    </w:p>
    <w:p w:rsidR="00CD4114" w:rsidRPr="00967D2C" w:rsidRDefault="002654B0">
      <w:pPr>
        <w:pStyle w:val="2"/>
        <w:spacing w:before="2"/>
        <w:ind w:left="1676"/>
      </w:pPr>
      <w:r w:rsidRPr="00967D2C">
        <w:t>Современное представление о физической культуре (основные понятия)</w:t>
      </w:r>
    </w:p>
    <w:p w:rsidR="00CD4114" w:rsidRPr="00967D2C" w:rsidRDefault="002654B0">
      <w:pPr>
        <w:ind w:left="658" w:right="987" w:firstLine="298"/>
        <w:jc w:val="both"/>
        <w:rPr>
          <w:sz w:val="20"/>
        </w:rPr>
      </w:pPr>
      <w:r w:rsidRPr="00967D2C">
        <w:rPr>
          <w:sz w:val="20"/>
        </w:rPr>
        <w:t>Физическое развитие человека. Физическая подготовка, ее связь с укреплением здоровья, развитием физических качеств. Организация и планирование самостоятельных занятий по развитию физических качеств. Техника движений и ее основные показатели. Спорт и спортивная подготовка. Всероссийский физкультурно- спортивный комплекс «Готов к труду и обороне».</w:t>
      </w:r>
    </w:p>
    <w:p w:rsidR="00CD4114" w:rsidRPr="00967D2C" w:rsidRDefault="002654B0">
      <w:pPr>
        <w:pStyle w:val="2"/>
        <w:spacing w:before="2"/>
        <w:ind w:left="1676"/>
      </w:pPr>
      <w:r w:rsidRPr="00967D2C">
        <w:t>Физическая культура человека</w:t>
      </w:r>
    </w:p>
    <w:p w:rsidR="00CD4114" w:rsidRPr="00967D2C" w:rsidRDefault="002654B0">
      <w:pPr>
        <w:pStyle w:val="a3"/>
        <w:spacing w:line="242" w:lineRule="auto"/>
        <w:ind w:left="658" w:right="991" w:firstLine="298"/>
        <w:jc w:val="both"/>
        <w:rPr>
          <w:b/>
        </w:rPr>
      </w:pPr>
      <w:r w:rsidRPr="00967D2C">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967D2C">
        <w:rPr>
          <w:b/>
        </w:rPr>
        <w:t>Способы двигательной (физкультурной) деятельности</w:t>
      </w:r>
    </w:p>
    <w:p w:rsidR="00CD4114" w:rsidRPr="00967D2C" w:rsidRDefault="00CD4114">
      <w:pPr>
        <w:pStyle w:val="a3"/>
        <w:spacing w:before="7"/>
        <w:ind w:left="0"/>
        <w:rPr>
          <w:b/>
          <w:sz w:val="28"/>
        </w:rPr>
      </w:pPr>
    </w:p>
    <w:p w:rsidR="00CD4114" w:rsidRPr="00967D2C" w:rsidRDefault="002654B0">
      <w:pPr>
        <w:pStyle w:val="1"/>
      </w:pPr>
      <w:r w:rsidRPr="00967D2C">
        <w:t>192</w:t>
      </w:r>
    </w:p>
    <w:p w:rsidR="00CD4114" w:rsidRPr="00967D2C" w:rsidRDefault="00CD4114">
      <w:pPr>
        <w:sectPr w:rsidR="00CD4114" w:rsidRPr="00967D2C">
          <w:pgSz w:w="11910" w:h="16840"/>
          <w:pgMar w:top="340" w:right="140" w:bottom="280" w:left="460" w:header="720" w:footer="720" w:gutter="0"/>
          <w:cols w:space="720"/>
        </w:sectPr>
      </w:pPr>
    </w:p>
    <w:p w:rsidR="00CD4114" w:rsidRPr="00967D2C" w:rsidRDefault="002654B0">
      <w:pPr>
        <w:spacing w:before="62"/>
        <w:ind w:left="658" w:right="991" w:firstLine="298"/>
        <w:jc w:val="both"/>
        <w:rPr>
          <w:sz w:val="20"/>
        </w:rPr>
      </w:pPr>
      <w:r w:rsidRPr="00967D2C">
        <w:rPr>
          <w:b/>
          <w:sz w:val="20"/>
        </w:rPr>
        <w:lastRenderedPageBreak/>
        <w:t xml:space="preserve">Организация и проведение самостоятельных занятий физической культурой </w:t>
      </w:r>
      <w:r w:rsidRPr="00967D2C">
        <w:rPr>
          <w:sz w:val="20"/>
        </w:rPr>
        <w:t>- 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w:t>
      </w:r>
    </w:p>
    <w:p w:rsidR="00CD4114" w:rsidRPr="00967D2C" w:rsidRDefault="002654B0">
      <w:pPr>
        <w:pStyle w:val="a3"/>
        <w:spacing w:line="228" w:lineRule="exact"/>
        <w:ind w:left="658"/>
      </w:pPr>
      <w:r w:rsidRPr="00967D2C">
        <w:t>Организация досуга средствами физической культуры.</w:t>
      </w:r>
    </w:p>
    <w:p w:rsidR="00CD4114" w:rsidRPr="00967D2C" w:rsidRDefault="002654B0">
      <w:pPr>
        <w:pStyle w:val="2"/>
        <w:spacing w:before="5"/>
        <w:ind w:left="1378"/>
      </w:pPr>
      <w:r w:rsidRPr="00967D2C">
        <w:t>Оценка эффективности занятий физической культурой</w:t>
      </w:r>
    </w:p>
    <w:p w:rsidR="00CD4114" w:rsidRPr="00967D2C" w:rsidRDefault="002654B0">
      <w:pPr>
        <w:pStyle w:val="a3"/>
        <w:ind w:left="658" w:right="1320" w:firstLine="706"/>
      </w:pPr>
      <w:r w:rsidRPr="00967D2C">
        <w:t>Самонаблюдение и самоконтроль. Оценка эффективности занятий. Оценка техники осваиваемых упражнений, способы выявления и устранения технических ошибок.</w:t>
      </w:r>
    </w:p>
    <w:p w:rsidR="00CD4114" w:rsidRPr="00967D2C" w:rsidRDefault="002654B0">
      <w:pPr>
        <w:pStyle w:val="a3"/>
        <w:ind w:left="658"/>
      </w:pPr>
      <w:r w:rsidRPr="00967D2C">
        <w:t>Измерение резервов организма (с помощью простейших функциональных проб).</w:t>
      </w:r>
    </w:p>
    <w:p w:rsidR="00CD4114" w:rsidRPr="00967D2C" w:rsidRDefault="002654B0">
      <w:pPr>
        <w:pStyle w:val="2"/>
        <w:spacing w:before="4" w:line="229" w:lineRule="exact"/>
        <w:ind w:left="1378"/>
      </w:pPr>
      <w:r w:rsidRPr="00967D2C">
        <w:t>Физическое совершенствование</w:t>
      </w:r>
    </w:p>
    <w:p w:rsidR="00CD4114" w:rsidRPr="00967D2C" w:rsidRDefault="002654B0">
      <w:pPr>
        <w:spacing w:line="227" w:lineRule="exact"/>
        <w:ind w:left="1378"/>
        <w:rPr>
          <w:b/>
          <w:sz w:val="20"/>
        </w:rPr>
      </w:pPr>
      <w:r w:rsidRPr="00967D2C">
        <w:rPr>
          <w:b/>
          <w:sz w:val="20"/>
        </w:rPr>
        <w:t>Физкультурно-оздоровительная деятельность</w:t>
      </w:r>
    </w:p>
    <w:p w:rsidR="00CD4114" w:rsidRPr="00967D2C" w:rsidRDefault="002654B0">
      <w:pPr>
        <w:ind w:left="658" w:right="1273" w:firstLine="706"/>
        <w:jc w:val="both"/>
        <w:rPr>
          <w:sz w:val="20"/>
        </w:rPr>
      </w:pPr>
      <w:r w:rsidRPr="00967D2C">
        <w:rPr>
          <w:sz w:val="20"/>
        </w:rPr>
        <w:t>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CD4114" w:rsidRPr="00967D2C" w:rsidRDefault="002654B0">
      <w:pPr>
        <w:pStyle w:val="2"/>
        <w:spacing w:before="2"/>
        <w:ind w:left="1378"/>
      </w:pPr>
      <w:r w:rsidRPr="00967D2C">
        <w:t>Спортивно-оздоровительная деятельность</w:t>
      </w:r>
    </w:p>
    <w:p w:rsidR="00CD4114" w:rsidRPr="00967D2C" w:rsidRDefault="002654B0">
      <w:pPr>
        <w:ind w:left="658" w:right="1273" w:firstLine="706"/>
        <w:jc w:val="both"/>
        <w:rPr>
          <w:sz w:val="20"/>
        </w:rPr>
      </w:pPr>
      <w:r w:rsidRPr="00967D2C">
        <w:rPr>
          <w:sz w:val="20"/>
        </w:rPr>
        <w:t>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минифутбол, волейбол, баскетбол. Правила спортивных игр. Игры по правилам. Национальные виды спорта: технико-тактические действия и правила.Плавание.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 Лыжные гонки: передвижение на лыжах разными способами. Подъемы, спуски, повороты,</w:t>
      </w:r>
      <w:r w:rsidRPr="00967D2C">
        <w:rPr>
          <w:spacing w:val="5"/>
          <w:sz w:val="20"/>
        </w:rPr>
        <w:t xml:space="preserve"> </w:t>
      </w:r>
      <w:r w:rsidRPr="00967D2C">
        <w:rPr>
          <w:sz w:val="20"/>
        </w:rPr>
        <w:t>торможения.</w:t>
      </w:r>
    </w:p>
    <w:p w:rsidR="00CD4114" w:rsidRPr="00967D2C" w:rsidRDefault="002654B0">
      <w:pPr>
        <w:pStyle w:val="2"/>
        <w:spacing w:before="3"/>
        <w:ind w:left="1378"/>
      </w:pPr>
      <w:r w:rsidRPr="00967D2C">
        <w:t>Прикладно-ориентированная физкультурная деятельность</w:t>
      </w:r>
    </w:p>
    <w:p w:rsidR="00CD4114" w:rsidRPr="00967D2C" w:rsidRDefault="002654B0">
      <w:pPr>
        <w:ind w:left="658" w:right="1131" w:firstLine="706"/>
        <w:jc w:val="both"/>
        <w:rPr>
          <w:sz w:val="20"/>
        </w:rPr>
      </w:pPr>
      <w:r w:rsidRPr="00967D2C">
        <w:rPr>
          <w:sz w:val="20"/>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CD4114" w:rsidRPr="00967D2C" w:rsidRDefault="00CD4114">
      <w:pPr>
        <w:pStyle w:val="a3"/>
        <w:spacing w:before="4"/>
        <w:ind w:left="0"/>
      </w:pPr>
    </w:p>
    <w:p w:rsidR="00CD4114" w:rsidRPr="00967D2C" w:rsidRDefault="002654B0" w:rsidP="00EA1534">
      <w:pPr>
        <w:pStyle w:val="2"/>
        <w:numPr>
          <w:ilvl w:val="3"/>
          <w:numId w:val="40"/>
        </w:numPr>
        <w:tabs>
          <w:tab w:val="left" w:pos="1423"/>
        </w:tabs>
        <w:spacing w:line="227" w:lineRule="exact"/>
      </w:pPr>
      <w:bookmarkStart w:id="47" w:name="_TOC_250016"/>
      <w:r w:rsidRPr="00967D2C">
        <w:t>Основы безопасности</w:t>
      </w:r>
      <w:r w:rsidRPr="00967D2C">
        <w:rPr>
          <w:spacing w:val="-1"/>
        </w:rPr>
        <w:t xml:space="preserve"> </w:t>
      </w:r>
      <w:bookmarkEnd w:id="47"/>
      <w:r w:rsidRPr="00967D2C">
        <w:t>жизнедеятельности</w:t>
      </w:r>
    </w:p>
    <w:p w:rsidR="00CD4114" w:rsidRPr="00967D2C" w:rsidRDefault="002654B0">
      <w:pPr>
        <w:pStyle w:val="a3"/>
        <w:ind w:left="658" w:right="1275" w:firstLine="706"/>
        <w:jc w:val="both"/>
      </w:pPr>
      <w:r w:rsidRPr="00967D2C">
        <w:t>Целью изучения и освоения программы является формирование у подрастающего поколения культуры безопасности жизнедеятельности в современном мире в соответствии с требованиями, предъявляемыми Федеральным государственным образовательным стандартом основного общего образования.</w:t>
      </w:r>
    </w:p>
    <w:p w:rsidR="00CD4114" w:rsidRPr="00967D2C" w:rsidRDefault="002654B0">
      <w:pPr>
        <w:pStyle w:val="a3"/>
        <w:ind w:left="658" w:right="1320" w:firstLine="706"/>
      </w:pPr>
      <w:r w:rsidRPr="00967D2C">
        <w:t>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w:t>
      </w:r>
    </w:p>
    <w:p w:rsidR="00CD4114" w:rsidRPr="00967D2C" w:rsidRDefault="002654B0">
      <w:pPr>
        <w:pStyle w:val="a3"/>
        <w:spacing w:line="229" w:lineRule="exact"/>
        <w:ind w:left="658"/>
      </w:pPr>
      <w:r w:rsidRPr="00967D2C">
        <w:t>«Физическая культура и основы безопасности жизнедеятельности».</w:t>
      </w:r>
    </w:p>
    <w:p w:rsidR="00CD4114" w:rsidRPr="00967D2C" w:rsidRDefault="002654B0">
      <w:pPr>
        <w:pStyle w:val="a3"/>
        <w:ind w:left="658" w:right="1277" w:firstLine="706"/>
        <w:jc w:val="both"/>
      </w:pPr>
      <w:r w:rsidRPr="00967D2C">
        <w:t>Программа определяет базовое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учитывает возможность освоения приемов умственной и практической деятельности обучающихся, что является важнейшим компонентом развивающего обучения.</w:t>
      </w:r>
    </w:p>
    <w:p w:rsidR="00CD4114" w:rsidRPr="00967D2C" w:rsidRDefault="002654B0">
      <w:pPr>
        <w:pStyle w:val="a3"/>
        <w:spacing w:line="229" w:lineRule="exact"/>
        <w:ind w:left="1604"/>
      </w:pPr>
      <w:r w:rsidRPr="00967D2C">
        <w:t>Основы безопасности жизнедеятельности как учебный предмет обеспечивает:</w:t>
      </w:r>
    </w:p>
    <w:p w:rsidR="00CD4114" w:rsidRPr="00967D2C" w:rsidRDefault="002654B0" w:rsidP="00EA1534">
      <w:pPr>
        <w:pStyle w:val="a4"/>
        <w:numPr>
          <w:ilvl w:val="4"/>
          <w:numId w:val="40"/>
        </w:numPr>
        <w:tabs>
          <w:tab w:val="left" w:pos="2089"/>
          <w:tab w:val="left" w:pos="2090"/>
        </w:tabs>
        <w:spacing w:line="315" w:lineRule="exact"/>
        <w:ind w:firstLine="706"/>
        <w:rPr>
          <w:sz w:val="20"/>
        </w:rPr>
      </w:pPr>
      <w:r w:rsidRPr="00967D2C">
        <w:rPr>
          <w:sz w:val="20"/>
        </w:rPr>
        <w:t>освоение обучающимися знаний о безопасном поведении в повседневной</w:t>
      </w:r>
      <w:r w:rsidRPr="00967D2C">
        <w:rPr>
          <w:spacing w:val="-11"/>
          <w:sz w:val="20"/>
        </w:rPr>
        <w:t xml:space="preserve"> </w:t>
      </w:r>
      <w:r w:rsidRPr="00967D2C">
        <w:rPr>
          <w:sz w:val="20"/>
        </w:rPr>
        <w:t>жизнедеятельности;</w:t>
      </w:r>
    </w:p>
    <w:p w:rsidR="00CD4114" w:rsidRPr="00967D2C" w:rsidRDefault="002654B0" w:rsidP="00EA1534">
      <w:pPr>
        <w:pStyle w:val="a4"/>
        <w:numPr>
          <w:ilvl w:val="4"/>
          <w:numId w:val="40"/>
        </w:numPr>
        <w:tabs>
          <w:tab w:val="left" w:pos="2090"/>
        </w:tabs>
        <w:spacing w:before="3" w:line="230" w:lineRule="auto"/>
        <w:ind w:right="1123" w:firstLine="706"/>
        <w:jc w:val="both"/>
        <w:rPr>
          <w:sz w:val="20"/>
        </w:rPr>
      </w:pPr>
      <w:r w:rsidRPr="00967D2C">
        <w:rPr>
          <w:sz w:val="20"/>
        </w:rPr>
        <w:t>понимание обучающимися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w:t>
      </w:r>
      <w:r w:rsidRPr="00967D2C">
        <w:rPr>
          <w:spacing w:val="-1"/>
          <w:sz w:val="20"/>
        </w:rPr>
        <w:t xml:space="preserve"> </w:t>
      </w:r>
      <w:r w:rsidRPr="00967D2C">
        <w:rPr>
          <w:sz w:val="20"/>
        </w:rPr>
        <w:t>поведения;</w:t>
      </w:r>
    </w:p>
    <w:p w:rsidR="00CD4114" w:rsidRPr="00967D2C" w:rsidRDefault="002654B0" w:rsidP="00EA1534">
      <w:pPr>
        <w:pStyle w:val="a4"/>
        <w:numPr>
          <w:ilvl w:val="4"/>
          <w:numId w:val="40"/>
        </w:numPr>
        <w:tabs>
          <w:tab w:val="left" w:pos="2089"/>
          <w:tab w:val="left" w:pos="2090"/>
        </w:tabs>
        <w:spacing w:before="23" w:line="223" w:lineRule="auto"/>
        <w:ind w:right="1115" w:firstLine="706"/>
        <w:rPr>
          <w:sz w:val="20"/>
        </w:rPr>
      </w:pPr>
      <w:r w:rsidRPr="00967D2C">
        <w:rPr>
          <w:sz w:val="20"/>
        </w:rPr>
        <w:t>понимание необходимости беречь и сохранять свое здоровье как индивидуальную и общественную</w:t>
      </w:r>
      <w:r w:rsidRPr="00967D2C">
        <w:rPr>
          <w:spacing w:val="1"/>
          <w:sz w:val="20"/>
        </w:rPr>
        <w:t xml:space="preserve"> </w:t>
      </w:r>
      <w:r w:rsidRPr="00967D2C">
        <w:rPr>
          <w:sz w:val="20"/>
        </w:rPr>
        <w:t>ценность;</w:t>
      </w:r>
    </w:p>
    <w:p w:rsidR="00CD4114" w:rsidRPr="00967D2C" w:rsidRDefault="002654B0" w:rsidP="00EA1534">
      <w:pPr>
        <w:pStyle w:val="a4"/>
        <w:numPr>
          <w:ilvl w:val="4"/>
          <w:numId w:val="40"/>
        </w:numPr>
        <w:tabs>
          <w:tab w:val="left" w:pos="2089"/>
          <w:tab w:val="left" w:pos="2090"/>
        </w:tabs>
        <w:spacing w:before="20" w:line="225" w:lineRule="auto"/>
        <w:ind w:right="1123" w:firstLine="706"/>
        <w:rPr>
          <w:sz w:val="20"/>
        </w:rPr>
      </w:pPr>
      <w:r w:rsidRPr="00967D2C">
        <w:rPr>
          <w:sz w:val="20"/>
        </w:rPr>
        <w:t>понимание необходимости следовать правилам безопасного поведения в опасных и чрезвычайных ситуациях природного, техногенного и социального</w:t>
      </w:r>
      <w:r w:rsidRPr="00967D2C">
        <w:rPr>
          <w:spacing w:val="-3"/>
          <w:sz w:val="20"/>
        </w:rPr>
        <w:t xml:space="preserve"> </w:t>
      </w:r>
      <w:r w:rsidRPr="00967D2C">
        <w:rPr>
          <w:sz w:val="20"/>
        </w:rPr>
        <w:t>характера;</w:t>
      </w:r>
    </w:p>
    <w:p w:rsidR="00CD4114" w:rsidRPr="00967D2C" w:rsidRDefault="002654B0" w:rsidP="00EA1534">
      <w:pPr>
        <w:pStyle w:val="a4"/>
        <w:numPr>
          <w:ilvl w:val="4"/>
          <w:numId w:val="40"/>
        </w:numPr>
        <w:tabs>
          <w:tab w:val="left" w:pos="2089"/>
          <w:tab w:val="left" w:pos="2090"/>
        </w:tabs>
        <w:spacing w:before="16" w:line="225" w:lineRule="auto"/>
        <w:ind w:right="1115" w:firstLine="706"/>
        <w:rPr>
          <w:sz w:val="20"/>
        </w:rPr>
      </w:pPr>
      <w:r w:rsidRPr="00967D2C">
        <w:rPr>
          <w:sz w:val="20"/>
        </w:rPr>
        <w:t>понимание необходимости сохранения природы и окружающей среды для полноценной жизни</w:t>
      </w:r>
      <w:r w:rsidRPr="00967D2C">
        <w:rPr>
          <w:spacing w:val="-2"/>
          <w:sz w:val="20"/>
        </w:rPr>
        <w:t xml:space="preserve"> </w:t>
      </w:r>
      <w:r w:rsidRPr="00967D2C">
        <w:rPr>
          <w:sz w:val="20"/>
        </w:rPr>
        <w:t>человека;</w:t>
      </w:r>
    </w:p>
    <w:p w:rsidR="00CD4114" w:rsidRPr="00967D2C" w:rsidRDefault="002654B0" w:rsidP="00EA1534">
      <w:pPr>
        <w:pStyle w:val="a4"/>
        <w:numPr>
          <w:ilvl w:val="4"/>
          <w:numId w:val="40"/>
        </w:numPr>
        <w:tabs>
          <w:tab w:val="left" w:pos="2089"/>
          <w:tab w:val="left" w:pos="2090"/>
          <w:tab w:val="left" w:pos="3202"/>
          <w:tab w:val="left" w:pos="4859"/>
          <w:tab w:val="left" w:pos="5833"/>
          <w:tab w:val="left" w:pos="7504"/>
          <w:tab w:val="left" w:pos="9216"/>
        </w:tabs>
        <w:spacing w:before="22" w:line="223" w:lineRule="auto"/>
        <w:ind w:right="1120" w:firstLine="706"/>
        <w:rPr>
          <w:sz w:val="20"/>
        </w:rPr>
      </w:pPr>
      <w:r w:rsidRPr="00967D2C">
        <w:rPr>
          <w:sz w:val="20"/>
        </w:rPr>
        <w:t>освоение</w:t>
      </w:r>
      <w:r w:rsidRPr="00967D2C">
        <w:rPr>
          <w:sz w:val="20"/>
        </w:rPr>
        <w:tab/>
        <w:t>обучающимися</w:t>
      </w:r>
      <w:r w:rsidRPr="00967D2C">
        <w:rPr>
          <w:sz w:val="20"/>
        </w:rPr>
        <w:tab/>
        <w:t>умений</w:t>
      </w:r>
      <w:r w:rsidRPr="00967D2C">
        <w:rPr>
          <w:sz w:val="20"/>
        </w:rPr>
        <w:tab/>
        <w:t>экологического</w:t>
      </w:r>
      <w:r w:rsidRPr="00967D2C">
        <w:rPr>
          <w:sz w:val="20"/>
        </w:rPr>
        <w:tab/>
        <w:t>проектирования</w:t>
      </w:r>
      <w:r w:rsidRPr="00967D2C">
        <w:rPr>
          <w:sz w:val="20"/>
        </w:rPr>
        <w:tab/>
      </w:r>
      <w:r w:rsidRPr="00967D2C">
        <w:rPr>
          <w:spacing w:val="-3"/>
          <w:sz w:val="20"/>
        </w:rPr>
        <w:t xml:space="preserve">безопасной </w:t>
      </w:r>
      <w:r w:rsidRPr="00967D2C">
        <w:rPr>
          <w:sz w:val="20"/>
        </w:rPr>
        <w:t>жизнедеятельности с учетом природных, техногенных и социальных</w:t>
      </w:r>
      <w:r w:rsidRPr="00967D2C">
        <w:rPr>
          <w:spacing w:val="-1"/>
          <w:sz w:val="20"/>
        </w:rPr>
        <w:t xml:space="preserve"> </w:t>
      </w:r>
      <w:r w:rsidRPr="00967D2C">
        <w:rPr>
          <w:sz w:val="20"/>
        </w:rPr>
        <w:t>рисков;</w:t>
      </w:r>
    </w:p>
    <w:p w:rsidR="00CD4114" w:rsidRPr="00967D2C" w:rsidRDefault="00CD4114">
      <w:pPr>
        <w:spacing w:line="223" w:lineRule="auto"/>
        <w:rPr>
          <w:sz w:val="20"/>
        </w:rPr>
        <w:sectPr w:rsidR="00CD4114" w:rsidRPr="00967D2C">
          <w:pgSz w:w="11910" w:h="16840"/>
          <w:pgMar w:top="340" w:right="140" w:bottom="280" w:left="460" w:header="720" w:footer="720" w:gutter="0"/>
          <w:cols w:space="720"/>
        </w:sectPr>
      </w:pPr>
    </w:p>
    <w:p w:rsidR="00CD4114" w:rsidRPr="00967D2C" w:rsidRDefault="002654B0" w:rsidP="00EA1534">
      <w:pPr>
        <w:pStyle w:val="a4"/>
        <w:numPr>
          <w:ilvl w:val="4"/>
          <w:numId w:val="40"/>
        </w:numPr>
        <w:tabs>
          <w:tab w:val="left" w:pos="2090"/>
        </w:tabs>
        <w:spacing w:before="73" w:line="230" w:lineRule="auto"/>
        <w:ind w:right="1123" w:firstLine="706"/>
        <w:jc w:val="both"/>
        <w:rPr>
          <w:sz w:val="20"/>
        </w:rPr>
      </w:pPr>
      <w:r w:rsidRPr="00967D2C">
        <w:rPr>
          <w:sz w:val="20"/>
        </w:rPr>
        <w:lastRenderedPageBreak/>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w:t>
      </w:r>
      <w:r w:rsidRPr="00967D2C">
        <w:rPr>
          <w:spacing w:val="-4"/>
          <w:sz w:val="20"/>
        </w:rPr>
        <w:t xml:space="preserve"> </w:t>
      </w:r>
      <w:r w:rsidRPr="00967D2C">
        <w:rPr>
          <w:sz w:val="20"/>
        </w:rPr>
        <w:t>наркотизма;</w:t>
      </w:r>
    </w:p>
    <w:p w:rsidR="00CD4114" w:rsidRPr="00967D2C" w:rsidRDefault="002654B0" w:rsidP="00EA1534">
      <w:pPr>
        <w:pStyle w:val="a4"/>
        <w:numPr>
          <w:ilvl w:val="4"/>
          <w:numId w:val="40"/>
        </w:numPr>
        <w:tabs>
          <w:tab w:val="left" w:pos="2089"/>
          <w:tab w:val="left" w:pos="2090"/>
          <w:tab w:val="left" w:pos="3505"/>
          <w:tab w:val="left" w:pos="5629"/>
          <w:tab w:val="left" w:pos="7046"/>
          <w:tab w:val="left" w:pos="8462"/>
          <w:tab w:val="left" w:pos="8829"/>
          <w:tab w:val="left" w:pos="9878"/>
        </w:tabs>
        <w:spacing w:before="10" w:line="235" w:lineRule="auto"/>
        <w:ind w:left="658" w:right="1007" w:firstLine="720"/>
        <w:rPr>
          <w:sz w:val="20"/>
        </w:rPr>
      </w:pPr>
      <w:r w:rsidRPr="00967D2C">
        <w:rPr>
          <w:noProof/>
          <w:lang w:bidi="ar-SA"/>
        </w:rPr>
        <w:drawing>
          <wp:anchor distT="0" distB="0" distL="0" distR="0" simplePos="0" relativeHeight="268089119" behindDoc="1" locked="0" layoutInCell="1" allowOverlap="1" wp14:anchorId="31EF59C9" wp14:editId="46544312">
            <wp:simplePos x="0" y="0"/>
            <wp:positionH relativeFrom="page">
              <wp:posOffset>5763514</wp:posOffset>
            </wp:positionH>
            <wp:positionV relativeFrom="paragraph">
              <wp:posOffset>202046</wp:posOffset>
            </wp:positionV>
            <wp:extent cx="198120" cy="140207"/>
            <wp:effectExtent l="0" t="0" r="0" b="0"/>
            <wp:wrapNone/>
            <wp:docPr id="1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6.png"/>
                    <pic:cNvPicPr/>
                  </pic:nvPicPr>
                  <pic:blipFill>
                    <a:blip r:embed="rId13" cstate="print"/>
                    <a:stretch>
                      <a:fillRect/>
                    </a:stretch>
                  </pic:blipFill>
                  <pic:spPr>
                    <a:xfrm>
                      <a:off x="0" y="0"/>
                      <a:ext cx="198120" cy="140207"/>
                    </a:xfrm>
                    <a:prstGeom prst="rect">
                      <a:avLst/>
                    </a:prstGeom>
                  </pic:spPr>
                </pic:pic>
              </a:graphicData>
            </a:graphic>
          </wp:anchor>
        </w:drawing>
      </w:r>
      <w:r w:rsidRPr="00967D2C">
        <w:rPr>
          <w:sz w:val="20"/>
        </w:rPr>
        <w:t>освоение</w:t>
      </w:r>
      <w:r w:rsidRPr="00967D2C">
        <w:rPr>
          <w:sz w:val="20"/>
        </w:rPr>
        <w:tab/>
        <w:t>умений</w:t>
      </w:r>
      <w:r w:rsidRPr="00967D2C">
        <w:rPr>
          <w:spacing w:val="18"/>
          <w:sz w:val="20"/>
        </w:rPr>
        <w:t xml:space="preserve"> </w:t>
      </w:r>
      <w:r w:rsidRPr="00967D2C">
        <w:rPr>
          <w:sz w:val="20"/>
        </w:rPr>
        <w:t>использовать</w:t>
      </w:r>
      <w:r w:rsidRPr="00967D2C">
        <w:rPr>
          <w:sz w:val="20"/>
        </w:rPr>
        <w:tab/>
        <w:t>различные</w:t>
      </w:r>
      <w:r w:rsidRPr="00967D2C">
        <w:rPr>
          <w:sz w:val="20"/>
        </w:rPr>
        <w:tab/>
        <w:t>источники</w:t>
      </w:r>
      <w:r w:rsidRPr="00967D2C">
        <w:rPr>
          <w:sz w:val="20"/>
        </w:rPr>
        <w:tab/>
        <w:t>информации</w:t>
      </w:r>
      <w:r w:rsidRPr="00967D2C">
        <w:rPr>
          <w:sz w:val="20"/>
        </w:rPr>
        <w:tab/>
        <w:t>и коммуникации для определения угрозы возникновения опасных и</w:t>
      </w:r>
      <w:r w:rsidRPr="00967D2C">
        <w:rPr>
          <w:spacing w:val="22"/>
          <w:sz w:val="20"/>
        </w:rPr>
        <w:t xml:space="preserve"> </w:t>
      </w:r>
      <w:r w:rsidRPr="00967D2C">
        <w:rPr>
          <w:sz w:val="20"/>
        </w:rPr>
        <w:t>чрезвычайных</w:t>
      </w:r>
      <w:r w:rsidRPr="00967D2C">
        <w:rPr>
          <w:spacing w:val="3"/>
          <w:sz w:val="20"/>
        </w:rPr>
        <w:t xml:space="preserve"> </w:t>
      </w:r>
      <w:r w:rsidRPr="00967D2C">
        <w:rPr>
          <w:sz w:val="20"/>
        </w:rPr>
        <w:t>ситуаций;</w:t>
      </w:r>
      <w:r w:rsidRPr="00967D2C">
        <w:rPr>
          <w:sz w:val="20"/>
        </w:rPr>
        <w:tab/>
        <w:t xml:space="preserve">освоение </w:t>
      </w:r>
      <w:r w:rsidRPr="00967D2C">
        <w:rPr>
          <w:spacing w:val="-4"/>
          <w:sz w:val="20"/>
        </w:rPr>
        <w:t xml:space="preserve">умений </w:t>
      </w:r>
      <w:r w:rsidRPr="00967D2C">
        <w:rPr>
          <w:sz w:val="20"/>
        </w:rPr>
        <w:t>предвидеть возникновение опасных и чрезвычайных ситуаций по характерным признакам их проявления, а также на основе информации, получаемой из различных</w:t>
      </w:r>
      <w:r w:rsidRPr="00967D2C">
        <w:rPr>
          <w:spacing w:val="-1"/>
          <w:sz w:val="20"/>
        </w:rPr>
        <w:t xml:space="preserve"> </w:t>
      </w:r>
      <w:r w:rsidRPr="00967D2C">
        <w:rPr>
          <w:sz w:val="20"/>
        </w:rPr>
        <w:t>источников;</w:t>
      </w:r>
    </w:p>
    <w:p w:rsidR="00CD4114" w:rsidRPr="00967D2C" w:rsidRDefault="002654B0" w:rsidP="00EA1534">
      <w:pPr>
        <w:pStyle w:val="a4"/>
        <w:numPr>
          <w:ilvl w:val="4"/>
          <w:numId w:val="40"/>
        </w:numPr>
        <w:tabs>
          <w:tab w:val="left" w:pos="2089"/>
          <w:tab w:val="left" w:pos="2090"/>
        </w:tabs>
        <w:spacing w:line="313" w:lineRule="exact"/>
        <w:ind w:left="2089"/>
        <w:rPr>
          <w:sz w:val="20"/>
        </w:rPr>
      </w:pPr>
      <w:r w:rsidRPr="00967D2C">
        <w:rPr>
          <w:sz w:val="20"/>
        </w:rPr>
        <w:t>освоение умений оказывать первую помощь пострадавшим;</w:t>
      </w:r>
    </w:p>
    <w:p w:rsidR="00CD4114" w:rsidRPr="00967D2C" w:rsidRDefault="002654B0" w:rsidP="00EA1534">
      <w:pPr>
        <w:pStyle w:val="a4"/>
        <w:numPr>
          <w:ilvl w:val="4"/>
          <w:numId w:val="40"/>
        </w:numPr>
        <w:tabs>
          <w:tab w:val="left" w:pos="2089"/>
          <w:tab w:val="left" w:pos="2090"/>
        </w:tabs>
        <w:spacing w:line="305" w:lineRule="exact"/>
        <w:ind w:left="2089"/>
        <w:rPr>
          <w:sz w:val="20"/>
        </w:rPr>
      </w:pPr>
      <w:r w:rsidRPr="00967D2C">
        <w:rPr>
          <w:sz w:val="20"/>
        </w:rPr>
        <w:t>освоение умений готовность проявлять предосторожность в ситуациях</w:t>
      </w:r>
      <w:r w:rsidRPr="00967D2C">
        <w:rPr>
          <w:spacing w:val="-4"/>
          <w:sz w:val="20"/>
        </w:rPr>
        <w:t xml:space="preserve"> </w:t>
      </w:r>
      <w:r w:rsidRPr="00967D2C">
        <w:rPr>
          <w:sz w:val="20"/>
        </w:rPr>
        <w:t>неопределенности;</w:t>
      </w:r>
    </w:p>
    <w:p w:rsidR="00CD4114" w:rsidRPr="00967D2C" w:rsidRDefault="002654B0" w:rsidP="00EA1534">
      <w:pPr>
        <w:pStyle w:val="a4"/>
        <w:numPr>
          <w:ilvl w:val="4"/>
          <w:numId w:val="40"/>
        </w:numPr>
        <w:tabs>
          <w:tab w:val="left" w:pos="2089"/>
          <w:tab w:val="left" w:pos="2090"/>
        </w:tabs>
        <w:spacing w:before="7" w:line="225" w:lineRule="auto"/>
        <w:ind w:right="1123" w:firstLine="706"/>
        <w:rPr>
          <w:sz w:val="20"/>
        </w:rPr>
      </w:pPr>
      <w:r w:rsidRPr="00967D2C">
        <w:rPr>
          <w:sz w:val="20"/>
        </w:rPr>
        <w:t>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w:t>
      </w:r>
      <w:r w:rsidRPr="00967D2C">
        <w:rPr>
          <w:spacing w:val="1"/>
          <w:sz w:val="20"/>
        </w:rPr>
        <w:t xml:space="preserve"> </w:t>
      </w:r>
      <w:r w:rsidRPr="00967D2C">
        <w:rPr>
          <w:sz w:val="20"/>
        </w:rPr>
        <w:t>возможностей;</w:t>
      </w:r>
    </w:p>
    <w:p w:rsidR="00CD4114" w:rsidRPr="00967D2C" w:rsidRDefault="002654B0" w:rsidP="00EA1534">
      <w:pPr>
        <w:pStyle w:val="a4"/>
        <w:numPr>
          <w:ilvl w:val="4"/>
          <w:numId w:val="40"/>
        </w:numPr>
        <w:tabs>
          <w:tab w:val="left" w:pos="2089"/>
          <w:tab w:val="left" w:pos="2090"/>
        </w:tabs>
        <w:spacing w:before="3" w:line="313" w:lineRule="exact"/>
        <w:ind w:left="2089"/>
        <w:rPr>
          <w:sz w:val="20"/>
        </w:rPr>
      </w:pPr>
      <w:r w:rsidRPr="00967D2C">
        <w:rPr>
          <w:sz w:val="20"/>
        </w:rPr>
        <w:t>освоение умений использовать средства индивидуальной и коллективной</w:t>
      </w:r>
      <w:r w:rsidRPr="00967D2C">
        <w:rPr>
          <w:spacing w:val="-6"/>
          <w:sz w:val="20"/>
        </w:rPr>
        <w:t xml:space="preserve"> </w:t>
      </w:r>
      <w:r w:rsidRPr="00967D2C">
        <w:rPr>
          <w:sz w:val="20"/>
        </w:rPr>
        <w:t>защиты.</w:t>
      </w:r>
    </w:p>
    <w:p w:rsidR="00CD4114" w:rsidRPr="00967D2C" w:rsidRDefault="002654B0" w:rsidP="00EA1534">
      <w:pPr>
        <w:pStyle w:val="a4"/>
        <w:numPr>
          <w:ilvl w:val="4"/>
          <w:numId w:val="40"/>
        </w:numPr>
        <w:tabs>
          <w:tab w:val="left" w:pos="2089"/>
          <w:tab w:val="left" w:pos="2090"/>
        </w:tabs>
        <w:spacing w:before="7" w:line="225" w:lineRule="auto"/>
        <w:ind w:right="1116" w:firstLine="706"/>
        <w:rPr>
          <w:sz w:val="20"/>
        </w:rPr>
      </w:pPr>
      <w:r w:rsidRPr="00967D2C">
        <w:rPr>
          <w:sz w:val="20"/>
        </w:rPr>
        <w:t>Освоение и понимание учебного предмета «Основы безопасности жизнедеятельности» направлено на:</w:t>
      </w:r>
    </w:p>
    <w:p w:rsidR="00CD4114" w:rsidRPr="00967D2C" w:rsidRDefault="002654B0" w:rsidP="00EA1534">
      <w:pPr>
        <w:pStyle w:val="a4"/>
        <w:numPr>
          <w:ilvl w:val="4"/>
          <w:numId w:val="40"/>
        </w:numPr>
        <w:tabs>
          <w:tab w:val="left" w:pos="2089"/>
          <w:tab w:val="left" w:pos="2090"/>
        </w:tabs>
        <w:spacing w:before="17" w:line="225" w:lineRule="auto"/>
        <w:ind w:right="1123" w:firstLine="706"/>
        <w:rPr>
          <w:sz w:val="20"/>
        </w:rPr>
      </w:pPr>
      <w:r w:rsidRPr="00967D2C">
        <w:rPr>
          <w:sz w:val="20"/>
        </w:rPr>
        <w:t>воспитание у обучающихся чувства ответственности за личную безопасность, ценностного отношения к своему здоровью и</w:t>
      </w:r>
      <w:r w:rsidRPr="00967D2C">
        <w:rPr>
          <w:spacing w:val="-9"/>
          <w:sz w:val="20"/>
        </w:rPr>
        <w:t xml:space="preserve"> </w:t>
      </w:r>
      <w:r w:rsidRPr="00967D2C">
        <w:rPr>
          <w:sz w:val="20"/>
        </w:rPr>
        <w:t>жизни;</w:t>
      </w:r>
    </w:p>
    <w:p w:rsidR="00CD4114" w:rsidRPr="00967D2C" w:rsidRDefault="002654B0" w:rsidP="00EA1534">
      <w:pPr>
        <w:pStyle w:val="a4"/>
        <w:numPr>
          <w:ilvl w:val="4"/>
          <w:numId w:val="40"/>
        </w:numPr>
        <w:tabs>
          <w:tab w:val="left" w:pos="2089"/>
          <w:tab w:val="left" w:pos="2090"/>
        </w:tabs>
        <w:spacing w:before="22" w:line="223" w:lineRule="auto"/>
        <w:ind w:right="1120" w:firstLine="706"/>
        <w:rPr>
          <w:sz w:val="20"/>
        </w:rPr>
      </w:pPr>
      <w:r w:rsidRPr="00967D2C">
        <w:rPr>
          <w:sz w:val="20"/>
        </w:rPr>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w:t>
      </w:r>
      <w:r w:rsidRPr="00967D2C">
        <w:rPr>
          <w:spacing w:val="-17"/>
          <w:sz w:val="20"/>
        </w:rPr>
        <w:t xml:space="preserve"> </w:t>
      </w:r>
      <w:r w:rsidRPr="00967D2C">
        <w:rPr>
          <w:sz w:val="20"/>
        </w:rPr>
        <w:t>ситуациях;</w:t>
      </w:r>
    </w:p>
    <w:p w:rsidR="00CD4114" w:rsidRPr="00967D2C" w:rsidRDefault="002654B0" w:rsidP="00EA1534">
      <w:pPr>
        <w:pStyle w:val="a4"/>
        <w:numPr>
          <w:ilvl w:val="4"/>
          <w:numId w:val="40"/>
        </w:numPr>
        <w:tabs>
          <w:tab w:val="left" w:pos="2090"/>
        </w:tabs>
        <w:spacing w:before="6" w:line="237" w:lineRule="auto"/>
        <w:ind w:right="1121" w:firstLine="706"/>
        <w:jc w:val="both"/>
        <w:rPr>
          <w:sz w:val="20"/>
        </w:rPr>
      </w:pPr>
      <w:r w:rsidRPr="00967D2C">
        <w:rPr>
          <w:sz w:val="20"/>
        </w:rPr>
        <w:t>формирование у обучающихся 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антитеррористической личностной позиции, нетерпимости к действиям и влияниям, представляющим угрозу для жизни человека.</w:t>
      </w:r>
    </w:p>
    <w:p w:rsidR="00CD4114" w:rsidRPr="00967D2C" w:rsidRDefault="002654B0">
      <w:pPr>
        <w:pStyle w:val="a3"/>
        <w:ind w:left="658" w:right="1138" w:firstLine="706"/>
        <w:jc w:val="both"/>
      </w:pPr>
      <w:r w:rsidRPr="00967D2C">
        <w:t>Программа учебного предмета «Основы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CD4114" w:rsidRPr="00967D2C" w:rsidRDefault="002654B0">
      <w:pPr>
        <w:pStyle w:val="a3"/>
        <w:ind w:left="658" w:right="995" w:firstLine="706"/>
      </w:pPr>
      <w:r w:rsidRPr="00967D2C">
        <w:t>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w:t>
      </w:r>
    </w:p>
    <w:p w:rsidR="00CD4114" w:rsidRPr="00967D2C" w:rsidRDefault="002654B0">
      <w:pPr>
        <w:pStyle w:val="a3"/>
        <w:ind w:left="658" w:right="1138"/>
        <w:jc w:val="both"/>
      </w:pPr>
      <w:r w:rsidRPr="00967D2C">
        <w:t>«Экология»,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w:t>
      </w:r>
    </w:p>
    <w:p w:rsidR="00CD4114" w:rsidRPr="00967D2C" w:rsidRDefault="002654B0">
      <w:pPr>
        <w:pStyle w:val="2"/>
        <w:spacing w:before="1" w:line="240" w:lineRule="auto"/>
        <w:ind w:right="5491"/>
      </w:pPr>
      <w:r w:rsidRPr="00967D2C">
        <w:t>Основы безопасности личности, общества и государства Основы комплексной безопасности</w:t>
      </w:r>
    </w:p>
    <w:p w:rsidR="00CD4114" w:rsidRPr="00967D2C" w:rsidRDefault="002654B0">
      <w:pPr>
        <w:pStyle w:val="a3"/>
        <w:ind w:left="658" w:right="1275" w:firstLine="706"/>
        <w:jc w:val="both"/>
      </w:pPr>
      <w:r w:rsidRPr="00967D2C">
        <w:t>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Правила безопасного поведения пешехода, пассажира и велосипедиста. Средства индивидуальной защиты велосипедиста. Пожар его причины и последствия. Правила поведения при пожаре при пожаре. Первичные средства пожаротушения. Средства индивидуальной защиты. Водоемы. Правила поведения у воды и оказания помощи на воде. Правила безопасности в туристических походах и поездках. Правила поведения в автономных условиях. Сигналы бедствия, способы их подачи и ответы на них. Правила безопасности в ситуациях криминогенного характера (квартира, улица, подъезд, лифт, карманная кража, мошенничество, самозащита покупателя).</w:t>
      </w:r>
    </w:p>
    <w:p w:rsidR="00CD4114" w:rsidRPr="00967D2C" w:rsidRDefault="002654B0">
      <w:pPr>
        <w:ind w:left="658"/>
        <w:rPr>
          <w:sz w:val="20"/>
        </w:rPr>
      </w:pPr>
      <w:r w:rsidRPr="00967D2C">
        <w:rPr>
          <w:sz w:val="20"/>
        </w:rPr>
        <w:t>Элементарные способы самозащиты. Информационная безопасность подростка.</w:t>
      </w:r>
    </w:p>
    <w:p w:rsidR="00CD4114" w:rsidRPr="00967D2C" w:rsidRDefault="002654B0">
      <w:pPr>
        <w:pStyle w:val="2"/>
      </w:pPr>
      <w:r w:rsidRPr="00967D2C">
        <w:t>Защита населения Российской Федерации от чрезвычайных ситуаций</w:t>
      </w:r>
    </w:p>
    <w:p w:rsidR="00CD4114" w:rsidRPr="00967D2C" w:rsidRDefault="002654B0">
      <w:pPr>
        <w:pStyle w:val="a3"/>
        <w:ind w:left="658" w:right="1420" w:firstLine="706"/>
        <w:jc w:val="both"/>
      </w:pPr>
      <w:r w:rsidRPr="00967D2C">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CD4114" w:rsidRPr="00967D2C" w:rsidRDefault="002654B0">
      <w:pPr>
        <w:pStyle w:val="2"/>
        <w:spacing w:before="2" w:line="240" w:lineRule="auto"/>
        <w:jc w:val="both"/>
      </w:pPr>
      <w:r w:rsidRPr="00967D2C">
        <w:t>Основы противодействия терроризму, экстремизму и наркотизму в Российской Федерации</w:t>
      </w:r>
    </w:p>
    <w:p w:rsidR="00CD4114" w:rsidRPr="00967D2C" w:rsidRDefault="00CD4114">
      <w:pPr>
        <w:pStyle w:val="a3"/>
        <w:spacing w:before="2"/>
        <w:ind w:left="0"/>
        <w:rPr>
          <w:b/>
          <w:sz w:val="23"/>
        </w:rPr>
      </w:pPr>
    </w:p>
    <w:p w:rsidR="00CD4114" w:rsidRPr="00967D2C" w:rsidRDefault="002654B0">
      <w:pPr>
        <w:spacing w:before="90"/>
        <w:ind w:left="1505" w:right="126"/>
        <w:jc w:val="center"/>
        <w:rPr>
          <w:sz w:val="24"/>
        </w:rPr>
      </w:pPr>
      <w:r w:rsidRPr="00967D2C">
        <w:rPr>
          <w:sz w:val="24"/>
        </w:rPr>
        <w:t>194</w:t>
      </w:r>
    </w:p>
    <w:p w:rsidR="00CD4114" w:rsidRPr="00967D2C" w:rsidRDefault="00CD4114">
      <w:pPr>
        <w:jc w:val="center"/>
        <w:rPr>
          <w:sz w:val="24"/>
        </w:rPr>
        <w:sectPr w:rsidR="00CD4114" w:rsidRPr="00967D2C">
          <w:pgSz w:w="11910" w:h="16840"/>
          <w:pgMar w:top="340" w:right="140" w:bottom="280" w:left="460" w:header="720" w:footer="720" w:gutter="0"/>
          <w:cols w:space="720"/>
        </w:sectPr>
      </w:pPr>
    </w:p>
    <w:p w:rsidR="00CD4114" w:rsidRPr="00967D2C" w:rsidRDefault="002654B0">
      <w:pPr>
        <w:spacing w:before="62"/>
        <w:ind w:left="658" w:right="995" w:firstLine="706"/>
        <w:jc w:val="both"/>
        <w:rPr>
          <w:sz w:val="20"/>
        </w:rPr>
      </w:pPr>
      <w:r w:rsidRPr="00967D2C">
        <w:rPr>
          <w:sz w:val="20"/>
        </w:rPr>
        <w:lastRenderedPageBreak/>
        <w:t>Терроризм, экстремизм, наркотизм - сущность и угрозы безопасности личности и общества. 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CD4114" w:rsidRPr="00967D2C" w:rsidRDefault="002654B0">
      <w:pPr>
        <w:pStyle w:val="2"/>
        <w:spacing w:before="3" w:line="240" w:lineRule="auto"/>
        <w:ind w:left="1378" w:right="4871"/>
      </w:pPr>
      <w:r w:rsidRPr="00967D2C">
        <w:t>Основы медицинских знаний и здорового образа жизни Основы здорового образа жизни</w:t>
      </w:r>
    </w:p>
    <w:p w:rsidR="00CD4114" w:rsidRPr="00967D2C" w:rsidRDefault="002654B0">
      <w:pPr>
        <w:pStyle w:val="a3"/>
        <w:ind w:left="658" w:right="1001" w:firstLine="706"/>
        <w:jc w:val="both"/>
      </w:pPr>
      <w:r w:rsidRPr="00967D2C">
        <w:t>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здоровье.Профилактика вредных привычек и их факторов. Семья в современном обществе.</w:t>
      </w:r>
    </w:p>
    <w:p w:rsidR="00CD4114" w:rsidRPr="00967D2C" w:rsidRDefault="002654B0">
      <w:pPr>
        <w:spacing w:line="229" w:lineRule="exact"/>
        <w:ind w:left="658"/>
        <w:jc w:val="both"/>
        <w:rPr>
          <w:sz w:val="20"/>
        </w:rPr>
      </w:pPr>
      <w:r w:rsidRPr="00967D2C">
        <w:rPr>
          <w:sz w:val="20"/>
        </w:rPr>
        <w:t>Права и обязанности супругов. Защита прав ребенка.</w:t>
      </w:r>
    </w:p>
    <w:p w:rsidR="00CD4114" w:rsidRPr="00967D2C" w:rsidRDefault="002654B0">
      <w:pPr>
        <w:pStyle w:val="2"/>
        <w:spacing w:before="1"/>
        <w:ind w:left="1378"/>
      </w:pPr>
      <w:r w:rsidRPr="00967D2C">
        <w:t>Основы медицинских знаний и оказание первой помощи</w:t>
      </w:r>
    </w:p>
    <w:p w:rsidR="00CD4114" w:rsidRPr="00967D2C" w:rsidRDefault="002654B0">
      <w:pPr>
        <w:ind w:left="658" w:right="996" w:firstLine="706"/>
        <w:jc w:val="both"/>
        <w:rPr>
          <w:sz w:val="20"/>
        </w:rPr>
      </w:pPr>
      <w:r w:rsidRPr="00967D2C">
        <w:rPr>
          <w:sz w:val="20"/>
        </w:rPr>
        <w:t>Основы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переохлаждении. Основные неинфекционные и инфекционные заболевания,их профилактика. Первая помощь при отравлениях. Первая помощь при тепловом (солнечном) ударе. Первая помощь при укусе насекомых и змей. Первая помощь при остановке сердечной деятельности. Первая помощь при коме.Особенности оказания первой помощи при поражении электрическим током.</w:t>
      </w:r>
    </w:p>
    <w:p w:rsidR="00CD4114" w:rsidRPr="00967D2C" w:rsidRDefault="00CD4114">
      <w:pPr>
        <w:pStyle w:val="a3"/>
        <w:spacing w:before="4"/>
        <w:ind w:left="0"/>
      </w:pPr>
    </w:p>
    <w:p w:rsidR="00CD4114" w:rsidRPr="00967D2C" w:rsidRDefault="002654B0">
      <w:pPr>
        <w:pStyle w:val="2"/>
        <w:spacing w:line="240" w:lineRule="auto"/>
        <w:jc w:val="both"/>
      </w:pPr>
      <w:bookmarkStart w:id="48" w:name="_TOC_250015"/>
      <w:bookmarkEnd w:id="48"/>
      <w:r w:rsidRPr="00967D2C">
        <w:t>2.2.2.19. Основы духовно – нравственной культуры народов России</w:t>
      </w:r>
    </w:p>
    <w:p w:rsidR="00CD4114" w:rsidRPr="00967D2C" w:rsidRDefault="00CD4114">
      <w:pPr>
        <w:pStyle w:val="a3"/>
        <w:spacing w:before="5"/>
        <w:ind w:left="0"/>
        <w:rPr>
          <w:b/>
          <w:sz w:val="19"/>
        </w:rPr>
      </w:pPr>
    </w:p>
    <w:p w:rsidR="00CD4114" w:rsidRPr="00967D2C" w:rsidRDefault="002654B0">
      <w:pPr>
        <w:pStyle w:val="a3"/>
        <w:ind w:left="658" w:right="999"/>
        <w:jc w:val="both"/>
      </w:pPr>
      <w:r w:rsidRPr="00967D2C">
        <w:t>Предметная область ОДНКНР является логическим продолжением предметной области (учебного предмета) ОРКСЭ начальной школы. В рамках предметной области ОДНКНР возможна реализация учебных предметов, учитывающих региональные, национальные и этнокультурные особенности народов Российской Федерации, которые обеспечивают достижения следующих результатов:</w:t>
      </w:r>
    </w:p>
    <w:p w:rsidR="00CD4114" w:rsidRPr="00967D2C" w:rsidRDefault="002654B0" w:rsidP="00EA1534">
      <w:pPr>
        <w:pStyle w:val="a4"/>
        <w:numPr>
          <w:ilvl w:val="0"/>
          <w:numId w:val="39"/>
        </w:numPr>
        <w:tabs>
          <w:tab w:val="left" w:pos="1382"/>
        </w:tabs>
        <w:spacing w:before="7" w:line="235" w:lineRule="auto"/>
        <w:ind w:right="994" w:firstLine="0"/>
        <w:jc w:val="both"/>
        <w:rPr>
          <w:sz w:val="20"/>
        </w:rPr>
      </w:pPr>
      <w:r w:rsidRPr="00967D2C">
        <w:rPr>
          <w:sz w:val="20"/>
        </w:rPr>
        <w:t>воспитание способности к духовному развитию, нравственному самосовершенствованию;  -  воспитание веротерпимости, уважительного отношения к религиозным чувствам, взглядам людей или их отсутствию;</w:t>
      </w:r>
    </w:p>
    <w:p w:rsidR="00CD4114" w:rsidRPr="00967D2C" w:rsidRDefault="002654B0" w:rsidP="00EA1534">
      <w:pPr>
        <w:pStyle w:val="a4"/>
        <w:numPr>
          <w:ilvl w:val="0"/>
          <w:numId w:val="39"/>
        </w:numPr>
        <w:tabs>
          <w:tab w:val="left" w:pos="1382"/>
        </w:tabs>
        <w:spacing w:before="6" w:line="235" w:lineRule="auto"/>
        <w:ind w:right="998" w:firstLine="0"/>
        <w:jc w:val="both"/>
        <w:rPr>
          <w:sz w:val="20"/>
        </w:rPr>
      </w:pPr>
      <w:r w:rsidRPr="00967D2C">
        <w:rPr>
          <w:sz w:val="20"/>
        </w:rPr>
        <w:t>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w:t>
      </w:r>
    </w:p>
    <w:p w:rsidR="00CD4114" w:rsidRPr="00967D2C" w:rsidRDefault="002654B0" w:rsidP="00EA1534">
      <w:pPr>
        <w:pStyle w:val="a4"/>
        <w:numPr>
          <w:ilvl w:val="0"/>
          <w:numId w:val="39"/>
        </w:numPr>
        <w:tabs>
          <w:tab w:val="left" w:pos="1382"/>
        </w:tabs>
        <w:spacing w:before="7" w:line="235" w:lineRule="auto"/>
        <w:ind w:right="1002" w:firstLine="0"/>
        <w:jc w:val="both"/>
        <w:rPr>
          <w:sz w:val="20"/>
        </w:rPr>
      </w:pPr>
      <w:r w:rsidRPr="00967D2C">
        <w:rPr>
          <w:sz w:val="20"/>
        </w:rPr>
        <w:t>формированение представлений об основах светской этики, культуры традиционных религий, их роли в развитти культуры и истории России и человечества, в становлении гражданского общества и российской государственности;</w:t>
      </w:r>
    </w:p>
    <w:p w:rsidR="00CD4114" w:rsidRPr="00967D2C" w:rsidRDefault="002654B0" w:rsidP="00EA1534">
      <w:pPr>
        <w:pStyle w:val="a4"/>
        <w:numPr>
          <w:ilvl w:val="0"/>
          <w:numId w:val="39"/>
        </w:numPr>
        <w:tabs>
          <w:tab w:val="left" w:pos="1382"/>
        </w:tabs>
        <w:spacing w:before="1" w:line="271" w:lineRule="exact"/>
        <w:ind w:left="1381"/>
        <w:jc w:val="both"/>
        <w:rPr>
          <w:sz w:val="20"/>
        </w:rPr>
      </w:pPr>
      <w:r w:rsidRPr="00967D2C">
        <w:rPr>
          <w:sz w:val="20"/>
        </w:rPr>
        <w:t>понимание значения нравственности, веры и религии в жизни человека, семьи и</w:t>
      </w:r>
      <w:r w:rsidRPr="00967D2C">
        <w:rPr>
          <w:spacing w:val="-9"/>
          <w:sz w:val="20"/>
        </w:rPr>
        <w:t xml:space="preserve"> </w:t>
      </w:r>
      <w:r w:rsidRPr="00967D2C">
        <w:rPr>
          <w:sz w:val="20"/>
        </w:rPr>
        <w:t>общества;</w:t>
      </w:r>
    </w:p>
    <w:p w:rsidR="00CD4114" w:rsidRPr="00967D2C" w:rsidRDefault="002654B0" w:rsidP="00EA1534">
      <w:pPr>
        <w:pStyle w:val="a4"/>
        <w:numPr>
          <w:ilvl w:val="0"/>
          <w:numId w:val="39"/>
        </w:numPr>
        <w:tabs>
          <w:tab w:val="left" w:pos="1382"/>
        </w:tabs>
        <w:spacing w:before="5" w:line="230" w:lineRule="auto"/>
        <w:ind w:right="1000" w:firstLine="0"/>
        <w:jc w:val="both"/>
        <w:rPr>
          <w:sz w:val="20"/>
        </w:rPr>
      </w:pPr>
      <w:r w:rsidRPr="00967D2C">
        <w:rPr>
          <w:sz w:val="20"/>
        </w:rPr>
        <w:t>формирование представлений об исторической роли традиционных религий и гражданского общества в становлении российской</w:t>
      </w:r>
      <w:r w:rsidRPr="00967D2C">
        <w:rPr>
          <w:spacing w:val="-3"/>
          <w:sz w:val="20"/>
        </w:rPr>
        <w:t xml:space="preserve"> </w:t>
      </w:r>
      <w:r w:rsidRPr="00967D2C">
        <w:rPr>
          <w:sz w:val="20"/>
        </w:rPr>
        <w:t>государственности.</w:t>
      </w:r>
    </w:p>
    <w:p w:rsidR="00CD4114" w:rsidRPr="00967D2C" w:rsidRDefault="002654B0">
      <w:pPr>
        <w:pStyle w:val="a3"/>
        <w:spacing w:before="1"/>
        <w:ind w:left="658"/>
        <w:jc w:val="both"/>
      </w:pPr>
      <w:r w:rsidRPr="00967D2C">
        <w:t>Предметная область ОДНКНР может быть реализована через:</w:t>
      </w:r>
    </w:p>
    <w:p w:rsidR="00CD4114" w:rsidRPr="00967D2C" w:rsidRDefault="002654B0" w:rsidP="00EA1534">
      <w:pPr>
        <w:pStyle w:val="a4"/>
        <w:numPr>
          <w:ilvl w:val="0"/>
          <w:numId w:val="39"/>
        </w:numPr>
        <w:tabs>
          <w:tab w:val="left" w:pos="1382"/>
        </w:tabs>
        <w:spacing w:before="6" w:line="235" w:lineRule="auto"/>
        <w:ind w:right="1003" w:firstLine="0"/>
        <w:jc w:val="both"/>
        <w:rPr>
          <w:sz w:val="20"/>
        </w:rPr>
      </w:pPr>
      <w:r w:rsidRPr="00967D2C">
        <w:rPr>
          <w:sz w:val="20"/>
        </w:rPr>
        <w:t>занятия по предметной области ОДНКНР, учитывающих региональные, национальные и этнокультурные особенности народов Российской Федерации, включённые в часть учебного плана формируемую участниками образовательных</w:t>
      </w:r>
      <w:r w:rsidRPr="00967D2C">
        <w:rPr>
          <w:spacing w:val="-1"/>
          <w:sz w:val="20"/>
        </w:rPr>
        <w:t xml:space="preserve"> </w:t>
      </w:r>
      <w:r w:rsidRPr="00967D2C">
        <w:rPr>
          <w:sz w:val="20"/>
        </w:rPr>
        <w:t>отношений;</w:t>
      </w:r>
    </w:p>
    <w:p w:rsidR="00CD4114" w:rsidRPr="00967D2C" w:rsidRDefault="002654B0" w:rsidP="00EA1534">
      <w:pPr>
        <w:pStyle w:val="a4"/>
        <w:numPr>
          <w:ilvl w:val="0"/>
          <w:numId w:val="39"/>
        </w:numPr>
        <w:tabs>
          <w:tab w:val="left" w:pos="1382"/>
        </w:tabs>
        <w:spacing w:before="3" w:line="237" w:lineRule="auto"/>
        <w:ind w:right="999" w:firstLine="0"/>
        <w:jc w:val="both"/>
        <w:rPr>
          <w:sz w:val="20"/>
        </w:rPr>
      </w:pPr>
      <w:r w:rsidRPr="00967D2C">
        <w:rPr>
          <w:sz w:val="20"/>
        </w:rPr>
        <w:t>включение в рабочие программы учебных предметов, курсов, дисциплин других предметных областей тем,содержащих вопросы духовно – нравственного воспитания; - включение занятий по предметной области ОДНКНР, во внеурочную деятельность в рамках реализации программы воспитания и социализации обучающихся.</w:t>
      </w:r>
    </w:p>
    <w:p w:rsidR="00CD4114" w:rsidRPr="00967D2C" w:rsidRDefault="002654B0">
      <w:pPr>
        <w:pStyle w:val="2"/>
        <w:spacing w:before="4"/>
        <w:jc w:val="both"/>
      </w:pPr>
      <w:bookmarkStart w:id="49" w:name="_TOC_250014"/>
      <w:bookmarkEnd w:id="49"/>
      <w:r w:rsidRPr="00967D2C">
        <w:t>2.3. Программа воспитания и социализации обучающихся</w:t>
      </w:r>
    </w:p>
    <w:p w:rsidR="00CD4114" w:rsidRPr="00967D2C" w:rsidRDefault="002654B0">
      <w:pPr>
        <w:pStyle w:val="a3"/>
        <w:spacing w:line="228" w:lineRule="exact"/>
        <w:ind w:left="1364"/>
      </w:pPr>
      <w:r w:rsidRPr="00967D2C">
        <w:t>Программа воспитания и социализации обучающихся на уровне основного общего образования (далее</w:t>
      </w:r>
    </w:p>
    <w:p w:rsidR="00CD4114" w:rsidRPr="00967D2C" w:rsidRDefault="002654B0" w:rsidP="00EA1534">
      <w:pPr>
        <w:pStyle w:val="a4"/>
        <w:numPr>
          <w:ilvl w:val="0"/>
          <w:numId w:val="38"/>
        </w:numPr>
        <w:tabs>
          <w:tab w:val="left" w:pos="875"/>
        </w:tabs>
        <w:ind w:right="995" w:firstLine="0"/>
        <w:jc w:val="both"/>
        <w:rPr>
          <w:sz w:val="20"/>
        </w:rPr>
      </w:pPr>
      <w:r w:rsidRPr="00967D2C">
        <w:rPr>
          <w:sz w:val="20"/>
        </w:rPr>
        <w:t>Программа) строится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 и направлена на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w:t>
      </w:r>
      <w:r w:rsidRPr="00967D2C">
        <w:rPr>
          <w:spacing w:val="2"/>
          <w:sz w:val="20"/>
        </w:rPr>
        <w:t xml:space="preserve"> </w:t>
      </w:r>
      <w:r w:rsidRPr="00967D2C">
        <w:rPr>
          <w:sz w:val="20"/>
        </w:rPr>
        <w:t>России.</w:t>
      </w:r>
    </w:p>
    <w:p w:rsidR="00CD4114" w:rsidRPr="00967D2C" w:rsidRDefault="002654B0">
      <w:pPr>
        <w:pStyle w:val="2"/>
        <w:spacing w:before="5" w:line="227" w:lineRule="exact"/>
        <w:ind w:left="1378"/>
      </w:pPr>
      <w:r w:rsidRPr="00967D2C">
        <w:t>Программа направлена на:</w:t>
      </w:r>
    </w:p>
    <w:p w:rsidR="00CD4114" w:rsidRPr="00967D2C" w:rsidRDefault="002654B0" w:rsidP="00EA1534">
      <w:pPr>
        <w:pStyle w:val="a4"/>
        <w:numPr>
          <w:ilvl w:val="1"/>
          <w:numId w:val="38"/>
        </w:numPr>
        <w:tabs>
          <w:tab w:val="left" w:pos="2090"/>
        </w:tabs>
        <w:spacing w:before="3" w:line="232" w:lineRule="auto"/>
        <w:ind w:right="1000" w:firstLine="706"/>
        <w:jc w:val="both"/>
        <w:rPr>
          <w:sz w:val="20"/>
        </w:rPr>
      </w:pPr>
      <w:r w:rsidRPr="00967D2C">
        <w:rPr>
          <w:sz w:val="20"/>
        </w:rPr>
        <w:t>освоение обучающимися социального опыта, основных социальных ролей, соответствующих ведущей деятельности данного возраста, норм и правил общественного</w:t>
      </w:r>
      <w:r w:rsidRPr="00967D2C">
        <w:rPr>
          <w:spacing w:val="-3"/>
          <w:sz w:val="20"/>
        </w:rPr>
        <w:t xml:space="preserve"> </w:t>
      </w:r>
      <w:r w:rsidRPr="00967D2C">
        <w:rPr>
          <w:sz w:val="20"/>
        </w:rPr>
        <w:t>поведения;</w:t>
      </w:r>
    </w:p>
    <w:p w:rsidR="00CD4114" w:rsidRPr="00967D2C" w:rsidRDefault="002654B0" w:rsidP="00EA1534">
      <w:pPr>
        <w:pStyle w:val="a4"/>
        <w:numPr>
          <w:ilvl w:val="1"/>
          <w:numId w:val="38"/>
        </w:numPr>
        <w:tabs>
          <w:tab w:val="left" w:pos="2090"/>
        </w:tabs>
        <w:spacing w:before="5" w:line="237" w:lineRule="auto"/>
        <w:ind w:right="1002" w:firstLine="706"/>
        <w:jc w:val="both"/>
        <w:rPr>
          <w:sz w:val="20"/>
        </w:rPr>
      </w:pPr>
      <w:r w:rsidRPr="00967D2C">
        <w:rPr>
          <w:sz w:val="20"/>
        </w:rPr>
        <w:t>формирование готовности обучающихся к выбору направления своей профессиональной деятельности в соответствии с личными интересами, индивидуальными особенностями и способностями, с учетом потребностей рынка</w:t>
      </w:r>
      <w:r w:rsidRPr="00967D2C">
        <w:rPr>
          <w:spacing w:val="2"/>
          <w:sz w:val="20"/>
        </w:rPr>
        <w:t xml:space="preserve"> </w:t>
      </w:r>
      <w:r w:rsidRPr="00967D2C">
        <w:rPr>
          <w:sz w:val="20"/>
        </w:rPr>
        <w:t>труда;</w:t>
      </w:r>
    </w:p>
    <w:p w:rsidR="00CD4114" w:rsidRPr="00967D2C" w:rsidRDefault="002654B0" w:rsidP="00EA1534">
      <w:pPr>
        <w:pStyle w:val="a4"/>
        <w:numPr>
          <w:ilvl w:val="1"/>
          <w:numId w:val="38"/>
        </w:numPr>
        <w:tabs>
          <w:tab w:val="left" w:pos="2090"/>
        </w:tabs>
        <w:spacing w:before="8" w:line="230" w:lineRule="auto"/>
        <w:ind w:right="997" w:firstLine="706"/>
        <w:jc w:val="both"/>
        <w:rPr>
          <w:sz w:val="20"/>
        </w:rPr>
      </w:pPr>
      <w:r w:rsidRPr="00967D2C">
        <w:rPr>
          <w:sz w:val="20"/>
        </w:rPr>
        <w:t>формирование и развитие знаний, установок, личностных ориентиров и норм здорового и безопасного</w:t>
      </w:r>
      <w:r w:rsidRPr="00967D2C">
        <w:rPr>
          <w:spacing w:val="32"/>
          <w:sz w:val="20"/>
        </w:rPr>
        <w:t xml:space="preserve"> </w:t>
      </w:r>
      <w:r w:rsidRPr="00967D2C">
        <w:rPr>
          <w:sz w:val="20"/>
        </w:rPr>
        <w:t>образа</w:t>
      </w:r>
      <w:r w:rsidRPr="00967D2C">
        <w:rPr>
          <w:spacing w:val="31"/>
          <w:sz w:val="20"/>
        </w:rPr>
        <w:t xml:space="preserve"> </w:t>
      </w:r>
      <w:r w:rsidRPr="00967D2C">
        <w:rPr>
          <w:sz w:val="20"/>
        </w:rPr>
        <w:t>жизни</w:t>
      </w:r>
      <w:r w:rsidRPr="00967D2C">
        <w:rPr>
          <w:spacing w:val="31"/>
          <w:sz w:val="20"/>
        </w:rPr>
        <w:t xml:space="preserve"> </w:t>
      </w:r>
      <w:r w:rsidRPr="00967D2C">
        <w:rPr>
          <w:sz w:val="20"/>
        </w:rPr>
        <w:t>с</w:t>
      </w:r>
      <w:r w:rsidRPr="00967D2C">
        <w:rPr>
          <w:spacing w:val="31"/>
          <w:sz w:val="20"/>
        </w:rPr>
        <w:t xml:space="preserve"> </w:t>
      </w:r>
      <w:r w:rsidRPr="00967D2C">
        <w:rPr>
          <w:sz w:val="20"/>
        </w:rPr>
        <w:t>целью</w:t>
      </w:r>
      <w:r w:rsidRPr="00967D2C">
        <w:rPr>
          <w:spacing w:val="32"/>
          <w:sz w:val="20"/>
        </w:rPr>
        <w:t xml:space="preserve"> </w:t>
      </w:r>
      <w:r w:rsidRPr="00967D2C">
        <w:rPr>
          <w:sz w:val="20"/>
        </w:rPr>
        <w:t>сохранения</w:t>
      </w:r>
      <w:r w:rsidRPr="00967D2C">
        <w:rPr>
          <w:spacing w:val="30"/>
          <w:sz w:val="20"/>
        </w:rPr>
        <w:t xml:space="preserve"> </w:t>
      </w:r>
      <w:r w:rsidRPr="00967D2C">
        <w:rPr>
          <w:sz w:val="20"/>
        </w:rPr>
        <w:t>и</w:t>
      </w:r>
      <w:r w:rsidRPr="00967D2C">
        <w:rPr>
          <w:spacing w:val="33"/>
          <w:sz w:val="20"/>
        </w:rPr>
        <w:t xml:space="preserve"> </w:t>
      </w:r>
      <w:r w:rsidRPr="00967D2C">
        <w:rPr>
          <w:sz w:val="20"/>
        </w:rPr>
        <w:t>укрепления</w:t>
      </w:r>
      <w:r w:rsidRPr="00967D2C">
        <w:rPr>
          <w:spacing w:val="30"/>
          <w:sz w:val="20"/>
        </w:rPr>
        <w:t xml:space="preserve"> </w:t>
      </w:r>
      <w:r w:rsidRPr="00967D2C">
        <w:rPr>
          <w:sz w:val="20"/>
        </w:rPr>
        <w:t>физического,</w:t>
      </w:r>
      <w:r w:rsidRPr="00967D2C">
        <w:rPr>
          <w:spacing w:val="32"/>
          <w:sz w:val="20"/>
        </w:rPr>
        <w:t xml:space="preserve"> </w:t>
      </w:r>
      <w:r w:rsidRPr="00967D2C">
        <w:rPr>
          <w:sz w:val="20"/>
        </w:rPr>
        <w:t>психологического</w:t>
      </w:r>
      <w:r w:rsidRPr="00967D2C">
        <w:rPr>
          <w:spacing w:val="32"/>
          <w:sz w:val="20"/>
        </w:rPr>
        <w:t xml:space="preserve"> </w:t>
      </w:r>
      <w:r w:rsidRPr="00967D2C">
        <w:rPr>
          <w:sz w:val="20"/>
        </w:rPr>
        <w:t>и</w:t>
      </w:r>
      <w:r w:rsidRPr="00967D2C">
        <w:rPr>
          <w:spacing w:val="30"/>
          <w:sz w:val="20"/>
        </w:rPr>
        <w:t xml:space="preserve"> </w:t>
      </w:r>
      <w:r w:rsidRPr="00967D2C">
        <w:rPr>
          <w:sz w:val="20"/>
        </w:rPr>
        <w:t>социального</w:t>
      </w:r>
    </w:p>
    <w:p w:rsidR="00CD4114" w:rsidRPr="00967D2C" w:rsidRDefault="00CD4114">
      <w:pPr>
        <w:spacing w:line="230" w:lineRule="auto"/>
        <w:jc w:val="both"/>
        <w:rPr>
          <w:sz w:val="20"/>
        </w:rPr>
        <w:sectPr w:rsidR="00CD4114" w:rsidRPr="00967D2C">
          <w:pgSz w:w="11910" w:h="16840"/>
          <w:pgMar w:top="340" w:right="140" w:bottom="280" w:left="460" w:header="720" w:footer="720" w:gutter="0"/>
          <w:cols w:space="720"/>
        </w:sectPr>
      </w:pPr>
    </w:p>
    <w:p w:rsidR="00CD4114" w:rsidRPr="00967D2C" w:rsidRDefault="002654B0">
      <w:pPr>
        <w:pStyle w:val="a3"/>
        <w:spacing w:before="62"/>
        <w:ind w:right="995"/>
      </w:pPr>
      <w:r w:rsidRPr="00967D2C">
        <w:lastRenderedPageBreak/>
        <w:t>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w:t>
      </w:r>
    </w:p>
    <w:p w:rsidR="00CD4114" w:rsidRPr="00967D2C" w:rsidRDefault="002654B0">
      <w:pPr>
        <w:pStyle w:val="a3"/>
        <w:spacing w:line="228" w:lineRule="exact"/>
        <w:ind w:left="658"/>
      </w:pPr>
      <w:r w:rsidRPr="00967D2C">
        <w:t>образования;</w:t>
      </w:r>
    </w:p>
    <w:p w:rsidR="00CD4114" w:rsidRPr="00967D2C" w:rsidRDefault="002654B0" w:rsidP="00EA1534">
      <w:pPr>
        <w:pStyle w:val="a4"/>
        <w:numPr>
          <w:ilvl w:val="1"/>
          <w:numId w:val="38"/>
        </w:numPr>
        <w:tabs>
          <w:tab w:val="left" w:pos="2089"/>
          <w:tab w:val="left" w:pos="2090"/>
          <w:tab w:val="left" w:pos="5807"/>
        </w:tabs>
        <w:spacing w:line="275" w:lineRule="exact"/>
        <w:ind w:left="2089"/>
        <w:rPr>
          <w:sz w:val="20"/>
        </w:rPr>
      </w:pPr>
      <w:r w:rsidRPr="00967D2C">
        <w:rPr>
          <w:noProof/>
          <w:lang w:bidi="ar-SA"/>
        </w:rPr>
        <w:drawing>
          <wp:anchor distT="0" distB="0" distL="0" distR="0" simplePos="0" relativeHeight="268089143" behindDoc="1" locked="0" layoutInCell="1" allowOverlap="1" wp14:anchorId="299DD538" wp14:editId="27098A5B">
            <wp:simplePos x="0" y="0"/>
            <wp:positionH relativeFrom="page">
              <wp:posOffset>3848734</wp:posOffset>
            </wp:positionH>
            <wp:positionV relativeFrom="paragraph">
              <wp:posOffset>30173</wp:posOffset>
            </wp:positionV>
            <wp:extent cx="198120" cy="140207"/>
            <wp:effectExtent l="0" t="0" r="0" b="0"/>
            <wp:wrapNone/>
            <wp:docPr id="2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6.png"/>
                    <pic:cNvPicPr/>
                  </pic:nvPicPr>
                  <pic:blipFill>
                    <a:blip r:embed="rId13" cstate="print"/>
                    <a:stretch>
                      <a:fillRect/>
                    </a:stretch>
                  </pic:blipFill>
                  <pic:spPr>
                    <a:xfrm>
                      <a:off x="0" y="0"/>
                      <a:ext cx="198120" cy="140207"/>
                    </a:xfrm>
                    <a:prstGeom prst="rect">
                      <a:avLst/>
                    </a:prstGeom>
                  </pic:spPr>
                </pic:pic>
              </a:graphicData>
            </a:graphic>
          </wp:anchor>
        </w:drawing>
      </w:r>
      <w:r w:rsidRPr="00967D2C">
        <w:rPr>
          <w:sz w:val="20"/>
        </w:rPr>
        <w:t>формирование</w:t>
      </w:r>
      <w:r w:rsidRPr="00967D2C">
        <w:rPr>
          <w:spacing w:val="-5"/>
          <w:sz w:val="20"/>
        </w:rPr>
        <w:t xml:space="preserve"> </w:t>
      </w:r>
      <w:r w:rsidRPr="00967D2C">
        <w:rPr>
          <w:sz w:val="20"/>
        </w:rPr>
        <w:t>экологической</w:t>
      </w:r>
      <w:r w:rsidRPr="00967D2C">
        <w:rPr>
          <w:spacing w:val="-5"/>
          <w:sz w:val="20"/>
        </w:rPr>
        <w:t xml:space="preserve"> </w:t>
      </w:r>
      <w:r w:rsidRPr="00967D2C">
        <w:rPr>
          <w:sz w:val="20"/>
        </w:rPr>
        <w:t>культуры,</w:t>
      </w:r>
      <w:r w:rsidRPr="00967D2C">
        <w:rPr>
          <w:sz w:val="20"/>
        </w:rPr>
        <w:tab/>
        <w:t>формирование антикоррупционного сознания.</w:t>
      </w:r>
    </w:p>
    <w:p w:rsidR="00CD4114" w:rsidRPr="00967D2C" w:rsidRDefault="002654B0">
      <w:pPr>
        <w:pStyle w:val="2"/>
        <w:spacing w:line="227" w:lineRule="exact"/>
        <w:ind w:left="1378"/>
      </w:pPr>
      <w:r w:rsidRPr="00967D2C">
        <w:t>Программа обеспечивает:</w:t>
      </w:r>
    </w:p>
    <w:p w:rsidR="00CD4114" w:rsidRPr="00967D2C" w:rsidRDefault="002654B0" w:rsidP="00EA1534">
      <w:pPr>
        <w:pStyle w:val="a4"/>
        <w:numPr>
          <w:ilvl w:val="1"/>
          <w:numId w:val="38"/>
        </w:numPr>
        <w:tabs>
          <w:tab w:val="left" w:pos="2090"/>
        </w:tabs>
        <w:spacing w:line="237" w:lineRule="auto"/>
        <w:ind w:right="997" w:firstLine="706"/>
        <w:jc w:val="both"/>
        <w:rPr>
          <w:sz w:val="20"/>
        </w:rPr>
      </w:pPr>
      <w:r w:rsidRPr="00967D2C">
        <w:rPr>
          <w:sz w:val="20"/>
        </w:rPr>
        <w:t>формирование уклада школьной жизни, обеспечивающего создание социальной среды развития обучающихся, включающего урочную, внеурочную и общественно значимую деятельность, систему воспитательных мероприятий, культурных и социальных практик, основанного на системе социокультурных и духовно-нравственных ценностях и принятых в обществе правилах и нормах поведения в интересах человека, семьи, общества и государства, российского общества, учитывающего историко-культурную и этническую специфику , потребности обучающихся и их родителей (законных</w:t>
      </w:r>
      <w:r w:rsidRPr="00967D2C">
        <w:rPr>
          <w:spacing w:val="-12"/>
          <w:sz w:val="20"/>
        </w:rPr>
        <w:t xml:space="preserve"> </w:t>
      </w:r>
      <w:r w:rsidRPr="00967D2C">
        <w:rPr>
          <w:sz w:val="20"/>
        </w:rPr>
        <w:t>представителей);</w:t>
      </w:r>
    </w:p>
    <w:p w:rsidR="00CD4114" w:rsidRPr="00967D2C" w:rsidRDefault="002654B0" w:rsidP="00EA1534">
      <w:pPr>
        <w:pStyle w:val="a4"/>
        <w:numPr>
          <w:ilvl w:val="1"/>
          <w:numId w:val="38"/>
        </w:numPr>
        <w:tabs>
          <w:tab w:val="left" w:pos="2090"/>
        </w:tabs>
        <w:spacing w:before="9" w:line="235" w:lineRule="auto"/>
        <w:ind w:right="1001" w:firstLine="706"/>
        <w:jc w:val="both"/>
        <w:rPr>
          <w:sz w:val="20"/>
        </w:rPr>
      </w:pPr>
      <w:r w:rsidRPr="00967D2C">
        <w:rPr>
          <w:sz w:val="20"/>
        </w:rPr>
        <w:t>усвоение обучающимися нравственных ценностей, приобретение начального опыта нравственной, общественно значимой деятельности, конструктивного социального поведения, мотивации и способности к духовно-нравственному</w:t>
      </w:r>
      <w:r w:rsidRPr="00967D2C">
        <w:rPr>
          <w:spacing w:val="-7"/>
          <w:sz w:val="20"/>
        </w:rPr>
        <w:t xml:space="preserve"> </w:t>
      </w:r>
      <w:r w:rsidRPr="00967D2C">
        <w:rPr>
          <w:sz w:val="20"/>
        </w:rPr>
        <w:t>развитию;</w:t>
      </w:r>
    </w:p>
    <w:p w:rsidR="00CD4114" w:rsidRPr="00967D2C" w:rsidRDefault="002654B0" w:rsidP="00EA1534">
      <w:pPr>
        <w:pStyle w:val="a4"/>
        <w:numPr>
          <w:ilvl w:val="1"/>
          <w:numId w:val="38"/>
        </w:numPr>
        <w:tabs>
          <w:tab w:val="left" w:pos="2090"/>
        </w:tabs>
        <w:spacing w:before="4" w:line="237" w:lineRule="auto"/>
        <w:ind w:right="1002" w:firstLine="706"/>
        <w:jc w:val="both"/>
        <w:rPr>
          <w:sz w:val="20"/>
        </w:rPr>
      </w:pPr>
      <w:r w:rsidRPr="00967D2C">
        <w:rPr>
          <w:sz w:val="20"/>
        </w:rPr>
        <w:t>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w:t>
      </w:r>
      <w:r w:rsidRPr="00967D2C">
        <w:rPr>
          <w:spacing w:val="2"/>
          <w:sz w:val="20"/>
        </w:rPr>
        <w:t xml:space="preserve"> </w:t>
      </w:r>
      <w:r w:rsidRPr="00967D2C">
        <w:rPr>
          <w:sz w:val="20"/>
        </w:rPr>
        <w:t>идентичности;</w:t>
      </w:r>
    </w:p>
    <w:p w:rsidR="00CD4114" w:rsidRPr="00967D2C" w:rsidRDefault="002654B0" w:rsidP="00EA1534">
      <w:pPr>
        <w:pStyle w:val="a4"/>
        <w:numPr>
          <w:ilvl w:val="1"/>
          <w:numId w:val="38"/>
        </w:numPr>
        <w:tabs>
          <w:tab w:val="left" w:pos="2090"/>
        </w:tabs>
        <w:spacing w:before="8" w:line="230" w:lineRule="auto"/>
        <w:ind w:right="1003" w:firstLine="706"/>
        <w:jc w:val="both"/>
        <w:rPr>
          <w:sz w:val="20"/>
        </w:rPr>
      </w:pPr>
      <w:r w:rsidRPr="00967D2C">
        <w:rPr>
          <w:sz w:val="20"/>
        </w:rPr>
        <w:t>социальную самоидентификацию обучающихся посредством личностно значимой и общественно приемлемой</w:t>
      </w:r>
      <w:r w:rsidRPr="00967D2C">
        <w:rPr>
          <w:spacing w:val="-1"/>
          <w:sz w:val="20"/>
        </w:rPr>
        <w:t xml:space="preserve"> </w:t>
      </w:r>
      <w:r w:rsidRPr="00967D2C">
        <w:rPr>
          <w:sz w:val="20"/>
        </w:rPr>
        <w:t>деятельности;</w:t>
      </w:r>
    </w:p>
    <w:p w:rsidR="00CD4114" w:rsidRPr="00967D2C" w:rsidRDefault="002654B0" w:rsidP="00EA1534">
      <w:pPr>
        <w:pStyle w:val="a4"/>
        <w:numPr>
          <w:ilvl w:val="1"/>
          <w:numId w:val="38"/>
        </w:numPr>
        <w:tabs>
          <w:tab w:val="left" w:pos="2090"/>
        </w:tabs>
        <w:spacing w:before="5" w:line="237" w:lineRule="auto"/>
        <w:ind w:right="1002" w:firstLine="706"/>
        <w:jc w:val="both"/>
        <w:rPr>
          <w:sz w:val="20"/>
        </w:rPr>
      </w:pPr>
      <w:r w:rsidRPr="00967D2C">
        <w:rPr>
          <w:sz w:val="20"/>
        </w:rPr>
        <w:t>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w:t>
      </w:r>
    </w:p>
    <w:p w:rsidR="00CD4114" w:rsidRPr="00967D2C" w:rsidRDefault="002654B0" w:rsidP="00EA1534">
      <w:pPr>
        <w:pStyle w:val="a4"/>
        <w:numPr>
          <w:ilvl w:val="1"/>
          <w:numId w:val="38"/>
        </w:numPr>
        <w:tabs>
          <w:tab w:val="left" w:pos="2090"/>
        </w:tabs>
        <w:spacing w:before="8" w:line="230" w:lineRule="auto"/>
        <w:ind w:right="1005" w:firstLine="706"/>
        <w:jc w:val="both"/>
        <w:rPr>
          <w:sz w:val="20"/>
        </w:rPr>
      </w:pPr>
      <w:r w:rsidRPr="00967D2C">
        <w:rPr>
          <w:sz w:val="20"/>
        </w:rPr>
        <w:t>приобретение знаний о нормах и правилах поведения в обществе, социальных ролях человека; формирование позитивной самооценки, самоуважения, конструктивных способов</w:t>
      </w:r>
      <w:r w:rsidRPr="00967D2C">
        <w:rPr>
          <w:spacing w:val="-12"/>
          <w:sz w:val="20"/>
        </w:rPr>
        <w:t xml:space="preserve"> </w:t>
      </w:r>
      <w:r w:rsidRPr="00967D2C">
        <w:rPr>
          <w:sz w:val="20"/>
        </w:rPr>
        <w:t>самореализации;</w:t>
      </w:r>
    </w:p>
    <w:p w:rsidR="00CD4114" w:rsidRPr="00967D2C" w:rsidRDefault="002654B0" w:rsidP="00EA1534">
      <w:pPr>
        <w:pStyle w:val="a4"/>
        <w:numPr>
          <w:ilvl w:val="1"/>
          <w:numId w:val="38"/>
        </w:numPr>
        <w:tabs>
          <w:tab w:val="left" w:pos="2090"/>
        </w:tabs>
        <w:spacing w:before="4" w:line="237" w:lineRule="auto"/>
        <w:ind w:right="996" w:firstLine="706"/>
        <w:jc w:val="both"/>
        <w:rPr>
          <w:sz w:val="20"/>
        </w:rPr>
      </w:pPr>
      <w:r w:rsidRPr="00967D2C">
        <w:rPr>
          <w:sz w:val="20"/>
        </w:rPr>
        <w:t>приобщение обучающихся к общественной деятельности и традициям организации, осуществляющей образовательную деятельность, участие в детскоюношеских организациях и движениях, спортивных секциях, творческих клубах и объединениях по интересам, сетевых сообществах, библиотечной сети, краеведческой работе, в ученическом самоуправлении, военно-патриотических объединениях, в проведении акций и</w:t>
      </w:r>
      <w:r w:rsidRPr="00967D2C">
        <w:rPr>
          <w:spacing w:val="-4"/>
          <w:sz w:val="20"/>
        </w:rPr>
        <w:t xml:space="preserve"> </w:t>
      </w:r>
      <w:r w:rsidRPr="00967D2C">
        <w:rPr>
          <w:sz w:val="20"/>
        </w:rPr>
        <w:t>праздников;</w:t>
      </w:r>
    </w:p>
    <w:p w:rsidR="00CD4114" w:rsidRPr="00967D2C" w:rsidRDefault="002654B0" w:rsidP="00EA1534">
      <w:pPr>
        <w:pStyle w:val="a4"/>
        <w:numPr>
          <w:ilvl w:val="1"/>
          <w:numId w:val="38"/>
        </w:numPr>
        <w:tabs>
          <w:tab w:val="left" w:pos="2090"/>
        </w:tabs>
        <w:spacing w:before="9" w:line="232" w:lineRule="auto"/>
        <w:ind w:right="1001" w:firstLine="706"/>
        <w:jc w:val="both"/>
        <w:rPr>
          <w:sz w:val="20"/>
        </w:rPr>
      </w:pPr>
      <w:r w:rsidRPr="00967D2C">
        <w:rPr>
          <w:sz w:val="20"/>
        </w:rPr>
        <w:t>участие обучающихся в деятельности производственных, творческих объединений, благотворительных</w:t>
      </w:r>
      <w:r w:rsidRPr="00967D2C">
        <w:rPr>
          <w:spacing w:val="-2"/>
          <w:sz w:val="20"/>
        </w:rPr>
        <w:t xml:space="preserve"> </w:t>
      </w:r>
      <w:r w:rsidRPr="00967D2C">
        <w:rPr>
          <w:sz w:val="20"/>
        </w:rPr>
        <w:t>организаций;</w:t>
      </w:r>
    </w:p>
    <w:p w:rsidR="00CD4114" w:rsidRPr="00967D2C" w:rsidRDefault="002654B0" w:rsidP="00EA1534">
      <w:pPr>
        <w:pStyle w:val="a4"/>
        <w:numPr>
          <w:ilvl w:val="1"/>
          <w:numId w:val="38"/>
        </w:numPr>
        <w:tabs>
          <w:tab w:val="left" w:pos="2089"/>
          <w:tab w:val="left" w:pos="2090"/>
        </w:tabs>
        <w:spacing w:before="2" w:line="272" w:lineRule="exact"/>
        <w:ind w:left="2089"/>
        <w:rPr>
          <w:sz w:val="20"/>
        </w:rPr>
      </w:pPr>
      <w:r w:rsidRPr="00967D2C">
        <w:rPr>
          <w:sz w:val="20"/>
        </w:rPr>
        <w:t>в экологическом просвещении сверстников, родителей,</w:t>
      </w:r>
      <w:r w:rsidRPr="00967D2C">
        <w:rPr>
          <w:spacing w:val="-3"/>
          <w:sz w:val="20"/>
        </w:rPr>
        <w:t xml:space="preserve"> </w:t>
      </w:r>
      <w:r w:rsidRPr="00967D2C">
        <w:rPr>
          <w:sz w:val="20"/>
        </w:rPr>
        <w:t>населения;</w:t>
      </w:r>
    </w:p>
    <w:p w:rsidR="00CD4114" w:rsidRPr="00967D2C" w:rsidRDefault="002654B0" w:rsidP="00EA1534">
      <w:pPr>
        <w:pStyle w:val="a4"/>
        <w:numPr>
          <w:ilvl w:val="1"/>
          <w:numId w:val="38"/>
        </w:numPr>
        <w:tabs>
          <w:tab w:val="left" w:pos="2089"/>
          <w:tab w:val="left" w:pos="2090"/>
        </w:tabs>
        <w:spacing w:line="269" w:lineRule="exact"/>
        <w:ind w:left="2089"/>
        <w:rPr>
          <w:sz w:val="20"/>
        </w:rPr>
      </w:pPr>
      <w:r w:rsidRPr="00967D2C">
        <w:rPr>
          <w:sz w:val="20"/>
        </w:rPr>
        <w:t>в благоустройстве школы, класса,</w:t>
      </w:r>
      <w:r w:rsidRPr="00967D2C">
        <w:rPr>
          <w:spacing w:val="48"/>
          <w:sz w:val="20"/>
        </w:rPr>
        <w:t xml:space="preserve"> </w:t>
      </w:r>
      <w:r w:rsidRPr="00967D2C">
        <w:rPr>
          <w:sz w:val="20"/>
        </w:rPr>
        <w:t>города;</w:t>
      </w:r>
    </w:p>
    <w:p w:rsidR="00CD4114" w:rsidRPr="00967D2C" w:rsidRDefault="002654B0" w:rsidP="00EA1534">
      <w:pPr>
        <w:pStyle w:val="a4"/>
        <w:numPr>
          <w:ilvl w:val="1"/>
          <w:numId w:val="38"/>
        </w:numPr>
        <w:tabs>
          <w:tab w:val="left" w:pos="2090"/>
        </w:tabs>
        <w:spacing w:before="3" w:line="232" w:lineRule="auto"/>
        <w:ind w:right="1004" w:firstLine="706"/>
        <w:jc w:val="both"/>
        <w:rPr>
          <w:sz w:val="20"/>
        </w:rPr>
      </w:pPr>
      <w:r w:rsidRPr="00967D2C">
        <w:rPr>
          <w:sz w:val="20"/>
        </w:rPr>
        <w:t>формирование способности противостоять негативным воздействиям социальной среды, факторам микросоциальной</w:t>
      </w:r>
      <w:r w:rsidRPr="00967D2C">
        <w:rPr>
          <w:spacing w:val="1"/>
          <w:sz w:val="20"/>
        </w:rPr>
        <w:t xml:space="preserve"> </w:t>
      </w:r>
      <w:r w:rsidRPr="00967D2C">
        <w:rPr>
          <w:sz w:val="20"/>
        </w:rPr>
        <w:t>среды;</w:t>
      </w:r>
    </w:p>
    <w:p w:rsidR="00CD4114" w:rsidRPr="00967D2C" w:rsidRDefault="002654B0" w:rsidP="00EA1534">
      <w:pPr>
        <w:pStyle w:val="a4"/>
        <w:numPr>
          <w:ilvl w:val="1"/>
          <w:numId w:val="38"/>
        </w:numPr>
        <w:tabs>
          <w:tab w:val="left" w:pos="2090"/>
        </w:tabs>
        <w:spacing w:before="6" w:line="232" w:lineRule="auto"/>
        <w:ind w:right="999" w:firstLine="706"/>
        <w:jc w:val="both"/>
        <w:rPr>
          <w:sz w:val="20"/>
        </w:rPr>
      </w:pPr>
      <w:r w:rsidRPr="00967D2C">
        <w:rPr>
          <w:sz w:val="20"/>
        </w:rPr>
        <w:t>развитие педагогической компетентности родителей (законных представителей) в целях содействия социализации обучающихся в</w:t>
      </w:r>
      <w:r w:rsidRPr="00967D2C">
        <w:rPr>
          <w:spacing w:val="-5"/>
          <w:sz w:val="20"/>
        </w:rPr>
        <w:t xml:space="preserve"> </w:t>
      </w:r>
      <w:r w:rsidRPr="00967D2C">
        <w:rPr>
          <w:sz w:val="20"/>
        </w:rPr>
        <w:t>семье;</w:t>
      </w:r>
    </w:p>
    <w:p w:rsidR="00CD4114" w:rsidRPr="00967D2C" w:rsidRDefault="002654B0" w:rsidP="00EA1534">
      <w:pPr>
        <w:pStyle w:val="a4"/>
        <w:numPr>
          <w:ilvl w:val="1"/>
          <w:numId w:val="38"/>
        </w:numPr>
        <w:tabs>
          <w:tab w:val="left" w:pos="2090"/>
        </w:tabs>
        <w:spacing w:before="8" w:line="232" w:lineRule="auto"/>
        <w:ind w:right="1002" w:firstLine="706"/>
        <w:jc w:val="both"/>
        <w:rPr>
          <w:sz w:val="20"/>
        </w:rPr>
      </w:pPr>
      <w:r w:rsidRPr="00967D2C">
        <w:rPr>
          <w:sz w:val="20"/>
        </w:rPr>
        <w:t>учет индивидуальных и возрастных особенностей обучающихся, культурных и социальных потребностей их</w:t>
      </w:r>
      <w:r w:rsidRPr="00967D2C">
        <w:rPr>
          <w:spacing w:val="-3"/>
          <w:sz w:val="20"/>
        </w:rPr>
        <w:t xml:space="preserve"> </w:t>
      </w:r>
      <w:r w:rsidRPr="00967D2C">
        <w:rPr>
          <w:sz w:val="20"/>
        </w:rPr>
        <w:t>семей;</w:t>
      </w:r>
    </w:p>
    <w:p w:rsidR="00CD4114" w:rsidRPr="00967D2C" w:rsidRDefault="002654B0" w:rsidP="00EA1534">
      <w:pPr>
        <w:pStyle w:val="a4"/>
        <w:numPr>
          <w:ilvl w:val="1"/>
          <w:numId w:val="38"/>
        </w:numPr>
        <w:tabs>
          <w:tab w:val="left" w:pos="2089"/>
          <w:tab w:val="left" w:pos="2090"/>
        </w:tabs>
        <w:spacing w:before="2" w:line="271" w:lineRule="exact"/>
        <w:ind w:left="2089"/>
        <w:rPr>
          <w:sz w:val="20"/>
        </w:rPr>
      </w:pPr>
      <w:r w:rsidRPr="00967D2C">
        <w:rPr>
          <w:sz w:val="20"/>
        </w:rPr>
        <w:t>формирование у обучающихся мотивации к труду, потребности к приобретению</w:t>
      </w:r>
      <w:r w:rsidRPr="00967D2C">
        <w:rPr>
          <w:spacing w:val="-12"/>
          <w:sz w:val="20"/>
        </w:rPr>
        <w:t xml:space="preserve"> </w:t>
      </w:r>
      <w:r w:rsidRPr="00967D2C">
        <w:rPr>
          <w:sz w:val="20"/>
        </w:rPr>
        <w:t>профессии;</w:t>
      </w:r>
    </w:p>
    <w:p w:rsidR="00CD4114" w:rsidRPr="00967D2C" w:rsidRDefault="002654B0" w:rsidP="00EA1534">
      <w:pPr>
        <w:pStyle w:val="a4"/>
        <w:numPr>
          <w:ilvl w:val="1"/>
          <w:numId w:val="38"/>
        </w:numPr>
        <w:tabs>
          <w:tab w:val="left" w:pos="2090"/>
        </w:tabs>
        <w:spacing w:line="237" w:lineRule="auto"/>
        <w:ind w:right="1003" w:firstLine="706"/>
        <w:jc w:val="both"/>
        <w:rPr>
          <w:sz w:val="20"/>
        </w:rPr>
      </w:pPr>
      <w:r w:rsidRPr="00967D2C">
        <w:rPr>
          <w:sz w:val="20"/>
        </w:rPr>
        <w:t>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w:t>
      </w:r>
      <w:r w:rsidRPr="00967D2C">
        <w:rPr>
          <w:spacing w:val="-2"/>
          <w:sz w:val="20"/>
        </w:rPr>
        <w:t xml:space="preserve"> </w:t>
      </w:r>
      <w:r w:rsidRPr="00967D2C">
        <w:rPr>
          <w:sz w:val="20"/>
        </w:rPr>
        <w:t>населения;</w:t>
      </w:r>
    </w:p>
    <w:p w:rsidR="00CD4114" w:rsidRPr="00967D2C" w:rsidRDefault="002654B0" w:rsidP="00EA1534">
      <w:pPr>
        <w:pStyle w:val="a4"/>
        <w:numPr>
          <w:ilvl w:val="1"/>
          <w:numId w:val="38"/>
        </w:numPr>
        <w:tabs>
          <w:tab w:val="left" w:pos="2090"/>
        </w:tabs>
        <w:spacing w:before="3" w:line="232" w:lineRule="auto"/>
        <w:ind w:right="1001" w:firstLine="706"/>
        <w:jc w:val="both"/>
        <w:rPr>
          <w:sz w:val="20"/>
        </w:rPr>
      </w:pPr>
      <w:r w:rsidRPr="00967D2C">
        <w:rPr>
          <w:sz w:val="20"/>
        </w:rPr>
        <w:t>развитие собственных представлений о перспективах своего профессионального образования и будущей профессиональной</w:t>
      </w:r>
      <w:r w:rsidRPr="00967D2C">
        <w:rPr>
          <w:spacing w:val="-1"/>
          <w:sz w:val="20"/>
        </w:rPr>
        <w:t xml:space="preserve"> </w:t>
      </w:r>
      <w:r w:rsidRPr="00967D2C">
        <w:rPr>
          <w:sz w:val="20"/>
        </w:rPr>
        <w:t>деятельности;</w:t>
      </w:r>
    </w:p>
    <w:p w:rsidR="00CD4114" w:rsidRPr="00967D2C" w:rsidRDefault="002654B0" w:rsidP="00EA1534">
      <w:pPr>
        <w:pStyle w:val="a4"/>
        <w:numPr>
          <w:ilvl w:val="1"/>
          <w:numId w:val="38"/>
        </w:numPr>
        <w:tabs>
          <w:tab w:val="left" w:pos="2090"/>
        </w:tabs>
        <w:spacing w:before="11" w:line="230" w:lineRule="auto"/>
        <w:ind w:right="1004" w:firstLine="706"/>
        <w:jc w:val="both"/>
        <w:rPr>
          <w:sz w:val="20"/>
        </w:rPr>
      </w:pPr>
      <w:r w:rsidRPr="00967D2C">
        <w:rPr>
          <w:sz w:val="20"/>
        </w:rPr>
        <w:t>приобретение практического опыта, соответствующего интересам и способностям обучающихся;</w:t>
      </w:r>
    </w:p>
    <w:p w:rsidR="00CD4114" w:rsidRPr="00967D2C" w:rsidRDefault="002654B0" w:rsidP="00EA1534">
      <w:pPr>
        <w:pStyle w:val="a4"/>
        <w:numPr>
          <w:ilvl w:val="1"/>
          <w:numId w:val="38"/>
        </w:numPr>
        <w:tabs>
          <w:tab w:val="left" w:pos="2090"/>
        </w:tabs>
        <w:spacing w:before="5" w:line="237" w:lineRule="auto"/>
        <w:ind w:right="999" w:firstLine="706"/>
        <w:jc w:val="both"/>
        <w:rPr>
          <w:sz w:val="20"/>
        </w:rPr>
      </w:pPr>
      <w:r w:rsidRPr="00967D2C">
        <w:rPr>
          <w:sz w:val="20"/>
        </w:rPr>
        <w:t>создание условий для профессиональной ориентации обучающихся через систему работы педагогических работников, психологов, социальных педагогов; сотрудничество с базовыми предприятиями, профессиональными образовательными организациями, образовательными организациями высшего образования, центрами профориентационной работы, совместную деятельность с родителями (законными представителями);</w:t>
      </w:r>
    </w:p>
    <w:p w:rsidR="00CD4114" w:rsidRPr="00967D2C" w:rsidRDefault="002654B0" w:rsidP="00EA1534">
      <w:pPr>
        <w:pStyle w:val="a4"/>
        <w:numPr>
          <w:ilvl w:val="1"/>
          <w:numId w:val="38"/>
        </w:numPr>
        <w:tabs>
          <w:tab w:val="left" w:pos="2090"/>
        </w:tabs>
        <w:spacing w:before="4" w:line="237" w:lineRule="auto"/>
        <w:ind w:right="1003" w:firstLine="706"/>
        <w:jc w:val="both"/>
        <w:rPr>
          <w:sz w:val="20"/>
        </w:rPr>
      </w:pPr>
      <w:r w:rsidRPr="00967D2C">
        <w:rPr>
          <w:sz w:val="20"/>
        </w:rPr>
        <w:t>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спроса на различные виды трудовой</w:t>
      </w:r>
      <w:r w:rsidRPr="00967D2C">
        <w:rPr>
          <w:spacing w:val="2"/>
          <w:sz w:val="20"/>
        </w:rPr>
        <w:t xml:space="preserve"> </w:t>
      </w:r>
      <w:r w:rsidRPr="00967D2C">
        <w:rPr>
          <w:sz w:val="20"/>
        </w:rPr>
        <w:t>деятельности;</w:t>
      </w:r>
    </w:p>
    <w:p w:rsidR="00CD4114" w:rsidRPr="00967D2C" w:rsidRDefault="002654B0" w:rsidP="00EA1534">
      <w:pPr>
        <w:pStyle w:val="a4"/>
        <w:numPr>
          <w:ilvl w:val="1"/>
          <w:numId w:val="38"/>
        </w:numPr>
        <w:tabs>
          <w:tab w:val="left" w:pos="2090"/>
        </w:tabs>
        <w:spacing w:before="1" w:line="237" w:lineRule="auto"/>
        <w:ind w:right="999" w:firstLine="706"/>
        <w:jc w:val="both"/>
        <w:rPr>
          <w:sz w:val="20"/>
        </w:rPr>
      </w:pPr>
      <w:r w:rsidRPr="00967D2C">
        <w:rPr>
          <w:sz w:val="20"/>
        </w:rPr>
        <w:t>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w:t>
      </w:r>
      <w:r w:rsidRPr="00967D2C">
        <w:rPr>
          <w:spacing w:val="-6"/>
          <w:sz w:val="20"/>
        </w:rPr>
        <w:t xml:space="preserve"> </w:t>
      </w:r>
      <w:r w:rsidRPr="00967D2C">
        <w:rPr>
          <w:sz w:val="20"/>
        </w:rPr>
        <w:t>центрах);</w:t>
      </w:r>
    </w:p>
    <w:p w:rsidR="00CD4114" w:rsidRPr="00967D2C" w:rsidRDefault="002654B0" w:rsidP="00EA1534">
      <w:pPr>
        <w:pStyle w:val="a4"/>
        <w:numPr>
          <w:ilvl w:val="1"/>
          <w:numId w:val="38"/>
        </w:numPr>
        <w:tabs>
          <w:tab w:val="left" w:pos="2090"/>
        </w:tabs>
        <w:spacing w:before="9" w:line="232" w:lineRule="auto"/>
        <w:ind w:right="1000" w:firstLine="706"/>
        <w:jc w:val="both"/>
        <w:rPr>
          <w:sz w:val="20"/>
        </w:rPr>
      </w:pPr>
      <w:r w:rsidRPr="00967D2C">
        <w:rPr>
          <w:sz w:val="20"/>
        </w:rPr>
        <w:t>осознание обучающимися ценности экологически целесообразного, здорового и безопасного образа</w:t>
      </w:r>
      <w:r w:rsidRPr="00967D2C">
        <w:rPr>
          <w:spacing w:val="-1"/>
          <w:sz w:val="20"/>
        </w:rPr>
        <w:t xml:space="preserve"> </w:t>
      </w:r>
      <w:r w:rsidRPr="00967D2C">
        <w:rPr>
          <w:sz w:val="20"/>
        </w:rPr>
        <w:t>жизни;</w:t>
      </w:r>
    </w:p>
    <w:p w:rsidR="00CD4114" w:rsidRPr="00967D2C" w:rsidRDefault="002654B0">
      <w:pPr>
        <w:pStyle w:val="1"/>
        <w:spacing w:before="45"/>
      </w:pPr>
      <w:r w:rsidRPr="00967D2C">
        <w:t>196</w:t>
      </w:r>
    </w:p>
    <w:p w:rsidR="00CD4114" w:rsidRPr="00967D2C" w:rsidRDefault="00CD4114">
      <w:pPr>
        <w:sectPr w:rsidR="00CD4114" w:rsidRPr="00967D2C">
          <w:pgSz w:w="11910" w:h="16840"/>
          <w:pgMar w:top="340" w:right="140" w:bottom="280" w:left="460" w:header="720" w:footer="720" w:gutter="0"/>
          <w:cols w:space="720"/>
        </w:sectPr>
      </w:pPr>
    </w:p>
    <w:p w:rsidR="00CD4114" w:rsidRPr="00967D2C" w:rsidRDefault="002654B0" w:rsidP="00EA1534">
      <w:pPr>
        <w:pStyle w:val="a4"/>
        <w:numPr>
          <w:ilvl w:val="0"/>
          <w:numId w:val="37"/>
        </w:numPr>
        <w:tabs>
          <w:tab w:val="left" w:pos="2090"/>
        </w:tabs>
        <w:spacing w:before="86" w:line="235" w:lineRule="auto"/>
        <w:ind w:right="1004" w:firstLine="706"/>
        <w:jc w:val="both"/>
        <w:rPr>
          <w:sz w:val="20"/>
        </w:rPr>
      </w:pPr>
      <w:r w:rsidRPr="00967D2C">
        <w:rPr>
          <w:sz w:val="20"/>
        </w:rPr>
        <w:lastRenderedPageBreak/>
        <w:t>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w:t>
      </w:r>
    </w:p>
    <w:p w:rsidR="00CD4114" w:rsidRPr="00967D2C" w:rsidRDefault="002654B0" w:rsidP="00EA1534">
      <w:pPr>
        <w:pStyle w:val="a4"/>
        <w:numPr>
          <w:ilvl w:val="0"/>
          <w:numId w:val="37"/>
        </w:numPr>
        <w:tabs>
          <w:tab w:val="left" w:pos="2089"/>
          <w:tab w:val="left" w:pos="2090"/>
        </w:tabs>
        <w:spacing w:before="9" w:line="232" w:lineRule="auto"/>
        <w:ind w:left="658" w:right="2912" w:firstLine="720"/>
        <w:rPr>
          <w:sz w:val="20"/>
        </w:rPr>
      </w:pPr>
      <w:r w:rsidRPr="00967D2C">
        <w:rPr>
          <w:sz w:val="20"/>
        </w:rPr>
        <w:t>осознанное отношение обучающихся к выбору индивидуального</w:t>
      </w:r>
      <w:r w:rsidRPr="00967D2C">
        <w:rPr>
          <w:spacing w:val="-33"/>
          <w:sz w:val="20"/>
        </w:rPr>
        <w:t xml:space="preserve"> </w:t>
      </w:r>
      <w:r w:rsidRPr="00967D2C">
        <w:rPr>
          <w:sz w:val="20"/>
        </w:rPr>
        <w:t>рациона здорового питания;</w:t>
      </w:r>
    </w:p>
    <w:p w:rsidR="00CD4114" w:rsidRPr="00967D2C" w:rsidRDefault="002654B0" w:rsidP="00EA1534">
      <w:pPr>
        <w:pStyle w:val="a4"/>
        <w:numPr>
          <w:ilvl w:val="0"/>
          <w:numId w:val="37"/>
        </w:numPr>
        <w:tabs>
          <w:tab w:val="left" w:pos="2090"/>
        </w:tabs>
        <w:spacing w:before="11" w:line="230" w:lineRule="auto"/>
        <w:ind w:right="1006" w:firstLine="706"/>
        <w:jc w:val="both"/>
        <w:rPr>
          <w:sz w:val="20"/>
        </w:rPr>
      </w:pPr>
      <w:r w:rsidRPr="00967D2C">
        <w:rPr>
          <w:sz w:val="20"/>
        </w:rPr>
        <w:t>формирование знаний о современных угрозах для жизни и здоровья людей, в том числе экологических и транспортных, готовности активно им</w:t>
      </w:r>
      <w:r w:rsidRPr="00967D2C">
        <w:rPr>
          <w:spacing w:val="-2"/>
          <w:sz w:val="20"/>
        </w:rPr>
        <w:t xml:space="preserve"> </w:t>
      </w:r>
      <w:r w:rsidRPr="00967D2C">
        <w:rPr>
          <w:sz w:val="20"/>
        </w:rPr>
        <w:t>противостоять;</w:t>
      </w:r>
    </w:p>
    <w:p w:rsidR="00CD4114" w:rsidRPr="00967D2C" w:rsidRDefault="002654B0" w:rsidP="00EA1534">
      <w:pPr>
        <w:pStyle w:val="a4"/>
        <w:numPr>
          <w:ilvl w:val="0"/>
          <w:numId w:val="37"/>
        </w:numPr>
        <w:tabs>
          <w:tab w:val="left" w:pos="2090"/>
        </w:tabs>
        <w:spacing w:before="8" w:line="232" w:lineRule="auto"/>
        <w:ind w:right="1003" w:firstLine="706"/>
        <w:jc w:val="both"/>
        <w:rPr>
          <w:sz w:val="20"/>
        </w:rPr>
      </w:pPr>
      <w:r w:rsidRPr="00967D2C">
        <w:rPr>
          <w:sz w:val="20"/>
        </w:rPr>
        <w:t>овладение современными оздоровительными технологиями, в том числе на основе навыков личной</w:t>
      </w:r>
      <w:r w:rsidRPr="00967D2C">
        <w:rPr>
          <w:spacing w:val="-2"/>
          <w:sz w:val="20"/>
        </w:rPr>
        <w:t xml:space="preserve"> </w:t>
      </w:r>
      <w:r w:rsidRPr="00967D2C">
        <w:rPr>
          <w:sz w:val="20"/>
        </w:rPr>
        <w:t>гигиены;</w:t>
      </w:r>
    </w:p>
    <w:p w:rsidR="00CD4114" w:rsidRPr="00967D2C" w:rsidRDefault="002654B0" w:rsidP="00EA1534">
      <w:pPr>
        <w:pStyle w:val="a4"/>
        <w:numPr>
          <w:ilvl w:val="0"/>
          <w:numId w:val="37"/>
        </w:numPr>
        <w:tabs>
          <w:tab w:val="left" w:pos="2090"/>
        </w:tabs>
        <w:spacing w:before="4" w:line="237" w:lineRule="auto"/>
        <w:ind w:right="997" w:firstLine="706"/>
        <w:jc w:val="both"/>
        <w:rPr>
          <w:sz w:val="20"/>
        </w:rPr>
      </w:pPr>
      <w:r w:rsidRPr="00967D2C">
        <w:rPr>
          <w:sz w:val="20"/>
        </w:rPr>
        <w:t>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профилактики употребления наркотиков и других психоактивных веществ, профилактики инфекционных</w:t>
      </w:r>
      <w:r w:rsidRPr="00967D2C">
        <w:rPr>
          <w:spacing w:val="-1"/>
          <w:sz w:val="20"/>
        </w:rPr>
        <w:t xml:space="preserve"> </w:t>
      </w:r>
      <w:r w:rsidRPr="00967D2C">
        <w:rPr>
          <w:sz w:val="20"/>
        </w:rPr>
        <w:t>заболеваний;</w:t>
      </w:r>
    </w:p>
    <w:p w:rsidR="00CD4114" w:rsidRPr="00967D2C" w:rsidRDefault="002654B0" w:rsidP="00EA1534">
      <w:pPr>
        <w:pStyle w:val="a4"/>
        <w:numPr>
          <w:ilvl w:val="0"/>
          <w:numId w:val="37"/>
        </w:numPr>
        <w:tabs>
          <w:tab w:val="left" w:pos="2090"/>
        </w:tabs>
        <w:spacing w:before="6" w:line="232" w:lineRule="auto"/>
        <w:ind w:right="1003" w:firstLine="706"/>
        <w:jc w:val="both"/>
        <w:rPr>
          <w:sz w:val="20"/>
        </w:rPr>
      </w:pPr>
      <w:r w:rsidRPr="00967D2C">
        <w:rPr>
          <w:sz w:val="20"/>
        </w:rPr>
        <w:t>убежденности в выборе здорового образа жизни и вреде употребления алкоголя и табакокурения;</w:t>
      </w:r>
    </w:p>
    <w:p w:rsidR="00CD4114" w:rsidRPr="00967D2C" w:rsidRDefault="002654B0" w:rsidP="00EA1534">
      <w:pPr>
        <w:pStyle w:val="a4"/>
        <w:numPr>
          <w:ilvl w:val="0"/>
          <w:numId w:val="37"/>
        </w:numPr>
        <w:tabs>
          <w:tab w:val="left" w:pos="2090"/>
        </w:tabs>
        <w:spacing w:before="4" w:line="237" w:lineRule="auto"/>
        <w:ind w:right="1003" w:firstLine="706"/>
        <w:jc w:val="both"/>
        <w:rPr>
          <w:sz w:val="20"/>
        </w:rPr>
      </w:pPr>
      <w:r w:rsidRPr="00967D2C">
        <w:rPr>
          <w:sz w:val="20"/>
        </w:rPr>
        <w:t>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w:t>
      </w:r>
      <w:r w:rsidRPr="00967D2C">
        <w:rPr>
          <w:spacing w:val="-15"/>
          <w:sz w:val="20"/>
        </w:rPr>
        <w:t xml:space="preserve"> </w:t>
      </w:r>
      <w:r w:rsidRPr="00967D2C">
        <w:rPr>
          <w:sz w:val="20"/>
        </w:rPr>
        <w:t>поведения.</w:t>
      </w:r>
    </w:p>
    <w:p w:rsidR="00CD4114" w:rsidRPr="00967D2C" w:rsidRDefault="002654B0">
      <w:pPr>
        <w:pStyle w:val="2"/>
        <w:spacing w:before="2"/>
      </w:pPr>
      <w:r w:rsidRPr="00967D2C">
        <w:t>В программе отражаются:</w:t>
      </w:r>
    </w:p>
    <w:p w:rsidR="00CD4114" w:rsidRPr="00967D2C" w:rsidRDefault="002654B0" w:rsidP="00EA1534">
      <w:pPr>
        <w:pStyle w:val="a4"/>
        <w:numPr>
          <w:ilvl w:val="0"/>
          <w:numId w:val="36"/>
        </w:numPr>
        <w:tabs>
          <w:tab w:val="left" w:pos="1382"/>
        </w:tabs>
        <w:spacing w:line="271" w:lineRule="auto"/>
        <w:ind w:right="999" w:hanging="142"/>
        <w:jc w:val="both"/>
        <w:rPr>
          <w:sz w:val="20"/>
        </w:rPr>
      </w:pPr>
      <w:r w:rsidRPr="009710F1">
        <w:rPr>
          <w:sz w:val="20"/>
          <w:szCs w:val="20"/>
        </w:rPr>
        <w:t>цель и задачи духовно-нравственного развития,</w:t>
      </w:r>
      <w:r w:rsidRPr="00967D2C">
        <w:rPr>
          <w:sz w:val="24"/>
        </w:rPr>
        <w:t xml:space="preserve"> </w:t>
      </w:r>
      <w:r w:rsidRPr="00967D2C">
        <w:rPr>
          <w:sz w:val="20"/>
        </w:rPr>
        <w:t>воспитания и социализации обучающихся, описание ценностных ориентиров, лежащих в ее</w:t>
      </w:r>
      <w:r w:rsidRPr="00967D2C">
        <w:rPr>
          <w:spacing w:val="-5"/>
          <w:sz w:val="20"/>
        </w:rPr>
        <w:t xml:space="preserve"> </w:t>
      </w:r>
      <w:r w:rsidRPr="00967D2C">
        <w:rPr>
          <w:sz w:val="20"/>
        </w:rPr>
        <w:t>основе;</w:t>
      </w:r>
    </w:p>
    <w:p w:rsidR="00CD4114" w:rsidRPr="00967D2C" w:rsidRDefault="002654B0" w:rsidP="00EA1534">
      <w:pPr>
        <w:pStyle w:val="a4"/>
        <w:numPr>
          <w:ilvl w:val="0"/>
          <w:numId w:val="36"/>
        </w:numPr>
        <w:tabs>
          <w:tab w:val="left" w:pos="1382"/>
        </w:tabs>
        <w:spacing w:before="60" w:line="266" w:lineRule="auto"/>
        <w:ind w:right="995" w:hanging="142"/>
        <w:jc w:val="both"/>
        <w:rPr>
          <w:sz w:val="20"/>
        </w:rPr>
      </w:pPr>
      <w:r w:rsidRPr="00967D2C">
        <w:rPr>
          <w:sz w:val="20"/>
        </w:rPr>
        <w:t>направления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отражающие специфику образовательной организации, запросы участников образовательного процесса; 3) содержание, виды деятельности и формы занятий с обучающимися по каждому из направлений духовно-нравственного развития, воспитания и социализации</w:t>
      </w:r>
      <w:r w:rsidRPr="00967D2C">
        <w:rPr>
          <w:spacing w:val="-24"/>
          <w:sz w:val="20"/>
        </w:rPr>
        <w:t xml:space="preserve"> </w:t>
      </w:r>
      <w:r w:rsidRPr="00967D2C">
        <w:rPr>
          <w:sz w:val="20"/>
        </w:rPr>
        <w:t>обучающихся;</w:t>
      </w:r>
    </w:p>
    <w:p w:rsidR="00CD4114" w:rsidRPr="00967D2C" w:rsidRDefault="002654B0" w:rsidP="00EA1534">
      <w:pPr>
        <w:pStyle w:val="a4"/>
        <w:numPr>
          <w:ilvl w:val="0"/>
          <w:numId w:val="35"/>
        </w:numPr>
        <w:tabs>
          <w:tab w:val="left" w:pos="1382"/>
        </w:tabs>
        <w:spacing w:before="21" w:line="264" w:lineRule="auto"/>
        <w:ind w:right="1002" w:hanging="142"/>
        <w:jc w:val="both"/>
        <w:rPr>
          <w:sz w:val="20"/>
        </w:rPr>
      </w:pPr>
      <w:r w:rsidRPr="00967D2C">
        <w:rPr>
          <w:sz w:val="20"/>
        </w:rPr>
        <w:t>формы индивидуальной и групповой организации профессиональной ориентации обучающихся по каждому из направлений («ярмарки профессий», дни открытых дверей, экскурсии, предметные недели, олимпиады, конкурсы);</w:t>
      </w:r>
    </w:p>
    <w:p w:rsidR="00CD4114" w:rsidRPr="00967D2C" w:rsidRDefault="002654B0" w:rsidP="00EA1534">
      <w:pPr>
        <w:pStyle w:val="a4"/>
        <w:numPr>
          <w:ilvl w:val="0"/>
          <w:numId w:val="35"/>
        </w:numPr>
        <w:tabs>
          <w:tab w:val="left" w:pos="1382"/>
        </w:tabs>
        <w:spacing w:before="29" w:line="264" w:lineRule="auto"/>
        <w:ind w:right="997" w:hanging="142"/>
        <w:jc w:val="both"/>
        <w:rPr>
          <w:sz w:val="20"/>
        </w:rPr>
      </w:pPr>
      <w:r w:rsidRPr="00967D2C">
        <w:rPr>
          <w:sz w:val="20"/>
        </w:rPr>
        <w:t>этапы организации работы 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системой дополнительного</w:t>
      </w:r>
      <w:r w:rsidRPr="00967D2C">
        <w:rPr>
          <w:spacing w:val="1"/>
          <w:sz w:val="20"/>
        </w:rPr>
        <w:t xml:space="preserve"> </w:t>
      </w:r>
      <w:r w:rsidRPr="00967D2C">
        <w:rPr>
          <w:sz w:val="20"/>
        </w:rPr>
        <w:t>образования;</w:t>
      </w:r>
    </w:p>
    <w:p w:rsidR="00CD4114" w:rsidRPr="00967D2C" w:rsidRDefault="002654B0" w:rsidP="00EA1534">
      <w:pPr>
        <w:pStyle w:val="a4"/>
        <w:numPr>
          <w:ilvl w:val="0"/>
          <w:numId w:val="35"/>
        </w:numPr>
        <w:tabs>
          <w:tab w:val="left" w:pos="1382"/>
        </w:tabs>
        <w:spacing w:before="21" w:line="264" w:lineRule="auto"/>
        <w:ind w:right="1003" w:hanging="142"/>
        <w:jc w:val="both"/>
        <w:rPr>
          <w:sz w:val="20"/>
        </w:rPr>
      </w:pPr>
      <w:r w:rsidRPr="00967D2C">
        <w:rPr>
          <w:sz w:val="20"/>
        </w:rPr>
        <w:t>основные формы организации педагогической поддержки социализации обучающихся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w:t>
      </w:r>
      <w:r w:rsidRPr="00967D2C">
        <w:rPr>
          <w:spacing w:val="-2"/>
          <w:sz w:val="20"/>
        </w:rPr>
        <w:t xml:space="preserve"> </w:t>
      </w:r>
      <w:r w:rsidRPr="00967D2C">
        <w:rPr>
          <w:sz w:val="20"/>
        </w:rPr>
        <w:t>воспитания;</w:t>
      </w:r>
    </w:p>
    <w:p w:rsidR="00CD4114" w:rsidRPr="00967D2C" w:rsidRDefault="002654B0" w:rsidP="00EA1534">
      <w:pPr>
        <w:pStyle w:val="a4"/>
        <w:numPr>
          <w:ilvl w:val="0"/>
          <w:numId w:val="35"/>
        </w:numPr>
        <w:tabs>
          <w:tab w:val="left" w:pos="1382"/>
        </w:tabs>
        <w:spacing w:before="21" w:line="266" w:lineRule="auto"/>
        <w:ind w:right="997" w:hanging="142"/>
        <w:jc w:val="both"/>
        <w:rPr>
          <w:sz w:val="20"/>
        </w:rPr>
      </w:pPr>
      <w:r w:rsidRPr="00967D2C">
        <w:rPr>
          <w:sz w:val="20"/>
        </w:rPr>
        <w:t>модели организации работы по формированию экологически целесообразного, здорового и безопасного образа жизни, включающие, в том числе, рациональную организацию учебно-воспитательного процесса и образовательной среды, физкультурноспортивной и оздоровительной работы, профилактику употребления психоактивных веществ обучающимися, профилактику детского дорожно-транспортного травматизма, организацию системы просветительской и методической работы с</w:t>
      </w:r>
      <w:r w:rsidRPr="00967D2C">
        <w:rPr>
          <w:spacing w:val="-5"/>
          <w:sz w:val="20"/>
        </w:rPr>
        <w:t xml:space="preserve"> </w:t>
      </w:r>
      <w:r w:rsidRPr="00967D2C">
        <w:rPr>
          <w:sz w:val="20"/>
        </w:rPr>
        <w:t>участниками</w:t>
      </w:r>
    </w:p>
    <w:p w:rsidR="00CD4114" w:rsidRPr="00967D2C" w:rsidRDefault="002654B0">
      <w:pPr>
        <w:pStyle w:val="a3"/>
        <w:spacing w:before="66"/>
      </w:pPr>
      <w:r w:rsidRPr="00967D2C">
        <w:t>образовательного процесса;</w:t>
      </w:r>
    </w:p>
    <w:p w:rsidR="00CD4114" w:rsidRPr="00967D2C" w:rsidRDefault="002654B0" w:rsidP="00EA1534">
      <w:pPr>
        <w:pStyle w:val="a4"/>
        <w:numPr>
          <w:ilvl w:val="0"/>
          <w:numId w:val="35"/>
        </w:numPr>
        <w:tabs>
          <w:tab w:val="left" w:pos="1382"/>
        </w:tabs>
        <w:spacing w:before="93" w:line="259" w:lineRule="auto"/>
        <w:ind w:right="1004" w:hanging="142"/>
        <w:jc w:val="both"/>
        <w:rPr>
          <w:sz w:val="20"/>
        </w:rPr>
      </w:pPr>
      <w:r w:rsidRPr="00967D2C">
        <w:rPr>
          <w:sz w:val="20"/>
        </w:rPr>
        <w:t>описание деятельности образовательной организации в области непрерывного экологического здоровьесберегающего образования</w:t>
      </w:r>
      <w:r w:rsidRPr="00967D2C">
        <w:rPr>
          <w:spacing w:val="-1"/>
          <w:sz w:val="20"/>
        </w:rPr>
        <w:t xml:space="preserve"> </w:t>
      </w:r>
      <w:r w:rsidRPr="00967D2C">
        <w:rPr>
          <w:sz w:val="20"/>
        </w:rPr>
        <w:t>обучающихся;</w:t>
      </w:r>
    </w:p>
    <w:p w:rsidR="00CD4114" w:rsidRPr="00967D2C" w:rsidRDefault="002654B0" w:rsidP="00EA1534">
      <w:pPr>
        <w:pStyle w:val="a4"/>
        <w:numPr>
          <w:ilvl w:val="0"/>
          <w:numId w:val="35"/>
        </w:numPr>
        <w:tabs>
          <w:tab w:val="left" w:pos="1382"/>
        </w:tabs>
        <w:spacing w:before="53" w:line="256" w:lineRule="auto"/>
        <w:ind w:right="1005" w:hanging="142"/>
        <w:jc w:val="both"/>
        <w:rPr>
          <w:sz w:val="20"/>
        </w:rPr>
      </w:pPr>
      <w:r w:rsidRPr="00967D2C">
        <w:rPr>
          <w:sz w:val="20"/>
        </w:rPr>
        <w:t>систему поощрения социальной успешности и проявлений активной жизненной позиции обучающихся (рейтинг, формирование портфолио, установление стипендий,</w:t>
      </w:r>
      <w:r w:rsidRPr="00967D2C">
        <w:rPr>
          <w:spacing w:val="-1"/>
          <w:sz w:val="20"/>
        </w:rPr>
        <w:t xml:space="preserve"> </w:t>
      </w:r>
      <w:r w:rsidRPr="00967D2C">
        <w:rPr>
          <w:sz w:val="20"/>
        </w:rPr>
        <w:t>спонсорство);</w:t>
      </w:r>
    </w:p>
    <w:p w:rsidR="00CD4114" w:rsidRPr="00967D2C" w:rsidRDefault="002654B0" w:rsidP="00EA1534">
      <w:pPr>
        <w:pStyle w:val="a4"/>
        <w:numPr>
          <w:ilvl w:val="0"/>
          <w:numId w:val="35"/>
        </w:numPr>
        <w:tabs>
          <w:tab w:val="left" w:pos="1382"/>
        </w:tabs>
        <w:spacing w:before="39" w:line="235" w:lineRule="auto"/>
        <w:ind w:right="994" w:hanging="142"/>
        <w:jc w:val="both"/>
        <w:rPr>
          <w:sz w:val="20"/>
        </w:rPr>
      </w:pPr>
      <w:r w:rsidRPr="00967D2C">
        <w:rPr>
          <w:sz w:val="20"/>
        </w:rPr>
        <w:t>критерии, показатели эффективности деятельности образовательной организации в части духовно- нравственного развития, воспитания и социализации обучающихся, формирования здорового и безопасного образа жизни и экологической культуры обучающихся (поведение на дорогах, в чрезвычайных</w:t>
      </w:r>
      <w:r w:rsidRPr="00967D2C">
        <w:rPr>
          <w:spacing w:val="-31"/>
          <w:sz w:val="20"/>
        </w:rPr>
        <w:t xml:space="preserve"> </w:t>
      </w:r>
      <w:r w:rsidRPr="00967D2C">
        <w:rPr>
          <w:sz w:val="20"/>
        </w:rPr>
        <w:t>ситуациях);</w:t>
      </w:r>
    </w:p>
    <w:p w:rsidR="00CD4114" w:rsidRPr="00967D2C" w:rsidRDefault="002654B0" w:rsidP="00EA1534">
      <w:pPr>
        <w:pStyle w:val="a4"/>
        <w:numPr>
          <w:ilvl w:val="0"/>
          <w:numId w:val="35"/>
        </w:numPr>
        <w:tabs>
          <w:tab w:val="left" w:pos="1382"/>
        </w:tabs>
        <w:spacing w:before="11" w:line="230" w:lineRule="auto"/>
        <w:ind w:right="997" w:hanging="142"/>
        <w:jc w:val="both"/>
        <w:rPr>
          <w:sz w:val="20"/>
        </w:rPr>
      </w:pPr>
      <w:r w:rsidRPr="00967D2C">
        <w:rPr>
          <w:sz w:val="20"/>
        </w:rPr>
        <w:t>методику и инструментарий мониторинга духовно-нравственного развития, воспитания и социализации обучающихся;</w:t>
      </w:r>
    </w:p>
    <w:p w:rsidR="00CD4114" w:rsidRPr="00967D2C" w:rsidRDefault="002654B0" w:rsidP="00EA1534">
      <w:pPr>
        <w:pStyle w:val="a4"/>
        <w:numPr>
          <w:ilvl w:val="0"/>
          <w:numId w:val="35"/>
        </w:numPr>
        <w:tabs>
          <w:tab w:val="left" w:pos="1382"/>
        </w:tabs>
        <w:spacing w:before="9" w:line="232" w:lineRule="auto"/>
        <w:ind w:right="996" w:hanging="142"/>
        <w:jc w:val="both"/>
        <w:rPr>
          <w:sz w:val="20"/>
        </w:rPr>
      </w:pPr>
      <w:r w:rsidRPr="00967D2C">
        <w:rPr>
          <w:sz w:val="20"/>
        </w:rPr>
        <w:t>планируемые результаты духовно-нравственного развития, воспитания и социализации обучающихся, формирования экологической культуры, культуры здорового и безопасного образа жизни</w:t>
      </w:r>
      <w:r w:rsidRPr="00967D2C">
        <w:rPr>
          <w:spacing w:val="-19"/>
          <w:sz w:val="20"/>
        </w:rPr>
        <w:t xml:space="preserve"> </w:t>
      </w:r>
      <w:r w:rsidRPr="00967D2C">
        <w:rPr>
          <w:sz w:val="20"/>
        </w:rPr>
        <w:t>обучающихся.</w:t>
      </w:r>
    </w:p>
    <w:p w:rsidR="00CD4114" w:rsidRPr="00967D2C" w:rsidRDefault="00CD4114">
      <w:pPr>
        <w:pStyle w:val="a3"/>
        <w:spacing w:before="3"/>
        <w:ind w:left="0"/>
        <w:rPr>
          <w:sz w:val="28"/>
        </w:rPr>
      </w:pPr>
    </w:p>
    <w:p w:rsidR="00CD4114" w:rsidRPr="00967D2C" w:rsidRDefault="002654B0" w:rsidP="00EA1534">
      <w:pPr>
        <w:pStyle w:val="2"/>
        <w:numPr>
          <w:ilvl w:val="2"/>
          <w:numId w:val="34"/>
        </w:numPr>
        <w:tabs>
          <w:tab w:val="left" w:pos="2897"/>
        </w:tabs>
        <w:spacing w:line="276" w:lineRule="auto"/>
        <w:ind w:right="2724" w:hanging="1810"/>
        <w:jc w:val="left"/>
      </w:pPr>
      <w:r w:rsidRPr="00967D2C">
        <w:t>Цель и задачи духовно-нравственного развития, воспитания и социализации</w:t>
      </w:r>
      <w:r w:rsidRPr="00967D2C">
        <w:rPr>
          <w:spacing w:val="-1"/>
        </w:rPr>
        <w:t xml:space="preserve"> </w:t>
      </w:r>
      <w:r w:rsidRPr="00967D2C">
        <w:t>обучающихся</w:t>
      </w:r>
    </w:p>
    <w:p w:rsidR="00CD4114" w:rsidRPr="00967D2C" w:rsidRDefault="002654B0">
      <w:pPr>
        <w:pStyle w:val="a3"/>
        <w:spacing w:line="271" w:lineRule="auto"/>
        <w:ind w:left="814" w:right="999" w:hanging="143"/>
        <w:jc w:val="both"/>
      </w:pPr>
      <w:r w:rsidRPr="00967D2C">
        <w:rPr>
          <w:b/>
        </w:rPr>
        <w:t xml:space="preserve">Целью </w:t>
      </w:r>
      <w:r w:rsidRPr="00967D2C">
        <w:t>духовно-нравственного развития, воспитания и социализации обучающихся является развитие и воспитание компетентного гражданина России, принимающего судьбу Отечества как свою личную,</w:t>
      </w:r>
    </w:p>
    <w:p w:rsidR="00CD4114" w:rsidRPr="00967D2C" w:rsidRDefault="00CD4114">
      <w:pPr>
        <w:spacing w:line="271" w:lineRule="auto"/>
        <w:jc w:val="both"/>
        <w:sectPr w:rsidR="00CD4114" w:rsidRPr="00967D2C">
          <w:pgSz w:w="11910" w:h="16840"/>
          <w:pgMar w:top="320" w:right="140" w:bottom="280" w:left="460" w:header="720" w:footer="720" w:gutter="0"/>
          <w:cols w:space="720"/>
        </w:sectPr>
      </w:pPr>
    </w:p>
    <w:p w:rsidR="00CD4114" w:rsidRPr="00967D2C" w:rsidRDefault="002654B0">
      <w:pPr>
        <w:pStyle w:val="a3"/>
        <w:spacing w:before="62" w:line="268" w:lineRule="auto"/>
        <w:ind w:left="814" w:right="995"/>
      </w:pPr>
      <w:r w:rsidRPr="00967D2C">
        <w:lastRenderedPageBreak/>
        <w:t>осознающего ответственность за настоящее и будущее своей страны, укорененного в духовных и культурных традициях многонационального народа России.</w:t>
      </w:r>
    </w:p>
    <w:p w:rsidR="00CD4114" w:rsidRPr="00967D2C" w:rsidRDefault="002654B0">
      <w:pPr>
        <w:pStyle w:val="2"/>
        <w:spacing w:before="68" w:line="240" w:lineRule="auto"/>
        <w:ind w:left="1225"/>
        <w:rPr>
          <w:b w:val="0"/>
        </w:rPr>
      </w:pPr>
      <w:r w:rsidRPr="00967D2C">
        <w:t>Задачи духовно-нравственного развития, воспитания и социализации обучающихся</w:t>
      </w:r>
      <w:r w:rsidRPr="00967D2C">
        <w:rPr>
          <w:b w:val="0"/>
        </w:rPr>
        <w:t>:</w:t>
      </w:r>
    </w:p>
    <w:p w:rsidR="00CD4114" w:rsidRPr="00967D2C" w:rsidRDefault="002654B0" w:rsidP="00EA1534">
      <w:pPr>
        <w:pStyle w:val="a4"/>
        <w:numPr>
          <w:ilvl w:val="0"/>
          <w:numId w:val="33"/>
        </w:numPr>
        <w:tabs>
          <w:tab w:val="left" w:pos="815"/>
        </w:tabs>
        <w:spacing w:before="89"/>
        <w:ind w:hanging="142"/>
        <w:rPr>
          <w:sz w:val="20"/>
        </w:rPr>
      </w:pPr>
      <w:r w:rsidRPr="00967D2C">
        <w:rPr>
          <w:sz w:val="20"/>
        </w:rPr>
        <w:t>освоение обучающимися ценностно-нормативного и</w:t>
      </w:r>
      <w:r w:rsidRPr="00967D2C">
        <w:rPr>
          <w:spacing w:val="-2"/>
          <w:sz w:val="20"/>
        </w:rPr>
        <w:t xml:space="preserve"> </w:t>
      </w:r>
      <w:r w:rsidRPr="00967D2C">
        <w:rPr>
          <w:sz w:val="20"/>
        </w:rPr>
        <w:t>деятельностно-</w:t>
      </w:r>
    </w:p>
    <w:p w:rsidR="00CD4114" w:rsidRPr="00967D2C" w:rsidRDefault="002654B0">
      <w:pPr>
        <w:pStyle w:val="a3"/>
        <w:spacing w:before="22" w:line="271" w:lineRule="auto"/>
        <w:ind w:left="814" w:right="1004" w:hanging="143"/>
        <w:jc w:val="both"/>
      </w:pPr>
      <w:r w:rsidRPr="00967D2C">
        <w:t>практического аспекта отношений человека с человеком, патриота с Родиной, гражданина с правовым государством и гражданским обществом, человека с природой, с искусством и т.д.;</w:t>
      </w:r>
    </w:p>
    <w:p w:rsidR="00CD4114" w:rsidRPr="00967D2C" w:rsidRDefault="002654B0" w:rsidP="00EA1534">
      <w:pPr>
        <w:pStyle w:val="a4"/>
        <w:numPr>
          <w:ilvl w:val="0"/>
          <w:numId w:val="33"/>
        </w:numPr>
        <w:tabs>
          <w:tab w:val="left" w:pos="815"/>
        </w:tabs>
        <w:spacing w:before="61" w:line="266" w:lineRule="auto"/>
        <w:ind w:right="996" w:hanging="142"/>
        <w:jc w:val="both"/>
        <w:rPr>
          <w:sz w:val="20"/>
        </w:rPr>
      </w:pPr>
      <w:r w:rsidRPr="00967D2C">
        <w:rPr>
          <w:sz w:val="20"/>
        </w:rPr>
        <w:t>вовлечение обучающегося в процессы самопознания, самопонимания, содействие обучающимся в соотнесении представлений о собственных возможностях, интересах, ограничениях с запросами и требованиями окружающих людей, общества, государства, помощь в личностном самоопределении, проектировании индивидуальных образовательных траекторий и образа будущей профессиональной деятельности, поддержка деятельности обучающегося по саморазвитию;</w:t>
      </w:r>
    </w:p>
    <w:p w:rsidR="00CD4114" w:rsidRPr="00967D2C" w:rsidRDefault="002654B0" w:rsidP="00EA1534">
      <w:pPr>
        <w:pStyle w:val="a4"/>
        <w:numPr>
          <w:ilvl w:val="0"/>
          <w:numId w:val="33"/>
        </w:numPr>
        <w:tabs>
          <w:tab w:val="left" w:pos="815"/>
        </w:tabs>
        <w:spacing w:before="69" w:line="264" w:lineRule="auto"/>
        <w:ind w:right="993" w:hanging="142"/>
        <w:jc w:val="both"/>
        <w:rPr>
          <w:sz w:val="20"/>
        </w:rPr>
      </w:pPr>
      <w:r w:rsidRPr="00967D2C">
        <w:rPr>
          <w:sz w:val="20"/>
        </w:rPr>
        <w:t>овладение обучающимся социальными, регулятивными и коммуникативными компетенциями, обеспечивающими им индивидуальную успешность в общении с окружающими, результативность в социальных практиках, процессе в сотрудничества со сверстниками, старшими и</w:t>
      </w:r>
      <w:r w:rsidRPr="00967D2C">
        <w:rPr>
          <w:spacing w:val="-10"/>
          <w:sz w:val="20"/>
        </w:rPr>
        <w:t xml:space="preserve"> </w:t>
      </w:r>
      <w:r w:rsidRPr="00967D2C">
        <w:rPr>
          <w:sz w:val="20"/>
        </w:rPr>
        <w:t>младшими.</w:t>
      </w:r>
    </w:p>
    <w:p w:rsidR="00CD4114" w:rsidRPr="00967D2C" w:rsidRDefault="00CD4114">
      <w:pPr>
        <w:pStyle w:val="a3"/>
        <w:spacing w:before="8"/>
        <w:ind w:left="0"/>
        <w:rPr>
          <w:sz w:val="26"/>
        </w:rPr>
      </w:pPr>
    </w:p>
    <w:p w:rsidR="00CD4114" w:rsidRPr="00967D2C" w:rsidRDefault="002654B0" w:rsidP="00EA1534">
      <w:pPr>
        <w:pStyle w:val="2"/>
        <w:numPr>
          <w:ilvl w:val="2"/>
          <w:numId w:val="34"/>
        </w:numPr>
        <w:tabs>
          <w:tab w:val="left" w:pos="1174"/>
        </w:tabs>
        <w:spacing w:before="1" w:line="271" w:lineRule="auto"/>
        <w:ind w:left="814" w:right="1379" w:hanging="142"/>
        <w:jc w:val="left"/>
      </w:pPr>
      <w:r w:rsidRPr="00967D2C">
        <w:t>Направления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w:t>
      </w:r>
      <w:r w:rsidRPr="00967D2C">
        <w:rPr>
          <w:spacing w:val="-1"/>
        </w:rPr>
        <w:t xml:space="preserve"> </w:t>
      </w:r>
      <w:r w:rsidRPr="00967D2C">
        <w:t>обучающихся</w:t>
      </w:r>
    </w:p>
    <w:p w:rsidR="00CD4114" w:rsidRPr="009710F1" w:rsidRDefault="002654B0">
      <w:pPr>
        <w:pStyle w:val="a3"/>
        <w:spacing w:line="271" w:lineRule="auto"/>
        <w:ind w:left="814" w:right="1000" w:hanging="143"/>
        <w:jc w:val="both"/>
      </w:pPr>
      <w:r w:rsidRPr="009710F1">
        <w:t>Определяющим способом деятельности по духовно-нравственному развитию, воспитанию и социализации является формирование уклада школьной жизни:</w:t>
      </w:r>
    </w:p>
    <w:p w:rsidR="00CD4114" w:rsidRPr="009710F1" w:rsidRDefault="002654B0" w:rsidP="00EA1534">
      <w:pPr>
        <w:pStyle w:val="a4"/>
        <w:numPr>
          <w:ilvl w:val="0"/>
          <w:numId w:val="33"/>
        </w:numPr>
        <w:tabs>
          <w:tab w:val="left" w:pos="815"/>
        </w:tabs>
        <w:spacing w:before="59"/>
        <w:ind w:hanging="142"/>
        <w:rPr>
          <w:sz w:val="20"/>
        </w:rPr>
      </w:pPr>
      <w:r w:rsidRPr="009710F1">
        <w:rPr>
          <w:sz w:val="20"/>
        </w:rPr>
        <w:t>обеспечивающего создание социальной среды развития</w:t>
      </w:r>
      <w:r w:rsidRPr="009710F1">
        <w:rPr>
          <w:spacing w:val="3"/>
          <w:sz w:val="20"/>
        </w:rPr>
        <w:t xml:space="preserve"> </w:t>
      </w:r>
      <w:r w:rsidRPr="009710F1">
        <w:rPr>
          <w:sz w:val="20"/>
        </w:rPr>
        <w:t>обучающихся;</w:t>
      </w:r>
    </w:p>
    <w:p w:rsidR="00CD4114" w:rsidRPr="009710F1" w:rsidRDefault="002654B0" w:rsidP="00EA1534">
      <w:pPr>
        <w:pStyle w:val="a4"/>
        <w:numPr>
          <w:ilvl w:val="0"/>
          <w:numId w:val="33"/>
        </w:numPr>
        <w:tabs>
          <w:tab w:val="left" w:pos="815"/>
        </w:tabs>
        <w:spacing w:before="50" w:line="259" w:lineRule="auto"/>
        <w:ind w:right="1003" w:hanging="142"/>
        <w:jc w:val="both"/>
        <w:rPr>
          <w:sz w:val="20"/>
        </w:rPr>
      </w:pPr>
      <w:r w:rsidRPr="009710F1">
        <w:rPr>
          <w:sz w:val="20"/>
        </w:rPr>
        <w:t>включающего урочную и внеурочную (общественно значимую деятельность, систему воспитательных мероприятий, культурных и социальных</w:t>
      </w:r>
      <w:r w:rsidRPr="009710F1">
        <w:rPr>
          <w:spacing w:val="1"/>
          <w:sz w:val="20"/>
        </w:rPr>
        <w:t xml:space="preserve"> </w:t>
      </w:r>
      <w:r w:rsidRPr="009710F1">
        <w:rPr>
          <w:sz w:val="20"/>
        </w:rPr>
        <w:t>практик);</w:t>
      </w:r>
    </w:p>
    <w:p w:rsidR="00CD4114" w:rsidRPr="009710F1" w:rsidRDefault="002654B0" w:rsidP="00EA1534">
      <w:pPr>
        <w:pStyle w:val="a4"/>
        <w:numPr>
          <w:ilvl w:val="0"/>
          <w:numId w:val="33"/>
        </w:numPr>
        <w:tabs>
          <w:tab w:val="left" w:pos="815"/>
        </w:tabs>
        <w:spacing w:before="78"/>
        <w:ind w:hanging="142"/>
        <w:rPr>
          <w:sz w:val="20"/>
        </w:rPr>
      </w:pPr>
      <w:r w:rsidRPr="009710F1">
        <w:rPr>
          <w:sz w:val="20"/>
        </w:rPr>
        <w:t>основанного на системе базовых национальных ценностей российского</w:t>
      </w:r>
      <w:r w:rsidRPr="009710F1">
        <w:rPr>
          <w:spacing w:val="-2"/>
          <w:sz w:val="20"/>
        </w:rPr>
        <w:t xml:space="preserve"> </w:t>
      </w:r>
      <w:r w:rsidRPr="009710F1">
        <w:rPr>
          <w:sz w:val="20"/>
        </w:rPr>
        <w:t>общества;</w:t>
      </w:r>
    </w:p>
    <w:p w:rsidR="00CD4114" w:rsidRPr="009710F1" w:rsidRDefault="002654B0" w:rsidP="00EA1534">
      <w:pPr>
        <w:pStyle w:val="a4"/>
        <w:numPr>
          <w:ilvl w:val="0"/>
          <w:numId w:val="33"/>
        </w:numPr>
        <w:tabs>
          <w:tab w:val="left" w:pos="815"/>
        </w:tabs>
        <w:spacing w:before="50" w:line="256" w:lineRule="auto"/>
        <w:ind w:right="1002" w:hanging="142"/>
        <w:jc w:val="both"/>
        <w:rPr>
          <w:sz w:val="20"/>
        </w:rPr>
      </w:pPr>
      <w:r w:rsidRPr="009710F1">
        <w:rPr>
          <w:sz w:val="20"/>
        </w:rPr>
        <w:t>учитывающего историко-культурную и этническую специфику региона, потребности обучающихся и их родителей (законных представителей).</w:t>
      </w:r>
    </w:p>
    <w:p w:rsidR="00CD4114" w:rsidRPr="009710F1" w:rsidRDefault="002654B0">
      <w:pPr>
        <w:pStyle w:val="a3"/>
        <w:spacing w:before="78" w:line="271" w:lineRule="auto"/>
        <w:ind w:left="814" w:right="1002" w:hanging="143"/>
        <w:jc w:val="both"/>
      </w:pPr>
      <w:r w:rsidRPr="009710F1">
        <w:t>В формировании уклада школьной жизни определяющую роль призвана играть общность участников образовательного процесса: обучающиеся, ученические коллективы, педагогический коллектив школы, администрация, учредитель образовательной организации, родительское сообщество, общественность. Важным элементом формирования уклада школьной жизни являются коллективные обсуждения, дискуссии, позволяющие наиболее точно определить специфику ценностных и целевых ориентиров лицея, элементов коллективной жизнедеятельности, обеспечивающих реализацию ценностей и целей.</w:t>
      </w:r>
    </w:p>
    <w:p w:rsidR="00CD4114" w:rsidRPr="009710F1" w:rsidRDefault="002654B0">
      <w:pPr>
        <w:pStyle w:val="a3"/>
        <w:spacing w:before="8" w:line="336" w:lineRule="auto"/>
        <w:ind w:right="4239"/>
      </w:pPr>
      <w:r w:rsidRPr="009710F1">
        <w:t>Для стимулирования размышлений участников образовательных отношений используются следующие варианты уклада школьной жизни:</w:t>
      </w:r>
    </w:p>
    <w:p w:rsidR="00CD4114" w:rsidRPr="009710F1" w:rsidRDefault="002654B0" w:rsidP="00EA1534">
      <w:pPr>
        <w:pStyle w:val="a4"/>
        <w:numPr>
          <w:ilvl w:val="0"/>
          <w:numId w:val="32"/>
        </w:numPr>
        <w:tabs>
          <w:tab w:val="left" w:pos="815"/>
        </w:tabs>
        <w:spacing w:before="3" w:line="266" w:lineRule="auto"/>
        <w:ind w:right="1001" w:hanging="142"/>
        <w:jc w:val="both"/>
        <w:rPr>
          <w:sz w:val="20"/>
        </w:rPr>
      </w:pPr>
      <w:r w:rsidRPr="009710F1">
        <w:rPr>
          <w:sz w:val="20"/>
        </w:rPr>
        <w:t>образование осуществляется как упорядоченное и спонтанное решение изобретательских задач в эвристической среде, сочетающее учебно-познавательную деятельность с творчеством (художественным, научным, техническим, социальным), общение носит демократический характер открытой дискуссии равных собеседников, подчинено решению изобретательской задачи; воспитание происходит продуктивными методами (проект, исследовательская деятельность, беседа,</w:t>
      </w:r>
      <w:r w:rsidRPr="009710F1">
        <w:rPr>
          <w:spacing w:val="-5"/>
          <w:sz w:val="20"/>
        </w:rPr>
        <w:t xml:space="preserve"> </w:t>
      </w:r>
      <w:r w:rsidRPr="009710F1">
        <w:rPr>
          <w:sz w:val="20"/>
        </w:rPr>
        <w:t>дискуссия);</w:t>
      </w:r>
    </w:p>
    <w:p w:rsidR="00CD4114" w:rsidRPr="009710F1" w:rsidRDefault="002654B0" w:rsidP="00EA1534">
      <w:pPr>
        <w:pStyle w:val="a4"/>
        <w:numPr>
          <w:ilvl w:val="0"/>
          <w:numId w:val="32"/>
        </w:numPr>
        <w:tabs>
          <w:tab w:val="left" w:pos="815"/>
        </w:tabs>
        <w:spacing w:before="46" w:line="266" w:lineRule="auto"/>
        <w:ind w:right="997" w:hanging="142"/>
        <w:jc w:val="both"/>
        <w:rPr>
          <w:sz w:val="20"/>
        </w:rPr>
      </w:pPr>
      <w:r w:rsidRPr="009710F1">
        <w:rPr>
          <w:sz w:val="20"/>
        </w:rPr>
        <w:t>образование осуществляется как свободное время препровождение в группе, имеющих сходные или близкие интересы, занятия, в учебно-познавательной деятельности стихийно возникают проекты, направленные на удовлетворение спонтанно возникшего интереса; отношения основаны на общности интересов детей и взрослых, характеризуются атмосферой дружелюбия и доверия, правила и нормы взаимодействия отличает низкая регламентированность, ограничения носят рамочный характер; структура социальных ролей педагогов и обучающихся включает лидеров и ведомых, знатоков и любителей, партнеров по</w:t>
      </w:r>
      <w:r w:rsidRPr="009710F1">
        <w:rPr>
          <w:spacing w:val="-27"/>
          <w:sz w:val="20"/>
        </w:rPr>
        <w:t xml:space="preserve"> </w:t>
      </w:r>
      <w:r w:rsidRPr="009710F1">
        <w:rPr>
          <w:sz w:val="20"/>
        </w:rPr>
        <w:t>времяпрепровождению;</w:t>
      </w:r>
    </w:p>
    <w:p w:rsidR="00CD4114" w:rsidRPr="009710F1" w:rsidRDefault="002654B0" w:rsidP="00EA1534">
      <w:pPr>
        <w:pStyle w:val="a4"/>
        <w:numPr>
          <w:ilvl w:val="0"/>
          <w:numId w:val="32"/>
        </w:numPr>
        <w:tabs>
          <w:tab w:val="left" w:pos="815"/>
        </w:tabs>
        <w:spacing w:before="73" w:line="266" w:lineRule="auto"/>
        <w:ind w:right="995" w:hanging="142"/>
        <w:jc w:val="both"/>
        <w:rPr>
          <w:sz w:val="20"/>
        </w:rPr>
      </w:pPr>
      <w:r w:rsidRPr="009710F1">
        <w:rPr>
          <w:sz w:val="20"/>
        </w:rPr>
        <w:t>образование как сочетание решения учебно-воспитательных задач с задачами материального воспроизводства; обучение носит характер обеспечения повышения качества выпускаемой продукции; методами воспитания являются инструктаж, материальное и моральное поощрение за производственные достижения; подобие жизнедеятельности производственной организации задает социальные роли педагогов и обучающихся – руководитель участка и подчиненный работник, техник, инженер и</w:t>
      </w:r>
      <w:r w:rsidRPr="009710F1">
        <w:rPr>
          <w:spacing w:val="-6"/>
          <w:sz w:val="20"/>
        </w:rPr>
        <w:t xml:space="preserve"> </w:t>
      </w:r>
      <w:r w:rsidRPr="009710F1">
        <w:rPr>
          <w:sz w:val="20"/>
        </w:rPr>
        <w:t>рабочий).</w:t>
      </w:r>
    </w:p>
    <w:p w:rsidR="00CD4114" w:rsidRPr="009710F1" w:rsidRDefault="002654B0">
      <w:pPr>
        <w:pStyle w:val="a3"/>
        <w:spacing w:before="30" w:line="268" w:lineRule="auto"/>
        <w:ind w:left="814" w:right="998" w:hanging="143"/>
        <w:jc w:val="both"/>
      </w:pPr>
      <w:r w:rsidRPr="009710F1">
        <w:t>Основными направлениями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w:t>
      </w:r>
      <w:r w:rsidRPr="009710F1">
        <w:rPr>
          <w:spacing w:val="-4"/>
        </w:rPr>
        <w:t xml:space="preserve"> </w:t>
      </w:r>
      <w:r w:rsidRPr="009710F1">
        <w:t>являются:</w:t>
      </w:r>
    </w:p>
    <w:p w:rsidR="00CD4114" w:rsidRPr="009710F1" w:rsidRDefault="00CD4114">
      <w:pPr>
        <w:pStyle w:val="a3"/>
        <w:spacing w:before="8"/>
        <w:ind w:left="0"/>
        <w:rPr>
          <w:sz w:val="19"/>
        </w:rPr>
      </w:pPr>
    </w:p>
    <w:p w:rsidR="00CD4114" w:rsidRPr="009710F1" w:rsidRDefault="002654B0">
      <w:pPr>
        <w:pStyle w:val="1"/>
        <w:spacing w:before="1"/>
      </w:pPr>
      <w:r w:rsidRPr="009710F1">
        <w:t>198</w:t>
      </w:r>
    </w:p>
    <w:p w:rsidR="00CD4114" w:rsidRPr="009710F1" w:rsidRDefault="00CD4114">
      <w:pPr>
        <w:sectPr w:rsidR="00CD4114" w:rsidRPr="009710F1">
          <w:pgSz w:w="11910" w:h="16840"/>
          <w:pgMar w:top="340" w:right="140" w:bottom="280" w:left="460" w:header="720" w:footer="720" w:gutter="0"/>
          <w:cols w:space="720"/>
        </w:sectPr>
      </w:pPr>
    </w:p>
    <w:p w:rsidR="00CD4114" w:rsidRPr="009710F1" w:rsidRDefault="002654B0" w:rsidP="00EA1534">
      <w:pPr>
        <w:pStyle w:val="a4"/>
        <w:numPr>
          <w:ilvl w:val="0"/>
          <w:numId w:val="31"/>
        </w:numPr>
        <w:tabs>
          <w:tab w:val="left" w:pos="815"/>
        </w:tabs>
        <w:spacing w:before="82" w:line="266" w:lineRule="auto"/>
        <w:ind w:right="999" w:hanging="142"/>
        <w:jc w:val="both"/>
        <w:rPr>
          <w:sz w:val="20"/>
        </w:rPr>
      </w:pPr>
      <w:r w:rsidRPr="009710F1">
        <w:rPr>
          <w:sz w:val="20"/>
        </w:rPr>
        <w:lastRenderedPageBreak/>
        <w:t>обеспечение принятия обучающимися ценности Человека и человечности, гуманистических, демократических и традиционных ценностей, формирование осознанного, уважительного и доброжелательного отношения к другому человеку, его мнению, мировоззрению, культуре, языку, вере, собственности, гражданской позиции; формирование готовности и способности вести диалог с другими людьми и достигать в нем взаимопонимания.</w:t>
      </w:r>
    </w:p>
    <w:p w:rsidR="00CD4114" w:rsidRPr="009710F1" w:rsidRDefault="002654B0" w:rsidP="00EA1534">
      <w:pPr>
        <w:pStyle w:val="a4"/>
        <w:numPr>
          <w:ilvl w:val="0"/>
          <w:numId w:val="31"/>
        </w:numPr>
        <w:tabs>
          <w:tab w:val="left" w:pos="815"/>
        </w:tabs>
        <w:spacing w:before="67" w:line="266" w:lineRule="auto"/>
        <w:ind w:right="999" w:hanging="142"/>
        <w:jc w:val="both"/>
        <w:rPr>
          <w:sz w:val="20"/>
        </w:rPr>
      </w:pPr>
      <w:r w:rsidRPr="009710F1">
        <w:rPr>
          <w:sz w:val="20"/>
        </w:rPr>
        <w:t>формирование мотивов и ценностей обучающегося в сфере отношений к России как Отечеству (приобщение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w:t>
      </w:r>
      <w:r w:rsidRPr="009710F1">
        <w:rPr>
          <w:spacing w:val="-4"/>
          <w:sz w:val="20"/>
        </w:rPr>
        <w:t xml:space="preserve"> </w:t>
      </w:r>
      <w:r w:rsidRPr="009710F1">
        <w:rPr>
          <w:sz w:val="20"/>
        </w:rPr>
        <w:t>идентичности);</w:t>
      </w:r>
    </w:p>
    <w:p w:rsidR="00CD4114" w:rsidRPr="009710F1" w:rsidRDefault="002654B0" w:rsidP="00EA1534">
      <w:pPr>
        <w:pStyle w:val="a4"/>
        <w:numPr>
          <w:ilvl w:val="0"/>
          <w:numId w:val="31"/>
        </w:numPr>
        <w:tabs>
          <w:tab w:val="left" w:pos="815"/>
        </w:tabs>
        <w:spacing w:before="66" w:line="268" w:lineRule="auto"/>
        <w:ind w:right="996" w:hanging="142"/>
        <w:jc w:val="both"/>
        <w:rPr>
          <w:sz w:val="20"/>
        </w:rPr>
      </w:pPr>
      <w:r w:rsidRPr="009710F1">
        <w:rPr>
          <w:sz w:val="20"/>
        </w:rPr>
        <w:t>включение обучающихся в процессы общественной самоорганизации (приобщение обучающихся к общественной деятельности, участие в детско-юношеских организациях и движениях, школьных и внешкольных объединениях, в ученическом самоуправлении, участие обучающихся в благоустройстве школы, класса, города; социальная самоидентификация обучающихся в процессе участия в личностно значимой и общественно приемлемой деятельности; приобретение опыта конструктивного социального поведения, приобретение знаний о нормах и правилах поведения в обществе, социальных ролях человека; 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w:t>
      </w:r>
    </w:p>
    <w:p w:rsidR="00CD4114" w:rsidRPr="009710F1" w:rsidRDefault="002654B0" w:rsidP="00EA1534">
      <w:pPr>
        <w:pStyle w:val="a4"/>
        <w:numPr>
          <w:ilvl w:val="0"/>
          <w:numId w:val="31"/>
        </w:numPr>
        <w:tabs>
          <w:tab w:val="left" w:pos="815"/>
        </w:tabs>
        <w:spacing w:before="62" w:line="264" w:lineRule="auto"/>
        <w:ind w:right="1004" w:hanging="142"/>
        <w:jc w:val="both"/>
        <w:rPr>
          <w:sz w:val="20"/>
        </w:rPr>
      </w:pPr>
      <w:r w:rsidRPr="009710F1">
        <w:rPr>
          <w:sz w:val="20"/>
        </w:rPr>
        <w:t>формирование партнерских отношений с родителями (законными представителями) в целях содействия социализации обучающихся в семье, учета индивидуальных и возрастных особенностей обучающихся, культурных и социальных потребностей их</w:t>
      </w:r>
      <w:r w:rsidRPr="009710F1">
        <w:rPr>
          <w:spacing w:val="-4"/>
          <w:sz w:val="20"/>
        </w:rPr>
        <w:t xml:space="preserve"> </w:t>
      </w:r>
      <w:r w:rsidRPr="009710F1">
        <w:rPr>
          <w:sz w:val="20"/>
        </w:rPr>
        <w:t>семей;</w:t>
      </w:r>
    </w:p>
    <w:p w:rsidR="00CD4114" w:rsidRPr="009710F1" w:rsidRDefault="002654B0" w:rsidP="00EA1534">
      <w:pPr>
        <w:pStyle w:val="a4"/>
        <w:numPr>
          <w:ilvl w:val="0"/>
          <w:numId w:val="31"/>
        </w:numPr>
        <w:tabs>
          <w:tab w:val="left" w:pos="815"/>
        </w:tabs>
        <w:spacing w:before="69" w:line="268" w:lineRule="auto"/>
        <w:ind w:right="997" w:hanging="142"/>
        <w:jc w:val="both"/>
        <w:rPr>
          <w:sz w:val="20"/>
        </w:rPr>
      </w:pPr>
      <w:r w:rsidRPr="009710F1">
        <w:rPr>
          <w:sz w:val="20"/>
        </w:rPr>
        <w:t>формирование мотивов и ценностей обучающегося в сфере трудовых отношений и выбора будущей профессии (развитие собственных представлений о перспективах своего профессионального образования и будущей профессиональной деятельности, приобретение практического опыта, соответствующего интересам и способностям обучающихся; формирование у обучающихся мотивации к труду, потребности к приобретению профессии; овладение способами и приемами поиска информации, связанной с профессиональным образованием и профессиональной деятельностью; создание условий для профессиональной ориентации обучающихся через систему работы педагогов, психологов, социальных педагогов; сотрудничество с базовыми предприятиями, учреждениями профессионального образования, центрами профориентационной работы; совместную деятельность обучающихся с родителями (законными представителями); информирование обучающихся об особенностях различных сфер профессиональной деятельности, социальных и финансовых составляющих различных профессий; 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w:t>
      </w:r>
      <w:r w:rsidRPr="009710F1">
        <w:rPr>
          <w:spacing w:val="-2"/>
          <w:sz w:val="20"/>
        </w:rPr>
        <w:t xml:space="preserve"> </w:t>
      </w:r>
      <w:r w:rsidRPr="009710F1">
        <w:rPr>
          <w:sz w:val="20"/>
        </w:rPr>
        <w:t>выбора;</w:t>
      </w:r>
    </w:p>
    <w:p w:rsidR="00CD4114" w:rsidRPr="009710F1" w:rsidRDefault="002654B0" w:rsidP="00EA1534">
      <w:pPr>
        <w:pStyle w:val="a4"/>
        <w:numPr>
          <w:ilvl w:val="1"/>
          <w:numId w:val="31"/>
        </w:numPr>
        <w:tabs>
          <w:tab w:val="left" w:pos="2090"/>
        </w:tabs>
        <w:spacing w:before="69" w:line="266" w:lineRule="auto"/>
        <w:ind w:right="989" w:firstLine="706"/>
        <w:jc w:val="both"/>
        <w:rPr>
          <w:sz w:val="20"/>
        </w:rPr>
      </w:pPr>
      <w:r w:rsidRPr="009710F1">
        <w:rPr>
          <w:sz w:val="20"/>
        </w:rPr>
        <w:t>формирование мотивационно-ценностных отношений обучающегося в сфере самопознания, самоопределения, самореализации, самосовершенствования (развитие мотивации и способности к духовно- нравственному самосовершенствованию; формирование позитивной самооценки, самоуважения, конструктивных способов</w:t>
      </w:r>
      <w:r w:rsidRPr="009710F1">
        <w:rPr>
          <w:spacing w:val="-3"/>
          <w:sz w:val="20"/>
        </w:rPr>
        <w:t xml:space="preserve"> </w:t>
      </w:r>
      <w:r w:rsidRPr="009710F1">
        <w:rPr>
          <w:sz w:val="20"/>
        </w:rPr>
        <w:t>самореализации);</w:t>
      </w:r>
    </w:p>
    <w:p w:rsidR="00CD4114" w:rsidRPr="00967D2C" w:rsidRDefault="002654B0" w:rsidP="00EA1534">
      <w:pPr>
        <w:pStyle w:val="a4"/>
        <w:numPr>
          <w:ilvl w:val="1"/>
          <w:numId w:val="31"/>
        </w:numPr>
        <w:tabs>
          <w:tab w:val="left" w:pos="2090"/>
        </w:tabs>
        <w:spacing w:before="66" w:line="268" w:lineRule="auto"/>
        <w:ind w:right="989" w:firstLine="706"/>
        <w:jc w:val="both"/>
        <w:rPr>
          <w:sz w:val="20"/>
        </w:rPr>
      </w:pPr>
      <w:r w:rsidRPr="009710F1">
        <w:rPr>
          <w:sz w:val="20"/>
        </w:rPr>
        <w:t>формирование мотивационно-ценностных отношений обучающегося в сфере здорового образа жизни</w:t>
      </w:r>
      <w:r w:rsidRPr="00967D2C">
        <w:rPr>
          <w:b/>
          <w:sz w:val="20"/>
        </w:rPr>
        <w:t xml:space="preserve"> </w:t>
      </w:r>
      <w:r w:rsidRPr="00967D2C">
        <w:rPr>
          <w:sz w:val="20"/>
        </w:rPr>
        <w:t>(осознание обучающимися ценности целесообразного, здорового и безопасного образа жизни, 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осознанное отношение обучающихся к выбору индивидуального рациона здорового питания; формирование знаний о современных угрозах для жизни и здоровья людей, в том числе экологических и транспортных, готовности активно им противостоять; овладение современными оздоровительными технологиями, в том числе на основе навыков личной гигиены; профилактики употребления наркотиков и других психоактивных веществ, профилактики инфекционных заболеваний; убежденности в выборе здорового образа жизни;формирование устойчивого отрицательного отношения к аддиктивным проявлениям различного рода – наркозависимость, алкоголизм, игромания, табакокурение, интернетзависимость, как факторам ограничивающим свободу личности);</w:t>
      </w:r>
    </w:p>
    <w:p w:rsidR="00CD4114" w:rsidRPr="00967D2C" w:rsidRDefault="002654B0" w:rsidP="00EA1534">
      <w:pPr>
        <w:pStyle w:val="a4"/>
        <w:numPr>
          <w:ilvl w:val="1"/>
          <w:numId w:val="31"/>
        </w:numPr>
        <w:tabs>
          <w:tab w:val="left" w:pos="2090"/>
        </w:tabs>
        <w:spacing w:before="64" w:line="266" w:lineRule="auto"/>
        <w:ind w:right="1131" w:firstLine="706"/>
        <w:jc w:val="both"/>
        <w:rPr>
          <w:sz w:val="20"/>
        </w:rPr>
      </w:pPr>
      <w:r w:rsidRPr="009710F1">
        <w:rPr>
          <w:sz w:val="20"/>
        </w:rPr>
        <w:t>формирование мотивов и ценностей обучающегося в сфере отношений к природе(формирование готовности обучающихся к социальному взаимодействию</w:t>
      </w:r>
      <w:r w:rsidRPr="00967D2C">
        <w:rPr>
          <w:sz w:val="20"/>
        </w:rPr>
        <w:t xml:space="preserve"> по вопросам улучшения экологического качества окружающей среды, устойчивого развития территории, экологического здоровьесберегающего</w:t>
      </w:r>
      <w:r w:rsidRPr="00967D2C">
        <w:rPr>
          <w:spacing w:val="10"/>
          <w:sz w:val="20"/>
        </w:rPr>
        <w:t xml:space="preserve"> </w:t>
      </w:r>
      <w:r w:rsidRPr="00967D2C">
        <w:rPr>
          <w:sz w:val="20"/>
        </w:rPr>
        <w:t>просвещения</w:t>
      </w:r>
      <w:r w:rsidRPr="00967D2C">
        <w:rPr>
          <w:spacing w:val="9"/>
          <w:sz w:val="20"/>
        </w:rPr>
        <w:t xml:space="preserve"> </w:t>
      </w:r>
      <w:r w:rsidRPr="00967D2C">
        <w:rPr>
          <w:sz w:val="20"/>
        </w:rPr>
        <w:t>населения,</w:t>
      </w:r>
      <w:r w:rsidRPr="00967D2C">
        <w:rPr>
          <w:spacing w:val="8"/>
          <w:sz w:val="20"/>
        </w:rPr>
        <w:t xml:space="preserve"> </w:t>
      </w:r>
      <w:r w:rsidRPr="00967D2C">
        <w:rPr>
          <w:sz w:val="20"/>
        </w:rPr>
        <w:t>осознание</w:t>
      </w:r>
      <w:r w:rsidRPr="00967D2C">
        <w:rPr>
          <w:spacing w:val="10"/>
          <w:sz w:val="20"/>
        </w:rPr>
        <w:t xml:space="preserve"> </w:t>
      </w:r>
      <w:r w:rsidRPr="00967D2C">
        <w:rPr>
          <w:sz w:val="20"/>
        </w:rPr>
        <w:t>обучающимися</w:t>
      </w:r>
      <w:r w:rsidRPr="00967D2C">
        <w:rPr>
          <w:spacing w:val="8"/>
          <w:sz w:val="20"/>
        </w:rPr>
        <w:t xml:space="preserve"> </w:t>
      </w:r>
      <w:r w:rsidRPr="00967D2C">
        <w:rPr>
          <w:sz w:val="20"/>
        </w:rPr>
        <w:t>взаимной</w:t>
      </w:r>
      <w:r w:rsidRPr="00967D2C">
        <w:rPr>
          <w:spacing w:val="10"/>
          <w:sz w:val="20"/>
        </w:rPr>
        <w:t xml:space="preserve"> </w:t>
      </w:r>
      <w:r w:rsidRPr="00967D2C">
        <w:rPr>
          <w:sz w:val="20"/>
        </w:rPr>
        <w:t>связи</w:t>
      </w:r>
      <w:r w:rsidRPr="00967D2C">
        <w:rPr>
          <w:spacing w:val="8"/>
          <w:sz w:val="20"/>
        </w:rPr>
        <w:t xml:space="preserve"> </w:t>
      </w:r>
      <w:r w:rsidRPr="00967D2C">
        <w:rPr>
          <w:sz w:val="20"/>
        </w:rPr>
        <w:t>здоровья</w:t>
      </w:r>
      <w:r w:rsidRPr="00967D2C">
        <w:rPr>
          <w:spacing w:val="8"/>
          <w:sz w:val="20"/>
        </w:rPr>
        <w:t xml:space="preserve"> </w:t>
      </w:r>
      <w:r w:rsidRPr="00967D2C">
        <w:rPr>
          <w:sz w:val="20"/>
        </w:rPr>
        <w:t>человека</w:t>
      </w:r>
    </w:p>
    <w:p w:rsidR="00CD4114" w:rsidRPr="00967D2C" w:rsidRDefault="00CD4114">
      <w:pPr>
        <w:spacing w:line="266" w:lineRule="auto"/>
        <w:jc w:val="both"/>
        <w:rPr>
          <w:sz w:val="20"/>
        </w:rPr>
        <w:sectPr w:rsidR="00CD4114" w:rsidRPr="00967D2C">
          <w:pgSz w:w="11910" w:h="16840"/>
          <w:pgMar w:top="320" w:right="140" w:bottom="280" w:left="460" w:header="720" w:footer="720" w:gutter="0"/>
          <w:cols w:space="720"/>
        </w:sectPr>
      </w:pPr>
    </w:p>
    <w:p w:rsidR="00CD4114" w:rsidRPr="00967D2C" w:rsidRDefault="002654B0">
      <w:pPr>
        <w:pStyle w:val="a3"/>
        <w:spacing w:before="62" w:line="268" w:lineRule="auto"/>
        <w:ind w:right="1137"/>
        <w:jc w:val="both"/>
      </w:pPr>
      <w:r w:rsidRPr="00967D2C">
        <w:lastRenderedPageBreak/>
        <w:t>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w:t>
      </w:r>
    </w:p>
    <w:p w:rsidR="00CD4114" w:rsidRPr="00967D2C" w:rsidRDefault="002654B0" w:rsidP="00EA1534">
      <w:pPr>
        <w:pStyle w:val="a4"/>
        <w:numPr>
          <w:ilvl w:val="1"/>
          <w:numId w:val="31"/>
        </w:numPr>
        <w:tabs>
          <w:tab w:val="left" w:pos="2090"/>
        </w:tabs>
        <w:spacing w:before="67" w:line="268" w:lineRule="auto"/>
        <w:ind w:right="1131" w:firstLine="706"/>
        <w:jc w:val="both"/>
        <w:rPr>
          <w:sz w:val="20"/>
        </w:rPr>
      </w:pPr>
      <w:r w:rsidRPr="00967D2C">
        <w:rPr>
          <w:sz w:val="20"/>
        </w:rPr>
        <w:t xml:space="preserve">формирование мотивационно-ценностных отношений обучающегося </w:t>
      </w:r>
      <w:r w:rsidRPr="009710F1">
        <w:rPr>
          <w:sz w:val="20"/>
        </w:rPr>
        <w:t>в сфере искусства</w:t>
      </w:r>
      <w:r w:rsidRPr="00967D2C">
        <w:rPr>
          <w:b/>
          <w:sz w:val="20"/>
        </w:rPr>
        <w:t xml:space="preserve"> </w:t>
      </w:r>
      <w:r w:rsidRPr="00967D2C">
        <w:rPr>
          <w:sz w:val="20"/>
        </w:rPr>
        <w:t>(формирование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развитие эстетического, эмоционально- ценностного видения окружающего мира; развитие способности к эмоционально-ценностному освоению мира, самовыражению и ориентации в художественном и нравственном пространстве культуры; воспитание уважения к истории культуры своего Отечества, выраженной в том числе в понимании красоты человека; развитие потребности в общении с художественными произведениями, формирование активного отношения к традициям художественной культуры как смысловой, эстетической и личностно-значимой</w:t>
      </w:r>
      <w:r w:rsidRPr="00967D2C">
        <w:rPr>
          <w:spacing w:val="-13"/>
          <w:sz w:val="20"/>
        </w:rPr>
        <w:t xml:space="preserve"> </w:t>
      </w:r>
      <w:r w:rsidRPr="00967D2C">
        <w:rPr>
          <w:sz w:val="20"/>
        </w:rPr>
        <w:t>ценности).</w:t>
      </w:r>
    </w:p>
    <w:p w:rsidR="00CD4114" w:rsidRPr="00967D2C" w:rsidRDefault="00CD4114">
      <w:pPr>
        <w:pStyle w:val="a3"/>
        <w:ind w:left="0"/>
        <w:rPr>
          <w:sz w:val="22"/>
        </w:rPr>
      </w:pPr>
    </w:p>
    <w:p w:rsidR="00CD4114" w:rsidRPr="00967D2C" w:rsidRDefault="002654B0" w:rsidP="00EA1534">
      <w:pPr>
        <w:pStyle w:val="2"/>
        <w:numPr>
          <w:ilvl w:val="2"/>
          <w:numId w:val="34"/>
        </w:numPr>
        <w:tabs>
          <w:tab w:val="left" w:pos="1395"/>
        </w:tabs>
        <w:spacing w:before="139" w:line="273" w:lineRule="auto"/>
        <w:ind w:left="3046" w:right="1236" w:hanging="2152"/>
        <w:jc w:val="left"/>
      </w:pPr>
      <w:r w:rsidRPr="00967D2C">
        <w:t>Содержание, виды деятельности и формы занятий с обучающимися по направлениям духовно- нравственного развития, воспитания и</w:t>
      </w:r>
      <w:r w:rsidRPr="00967D2C">
        <w:rPr>
          <w:spacing w:val="-2"/>
        </w:rPr>
        <w:t xml:space="preserve"> </w:t>
      </w:r>
      <w:r w:rsidRPr="00967D2C">
        <w:t>социализации</w:t>
      </w:r>
    </w:p>
    <w:p w:rsidR="00CD4114" w:rsidRPr="00967D2C" w:rsidRDefault="002654B0">
      <w:pPr>
        <w:pStyle w:val="2"/>
        <w:spacing w:before="1" w:line="240" w:lineRule="auto"/>
        <w:jc w:val="both"/>
      </w:pPr>
      <w:bookmarkStart w:id="50" w:name="_TOC_250013"/>
      <w:bookmarkEnd w:id="50"/>
      <w:r w:rsidRPr="00967D2C">
        <w:t>обучающихся</w:t>
      </w:r>
    </w:p>
    <w:p w:rsidR="00CD4114" w:rsidRPr="00967D2C" w:rsidRDefault="002654B0">
      <w:pPr>
        <w:pStyle w:val="a3"/>
        <w:spacing w:before="27" w:line="271" w:lineRule="auto"/>
        <w:ind w:right="992"/>
        <w:jc w:val="both"/>
      </w:pPr>
      <w:r w:rsidRPr="00967D2C">
        <w:t>Содержание, виды деятельности и формы занятий с обучающимися по обеспечению принятия обучающимися ценности Человека и человечности, формированию осознанного, уважительного и доброжелательного отношения к другому человеку, формированию готовности и способности вести диалог с другими людьми и достигать в нем взаимопонимания предусматривает:</w:t>
      </w:r>
    </w:p>
    <w:p w:rsidR="00CD4114" w:rsidRPr="00967D2C" w:rsidRDefault="002654B0" w:rsidP="00EA1534">
      <w:pPr>
        <w:pStyle w:val="a4"/>
        <w:numPr>
          <w:ilvl w:val="0"/>
          <w:numId w:val="30"/>
        </w:numPr>
        <w:tabs>
          <w:tab w:val="left" w:pos="1382"/>
        </w:tabs>
        <w:spacing w:before="1" w:line="264" w:lineRule="auto"/>
        <w:ind w:right="997" w:firstLine="0"/>
        <w:jc w:val="both"/>
        <w:rPr>
          <w:sz w:val="20"/>
        </w:rPr>
      </w:pPr>
      <w:r w:rsidRPr="00967D2C">
        <w:rPr>
          <w:sz w:val="20"/>
        </w:rPr>
        <w:t>формирование во внеурочной деятельности «ситуаций образцов» проявления уважительного и доброжелательного отношения к другому человеку, диалога и достижения взаимопонимания с другими людьми;</w:t>
      </w:r>
    </w:p>
    <w:p w:rsidR="00CD4114" w:rsidRPr="00967D2C" w:rsidRDefault="002654B0" w:rsidP="00EA1534">
      <w:pPr>
        <w:pStyle w:val="a4"/>
        <w:numPr>
          <w:ilvl w:val="0"/>
          <w:numId w:val="30"/>
        </w:numPr>
        <w:tabs>
          <w:tab w:val="left" w:pos="1382"/>
        </w:tabs>
        <w:spacing w:before="66" w:line="256" w:lineRule="auto"/>
        <w:ind w:right="990" w:firstLine="0"/>
        <w:jc w:val="both"/>
        <w:rPr>
          <w:sz w:val="20"/>
        </w:rPr>
      </w:pPr>
      <w:r w:rsidRPr="00967D2C">
        <w:rPr>
          <w:sz w:val="20"/>
        </w:rPr>
        <w:t>информационное и коммуникативное обеспечение рефлексии обучающихся межличностных отношений с</w:t>
      </w:r>
      <w:r w:rsidRPr="00967D2C">
        <w:rPr>
          <w:spacing w:val="-2"/>
          <w:sz w:val="20"/>
        </w:rPr>
        <w:t xml:space="preserve"> </w:t>
      </w:r>
      <w:r w:rsidRPr="00967D2C">
        <w:rPr>
          <w:sz w:val="20"/>
        </w:rPr>
        <w:t>окружающими;</w:t>
      </w:r>
    </w:p>
    <w:p w:rsidR="00CD4114" w:rsidRPr="00967D2C" w:rsidRDefault="002654B0" w:rsidP="00EA1534">
      <w:pPr>
        <w:pStyle w:val="a4"/>
        <w:numPr>
          <w:ilvl w:val="0"/>
          <w:numId w:val="30"/>
        </w:numPr>
        <w:tabs>
          <w:tab w:val="left" w:pos="1381"/>
          <w:tab w:val="left" w:pos="1382"/>
          <w:tab w:val="left" w:pos="2797"/>
          <w:tab w:val="left" w:pos="3505"/>
          <w:tab w:val="left" w:pos="4213"/>
          <w:tab w:val="left" w:pos="4921"/>
          <w:tab w:val="left" w:pos="6338"/>
          <w:tab w:val="left" w:pos="7754"/>
          <w:tab w:val="left" w:pos="8995"/>
          <w:tab w:val="left" w:pos="9170"/>
        </w:tabs>
        <w:spacing w:before="78" w:line="271" w:lineRule="auto"/>
        <w:ind w:left="1381" w:right="994"/>
        <w:rPr>
          <w:sz w:val="20"/>
        </w:rPr>
      </w:pPr>
      <w:r w:rsidRPr="00967D2C">
        <w:rPr>
          <w:sz w:val="20"/>
        </w:rPr>
        <w:t xml:space="preserve">формирование  </w:t>
      </w:r>
      <w:r w:rsidRPr="00967D2C">
        <w:rPr>
          <w:spacing w:val="14"/>
          <w:sz w:val="20"/>
        </w:rPr>
        <w:t xml:space="preserve"> </w:t>
      </w:r>
      <w:r w:rsidRPr="00967D2C">
        <w:rPr>
          <w:sz w:val="20"/>
        </w:rPr>
        <w:t>у</w:t>
      </w:r>
      <w:r w:rsidRPr="00967D2C">
        <w:rPr>
          <w:sz w:val="20"/>
        </w:rPr>
        <w:tab/>
        <w:t>обучающихся</w:t>
      </w:r>
      <w:r w:rsidRPr="00967D2C">
        <w:rPr>
          <w:sz w:val="20"/>
        </w:rPr>
        <w:tab/>
        <w:t>позитивного</w:t>
      </w:r>
      <w:r w:rsidRPr="00967D2C">
        <w:rPr>
          <w:sz w:val="20"/>
        </w:rPr>
        <w:tab/>
        <w:t xml:space="preserve">опыта  </w:t>
      </w:r>
      <w:r w:rsidRPr="00967D2C">
        <w:rPr>
          <w:spacing w:val="34"/>
          <w:sz w:val="20"/>
        </w:rPr>
        <w:t xml:space="preserve"> </w:t>
      </w:r>
      <w:r w:rsidRPr="00967D2C">
        <w:rPr>
          <w:sz w:val="20"/>
        </w:rPr>
        <w:t>взаимодействия</w:t>
      </w:r>
      <w:r w:rsidRPr="00967D2C">
        <w:rPr>
          <w:spacing w:val="2"/>
          <w:sz w:val="20"/>
        </w:rPr>
        <w:t xml:space="preserve"> </w:t>
      </w:r>
      <w:r w:rsidRPr="00967D2C">
        <w:rPr>
          <w:sz w:val="20"/>
        </w:rPr>
        <w:t>с</w:t>
      </w:r>
      <w:r w:rsidRPr="00967D2C">
        <w:rPr>
          <w:sz w:val="20"/>
        </w:rPr>
        <w:tab/>
      </w:r>
      <w:r w:rsidRPr="00967D2C">
        <w:rPr>
          <w:spacing w:val="-3"/>
          <w:sz w:val="20"/>
        </w:rPr>
        <w:t xml:space="preserve">окружающими, </w:t>
      </w:r>
      <w:r w:rsidRPr="00967D2C">
        <w:rPr>
          <w:sz w:val="20"/>
        </w:rPr>
        <w:t>общения</w:t>
      </w:r>
      <w:r w:rsidRPr="00967D2C">
        <w:rPr>
          <w:sz w:val="20"/>
        </w:rPr>
        <w:tab/>
        <w:t>с</w:t>
      </w:r>
      <w:r w:rsidRPr="00967D2C">
        <w:rPr>
          <w:sz w:val="20"/>
        </w:rPr>
        <w:tab/>
      </w:r>
      <w:r w:rsidRPr="00967D2C">
        <w:rPr>
          <w:sz w:val="20"/>
        </w:rPr>
        <w:tab/>
        <w:t>представителями</w:t>
      </w:r>
      <w:r w:rsidRPr="00967D2C">
        <w:rPr>
          <w:sz w:val="20"/>
        </w:rPr>
        <w:tab/>
        <w:t>различных</w:t>
      </w:r>
      <w:r w:rsidRPr="00967D2C">
        <w:rPr>
          <w:sz w:val="20"/>
        </w:rPr>
        <w:tab/>
        <w:t>культур,</w:t>
      </w:r>
      <w:r w:rsidRPr="00967D2C">
        <w:rPr>
          <w:sz w:val="20"/>
        </w:rPr>
        <w:tab/>
      </w:r>
      <w:r w:rsidRPr="00967D2C">
        <w:rPr>
          <w:sz w:val="20"/>
        </w:rPr>
        <w:tab/>
        <w:t>достижения</w:t>
      </w:r>
    </w:p>
    <w:p w:rsidR="00CD4114" w:rsidRPr="00967D2C" w:rsidRDefault="002654B0">
      <w:pPr>
        <w:pStyle w:val="a3"/>
        <w:spacing w:before="18"/>
        <w:jc w:val="both"/>
      </w:pPr>
      <w:r w:rsidRPr="00967D2C">
        <w:t>взаимопонимания в процессе диалога и ведения переговоров.</w:t>
      </w:r>
    </w:p>
    <w:p w:rsidR="00CD4114" w:rsidRPr="00967D2C" w:rsidRDefault="002654B0">
      <w:pPr>
        <w:pStyle w:val="a3"/>
        <w:spacing w:before="68" w:line="268" w:lineRule="auto"/>
        <w:ind w:right="993"/>
        <w:jc w:val="both"/>
      </w:pPr>
      <w:r w:rsidRPr="00967D2C">
        <w:t>В решении задач обеспечения принятия обучающимися ценности Человека и человечности целесообразно использование потенциала уроков предметных областей «Филология», «Общественно-научные предметы», совместных дел и мероприятий внеурочной деятельности, Интернет-ресурсов, роль организатора в этой работе призван сыграть классный руководитель.</w:t>
      </w:r>
    </w:p>
    <w:p w:rsidR="00CD4114" w:rsidRPr="00967D2C" w:rsidRDefault="002654B0">
      <w:pPr>
        <w:pStyle w:val="a3"/>
        <w:spacing w:before="38" w:line="271" w:lineRule="auto"/>
        <w:ind w:right="988"/>
        <w:jc w:val="both"/>
      </w:pPr>
      <w:r w:rsidRPr="00967D2C">
        <w:t xml:space="preserve">Формирование мотивов и ценностей обучающегося </w:t>
      </w:r>
      <w:r w:rsidRPr="009710F1">
        <w:t>в сфере отношений к России как Отечеству</w:t>
      </w:r>
      <w:r w:rsidRPr="00967D2C">
        <w:rPr>
          <w:b/>
        </w:rPr>
        <w:t xml:space="preserve"> </w:t>
      </w:r>
      <w:r w:rsidRPr="00967D2C">
        <w:t>предполагает получение обучающимся опыта переживания и позитивного отношения к Отечеству, который обеспечивается в ходе внеурочной деятельности (воспитательных мероприятий), в составе коллектива ученического класса, организатором здесь выступает классный руководитель и педагоги школы.</w:t>
      </w:r>
    </w:p>
    <w:p w:rsidR="00CD4114" w:rsidRPr="009710F1" w:rsidRDefault="002654B0">
      <w:pPr>
        <w:tabs>
          <w:tab w:val="left" w:pos="3049"/>
          <w:tab w:val="left" w:pos="4748"/>
          <w:tab w:val="left" w:pos="5303"/>
          <w:tab w:val="left" w:pos="6393"/>
          <w:tab w:val="left" w:pos="8357"/>
        </w:tabs>
        <w:spacing w:before="59"/>
        <w:ind w:left="1479"/>
        <w:rPr>
          <w:sz w:val="20"/>
        </w:rPr>
      </w:pPr>
      <w:r w:rsidRPr="00967D2C">
        <w:rPr>
          <w:sz w:val="20"/>
        </w:rPr>
        <w:t>Включение</w:t>
      </w:r>
      <w:r w:rsidRPr="00967D2C">
        <w:rPr>
          <w:sz w:val="20"/>
        </w:rPr>
        <w:tab/>
        <w:t>обучающихся</w:t>
      </w:r>
      <w:r w:rsidRPr="00967D2C">
        <w:rPr>
          <w:sz w:val="20"/>
        </w:rPr>
        <w:tab/>
      </w:r>
      <w:r w:rsidRPr="009710F1">
        <w:rPr>
          <w:sz w:val="20"/>
        </w:rPr>
        <w:t>в</w:t>
      </w:r>
      <w:r w:rsidRPr="009710F1">
        <w:rPr>
          <w:sz w:val="20"/>
        </w:rPr>
        <w:tab/>
        <w:t>сферу</w:t>
      </w:r>
      <w:r w:rsidRPr="009710F1">
        <w:rPr>
          <w:sz w:val="20"/>
        </w:rPr>
        <w:tab/>
        <w:t>общественной</w:t>
      </w:r>
      <w:r w:rsidRPr="009710F1">
        <w:rPr>
          <w:sz w:val="20"/>
        </w:rPr>
        <w:tab/>
        <w:t>самоорганизации,</w:t>
      </w:r>
    </w:p>
    <w:p w:rsidR="00CD4114" w:rsidRPr="00967D2C" w:rsidRDefault="002654B0">
      <w:pPr>
        <w:pStyle w:val="a3"/>
        <w:spacing w:before="89" w:line="271" w:lineRule="auto"/>
        <w:ind w:right="993"/>
        <w:jc w:val="both"/>
      </w:pPr>
      <w:r w:rsidRPr="00967D2C">
        <w:t>осуществляющейся в лицее (приобщение обучающихся к школьным традициям, участие в ученическом самоуправлении), в деятельности детско-юношеских организаций и движений, в школьных и внешкольных организациях (спортивные секции, творческие клубы и объединения по интересам, сетевые сообщества, библиотечная сеть, краеведческая работа), в военно-патриотических объединениях, участие обучающихся в деятельности производственных, творческих объединений, благотворительных организаций; в экологическом просвещении сверстников, родителей, населения; в благоустройстве школы, класса, города, партнерства с общественными организациями и объединениями, в проведении акций и праздников .</w:t>
      </w:r>
    </w:p>
    <w:p w:rsidR="00CD4114" w:rsidRPr="00967D2C" w:rsidRDefault="002654B0">
      <w:pPr>
        <w:pStyle w:val="a3"/>
        <w:spacing w:before="20"/>
        <w:jc w:val="both"/>
      </w:pPr>
      <w:r w:rsidRPr="00967D2C">
        <w:t>Включение обучающихся в сферу общественной самоорганизации предусматривает следующие этапы:</w:t>
      </w:r>
    </w:p>
    <w:p w:rsidR="00CD4114" w:rsidRPr="00967D2C" w:rsidRDefault="002654B0" w:rsidP="00EA1534">
      <w:pPr>
        <w:pStyle w:val="a4"/>
        <w:numPr>
          <w:ilvl w:val="0"/>
          <w:numId w:val="31"/>
        </w:numPr>
        <w:tabs>
          <w:tab w:val="left" w:pos="1382"/>
        </w:tabs>
        <w:spacing w:before="94" w:line="264" w:lineRule="auto"/>
        <w:ind w:left="672" w:right="991" w:firstLine="0"/>
        <w:jc w:val="both"/>
        <w:rPr>
          <w:sz w:val="20"/>
        </w:rPr>
      </w:pPr>
      <w:r w:rsidRPr="00967D2C">
        <w:rPr>
          <w:sz w:val="20"/>
        </w:rPr>
        <w:t>положительное восприятие школьниками предстоящей социальной деятельности – обеспечение социальных ожиданий обучающихся, связанных с успешностью, признанием со стороны семьи и сверстников, состоятельностью и самостоятельностью в реализации собственных</w:t>
      </w:r>
      <w:r w:rsidRPr="00967D2C">
        <w:rPr>
          <w:spacing w:val="-6"/>
          <w:sz w:val="20"/>
        </w:rPr>
        <w:t xml:space="preserve"> </w:t>
      </w:r>
      <w:r w:rsidRPr="00967D2C">
        <w:rPr>
          <w:sz w:val="20"/>
        </w:rPr>
        <w:t>замыслов;</w:t>
      </w:r>
    </w:p>
    <w:p w:rsidR="00CD4114" w:rsidRPr="00967D2C" w:rsidRDefault="002654B0" w:rsidP="00EA1534">
      <w:pPr>
        <w:pStyle w:val="a4"/>
        <w:numPr>
          <w:ilvl w:val="0"/>
          <w:numId w:val="31"/>
        </w:numPr>
        <w:tabs>
          <w:tab w:val="left" w:pos="1382"/>
        </w:tabs>
        <w:spacing w:before="69" w:line="264" w:lineRule="auto"/>
        <w:ind w:left="672" w:right="999" w:firstLine="0"/>
        <w:jc w:val="both"/>
        <w:rPr>
          <w:sz w:val="20"/>
        </w:rPr>
      </w:pPr>
      <w:r w:rsidRPr="00967D2C">
        <w:rPr>
          <w:sz w:val="20"/>
        </w:rPr>
        <w:t>информирование обучающихся о пространстве предстоящей социальной деятельности, способах взаимодействия с различными социальными субъектами, возможностях самореализации в нем; статусных и функциональных характеристиках социальных</w:t>
      </w:r>
      <w:r w:rsidRPr="00967D2C">
        <w:rPr>
          <w:spacing w:val="-2"/>
          <w:sz w:val="20"/>
        </w:rPr>
        <w:t xml:space="preserve"> </w:t>
      </w:r>
      <w:r w:rsidRPr="00967D2C">
        <w:rPr>
          <w:sz w:val="20"/>
        </w:rPr>
        <w:t>ролей;</w:t>
      </w:r>
    </w:p>
    <w:p w:rsidR="00CD4114" w:rsidRPr="00967D2C" w:rsidRDefault="002654B0" w:rsidP="00EA1534">
      <w:pPr>
        <w:pStyle w:val="a4"/>
        <w:numPr>
          <w:ilvl w:val="0"/>
          <w:numId w:val="31"/>
        </w:numPr>
        <w:tabs>
          <w:tab w:val="left" w:pos="1382"/>
        </w:tabs>
        <w:spacing w:before="69" w:line="259" w:lineRule="auto"/>
        <w:ind w:left="672" w:right="995" w:firstLine="0"/>
        <w:jc w:val="both"/>
        <w:rPr>
          <w:sz w:val="20"/>
        </w:rPr>
      </w:pPr>
      <w:r w:rsidRPr="00967D2C">
        <w:rPr>
          <w:sz w:val="20"/>
        </w:rPr>
        <w:t>обучение школьников социальному взаимодействию, информирование обучающихся о способах решения задач социальной деятельности, пробное решение задач в рамках отдельных социальных</w:t>
      </w:r>
      <w:r w:rsidRPr="00967D2C">
        <w:rPr>
          <w:spacing w:val="-27"/>
          <w:sz w:val="20"/>
        </w:rPr>
        <w:t xml:space="preserve"> </w:t>
      </w:r>
      <w:r w:rsidRPr="00967D2C">
        <w:rPr>
          <w:sz w:val="20"/>
        </w:rPr>
        <w:t>проектов;</w:t>
      </w:r>
    </w:p>
    <w:p w:rsidR="00CD4114" w:rsidRPr="00967D2C" w:rsidRDefault="002654B0" w:rsidP="00EA1534">
      <w:pPr>
        <w:pStyle w:val="a4"/>
        <w:numPr>
          <w:ilvl w:val="0"/>
          <w:numId w:val="31"/>
        </w:numPr>
        <w:tabs>
          <w:tab w:val="left" w:pos="1382"/>
        </w:tabs>
        <w:spacing w:before="73" w:line="259" w:lineRule="auto"/>
        <w:ind w:left="672" w:right="996" w:firstLine="0"/>
        <w:jc w:val="both"/>
        <w:rPr>
          <w:sz w:val="20"/>
        </w:rPr>
      </w:pPr>
      <w:r w:rsidRPr="00967D2C">
        <w:rPr>
          <w:sz w:val="20"/>
        </w:rPr>
        <w:t>организация планирования обучающимися собственного участия в социальной деятельности, исходя из индивидуальных особенностей, опробование индивидуальной стратегии участия в социальной</w:t>
      </w:r>
      <w:r w:rsidRPr="00967D2C">
        <w:rPr>
          <w:spacing w:val="-29"/>
          <w:sz w:val="20"/>
        </w:rPr>
        <w:t xml:space="preserve"> </w:t>
      </w:r>
      <w:r w:rsidRPr="00967D2C">
        <w:rPr>
          <w:sz w:val="20"/>
        </w:rPr>
        <w:t>деятельности;</w:t>
      </w:r>
    </w:p>
    <w:p w:rsidR="00CD4114" w:rsidRPr="00967D2C" w:rsidRDefault="002654B0">
      <w:pPr>
        <w:pStyle w:val="1"/>
        <w:spacing w:before="28"/>
      </w:pPr>
      <w:r w:rsidRPr="00967D2C">
        <w:t>200</w:t>
      </w:r>
    </w:p>
    <w:p w:rsidR="00CD4114" w:rsidRPr="00967D2C" w:rsidRDefault="00CD4114">
      <w:pPr>
        <w:sectPr w:rsidR="00CD4114" w:rsidRPr="00967D2C">
          <w:pgSz w:w="11910" w:h="16840"/>
          <w:pgMar w:top="340" w:right="140" w:bottom="280" w:left="460" w:header="720" w:footer="720" w:gutter="0"/>
          <w:cols w:space="720"/>
        </w:sectPr>
      </w:pPr>
    </w:p>
    <w:p w:rsidR="00CD4114" w:rsidRPr="00967D2C" w:rsidRDefault="002654B0" w:rsidP="00EA1534">
      <w:pPr>
        <w:pStyle w:val="a4"/>
        <w:numPr>
          <w:ilvl w:val="0"/>
          <w:numId w:val="29"/>
        </w:numPr>
        <w:tabs>
          <w:tab w:val="left" w:pos="1382"/>
        </w:tabs>
        <w:spacing w:before="82" w:line="256" w:lineRule="auto"/>
        <w:ind w:right="998" w:firstLine="0"/>
        <w:jc w:val="both"/>
        <w:rPr>
          <w:sz w:val="20"/>
        </w:rPr>
      </w:pPr>
      <w:r w:rsidRPr="00967D2C">
        <w:rPr>
          <w:sz w:val="20"/>
        </w:rPr>
        <w:lastRenderedPageBreak/>
        <w:t>содействие обучающимся в осознания внутренних (собственных) ресурсов и внешних ресурсов (ресурсов среды), обеспечивающих успешное участие школьника в социальной</w:t>
      </w:r>
      <w:r w:rsidRPr="00967D2C">
        <w:rPr>
          <w:spacing w:val="-4"/>
          <w:sz w:val="20"/>
        </w:rPr>
        <w:t xml:space="preserve"> </w:t>
      </w:r>
      <w:r w:rsidRPr="00967D2C">
        <w:rPr>
          <w:sz w:val="20"/>
        </w:rPr>
        <w:t>деятельности;</w:t>
      </w:r>
    </w:p>
    <w:p w:rsidR="00CD4114" w:rsidRPr="00967D2C" w:rsidRDefault="002654B0" w:rsidP="00EA1534">
      <w:pPr>
        <w:pStyle w:val="a4"/>
        <w:numPr>
          <w:ilvl w:val="0"/>
          <w:numId w:val="29"/>
        </w:numPr>
        <w:tabs>
          <w:tab w:val="left" w:pos="1382"/>
        </w:tabs>
        <w:spacing w:before="78" w:line="259" w:lineRule="auto"/>
        <w:ind w:right="1002" w:firstLine="0"/>
        <w:jc w:val="both"/>
        <w:rPr>
          <w:sz w:val="20"/>
        </w:rPr>
      </w:pPr>
      <w:r w:rsidRPr="00967D2C">
        <w:rPr>
          <w:sz w:val="20"/>
        </w:rPr>
        <w:t>демонстрация вариативности социальных ситуаций, ситуаций выбора и необходимости планирования собственной деятельности;</w:t>
      </w:r>
    </w:p>
    <w:p w:rsidR="00CD4114" w:rsidRPr="00967D2C" w:rsidRDefault="002654B0" w:rsidP="00EA1534">
      <w:pPr>
        <w:pStyle w:val="a4"/>
        <w:numPr>
          <w:ilvl w:val="0"/>
          <w:numId w:val="29"/>
        </w:numPr>
        <w:tabs>
          <w:tab w:val="left" w:pos="1382"/>
        </w:tabs>
        <w:spacing w:before="73" w:line="259" w:lineRule="auto"/>
        <w:ind w:right="999" w:firstLine="0"/>
        <w:jc w:val="both"/>
        <w:rPr>
          <w:sz w:val="20"/>
        </w:rPr>
      </w:pPr>
      <w:r w:rsidRPr="00967D2C">
        <w:rPr>
          <w:sz w:val="20"/>
        </w:rPr>
        <w:t>обеспечение проблематизации школьников по характеру их участия в социальной деятельности, содействие обучающимся в определении ими собственных целей участия в социальной</w:t>
      </w:r>
      <w:r w:rsidRPr="00967D2C">
        <w:rPr>
          <w:spacing w:val="-15"/>
          <w:sz w:val="20"/>
        </w:rPr>
        <w:t xml:space="preserve"> </w:t>
      </w:r>
      <w:r w:rsidRPr="00967D2C">
        <w:rPr>
          <w:sz w:val="20"/>
        </w:rPr>
        <w:t>деятельности;</w:t>
      </w:r>
    </w:p>
    <w:p w:rsidR="00CD4114" w:rsidRPr="00967D2C" w:rsidRDefault="002654B0" w:rsidP="00EA1534">
      <w:pPr>
        <w:pStyle w:val="a4"/>
        <w:numPr>
          <w:ilvl w:val="0"/>
          <w:numId w:val="29"/>
        </w:numPr>
        <w:tabs>
          <w:tab w:val="left" w:pos="1382"/>
        </w:tabs>
        <w:spacing w:before="73" w:line="259" w:lineRule="auto"/>
        <w:ind w:right="998" w:firstLine="0"/>
        <w:jc w:val="both"/>
        <w:rPr>
          <w:sz w:val="20"/>
        </w:rPr>
      </w:pPr>
      <w:r w:rsidRPr="00967D2C">
        <w:rPr>
          <w:sz w:val="20"/>
        </w:rPr>
        <w:t>содействие школьникам в проектировании и планировании собственного участия в социальной деятельности.</w:t>
      </w:r>
    </w:p>
    <w:p w:rsidR="00CD4114" w:rsidRPr="00967D2C" w:rsidRDefault="002654B0">
      <w:pPr>
        <w:pStyle w:val="a3"/>
        <w:spacing w:before="75" w:line="268" w:lineRule="auto"/>
        <w:ind w:right="997"/>
        <w:jc w:val="both"/>
      </w:pPr>
      <w:r w:rsidRPr="00967D2C">
        <w:t>Этапы включения обучающихся в сферу общественной самоорганизации могут выстраиваться в логике технологии коллективно-творческой деятельности: поиск объектов общей заботы, коллективное целеполагание, коллективное планирование, коллективная подготовка мероприятия, коллективное проведение, коллективный анализ.</w:t>
      </w:r>
    </w:p>
    <w:p w:rsidR="00CD4114" w:rsidRPr="00967D2C" w:rsidRDefault="002654B0">
      <w:pPr>
        <w:pStyle w:val="a3"/>
        <w:spacing w:before="66" w:line="271" w:lineRule="auto"/>
        <w:ind w:right="993"/>
        <w:jc w:val="both"/>
      </w:pPr>
      <w:r w:rsidRPr="00967D2C">
        <w:t xml:space="preserve">При формировании ответственного </w:t>
      </w:r>
      <w:r w:rsidRPr="00967D2C">
        <w:rPr>
          <w:b/>
        </w:rPr>
        <w:t xml:space="preserve">отношения к учебно-познавательной деятельности </w:t>
      </w:r>
      <w:r w:rsidRPr="00967D2C">
        <w:t>приоритет принадлежит культивированию в укладе жизни школы позитивного образа компетентного образованного человека, обладающего широким кругозором, способного эффективно решать познавательные задачи через пропаганду академических успехов обучающихся, поддержку школьников в ситуациях мобилизации индивидуальных ресурсов для достижения учебных результатов.</w:t>
      </w:r>
    </w:p>
    <w:p w:rsidR="00CD4114" w:rsidRPr="00967D2C" w:rsidRDefault="002654B0">
      <w:pPr>
        <w:pStyle w:val="a3"/>
        <w:spacing w:before="17" w:line="268" w:lineRule="auto"/>
        <w:ind w:right="992"/>
        <w:jc w:val="both"/>
      </w:pPr>
      <w:r w:rsidRPr="00967D2C">
        <w:t xml:space="preserve">Формирование мотивов и ценностей обучающегося </w:t>
      </w:r>
      <w:r w:rsidRPr="00967D2C">
        <w:rPr>
          <w:b/>
        </w:rPr>
        <w:t xml:space="preserve">в сфере трудовых отношений и выбора будущей профессии </w:t>
      </w:r>
      <w:r w:rsidRPr="00967D2C">
        <w:t xml:space="preserve">предполагается осуществлять через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спроса на различные виды трудовой деятельности; использование средств психолого- 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Мотивы и ценности обучающегося в сфере </w:t>
      </w:r>
      <w:r w:rsidRPr="00967D2C">
        <w:rPr>
          <w:b/>
        </w:rPr>
        <w:t xml:space="preserve">отношений к природе </w:t>
      </w:r>
      <w:r w:rsidRPr="00967D2C">
        <w:t>поможет сформировать изучение предметных областей «Естественнонаучные предметы» и «Физическая культура и основы безопасности жизнедеятельности», а также на различные формы внеурочной</w:t>
      </w:r>
      <w:r w:rsidRPr="00967D2C">
        <w:rPr>
          <w:spacing w:val="-4"/>
        </w:rPr>
        <w:t xml:space="preserve"> </w:t>
      </w:r>
      <w:r w:rsidRPr="00967D2C">
        <w:t>деятельности.</w:t>
      </w:r>
    </w:p>
    <w:p w:rsidR="00CD4114" w:rsidRPr="00967D2C" w:rsidRDefault="002654B0">
      <w:pPr>
        <w:pStyle w:val="a3"/>
        <w:spacing w:before="76" w:line="268" w:lineRule="auto"/>
        <w:ind w:right="994"/>
        <w:jc w:val="both"/>
      </w:pPr>
      <w:r w:rsidRPr="00967D2C">
        <w:t xml:space="preserve">Реализация задач развития </w:t>
      </w:r>
      <w:r w:rsidRPr="00967D2C">
        <w:rPr>
          <w:b/>
        </w:rPr>
        <w:t xml:space="preserve">эстетического сознания </w:t>
      </w:r>
      <w:r w:rsidRPr="00967D2C">
        <w:t>обучающихся может быть возложена на уроки предметной областей «Филология», «Искусство», а также на различные формы внеурочной деятельности.</w:t>
      </w:r>
    </w:p>
    <w:p w:rsidR="00CD4114" w:rsidRPr="00967D2C" w:rsidRDefault="002654B0">
      <w:pPr>
        <w:pStyle w:val="a3"/>
        <w:spacing w:before="25" w:line="271" w:lineRule="auto"/>
        <w:ind w:right="992"/>
        <w:jc w:val="both"/>
      </w:pPr>
      <w:r w:rsidRPr="00967D2C">
        <w:t xml:space="preserve">Задача по </w:t>
      </w:r>
      <w:r w:rsidRPr="00967D2C">
        <w:rPr>
          <w:b/>
        </w:rPr>
        <w:t>формированию целостного мировоззрения</w:t>
      </w:r>
      <w:r w:rsidRPr="00967D2C">
        <w:t>, соответствующего современному уровню развития науки и общественной практики, может быть возложена на уроки предметных областей «Общественно-научные предметы», «Естественнонаучные предметы», различные формы внеурочной деятельности.</w:t>
      </w:r>
    </w:p>
    <w:p w:rsidR="00CD4114" w:rsidRPr="00967D2C" w:rsidRDefault="002654B0" w:rsidP="00EA1534">
      <w:pPr>
        <w:pStyle w:val="2"/>
        <w:numPr>
          <w:ilvl w:val="2"/>
          <w:numId w:val="34"/>
        </w:numPr>
        <w:tabs>
          <w:tab w:val="left" w:pos="1175"/>
        </w:tabs>
        <w:spacing w:before="34" w:line="278" w:lineRule="auto"/>
        <w:ind w:left="672" w:right="5512" w:firstLine="0"/>
        <w:jc w:val="left"/>
      </w:pPr>
      <w:bookmarkStart w:id="51" w:name="_TOC_250012"/>
      <w:r w:rsidRPr="00967D2C">
        <w:t>Формы индивидуальной и групповой</w:t>
      </w:r>
      <w:r w:rsidRPr="00967D2C">
        <w:rPr>
          <w:spacing w:val="-27"/>
        </w:rPr>
        <w:t xml:space="preserve"> </w:t>
      </w:r>
      <w:r w:rsidRPr="00967D2C">
        <w:t>организации профессиональной ориентации</w:t>
      </w:r>
      <w:r w:rsidRPr="00967D2C">
        <w:rPr>
          <w:spacing w:val="-2"/>
        </w:rPr>
        <w:t xml:space="preserve"> </w:t>
      </w:r>
      <w:bookmarkEnd w:id="51"/>
      <w:r w:rsidRPr="00967D2C">
        <w:t>обучающихся</w:t>
      </w:r>
    </w:p>
    <w:p w:rsidR="00CD4114" w:rsidRPr="00967D2C" w:rsidRDefault="002654B0">
      <w:pPr>
        <w:pStyle w:val="a3"/>
        <w:spacing w:line="220" w:lineRule="exact"/>
        <w:jc w:val="both"/>
      </w:pPr>
      <w:r w:rsidRPr="00967D2C">
        <w:t>Формами индивидуальной и групповой организации профессиональной ориентации обучающихся являются:</w:t>
      </w:r>
    </w:p>
    <w:p w:rsidR="00CD4114" w:rsidRPr="00967D2C" w:rsidRDefault="002654B0">
      <w:pPr>
        <w:pStyle w:val="a3"/>
        <w:spacing w:before="29"/>
        <w:jc w:val="both"/>
      </w:pPr>
      <w:r w:rsidRPr="00967D2C">
        <w:t>«ярмарки профессий», дни открытых дверей, экскурсии, предметные недели, олимпиады, конкурсы.</w:t>
      </w:r>
    </w:p>
    <w:p w:rsidR="00CD4114" w:rsidRPr="00967D2C" w:rsidRDefault="002654B0">
      <w:pPr>
        <w:pStyle w:val="a3"/>
        <w:spacing w:before="92" w:line="271" w:lineRule="auto"/>
        <w:ind w:right="996"/>
        <w:jc w:val="both"/>
      </w:pPr>
      <w:r w:rsidRPr="00967D2C">
        <w:rPr>
          <w:b/>
        </w:rPr>
        <w:t xml:space="preserve">«Ярмарка профессий» </w:t>
      </w:r>
      <w:r w:rsidRPr="00967D2C">
        <w:t>как форма организации профессиональной ориентации обучающихся предполагает публичную презентацию различных профессиональных занятий с целью актуализировать, расширить, уточнить, закрепить у школьников представления о</w:t>
      </w:r>
      <w:r w:rsidRPr="00967D2C">
        <w:rPr>
          <w:spacing w:val="-5"/>
        </w:rPr>
        <w:t xml:space="preserve"> </w:t>
      </w:r>
      <w:r w:rsidRPr="00967D2C">
        <w:t>профессиях.</w:t>
      </w:r>
    </w:p>
    <w:p w:rsidR="00CD4114" w:rsidRPr="00967D2C" w:rsidRDefault="002654B0">
      <w:pPr>
        <w:pStyle w:val="a3"/>
        <w:spacing w:before="61" w:line="271" w:lineRule="auto"/>
        <w:ind w:right="998"/>
        <w:jc w:val="both"/>
      </w:pPr>
      <w:r w:rsidRPr="00967D2C">
        <w:rPr>
          <w:b/>
        </w:rPr>
        <w:t xml:space="preserve">Дни открытых дверей </w:t>
      </w:r>
      <w:r w:rsidRPr="00967D2C">
        <w:t>в качестве формы организации профессиональной ориентации обучающихся, которые проводятся на базе профессиональных образовательных организаций и образовательных организаций высшего образования.</w:t>
      </w:r>
    </w:p>
    <w:p w:rsidR="00CD4114" w:rsidRPr="00967D2C" w:rsidRDefault="002654B0">
      <w:pPr>
        <w:pStyle w:val="a3"/>
        <w:spacing w:before="60" w:line="271" w:lineRule="auto"/>
        <w:ind w:right="992" w:firstLine="50"/>
        <w:jc w:val="both"/>
      </w:pPr>
      <w:r w:rsidRPr="00967D2C">
        <w:rPr>
          <w:b/>
        </w:rPr>
        <w:t xml:space="preserve">Профориентационные экскурсии </w:t>
      </w:r>
      <w:r w:rsidRPr="00967D2C">
        <w:t>организуются на предприятия (посещение производства, музея), в музеи или на тематические экспозиции, в организации профессионального образования. Опираясь на возможности современных электронных устройств, используется такая форма как виртуальная экскурсия по производствам, образовательным организациям</w:t>
      </w:r>
    </w:p>
    <w:p w:rsidR="00CD4114" w:rsidRPr="00967D2C" w:rsidRDefault="002654B0">
      <w:pPr>
        <w:pStyle w:val="a3"/>
        <w:spacing w:before="60" w:line="271" w:lineRule="auto"/>
        <w:ind w:right="994"/>
        <w:jc w:val="both"/>
      </w:pPr>
      <w:r w:rsidRPr="00967D2C">
        <w:rPr>
          <w:b/>
        </w:rPr>
        <w:t xml:space="preserve">Предметные недели </w:t>
      </w:r>
      <w:r w:rsidRPr="00967D2C">
        <w:t>в качестве формы организации профессиональной ориентации обучающихся включает набор разнообразных мероприятий, организуемых в течение календарной недели: («Неделя математики»,</w:t>
      </w:r>
    </w:p>
    <w:p w:rsidR="00CD4114" w:rsidRPr="00967D2C" w:rsidRDefault="002654B0">
      <w:pPr>
        <w:pStyle w:val="a3"/>
        <w:spacing w:line="229" w:lineRule="exact"/>
        <w:jc w:val="both"/>
      </w:pPr>
      <w:r w:rsidRPr="00967D2C">
        <w:t>«Неделя биологии», «Неделя истории»).</w:t>
      </w:r>
    </w:p>
    <w:p w:rsidR="00CD4114" w:rsidRPr="00967D2C" w:rsidRDefault="002654B0">
      <w:pPr>
        <w:pStyle w:val="a3"/>
        <w:spacing w:before="92" w:line="271" w:lineRule="auto"/>
        <w:ind w:right="999"/>
        <w:jc w:val="both"/>
      </w:pPr>
      <w:r w:rsidRPr="00967D2C">
        <w:rPr>
          <w:b/>
        </w:rPr>
        <w:t xml:space="preserve">Олимпиады по предметам </w:t>
      </w:r>
      <w:r w:rsidRPr="00967D2C">
        <w:t>(предметным областям) в качестве формы организации профессиональной ориентации обучающихся предусматривают участие наиболее подготовленных или способных в данной сфере, олимпиады по предмету, стимулирующие познавательный интерес.</w:t>
      </w:r>
    </w:p>
    <w:p w:rsidR="00CD4114" w:rsidRPr="00967D2C" w:rsidRDefault="002654B0">
      <w:pPr>
        <w:pStyle w:val="a3"/>
        <w:spacing w:before="63" w:line="268" w:lineRule="auto"/>
        <w:ind w:right="997"/>
        <w:jc w:val="both"/>
      </w:pPr>
      <w:r w:rsidRPr="00967D2C">
        <w:rPr>
          <w:b/>
        </w:rPr>
        <w:t xml:space="preserve">Конкурсы профессионального мастерства </w:t>
      </w:r>
      <w:r w:rsidRPr="00967D2C">
        <w:t>как форма организации профессиональной ориентации обучающихся строятся как соревнование лиц, работающих по одной специальности, с целью определить наиболее высоко квалифицированного работника. Обучающиеся, созерцая представление, имеют возможность</w:t>
      </w:r>
    </w:p>
    <w:p w:rsidR="00CD4114" w:rsidRPr="00967D2C" w:rsidRDefault="00CD4114">
      <w:pPr>
        <w:spacing w:line="268" w:lineRule="auto"/>
        <w:jc w:val="both"/>
        <w:sectPr w:rsidR="00CD4114" w:rsidRPr="00967D2C">
          <w:pgSz w:w="11910" w:h="16840"/>
          <w:pgMar w:top="320" w:right="140" w:bottom="280" w:left="460" w:header="720" w:footer="720" w:gutter="0"/>
          <w:cols w:space="720"/>
        </w:sectPr>
      </w:pPr>
    </w:p>
    <w:p w:rsidR="00CD4114" w:rsidRPr="00967D2C" w:rsidRDefault="002654B0">
      <w:pPr>
        <w:pStyle w:val="a3"/>
        <w:spacing w:before="62" w:line="271" w:lineRule="auto"/>
        <w:ind w:right="1001"/>
        <w:jc w:val="both"/>
      </w:pPr>
      <w:r w:rsidRPr="00967D2C">
        <w:lastRenderedPageBreak/>
        <w:t>увидеть ту или иную профессию в позитивном свете, в процессе сопереживания конкурсанту у школьников возникает интерес к какой-либо профессии.</w:t>
      </w:r>
    </w:p>
    <w:p w:rsidR="00CD4114" w:rsidRPr="00967D2C" w:rsidRDefault="002654B0" w:rsidP="00EA1534">
      <w:pPr>
        <w:pStyle w:val="2"/>
        <w:numPr>
          <w:ilvl w:val="2"/>
          <w:numId w:val="34"/>
        </w:numPr>
        <w:tabs>
          <w:tab w:val="left" w:pos="1181"/>
        </w:tabs>
        <w:spacing w:before="22" w:line="273" w:lineRule="auto"/>
        <w:ind w:left="672" w:right="1005" w:firstLine="0"/>
        <w:jc w:val="both"/>
      </w:pPr>
      <w:r w:rsidRPr="00967D2C">
        <w:t>Основные формы организации педагогической поддержки социализации обучающихся по каждому из направлений с учетом урочной</w:t>
      </w:r>
      <w:r w:rsidRPr="00967D2C">
        <w:rPr>
          <w:spacing w:val="-1"/>
        </w:rPr>
        <w:t xml:space="preserve"> </w:t>
      </w:r>
      <w:r w:rsidRPr="00967D2C">
        <w:t>и</w:t>
      </w:r>
    </w:p>
    <w:p w:rsidR="00CD4114" w:rsidRPr="00967D2C" w:rsidRDefault="002654B0">
      <w:pPr>
        <w:spacing w:before="2"/>
        <w:ind w:left="672"/>
        <w:jc w:val="both"/>
        <w:rPr>
          <w:b/>
          <w:sz w:val="20"/>
        </w:rPr>
      </w:pPr>
      <w:r w:rsidRPr="00967D2C">
        <w:rPr>
          <w:b/>
          <w:sz w:val="20"/>
        </w:rPr>
        <w:t>внеурочной деятельности</w:t>
      </w:r>
    </w:p>
    <w:p w:rsidR="00CD4114" w:rsidRPr="00967D2C" w:rsidRDefault="002654B0">
      <w:pPr>
        <w:pStyle w:val="a3"/>
        <w:spacing w:before="27" w:line="271" w:lineRule="auto"/>
        <w:ind w:right="992"/>
        <w:jc w:val="both"/>
      </w:pPr>
      <w:r w:rsidRPr="00967D2C">
        <w:t>Основными формами организации педагогической поддержки обучающихся являются: психолого- педагогическое консультирование, метод организации развивающих ситуаций, ситуационно-ролевые игры.</w:t>
      </w:r>
    </w:p>
    <w:p w:rsidR="00CD4114" w:rsidRPr="00967D2C" w:rsidRDefault="002654B0">
      <w:pPr>
        <w:pStyle w:val="a3"/>
        <w:spacing w:before="61" w:line="271" w:lineRule="auto"/>
        <w:ind w:right="994"/>
        <w:jc w:val="both"/>
      </w:pPr>
      <w:r w:rsidRPr="00967D2C">
        <w:rPr>
          <w:b/>
        </w:rPr>
        <w:t xml:space="preserve">Психолого-педагогическая консультация </w:t>
      </w:r>
      <w:r w:rsidRPr="00967D2C">
        <w:t>в качестве основной формы организации педагогической поддержки обучающихся предполагает идентификацию проблемной ситуации обучающегося, а также определение, какие ресурсы и каким способом он может задействовать для самостоятельного разрешения проблемы. Целью консультации является создание у школьника представлений об альтернативных вариантах действий в конкретной проблемной ситуации. В процессе консультирования могут решаться следующие задачи:</w:t>
      </w:r>
    </w:p>
    <w:p w:rsidR="00CD4114" w:rsidRPr="00967D2C" w:rsidRDefault="002654B0" w:rsidP="00EA1534">
      <w:pPr>
        <w:pStyle w:val="a4"/>
        <w:numPr>
          <w:ilvl w:val="0"/>
          <w:numId w:val="28"/>
        </w:numPr>
        <w:tabs>
          <w:tab w:val="left" w:pos="1382"/>
        </w:tabs>
        <w:spacing w:before="59" w:line="256" w:lineRule="auto"/>
        <w:ind w:right="994" w:firstLine="0"/>
        <w:jc w:val="both"/>
        <w:rPr>
          <w:sz w:val="20"/>
        </w:rPr>
      </w:pPr>
      <w:r w:rsidRPr="00967D2C">
        <w:rPr>
          <w:sz w:val="20"/>
        </w:rPr>
        <w:t>эмоционально-волевой поддержки обучающегося (повышение уверенности школьника в себе, своих силах, убежденности в возможности преодолеть</w:t>
      </w:r>
      <w:r w:rsidRPr="00967D2C">
        <w:rPr>
          <w:spacing w:val="1"/>
          <w:sz w:val="20"/>
        </w:rPr>
        <w:t xml:space="preserve"> </w:t>
      </w:r>
      <w:r w:rsidRPr="00967D2C">
        <w:rPr>
          <w:sz w:val="20"/>
        </w:rPr>
        <w:t>трудности);</w:t>
      </w:r>
    </w:p>
    <w:p w:rsidR="00CD4114" w:rsidRPr="00967D2C" w:rsidRDefault="002654B0" w:rsidP="00EA1534">
      <w:pPr>
        <w:pStyle w:val="a4"/>
        <w:numPr>
          <w:ilvl w:val="0"/>
          <w:numId w:val="28"/>
        </w:numPr>
        <w:tabs>
          <w:tab w:val="left" w:pos="1382"/>
        </w:tabs>
        <w:spacing w:before="57" w:line="261" w:lineRule="auto"/>
        <w:ind w:right="998" w:firstLine="0"/>
        <w:jc w:val="both"/>
        <w:rPr>
          <w:sz w:val="20"/>
        </w:rPr>
      </w:pPr>
      <w:r w:rsidRPr="00967D2C">
        <w:rPr>
          <w:sz w:val="20"/>
        </w:rPr>
        <w:t>информационной поддержки обучающегося (обеспечение школьника сведениями, необходимыми для разрешения проблемной</w:t>
      </w:r>
      <w:r w:rsidRPr="00967D2C">
        <w:rPr>
          <w:spacing w:val="-3"/>
          <w:sz w:val="20"/>
        </w:rPr>
        <w:t xml:space="preserve"> </w:t>
      </w:r>
      <w:r w:rsidRPr="00967D2C">
        <w:rPr>
          <w:sz w:val="20"/>
        </w:rPr>
        <w:t>ситуации);</w:t>
      </w:r>
    </w:p>
    <w:p w:rsidR="00CD4114" w:rsidRPr="00967D2C" w:rsidRDefault="002654B0" w:rsidP="00EA1534">
      <w:pPr>
        <w:pStyle w:val="a4"/>
        <w:numPr>
          <w:ilvl w:val="0"/>
          <w:numId w:val="28"/>
        </w:numPr>
        <w:tabs>
          <w:tab w:val="left" w:pos="1382"/>
        </w:tabs>
        <w:spacing w:before="49" w:line="256" w:lineRule="auto"/>
        <w:ind w:right="994" w:firstLine="0"/>
        <w:jc w:val="both"/>
        <w:rPr>
          <w:sz w:val="20"/>
        </w:rPr>
      </w:pPr>
      <w:r w:rsidRPr="00967D2C">
        <w:rPr>
          <w:sz w:val="20"/>
        </w:rPr>
        <w:t>интеллектуальной поддержки социализации (осознание школьником собственной проблемной ситуации, в том числе и в самоопределении относительно вариантов получения</w:t>
      </w:r>
      <w:r w:rsidRPr="00967D2C">
        <w:rPr>
          <w:spacing w:val="-5"/>
          <w:sz w:val="20"/>
        </w:rPr>
        <w:t xml:space="preserve"> </w:t>
      </w:r>
      <w:r w:rsidRPr="00967D2C">
        <w:rPr>
          <w:sz w:val="20"/>
        </w:rPr>
        <w:t>образования).</w:t>
      </w:r>
    </w:p>
    <w:p w:rsidR="00CD4114" w:rsidRPr="00967D2C" w:rsidRDefault="002654B0">
      <w:pPr>
        <w:pStyle w:val="a3"/>
        <w:spacing w:before="76" w:line="268" w:lineRule="auto"/>
        <w:ind w:right="991"/>
        <w:jc w:val="both"/>
      </w:pPr>
      <w:r w:rsidRPr="00967D2C">
        <w:rPr>
          <w:b/>
        </w:rPr>
        <w:t xml:space="preserve">Организация развивающих ситуаций </w:t>
      </w:r>
      <w:r w:rsidRPr="00967D2C">
        <w:t>предполагает, что педагог осуществляет поддержку в решении школьником значимой для него проблемной ситуации, управляет как отдельными элементами существующих ситуаций, так и организовывает их специально. Воспитанник, участвуя в таких ситуациях, наращивает свои личностные ресурсы, совершенствуется в способах управления имеющимися ресурсами для решения собственных возрастных задач..</w:t>
      </w:r>
    </w:p>
    <w:p w:rsidR="00CD4114" w:rsidRPr="00967D2C" w:rsidRDefault="002654B0">
      <w:pPr>
        <w:pStyle w:val="a3"/>
        <w:spacing w:before="71" w:line="268" w:lineRule="auto"/>
        <w:ind w:right="990"/>
        <w:jc w:val="both"/>
      </w:pPr>
      <w:r w:rsidRPr="00967D2C">
        <w:t xml:space="preserve">Основными формами организации педагогической поддержки обучающихся являются </w:t>
      </w:r>
      <w:r w:rsidRPr="00967D2C">
        <w:rPr>
          <w:b/>
        </w:rPr>
        <w:t xml:space="preserve">ситуационно-ролевые игры, </w:t>
      </w:r>
      <w:r w:rsidRPr="00967D2C">
        <w:t>позволяющие совершенствовать способы межличностного взаимодействия; аутотренинги, способствующие развитию навыков саморегуляции, приемы творческого мышления как средство развития способов мысленного решения школьником задач своей жизнедеятельности. В рамках ролевой игры воспитанник действует, познавая себя, осознавая собственные проблемы, ситуации выбора, принимая решение, проектируя и планируя собственную деятельность, взаимодействуя с другими игроками. В ситуационно- ролевой игре воспитанник, участвуя в разных ролях в различных моделях социального взаимодействия, не только становится более компетентным в сфере социальных отношений, но и относительно безболезненно приобретает опыт соревнования и сотрудничества, победы и проигрыша.</w:t>
      </w:r>
    </w:p>
    <w:p w:rsidR="00CD4114" w:rsidRPr="00967D2C" w:rsidRDefault="002654B0" w:rsidP="00EA1534">
      <w:pPr>
        <w:pStyle w:val="2"/>
        <w:numPr>
          <w:ilvl w:val="2"/>
          <w:numId w:val="34"/>
        </w:numPr>
        <w:tabs>
          <w:tab w:val="left" w:pos="2491"/>
        </w:tabs>
        <w:spacing w:before="32" w:line="278" w:lineRule="auto"/>
        <w:ind w:left="3755" w:right="2297" w:hanging="1815"/>
        <w:jc w:val="left"/>
      </w:pPr>
      <w:bookmarkStart w:id="52" w:name="_TOC_250011"/>
      <w:r w:rsidRPr="00967D2C">
        <w:t>Организация работы по формированию экологически</w:t>
      </w:r>
      <w:r w:rsidRPr="00967D2C">
        <w:rPr>
          <w:spacing w:val="-37"/>
        </w:rPr>
        <w:t xml:space="preserve"> </w:t>
      </w:r>
      <w:r w:rsidRPr="00967D2C">
        <w:t>целесообразного, здорового и безопасного образа</w:t>
      </w:r>
      <w:r w:rsidRPr="00967D2C">
        <w:rPr>
          <w:spacing w:val="-1"/>
        </w:rPr>
        <w:t xml:space="preserve"> </w:t>
      </w:r>
      <w:bookmarkEnd w:id="52"/>
      <w:r w:rsidRPr="00967D2C">
        <w:t>жизни</w:t>
      </w:r>
    </w:p>
    <w:p w:rsidR="00CD4114" w:rsidRPr="00967D2C" w:rsidRDefault="002654B0">
      <w:pPr>
        <w:pStyle w:val="a3"/>
        <w:ind w:left="658" w:right="1138" w:firstLine="706"/>
        <w:jc w:val="both"/>
      </w:pPr>
      <w:r w:rsidRPr="00967D2C">
        <w:t>В обеспечении рациональной организации учебно-воспитательного процесса и образовательной среды отдельного ученического класса организаторскую роль призван сыграть классный руководитель. Сферами рационализации учебно-воспитательного процесса</w:t>
      </w:r>
      <w:r w:rsidRPr="00967D2C">
        <w:rPr>
          <w:spacing w:val="-1"/>
        </w:rPr>
        <w:t xml:space="preserve"> </w:t>
      </w:r>
      <w:r w:rsidRPr="00967D2C">
        <w:t>являются:</w:t>
      </w:r>
    </w:p>
    <w:p w:rsidR="00CD4114" w:rsidRPr="00967D2C" w:rsidRDefault="002654B0" w:rsidP="00EA1534">
      <w:pPr>
        <w:pStyle w:val="a4"/>
        <w:numPr>
          <w:ilvl w:val="1"/>
          <w:numId w:val="28"/>
        </w:numPr>
        <w:tabs>
          <w:tab w:val="left" w:pos="2089"/>
          <w:tab w:val="left" w:pos="2090"/>
        </w:tabs>
        <w:spacing w:line="271" w:lineRule="exact"/>
        <w:ind w:firstLine="709"/>
        <w:rPr>
          <w:sz w:val="20"/>
        </w:rPr>
      </w:pPr>
      <w:r w:rsidRPr="00967D2C">
        <w:rPr>
          <w:sz w:val="20"/>
        </w:rPr>
        <w:t>организация занятий</w:t>
      </w:r>
      <w:r w:rsidRPr="00967D2C">
        <w:rPr>
          <w:spacing w:val="-3"/>
          <w:sz w:val="20"/>
        </w:rPr>
        <w:t xml:space="preserve"> </w:t>
      </w:r>
      <w:r w:rsidRPr="00967D2C">
        <w:rPr>
          <w:sz w:val="20"/>
        </w:rPr>
        <w:t>(уроков);</w:t>
      </w:r>
    </w:p>
    <w:p w:rsidR="00CD4114" w:rsidRPr="00967D2C" w:rsidRDefault="002654B0" w:rsidP="00EA1534">
      <w:pPr>
        <w:pStyle w:val="a4"/>
        <w:numPr>
          <w:ilvl w:val="1"/>
          <w:numId w:val="28"/>
        </w:numPr>
        <w:tabs>
          <w:tab w:val="left" w:pos="2089"/>
          <w:tab w:val="left" w:pos="2090"/>
        </w:tabs>
        <w:spacing w:line="269" w:lineRule="exact"/>
        <w:ind w:firstLine="709"/>
        <w:rPr>
          <w:sz w:val="20"/>
        </w:rPr>
      </w:pPr>
      <w:r w:rsidRPr="00967D2C">
        <w:rPr>
          <w:sz w:val="20"/>
        </w:rPr>
        <w:t>обеспечение использования различных каналов восприятия</w:t>
      </w:r>
      <w:r w:rsidRPr="00967D2C">
        <w:rPr>
          <w:spacing w:val="1"/>
          <w:sz w:val="20"/>
        </w:rPr>
        <w:t xml:space="preserve"> </w:t>
      </w:r>
      <w:r w:rsidRPr="00967D2C">
        <w:rPr>
          <w:sz w:val="20"/>
        </w:rPr>
        <w:t>информации;</w:t>
      </w:r>
    </w:p>
    <w:p w:rsidR="00CD4114" w:rsidRPr="00967D2C" w:rsidRDefault="002654B0" w:rsidP="00EA1534">
      <w:pPr>
        <w:pStyle w:val="a4"/>
        <w:numPr>
          <w:ilvl w:val="1"/>
          <w:numId w:val="28"/>
        </w:numPr>
        <w:tabs>
          <w:tab w:val="left" w:pos="2089"/>
          <w:tab w:val="left" w:pos="2090"/>
        </w:tabs>
        <w:spacing w:line="269" w:lineRule="exact"/>
        <w:ind w:firstLine="709"/>
        <w:rPr>
          <w:sz w:val="20"/>
        </w:rPr>
      </w:pPr>
      <w:r w:rsidRPr="00967D2C">
        <w:rPr>
          <w:sz w:val="20"/>
        </w:rPr>
        <w:t>учет зоны работоспособности</w:t>
      </w:r>
      <w:r w:rsidRPr="00967D2C">
        <w:rPr>
          <w:spacing w:val="-3"/>
          <w:sz w:val="20"/>
        </w:rPr>
        <w:t xml:space="preserve"> </w:t>
      </w:r>
      <w:r w:rsidRPr="00967D2C">
        <w:rPr>
          <w:sz w:val="20"/>
        </w:rPr>
        <w:t>обучающихся;</w:t>
      </w:r>
    </w:p>
    <w:p w:rsidR="00CD4114" w:rsidRPr="00967D2C" w:rsidRDefault="002654B0" w:rsidP="00EA1534">
      <w:pPr>
        <w:pStyle w:val="a4"/>
        <w:numPr>
          <w:ilvl w:val="1"/>
          <w:numId w:val="28"/>
        </w:numPr>
        <w:tabs>
          <w:tab w:val="left" w:pos="2089"/>
          <w:tab w:val="left" w:pos="2090"/>
        </w:tabs>
        <w:spacing w:line="269" w:lineRule="exact"/>
        <w:ind w:firstLine="709"/>
        <w:rPr>
          <w:sz w:val="20"/>
        </w:rPr>
      </w:pPr>
      <w:r w:rsidRPr="00967D2C">
        <w:rPr>
          <w:sz w:val="20"/>
        </w:rPr>
        <w:t>распределение интенсивности умственной</w:t>
      </w:r>
      <w:r w:rsidRPr="00967D2C">
        <w:rPr>
          <w:spacing w:val="4"/>
          <w:sz w:val="20"/>
        </w:rPr>
        <w:t xml:space="preserve"> </w:t>
      </w:r>
      <w:r w:rsidRPr="00967D2C">
        <w:rPr>
          <w:sz w:val="20"/>
        </w:rPr>
        <w:t>деятельности;</w:t>
      </w:r>
    </w:p>
    <w:p w:rsidR="00CD4114" w:rsidRPr="00967D2C" w:rsidRDefault="002654B0" w:rsidP="00EA1534">
      <w:pPr>
        <w:pStyle w:val="a4"/>
        <w:numPr>
          <w:ilvl w:val="1"/>
          <w:numId w:val="28"/>
        </w:numPr>
        <w:tabs>
          <w:tab w:val="left" w:pos="2144"/>
          <w:tab w:val="left" w:pos="2145"/>
        </w:tabs>
        <w:spacing w:line="269" w:lineRule="exact"/>
        <w:ind w:left="2144" w:hanging="763"/>
        <w:rPr>
          <w:sz w:val="20"/>
        </w:rPr>
      </w:pPr>
      <w:r w:rsidRPr="00967D2C">
        <w:rPr>
          <w:sz w:val="20"/>
        </w:rPr>
        <w:t>использование здоровьесберегающих</w:t>
      </w:r>
      <w:r w:rsidRPr="00967D2C">
        <w:rPr>
          <w:spacing w:val="-23"/>
          <w:sz w:val="20"/>
        </w:rPr>
        <w:t xml:space="preserve"> </w:t>
      </w:r>
      <w:r w:rsidRPr="00967D2C">
        <w:rPr>
          <w:sz w:val="20"/>
        </w:rPr>
        <w:t>технологий.</w:t>
      </w:r>
    </w:p>
    <w:p w:rsidR="00CD4114" w:rsidRPr="00967D2C" w:rsidRDefault="002654B0">
      <w:pPr>
        <w:pStyle w:val="a3"/>
        <w:ind w:left="658" w:right="1135" w:firstLine="50"/>
        <w:jc w:val="both"/>
      </w:pPr>
      <w:r w:rsidRPr="00967D2C">
        <w:rPr>
          <w:b/>
        </w:rPr>
        <w:t xml:space="preserve">Физкультурно-спортивная и оздоровительная работы </w:t>
      </w:r>
      <w:r w:rsidRPr="00967D2C">
        <w:t>предусматривают формирование групп школьников на основе их интересов в сфере физической культуры и спорта (спортивные клубы и секции), организацию тренировок в клубах и секциях, проведение регулярных оздоровительных процедур и периодических акций, подготовку и проведение спортивных соревнований. Формами физкультурно-спортивной и оздоровительной работы являются: спартакиада, спортивная эстафета, спортивный</w:t>
      </w:r>
      <w:r w:rsidRPr="00967D2C">
        <w:rPr>
          <w:spacing w:val="-2"/>
        </w:rPr>
        <w:t xml:space="preserve"> </w:t>
      </w:r>
      <w:r w:rsidRPr="00967D2C">
        <w:t>праздник.</w:t>
      </w:r>
    </w:p>
    <w:p w:rsidR="00CD4114" w:rsidRPr="00967D2C" w:rsidRDefault="002654B0">
      <w:pPr>
        <w:pStyle w:val="a3"/>
        <w:spacing w:line="271" w:lineRule="auto"/>
        <w:ind w:left="658" w:right="1134" w:firstLine="50"/>
        <w:jc w:val="both"/>
      </w:pPr>
      <w:r w:rsidRPr="00967D2C">
        <w:rPr>
          <w:b/>
        </w:rPr>
        <w:t xml:space="preserve">Профилактическая работа </w:t>
      </w:r>
      <w:r w:rsidRPr="00967D2C">
        <w:t xml:space="preserve">предусматривает определение «зон риска» (выявление обучающихся, вызывающих наибольшее опасение), разработку и реализацию комплекса адресных мер. Профилактика чаще всего связана с употреблением психоактивных веществ обучающимися, а также с проблемами детского дорожно-транспортного травматизма.. В ученическом классе профилактическую работу организует классный руководитель. </w:t>
      </w:r>
      <w:r w:rsidRPr="00967D2C">
        <w:rPr>
          <w:b/>
        </w:rPr>
        <w:t xml:space="preserve">Просветительская и методическая работа </w:t>
      </w:r>
      <w:r w:rsidRPr="00967D2C">
        <w:t>с участниками образовательного процесса рассчитана на учебные группы,преполагающие привлечение возможностей других учреждений - спортивные клубы, лечебные учреждения, стадионы, библиотеки</w:t>
      </w:r>
    </w:p>
    <w:p w:rsidR="00CD4114" w:rsidRPr="00967D2C" w:rsidRDefault="00CD4114">
      <w:pPr>
        <w:pStyle w:val="a3"/>
        <w:ind w:left="0"/>
      </w:pPr>
    </w:p>
    <w:p w:rsidR="00CD4114" w:rsidRPr="00967D2C" w:rsidRDefault="00CD4114">
      <w:pPr>
        <w:pStyle w:val="a3"/>
        <w:spacing w:before="11"/>
        <w:ind w:left="0"/>
      </w:pPr>
    </w:p>
    <w:p w:rsidR="00CD4114" w:rsidRPr="00967D2C" w:rsidRDefault="002654B0">
      <w:pPr>
        <w:pStyle w:val="1"/>
      </w:pPr>
      <w:r w:rsidRPr="00967D2C">
        <w:t>202</w:t>
      </w:r>
    </w:p>
    <w:p w:rsidR="00CD4114" w:rsidRPr="00967D2C" w:rsidRDefault="00CD4114">
      <w:pPr>
        <w:sectPr w:rsidR="00CD4114" w:rsidRPr="00967D2C">
          <w:pgSz w:w="11910" w:h="16840"/>
          <w:pgMar w:top="340" w:right="140" w:bottom="280" w:left="460" w:header="720" w:footer="720" w:gutter="0"/>
          <w:cols w:space="720"/>
        </w:sectPr>
      </w:pPr>
    </w:p>
    <w:p w:rsidR="00CD4114" w:rsidRPr="00967D2C" w:rsidRDefault="002654B0">
      <w:pPr>
        <w:pStyle w:val="a3"/>
        <w:spacing w:before="62" w:line="268" w:lineRule="auto"/>
        <w:ind w:left="658" w:right="1141" w:firstLine="706"/>
        <w:jc w:val="both"/>
      </w:pPr>
      <w:r w:rsidRPr="00967D2C">
        <w:lastRenderedPageBreak/>
        <w:t>Просвещение осуществляется через лекции, беседы, диспуты, выступления в средствах массовой информации, экскурсионные программы, библиотечные и концертные абонементы, передвижные выставки. В просветительской работе используются информационные ресурсы сети Интернет.</w:t>
      </w:r>
    </w:p>
    <w:p w:rsidR="00CD4114" w:rsidRPr="00967D2C" w:rsidRDefault="002654B0" w:rsidP="00EA1534">
      <w:pPr>
        <w:pStyle w:val="2"/>
        <w:numPr>
          <w:ilvl w:val="2"/>
          <w:numId w:val="27"/>
        </w:numPr>
        <w:tabs>
          <w:tab w:val="left" w:pos="3200"/>
        </w:tabs>
        <w:spacing w:before="41" w:line="240" w:lineRule="auto"/>
        <w:jc w:val="left"/>
      </w:pPr>
      <w:r w:rsidRPr="00967D2C">
        <w:t>Описание деятельности организации,</w:t>
      </w:r>
      <w:r w:rsidRPr="00967D2C">
        <w:rPr>
          <w:spacing w:val="-4"/>
        </w:rPr>
        <w:t xml:space="preserve"> </w:t>
      </w:r>
      <w:r w:rsidRPr="00967D2C">
        <w:t>осуществляющей</w:t>
      </w:r>
    </w:p>
    <w:p w:rsidR="00CD4114" w:rsidRPr="00967D2C" w:rsidRDefault="002654B0">
      <w:pPr>
        <w:spacing w:before="29" w:line="273" w:lineRule="auto"/>
        <w:ind w:left="834" w:right="1174" w:hanging="16"/>
        <w:jc w:val="center"/>
        <w:rPr>
          <w:b/>
          <w:sz w:val="20"/>
        </w:rPr>
      </w:pPr>
      <w:r w:rsidRPr="00967D2C">
        <w:rPr>
          <w:sz w:val="20"/>
        </w:rPr>
        <w:t xml:space="preserve">Четвертый комплекс </w:t>
      </w:r>
      <w:r w:rsidRPr="00967D2C">
        <w:rPr>
          <w:b/>
          <w:sz w:val="20"/>
        </w:rPr>
        <w:t>мероприятий формирует у обучающихся: представление о рациональном питании как важной составляющей части здорового образа жизни; образовательную деятельность, в области непрерывного экологического здоровьесберегающего</w:t>
      </w:r>
    </w:p>
    <w:p w:rsidR="00CD4114" w:rsidRPr="00967D2C" w:rsidRDefault="002654B0">
      <w:pPr>
        <w:pStyle w:val="2"/>
        <w:spacing w:before="3" w:line="240" w:lineRule="auto"/>
        <w:ind w:left="937" w:right="1284"/>
        <w:jc w:val="center"/>
      </w:pPr>
      <w:r w:rsidRPr="00967D2C">
        <w:t>образования обучающихся</w:t>
      </w:r>
    </w:p>
    <w:p w:rsidR="00CD4114" w:rsidRPr="00967D2C" w:rsidRDefault="002654B0">
      <w:pPr>
        <w:pStyle w:val="a3"/>
        <w:spacing w:before="27" w:line="271" w:lineRule="auto"/>
        <w:ind w:left="658" w:right="1138" w:firstLine="706"/>
        <w:jc w:val="both"/>
      </w:pPr>
      <w:r w:rsidRPr="00967D2C">
        <w:t>Формирование осознанного отношения к собственному здоровью, устойчивых представлений о здоровье и здоровом образе жизни; факторах, оказывающих позитивное и негативное влияние на здоровье; формирование личных убеждений, качеств и привычек, способствующих снижению риска здоровью в повседневной жизни, включает несколько комплексов мероприятий.</w:t>
      </w:r>
    </w:p>
    <w:p w:rsidR="00CD4114" w:rsidRPr="00967D2C" w:rsidRDefault="002654B0">
      <w:pPr>
        <w:pStyle w:val="a3"/>
        <w:spacing w:before="60" w:line="271" w:lineRule="auto"/>
        <w:ind w:left="658" w:right="1133" w:firstLine="706"/>
        <w:jc w:val="both"/>
      </w:pPr>
      <w:r w:rsidRPr="00967D2C">
        <w:rPr>
          <w:b/>
        </w:rPr>
        <w:t xml:space="preserve">Первый комплекс мероприятий </w:t>
      </w:r>
      <w:r w:rsidRPr="00967D2C">
        <w:t>формирует у обучающихся: способность составлять рациональный режим дня и отдыха; следовать рациональному режиму дня и отдыха на основе знаний о динамике работоспособности, утомляемости, напряженности разных видов деятельности; выбирать оптимальный режим дня с учетом учебных и внеучебных нагрузок; умение планировать и рационально распределять учебные нагрузки и отдых в период подготовки к экзаменам; знание и умение эффективно использовать индивидуальные особенности работоспособности; знание основ профилактики переутомления и перенапряжения.</w:t>
      </w:r>
    </w:p>
    <w:p w:rsidR="00CD4114" w:rsidRPr="00967D2C" w:rsidRDefault="002654B0">
      <w:pPr>
        <w:pStyle w:val="a3"/>
        <w:spacing w:before="56" w:line="271" w:lineRule="auto"/>
        <w:ind w:left="658" w:right="1132" w:firstLine="706"/>
        <w:jc w:val="both"/>
      </w:pPr>
      <w:r w:rsidRPr="00967D2C">
        <w:rPr>
          <w:b/>
        </w:rPr>
        <w:t xml:space="preserve">Второй комплекс </w:t>
      </w:r>
      <w:r w:rsidRPr="00967D2C">
        <w:t>мероприятий формирует у обучающихся: представление о необходимой и достаточной двигательной активности, элементах и правилах закаливания, выбор соответствующих возрасту физических нагрузок и их видов; представление о рисках для здоровья неадекватных нагрузок и использования биостимуляторов; потребность в двигательной активности и ежедневных занятиях физической культурой; умение осознанно выбирать индивидуальные программы двигательной активности, включающие малые виды физкультуры (зарядка) и регулярные занятия спортом. Для реализации этого комплекса большое внимание отводится курсу физической</w:t>
      </w:r>
      <w:r w:rsidRPr="00967D2C">
        <w:rPr>
          <w:spacing w:val="-7"/>
        </w:rPr>
        <w:t xml:space="preserve"> </w:t>
      </w:r>
      <w:r w:rsidRPr="00967D2C">
        <w:t>культуры.</w:t>
      </w:r>
    </w:p>
    <w:p w:rsidR="00CD4114" w:rsidRPr="00967D2C" w:rsidRDefault="002654B0">
      <w:pPr>
        <w:pStyle w:val="a3"/>
        <w:spacing w:before="57" w:line="268" w:lineRule="auto"/>
        <w:ind w:left="658" w:right="1138" w:firstLine="706"/>
        <w:jc w:val="both"/>
      </w:pPr>
      <w:r w:rsidRPr="00967D2C">
        <w:rPr>
          <w:b/>
        </w:rPr>
        <w:t xml:space="preserve">Третий комплекс </w:t>
      </w:r>
      <w:r w:rsidRPr="00967D2C">
        <w:t>мероприятий формирует у обучающихся: навыки оценки собственного функционального состояния (напряжения, утомления, переутомления) по субъективным показателям (пульс, дыхание, состояние кожных покровов) с учетом собственных индивидуальных особенностей; навыки работы в условиях стрессовых ситуаций; владение элементами саморегуляции для снятия эмоционального и физического напряжения; навыки самоконтроля за собственным состоянием, чувствами в стрессовых ситуациях; представления о влиянии позитивных и негативных эмоций на здоровье, факторах, их вызывающих, и условиях снижения риска негативных влияний; навыки эмоциональной разгрузки и их использование в повседневной жизни; навыки управления своим эмоциональным состоянием и</w:t>
      </w:r>
      <w:r w:rsidRPr="00967D2C">
        <w:rPr>
          <w:spacing w:val="-32"/>
        </w:rPr>
        <w:t xml:space="preserve"> </w:t>
      </w:r>
      <w:r w:rsidRPr="00967D2C">
        <w:t>поведением.</w:t>
      </w:r>
    </w:p>
    <w:p w:rsidR="00CD4114" w:rsidRPr="00967D2C" w:rsidRDefault="002654B0">
      <w:pPr>
        <w:pStyle w:val="a3"/>
        <w:spacing w:before="74" w:line="268" w:lineRule="auto"/>
        <w:ind w:left="658" w:right="1135" w:firstLine="706"/>
        <w:jc w:val="both"/>
      </w:pPr>
      <w:r w:rsidRPr="00967D2C">
        <w:t>знания о правилах питания, направленных на сохранение и укрепление здоровья; готовность соблюдать правила рационального питания; знание правил этикета, связанных с питанием, осознание того,  что навыки этикета являются неотъемлемой частью общей культуры личности; представление о социокультурных аспектах питания, его связи с культурой и историей народа; интерес к народным традициям, связанным с питанием и здоровьем, расширение знаний об истории и традициях своего народа; чувство уважения к культуре своего народа, культуре и традициям других</w:t>
      </w:r>
      <w:r w:rsidRPr="00967D2C">
        <w:rPr>
          <w:spacing w:val="-4"/>
        </w:rPr>
        <w:t xml:space="preserve"> </w:t>
      </w:r>
      <w:r w:rsidRPr="00967D2C">
        <w:t>народов.</w:t>
      </w:r>
    </w:p>
    <w:p w:rsidR="00CD4114" w:rsidRPr="00967D2C" w:rsidRDefault="002654B0">
      <w:pPr>
        <w:pStyle w:val="a3"/>
        <w:spacing w:before="70" w:line="271" w:lineRule="auto"/>
        <w:ind w:left="658" w:right="991" w:firstLine="706"/>
        <w:jc w:val="both"/>
      </w:pPr>
      <w:r w:rsidRPr="00967D2C">
        <w:rPr>
          <w:b/>
        </w:rPr>
        <w:t xml:space="preserve">Пятый комплекс </w:t>
      </w:r>
      <w:r w:rsidRPr="00967D2C">
        <w:t>мероприятий обеспечивает профилактику разного рода зависимостей: развитие представлений подростков о ценности здоровья, важности и необходимости бережного отношения к нему; расширение знаний обучающихся о правилах здорового образа жизни, воспитание готовности соблюдать эти правила; формирование адекватной самооценки, развитие навыков регуляции своего поведения, эмоционального состояния; формирование умений оценивать ситуацию и противостоять негативному давлению со стороны окружающих; формирование представлений о наркотизации как поведении, опасном для здоровья, о неизбежных негативных последствиях наркотизации для творческих, интеллектуальных способностей человека, возможности самореализации, достижения социального успеха; вовлечение подростков в социально значимую деятельность, позволяющую им реализовать потребность в признании окружающих, проявить свои лучшие качества и способности; ознакомление подростков с разнообразными формами проведения досуга; формирование умений рационально проводить свободное время (время отдыха) на основе анализа своего режима; развитие способности контролировать время, проведенное за</w:t>
      </w:r>
      <w:r w:rsidRPr="00967D2C">
        <w:rPr>
          <w:spacing w:val="-5"/>
        </w:rPr>
        <w:t xml:space="preserve"> </w:t>
      </w:r>
      <w:r w:rsidRPr="00967D2C">
        <w:t>компьютером.</w:t>
      </w:r>
    </w:p>
    <w:p w:rsidR="00CD4114" w:rsidRPr="00967D2C" w:rsidRDefault="002654B0" w:rsidP="00EA1534">
      <w:pPr>
        <w:pStyle w:val="2"/>
        <w:numPr>
          <w:ilvl w:val="2"/>
          <w:numId w:val="27"/>
        </w:numPr>
        <w:tabs>
          <w:tab w:val="left" w:pos="1220"/>
        </w:tabs>
        <w:spacing w:line="269" w:lineRule="exact"/>
        <w:ind w:left="1219" w:hanging="523"/>
        <w:jc w:val="left"/>
        <w:rPr>
          <w:sz w:val="24"/>
        </w:rPr>
      </w:pPr>
      <w:r w:rsidRPr="00967D2C">
        <w:t>Система поощрения социальной успешности и проявлений активной жизненной</w:t>
      </w:r>
      <w:r w:rsidRPr="00967D2C">
        <w:rPr>
          <w:spacing w:val="6"/>
        </w:rPr>
        <w:t xml:space="preserve"> </w:t>
      </w:r>
      <w:r w:rsidRPr="00967D2C">
        <w:t>позиции</w:t>
      </w:r>
    </w:p>
    <w:p w:rsidR="00CD4114" w:rsidRPr="00967D2C" w:rsidRDefault="002654B0">
      <w:pPr>
        <w:spacing w:before="1" w:line="228" w:lineRule="exact"/>
        <w:ind w:left="4180"/>
        <w:rPr>
          <w:b/>
          <w:sz w:val="20"/>
        </w:rPr>
      </w:pPr>
      <w:r w:rsidRPr="00967D2C">
        <w:rPr>
          <w:b/>
          <w:sz w:val="20"/>
        </w:rPr>
        <w:t>обучающихся</w:t>
      </w:r>
    </w:p>
    <w:p w:rsidR="00CD4114" w:rsidRPr="00967D2C" w:rsidRDefault="002654B0">
      <w:pPr>
        <w:pStyle w:val="a3"/>
        <w:ind w:left="658" w:right="1135" w:firstLine="706"/>
        <w:jc w:val="both"/>
      </w:pPr>
      <w:r w:rsidRPr="00967D2C">
        <w:t>Система поощрения социальной успешности и проявлений активной жизненной позиции обучающихся призвана реализовывать формирование у школьников активной жизненной позиции и обеспечить вовлечение и активное участие обучающегося в совместной деятельности, организуемой в воспитательных целях.</w:t>
      </w:r>
    </w:p>
    <w:p w:rsidR="00CD4114" w:rsidRPr="00967D2C" w:rsidRDefault="00CD4114">
      <w:pPr>
        <w:jc w:val="both"/>
        <w:sectPr w:rsidR="00CD4114" w:rsidRPr="00967D2C">
          <w:pgSz w:w="11910" w:h="16840"/>
          <w:pgMar w:top="340" w:right="140" w:bottom="280" w:left="460" w:header="720" w:footer="720" w:gutter="0"/>
          <w:cols w:space="720"/>
        </w:sectPr>
      </w:pPr>
    </w:p>
    <w:p w:rsidR="00CD4114" w:rsidRPr="00967D2C" w:rsidRDefault="002654B0">
      <w:pPr>
        <w:pStyle w:val="a3"/>
        <w:spacing w:before="62"/>
        <w:ind w:left="658" w:right="1132" w:firstLine="706"/>
        <w:jc w:val="both"/>
      </w:pPr>
      <w:r w:rsidRPr="00967D2C">
        <w:lastRenderedPageBreak/>
        <w:t>Система поощрения социальной успешности и проявлений активной жизненной позиции обучающихся в лицее строится на следующих принципах:</w:t>
      </w:r>
    </w:p>
    <w:p w:rsidR="00CD4114" w:rsidRPr="00967D2C" w:rsidRDefault="002654B0" w:rsidP="00EA1534">
      <w:pPr>
        <w:pStyle w:val="a4"/>
        <w:numPr>
          <w:ilvl w:val="1"/>
          <w:numId w:val="28"/>
        </w:numPr>
        <w:tabs>
          <w:tab w:val="left" w:pos="2090"/>
        </w:tabs>
        <w:spacing w:before="5" w:line="232" w:lineRule="auto"/>
        <w:ind w:right="1137" w:firstLine="706"/>
        <w:jc w:val="both"/>
        <w:rPr>
          <w:sz w:val="20"/>
        </w:rPr>
      </w:pPr>
      <w:r w:rsidRPr="00967D2C">
        <w:rPr>
          <w:sz w:val="20"/>
        </w:rPr>
        <w:t>публичность поощрения (информирование всех обучающихся о награждении, проведение процедуры награждения в присутствии значительного числа школьников);</w:t>
      </w:r>
    </w:p>
    <w:p w:rsidR="00CD4114" w:rsidRPr="00967D2C" w:rsidRDefault="002654B0" w:rsidP="00EA1534">
      <w:pPr>
        <w:pStyle w:val="a4"/>
        <w:numPr>
          <w:ilvl w:val="1"/>
          <w:numId w:val="28"/>
        </w:numPr>
        <w:tabs>
          <w:tab w:val="left" w:pos="2090"/>
        </w:tabs>
        <w:spacing w:before="9" w:line="232" w:lineRule="auto"/>
        <w:ind w:right="1140" w:firstLine="706"/>
        <w:jc w:val="both"/>
        <w:rPr>
          <w:sz w:val="20"/>
        </w:rPr>
      </w:pPr>
      <w:r w:rsidRPr="00967D2C">
        <w:rPr>
          <w:sz w:val="20"/>
        </w:rPr>
        <w:t>соответствие процедур награждения укладу жизни лицея, выработанной и существующей в сообществе в виде</w:t>
      </w:r>
      <w:r w:rsidRPr="00967D2C">
        <w:rPr>
          <w:spacing w:val="-3"/>
          <w:sz w:val="20"/>
        </w:rPr>
        <w:t xml:space="preserve"> </w:t>
      </w:r>
      <w:r w:rsidRPr="00967D2C">
        <w:rPr>
          <w:sz w:val="20"/>
        </w:rPr>
        <w:t>традиции;</w:t>
      </w:r>
    </w:p>
    <w:p w:rsidR="00CD4114" w:rsidRPr="00967D2C" w:rsidRDefault="002654B0" w:rsidP="00EA1534">
      <w:pPr>
        <w:pStyle w:val="a4"/>
        <w:numPr>
          <w:ilvl w:val="1"/>
          <w:numId w:val="28"/>
        </w:numPr>
        <w:tabs>
          <w:tab w:val="left" w:pos="2090"/>
        </w:tabs>
        <w:spacing w:before="1" w:line="237" w:lineRule="auto"/>
        <w:ind w:right="1135" w:firstLine="706"/>
        <w:jc w:val="both"/>
        <w:rPr>
          <w:sz w:val="20"/>
        </w:rPr>
      </w:pPr>
      <w:r w:rsidRPr="00967D2C">
        <w:rPr>
          <w:sz w:val="20"/>
        </w:rPr>
        <w:t>прозрачность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w:t>
      </w:r>
    </w:p>
    <w:p w:rsidR="00CD4114" w:rsidRPr="00967D2C" w:rsidRDefault="002654B0" w:rsidP="00EA1534">
      <w:pPr>
        <w:pStyle w:val="a4"/>
        <w:numPr>
          <w:ilvl w:val="1"/>
          <w:numId w:val="28"/>
        </w:numPr>
        <w:tabs>
          <w:tab w:val="left" w:pos="2089"/>
          <w:tab w:val="left" w:pos="2090"/>
        </w:tabs>
        <w:spacing w:line="271" w:lineRule="exact"/>
        <w:ind w:left="2089" w:hanging="711"/>
        <w:rPr>
          <w:sz w:val="20"/>
        </w:rPr>
      </w:pPr>
      <w:r w:rsidRPr="00967D2C">
        <w:rPr>
          <w:sz w:val="20"/>
        </w:rPr>
        <w:t>регулирование частоты награждений (недопущение избыточности в</w:t>
      </w:r>
      <w:r w:rsidRPr="00967D2C">
        <w:rPr>
          <w:spacing w:val="-4"/>
          <w:sz w:val="20"/>
        </w:rPr>
        <w:t xml:space="preserve"> </w:t>
      </w:r>
      <w:r w:rsidRPr="00967D2C">
        <w:rPr>
          <w:sz w:val="20"/>
        </w:rPr>
        <w:t>поощрениях</w:t>
      </w:r>
    </w:p>
    <w:p w:rsidR="00CD4114" w:rsidRPr="00967D2C" w:rsidRDefault="002654B0" w:rsidP="00EA1534">
      <w:pPr>
        <w:pStyle w:val="a4"/>
        <w:numPr>
          <w:ilvl w:val="0"/>
          <w:numId w:val="38"/>
        </w:numPr>
        <w:tabs>
          <w:tab w:val="left" w:pos="811"/>
        </w:tabs>
        <w:spacing w:line="226" w:lineRule="exact"/>
        <w:ind w:left="810" w:hanging="152"/>
        <w:rPr>
          <w:sz w:val="20"/>
        </w:rPr>
      </w:pPr>
      <w:r w:rsidRPr="00967D2C">
        <w:rPr>
          <w:sz w:val="20"/>
        </w:rPr>
        <w:t>недостаточно длительные периоды ожидания и чрезмерно большие группы поощряемых);</w:t>
      </w:r>
    </w:p>
    <w:p w:rsidR="00CD4114" w:rsidRPr="00967D2C" w:rsidRDefault="002654B0" w:rsidP="00EA1534">
      <w:pPr>
        <w:pStyle w:val="a4"/>
        <w:numPr>
          <w:ilvl w:val="1"/>
          <w:numId w:val="38"/>
        </w:numPr>
        <w:tabs>
          <w:tab w:val="left" w:pos="2090"/>
        </w:tabs>
        <w:spacing w:before="5" w:line="235" w:lineRule="auto"/>
        <w:ind w:right="1283" w:firstLine="706"/>
        <w:jc w:val="both"/>
        <w:rPr>
          <w:sz w:val="20"/>
        </w:rPr>
      </w:pPr>
      <w:r w:rsidRPr="00967D2C">
        <w:rPr>
          <w:sz w:val="20"/>
        </w:rPr>
        <w:t>сочетание индивидуального и коллективного поощрения (использование и индивидуальных наград, и коллективных дает возможность стимулировать активность групп обучающихся, преодолевать межличностные противоречия между школьниками, получившими награду и не получившими</w:t>
      </w:r>
      <w:r w:rsidRPr="00967D2C">
        <w:rPr>
          <w:spacing w:val="-14"/>
          <w:sz w:val="20"/>
        </w:rPr>
        <w:t xml:space="preserve"> </w:t>
      </w:r>
      <w:r w:rsidRPr="00967D2C">
        <w:rPr>
          <w:sz w:val="20"/>
        </w:rPr>
        <w:t>ее);</w:t>
      </w:r>
    </w:p>
    <w:p w:rsidR="00CD4114" w:rsidRPr="00967D2C" w:rsidRDefault="002654B0" w:rsidP="00EA1534">
      <w:pPr>
        <w:pStyle w:val="a4"/>
        <w:numPr>
          <w:ilvl w:val="1"/>
          <w:numId w:val="38"/>
        </w:numPr>
        <w:tabs>
          <w:tab w:val="left" w:pos="2090"/>
        </w:tabs>
        <w:spacing w:before="8" w:line="232" w:lineRule="auto"/>
        <w:ind w:right="1285" w:firstLine="706"/>
        <w:jc w:val="both"/>
        <w:rPr>
          <w:sz w:val="20"/>
        </w:rPr>
      </w:pPr>
      <w:r w:rsidRPr="00967D2C">
        <w:rPr>
          <w:sz w:val="20"/>
        </w:rPr>
        <w:t>дифференцированность поощрений (наличие уровней и типов наград позволяет продлить стимулирующее действие системы</w:t>
      </w:r>
      <w:r w:rsidRPr="00967D2C">
        <w:rPr>
          <w:spacing w:val="2"/>
          <w:sz w:val="20"/>
        </w:rPr>
        <w:t xml:space="preserve"> </w:t>
      </w:r>
      <w:r w:rsidRPr="00967D2C">
        <w:rPr>
          <w:sz w:val="20"/>
        </w:rPr>
        <w:t>поощрения).</w:t>
      </w:r>
    </w:p>
    <w:p w:rsidR="00CD4114" w:rsidRPr="00967D2C" w:rsidRDefault="002654B0">
      <w:pPr>
        <w:pStyle w:val="a3"/>
        <w:spacing w:before="2"/>
        <w:ind w:left="658" w:right="1284" w:firstLine="706"/>
        <w:jc w:val="both"/>
      </w:pPr>
      <w:r w:rsidRPr="00967D2C">
        <w:t>Формами поощрения социальной успешности и проявлений активной жизненной позиции обучающихся являются рейтинг, формирование портфолио, установление стипендий, спонсорство и т. п.</w:t>
      </w:r>
    </w:p>
    <w:p w:rsidR="00CD4114" w:rsidRPr="00967D2C" w:rsidRDefault="002654B0">
      <w:pPr>
        <w:pStyle w:val="a3"/>
        <w:ind w:left="658" w:right="1277" w:firstLine="706"/>
        <w:jc w:val="both"/>
      </w:pPr>
      <w:r w:rsidRPr="00967D2C">
        <w:t>Рейтинг как способ организации поощрения социальной успешности и проявлений активной жизненной позиции обучающихся представляет собой размещение обучающихся или групп в последовательности, определяемой их успешностью в чем-либо (достижениями). Рейтинги оказывают ощутимое стимулирующее воздействие на поведение ученических коллективов.</w:t>
      </w:r>
    </w:p>
    <w:p w:rsidR="00CD4114" w:rsidRPr="00967D2C" w:rsidRDefault="002654B0">
      <w:pPr>
        <w:pStyle w:val="a3"/>
        <w:spacing w:before="1"/>
        <w:ind w:left="658" w:right="1273" w:firstLine="706"/>
        <w:jc w:val="both"/>
      </w:pPr>
      <w:r w:rsidRPr="00967D2C">
        <w:t>Формирование портфолио в качестве способа организации поощрения социальной успешности и проявлений активной жизненной позиции обучающихся – деятельность по собиранию (накоплению) артефактов, символизирующих достижения «хозяина» портфолио. Портфолио может включать исключительно артефакты признания (грамоты, поощрительные письма, фотографии призов и т. д.), может – исключительно артефакты деятельности (рефераты, доклады, статьи, чертежи или фото изделий и т. д.), портфолио может иметь смешанный характер.</w:t>
      </w:r>
    </w:p>
    <w:p w:rsidR="00CD4114" w:rsidRPr="00967D2C" w:rsidRDefault="002654B0">
      <w:pPr>
        <w:pStyle w:val="a3"/>
        <w:ind w:left="658" w:right="1279" w:firstLine="706"/>
        <w:jc w:val="both"/>
      </w:pPr>
      <w:r w:rsidRPr="00967D2C">
        <w:t>Установление стипендий – способ поощрения социальной успешности и проявлений активной жизненной позиции обучающихся, когда за те или иные успехи устанавливается регулярная денежная выплата (с оговоренными или неоговоренными условиями расходования).</w:t>
      </w:r>
    </w:p>
    <w:p w:rsidR="00CD4114" w:rsidRPr="00967D2C" w:rsidRDefault="002654B0">
      <w:pPr>
        <w:pStyle w:val="a3"/>
        <w:ind w:left="658" w:right="1279" w:firstLine="706"/>
        <w:jc w:val="both"/>
      </w:pPr>
      <w:r w:rsidRPr="00967D2C">
        <w:t>Спонсорство как способ организации поощрения социальной успешности и проявлений активной жизненной позиции обучающихся предусматривает оказание материальной помощи обучающемуся или учебной группе за достижение в чем-либо. Спонсорство предполагает публичную презентацию спонсора и его деятельности.</w:t>
      </w:r>
    </w:p>
    <w:p w:rsidR="00CD4114" w:rsidRPr="00967D2C" w:rsidRDefault="002654B0" w:rsidP="00EA1534">
      <w:pPr>
        <w:pStyle w:val="2"/>
        <w:numPr>
          <w:ilvl w:val="2"/>
          <w:numId w:val="27"/>
        </w:numPr>
        <w:tabs>
          <w:tab w:val="left" w:pos="1594"/>
        </w:tabs>
        <w:spacing w:before="3" w:line="240" w:lineRule="auto"/>
        <w:ind w:left="2648" w:right="1439" w:hanging="1555"/>
        <w:jc w:val="left"/>
      </w:pPr>
      <w:r w:rsidRPr="00967D2C">
        <w:t>Критерии, показатели эффективности деятельности образовательной организации в части духовно-нравственного развития, воспитания и</w:t>
      </w:r>
      <w:r w:rsidRPr="00967D2C">
        <w:rPr>
          <w:spacing w:val="-4"/>
        </w:rPr>
        <w:t xml:space="preserve"> </w:t>
      </w:r>
      <w:r w:rsidRPr="00967D2C">
        <w:t>социализации</w:t>
      </w:r>
    </w:p>
    <w:p w:rsidR="00CD4114" w:rsidRPr="00967D2C" w:rsidRDefault="002654B0">
      <w:pPr>
        <w:spacing w:before="1" w:line="228" w:lineRule="exact"/>
        <w:ind w:left="4854"/>
        <w:rPr>
          <w:b/>
          <w:sz w:val="20"/>
        </w:rPr>
      </w:pPr>
      <w:r w:rsidRPr="00967D2C">
        <w:rPr>
          <w:b/>
          <w:sz w:val="20"/>
        </w:rPr>
        <w:t>обучающихся</w:t>
      </w:r>
    </w:p>
    <w:p w:rsidR="00CD4114" w:rsidRPr="00967D2C" w:rsidRDefault="002654B0">
      <w:pPr>
        <w:pStyle w:val="a3"/>
        <w:ind w:left="658" w:right="1136" w:firstLine="706"/>
        <w:jc w:val="both"/>
      </w:pPr>
      <w:r w:rsidRPr="00967D2C">
        <w:rPr>
          <w:b/>
        </w:rPr>
        <w:t xml:space="preserve">Первый критерий </w:t>
      </w:r>
      <w:r w:rsidRPr="00967D2C">
        <w:t>– степень обеспечения в образовательной организации жизни и здоровья обучающихся, формирования здорового и безопасного образа жизни (поведение на дорогах, в чрезвычайных ситуациях), выражается в следующих показателях:</w:t>
      </w:r>
    </w:p>
    <w:p w:rsidR="00CD4114" w:rsidRPr="00967D2C" w:rsidRDefault="002654B0" w:rsidP="00EA1534">
      <w:pPr>
        <w:pStyle w:val="a4"/>
        <w:numPr>
          <w:ilvl w:val="1"/>
          <w:numId w:val="38"/>
        </w:numPr>
        <w:tabs>
          <w:tab w:val="left" w:pos="2090"/>
        </w:tabs>
        <w:spacing w:line="237" w:lineRule="auto"/>
        <w:ind w:right="1143" w:firstLine="706"/>
        <w:jc w:val="both"/>
        <w:rPr>
          <w:sz w:val="20"/>
        </w:rPr>
      </w:pPr>
      <w:r w:rsidRPr="00967D2C">
        <w:rPr>
          <w:sz w:val="20"/>
        </w:rPr>
        <w:t>уровень информированности педагогов о состоянии здоровья обучающихся (заболевания, ограничения по здоровью), в том числе фиксация динамики здоровья обучающихся, уровень информированности о посещении спортивных секций, регулярности занятий физической</w:t>
      </w:r>
      <w:r w:rsidRPr="00967D2C">
        <w:rPr>
          <w:spacing w:val="-13"/>
          <w:sz w:val="20"/>
        </w:rPr>
        <w:t xml:space="preserve"> </w:t>
      </w:r>
      <w:r w:rsidRPr="00967D2C">
        <w:rPr>
          <w:sz w:val="20"/>
        </w:rPr>
        <w:t>культурой;</w:t>
      </w:r>
    </w:p>
    <w:p w:rsidR="00CD4114" w:rsidRPr="00967D2C" w:rsidRDefault="002654B0" w:rsidP="00EA1534">
      <w:pPr>
        <w:pStyle w:val="a4"/>
        <w:numPr>
          <w:ilvl w:val="1"/>
          <w:numId w:val="38"/>
        </w:numPr>
        <w:tabs>
          <w:tab w:val="left" w:pos="2090"/>
        </w:tabs>
        <w:spacing w:line="237" w:lineRule="auto"/>
        <w:ind w:right="1136" w:firstLine="706"/>
        <w:jc w:val="both"/>
        <w:rPr>
          <w:sz w:val="20"/>
        </w:rPr>
      </w:pPr>
      <w:r w:rsidRPr="00967D2C">
        <w:rPr>
          <w:sz w:val="20"/>
        </w:rPr>
        <w:t>степень конкретности и измеримости задач по обеспечению жизни и здоровья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состояния здоровья отдельных категорий обучающихся;</w:t>
      </w:r>
    </w:p>
    <w:p w:rsidR="00CD4114" w:rsidRPr="00967D2C" w:rsidRDefault="002654B0" w:rsidP="00EA1534">
      <w:pPr>
        <w:pStyle w:val="a4"/>
        <w:numPr>
          <w:ilvl w:val="1"/>
          <w:numId w:val="38"/>
        </w:numPr>
        <w:tabs>
          <w:tab w:val="left" w:pos="2090"/>
        </w:tabs>
        <w:spacing w:before="2" w:line="237" w:lineRule="auto"/>
        <w:ind w:right="1131" w:firstLine="706"/>
        <w:jc w:val="both"/>
        <w:rPr>
          <w:sz w:val="20"/>
        </w:rPr>
      </w:pPr>
      <w:r w:rsidRPr="00967D2C">
        <w:rPr>
          <w:sz w:val="20"/>
        </w:rPr>
        <w:t>реалистичность количества и достаточность мероприятий по обеспечению рациональной организации учебно-воспитательного процесса и образовательной среды, организации физкультурно- спортивной и оздоровительной работы, профилактической работы, формирование осознанного отношения к собственному здоровью, устойчивых представлений о здоровье и здоровом образе жизни, формирование у обучающихся навыков оценки собственного функционального состояния, формирование у обучающихся компетенций в составлении и реализации рационального режима дня и</w:t>
      </w:r>
      <w:r w:rsidRPr="00967D2C">
        <w:rPr>
          <w:spacing w:val="-6"/>
          <w:sz w:val="20"/>
        </w:rPr>
        <w:t xml:space="preserve"> </w:t>
      </w:r>
      <w:r w:rsidRPr="00967D2C">
        <w:rPr>
          <w:sz w:val="20"/>
        </w:rPr>
        <w:t>отдыха;</w:t>
      </w:r>
    </w:p>
    <w:p w:rsidR="00CD4114" w:rsidRPr="00967D2C" w:rsidRDefault="002654B0" w:rsidP="00EA1534">
      <w:pPr>
        <w:pStyle w:val="a4"/>
        <w:numPr>
          <w:ilvl w:val="1"/>
          <w:numId w:val="38"/>
        </w:numPr>
        <w:tabs>
          <w:tab w:val="left" w:pos="2090"/>
        </w:tabs>
        <w:spacing w:before="11" w:line="232" w:lineRule="auto"/>
        <w:ind w:right="1143" w:firstLine="706"/>
        <w:jc w:val="both"/>
        <w:rPr>
          <w:sz w:val="20"/>
        </w:rPr>
      </w:pPr>
      <w:r w:rsidRPr="00967D2C">
        <w:rPr>
          <w:sz w:val="20"/>
        </w:rPr>
        <w:t>уровень безопасности для обучающихся среды образовательной организации, реалистичность количества и достаточность</w:t>
      </w:r>
      <w:r w:rsidRPr="00967D2C">
        <w:rPr>
          <w:spacing w:val="2"/>
          <w:sz w:val="20"/>
        </w:rPr>
        <w:t xml:space="preserve"> </w:t>
      </w:r>
      <w:r w:rsidRPr="00967D2C">
        <w:rPr>
          <w:sz w:val="20"/>
        </w:rPr>
        <w:t>мероприятий;</w:t>
      </w:r>
    </w:p>
    <w:p w:rsidR="00CD4114" w:rsidRPr="00967D2C" w:rsidRDefault="002654B0" w:rsidP="00EA1534">
      <w:pPr>
        <w:pStyle w:val="a4"/>
        <w:numPr>
          <w:ilvl w:val="1"/>
          <w:numId w:val="38"/>
        </w:numPr>
        <w:tabs>
          <w:tab w:val="left" w:pos="2090"/>
        </w:tabs>
        <w:spacing w:before="6" w:line="235" w:lineRule="auto"/>
        <w:ind w:right="1139" w:firstLine="706"/>
        <w:jc w:val="both"/>
        <w:rPr>
          <w:sz w:val="20"/>
        </w:rPr>
      </w:pPr>
      <w:r w:rsidRPr="00967D2C">
        <w:rPr>
          <w:sz w:val="20"/>
        </w:rPr>
        <w:t>согласованность мероприятий, обеспечивающих жизнь и здоровье обучающихся, формирование здорового и безопасного образа жизни, с медиками и родителями обучающихся, привлечение к организации мероприятий профильных организаций, родителей, общественности и</w:t>
      </w:r>
      <w:r w:rsidRPr="00967D2C">
        <w:rPr>
          <w:spacing w:val="-5"/>
          <w:sz w:val="20"/>
        </w:rPr>
        <w:t xml:space="preserve"> </w:t>
      </w:r>
      <w:r w:rsidRPr="00967D2C">
        <w:rPr>
          <w:sz w:val="20"/>
        </w:rPr>
        <w:t>др.</w:t>
      </w:r>
    </w:p>
    <w:p w:rsidR="00CD4114" w:rsidRPr="00967D2C" w:rsidRDefault="002654B0">
      <w:pPr>
        <w:pStyle w:val="a3"/>
        <w:spacing w:before="2"/>
        <w:ind w:left="658" w:right="1136" w:firstLine="706"/>
        <w:jc w:val="both"/>
      </w:pPr>
      <w:r w:rsidRPr="00967D2C">
        <w:rPr>
          <w:b/>
        </w:rPr>
        <w:t xml:space="preserve">Второй критерий </w:t>
      </w:r>
      <w:r w:rsidRPr="00967D2C">
        <w:t>– степень обеспечения в образовательной организации позитивных межличностных отношений обучающихся, выражается в следующих</w:t>
      </w:r>
      <w:r w:rsidRPr="00967D2C">
        <w:rPr>
          <w:spacing w:val="-4"/>
        </w:rPr>
        <w:t xml:space="preserve"> </w:t>
      </w:r>
      <w:r w:rsidRPr="00967D2C">
        <w:t>показателях:</w:t>
      </w:r>
    </w:p>
    <w:p w:rsidR="00CD4114" w:rsidRPr="00967D2C" w:rsidRDefault="002654B0" w:rsidP="00EA1534">
      <w:pPr>
        <w:pStyle w:val="a4"/>
        <w:numPr>
          <w:ilvl w:val="1"/>
          <w:numId w:val="38"/>
        </w:numPr>
        <w:tabs>
          <w:tab w:val="left" w:pos="2090"/>
        </w:tabs>
        <w:spacing w:before="8" w:line="232" w:lineRule="auto"/>
        <w:ind w:right="1140" w:firstLine="706"/>
        <w:jc w:val="both"/>
        <w:rPr>
          <w:sz w:val="20"/>
        </w:rPr>
      </w:pPr>
      <w:r w:rsidRPr="00967D2C">
        <w:rPr>
          <w:sz w:val="20"/>
        </w:rPr>
        <w:t>уровень информированности педагогов (прежде всего классных руководителей) о состоянии межличностных</w:t>
      </w:r>
      <w:r w:rsidRPr="00967D2C">
        <w:rPr>
          <w:spacing w:val="12"/>
          <w:sz w:val="20"/>
        </w:rPr>
        <w:t xml:space="preserve"> </w:t>
      </w:r>
      <w:r w:rsidRPr="00967D2C">
        <w:rPr>
          <w:sz w:val="20"/>
        </w:rPr>
        <w:t>отношений</w:t>
      </w:r>
      <w:r w:rsidRPr="00967D2C">
        <w:rPr>
          <w:spacing w:val="11"/>
          <w:sz w:val="20"/>
        </w:rPr>
        <w:t xml:space="preserve"> </w:t>
      </w:r>
      <w:r w:rsidRPr="00967D2C">
        <w:rPr>
          <w:sz w:val="20"/>
        </w:rPr>
        <w:t>в</w:t>
      </w:r>
      <w:r w:rsidRPr="00967D2C">
        <w:rPr>
          <w:spacing w:val="13"/>
          <w:sz w:val="20"/>
        </w:rPr>
        <w:t xml:space="preserve"> </w:t>
      </w:r>
      <w:r w:rsidRPr="00967D2C">
        <w:rPr>
          <w:sz w:val="20"/>
        </w:rPr>
        <w:t>сообществах</w:t>
      </w:r>
      <w:r w:rsidRPr="00967D2C">
        <w:rPr>
          <w:spacing w:val="11"/>
          <w:sz w:val="20"/>
        </w:rPr>
        <w:t xml:space="preserve"> </w:t>
      </w:r>
      <w:r w:rsidRPr="00967D2C">
        <w:rPr>
          <w:sz w:val="20"/>
        </w:rPr>
        <w:t>обучающихся</w:t>
      </w:r>
      <w:r w:rsidRPr="00967D2C">
        <w:rPr>
          <w:spacing w:val="12"/>
          <w:sz w:val="20"/>
        </w:rPr>
        <w:t xml:space="preserve"> </w:t>
      </w:r>
      <w:r w:rsidRPr="00967D2C">
        <w:rPr>
          <w:sz w:val="20"/>
        </w:rPr>
        <w:t>(специфические</w:t>
      </w:r>
      <w:r w:rsidRPr="00967D2C">
        <w:rPr>
          <w:spacing w:val="14"/>
          <w:sz w:val="20"/>
        </w:rPr>
        <w:t xml:space="preserve"> </w:t>
      </w:r>
      <w:r w:rsidRPr="00967D2C">
        <w:rPr>
          <w:sz w:val="20"/>
        </w:rPr>
        <w:t>проблемы</w:t>
      </w:r>
      <w:r w:rsidRPr="00967D2C">
        <w:rPr>
          <w:spacing w:val="13"/>
          <w:sz w:val="20"/>
        </w:rPr>
        <w:t xml:space="preserve"> </w:t>
      </w:r>
      <w:r w:rsidRPr="00967D2C">
        <w:rPr>
          <w:sz w:val="20"/>
        </w:rPr>
        <w:t>межличностных</w:t>
      </w:r>
    </w:p>
    <w:p w:rsidR="00CD4114" w:rsidRPr="00967D2C" w:rsidRDefault="00CD4114">
      <w:pPr>
        <w:pStyle w:val="a3"/>
        <w:spacing w:before="4"/>
        <w:ind w:left="0"/>
        <w:rPr>
          <w:sz w:val="17"/>
        </w:rPr>
      </w:pPr>
    </w:p>
    <w:p w:rsidR="00CD4114" w:rsidRPr="00967D2C" w:rsidRDefault="002654B0">
      <w:pPr>
        <w:pStyle w:val="1"/>
        <w:spacing w:before="0"/>
      </w:pPr>
      <w:r w:rsidRPr="00967D2C">
        <w:t>204</w:t>
      </w:r>
    </w:p>
    <w:p w:rsidR="00CD4114" w:rsidRPr="00967D2C" w:rsidRDefault="00CD4114">
      <w:pPr>
        <w:sectPr w:rsidR="00CD4114" w:rsidRPr="00967D2C">
          <w:pgSz w:w="11910" w:h="16840"/>
          <w:pgMar w:top="340" w:right="140" w:bottom="280" w:left="460" w:header="720" w:footer="720" w:gutter="0"/>
          <w:cols w:space="720"/>
        </w:sectPr>
      </w:pPr>
    </w:p>
    <w:p w:rsidR="00CD4114" w:rsidRPr="00967D2C" w:rsidRDefault="002654B0">
      <w:pPr>
        <w:pStyle w:val="a3"/>
        <w:spacing w:before="62"/>
        <w:ind w:right="1135"/>
        <w:jc w:val="both"/>
      </w:pPr>
      <w:r w:rsidRPr="00967D2C">
        <w:lastRenderedPageBreak/>
        <w:t>отношений школьников, обусловленные особенностями учебных групп, спецификой формирования коллектива, стилями педагогического руководства, составом обучающихся), периодичность фиксации динамики о состоянии межличностных отношений в ученических классах;</w:t>
      </w:r>
    </w:p>
    <w:p w:rsidR="00CD4114" w:rsidRPr="00967D2C" w:rsidRDefault="002654B0" w:rsidP="00EA1534">
      <w:pPr>
        <w:pStyle w:val="a4"/>
        <w:numPr>
          <w:ilvl w:val="0"/>
          <w:numId w:val="26"/>
        </w:numPr>
        <w:tabs>
          <w:tab w:val="left" w:pos="2090"/>
        </w:tabs>
        <w:spacing w:before="1" w:line="237" w:lineRule="auto"/>
        <w:ind w:right="1134" w:firstLine="706"/>
        <w:jc w:val="both"/>
        <w:rPr>
          <w:sz w:val="20"/>
        </w:rPr>
      </w:pPr>
      <w:r w:rsidRPr="00967D2C">
        <w:rPr>
          <w:sz w:val="20"/>
        </w:rPr>
        <w:t>степень конкретности и измеримости задач по обеспечению в образовательной организации позитивных межличностных отношений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социальнопсихологического статуса отдельных категорий</w:t>
      </w:r>
      <w:r w:rsidRPr="00967D2C">
        <w:rPr>
          <w:spacing w:val="-3"/>
          <w:sz w:val="20"/>
        </w:rPr>
        <w:t xml:space="preserve"> </w:t>
      </w:r>
      <w:r w:rsidRPr="00967D2C">
        <w:rPr>
          <w:sz w:val="20"/>
        </w:rPr>
        <w:t>обучающихся;</w:t>
      </w:r>
    </w:p>
    <w:p w:rsidR="00CD4114" w:rsidRPr="00967D2C" w:rsidRDefault="002654B0" w:rsidP="00EA1534">
      <w:pPr>
        <w:pStyle w:val="a4"/>
        <w:numPr>
          <w:ilvl w:val="0"/>
          <w:numId w:val="26"/>
        </w:numPr>
        <w:tabs>
          <w:tab w:val="left" w:pos="2090"/>
        </w:tabs>
        <w:spacing w:before="6" w:line="232" w:lineRule="auto"/>
        <w:ind w:right="1141" w:firstLine="706"/>
        <w:jc w:val="both"/>
        <w:rPr>
          <w:sz w:val="20"/>
        </w:rPr>
      </w:pPr>
      <w:r w:rsidRPr="00967D2C">
        <w:rPr>
          <w:sz w:val="20"/>
        </w:rPr>
        <w:t>состояние межличностных отношений обучающихся в ученических классах (позитивные, индифферентные,</w:t>
      </w:r>
      <w:r w:rsidRPr="00967D2C">
        <w:rPr>
          <w:spacing w:val="-1"/>
          <w:sz w:val="20"/>
        </w:rPr>
        <w:t xml:space="preserve"> </w:t>
      </w:r>
      <w:r w:rsidRPr="00967D2C">
        <w:rPr>
          <w:sz w:val="20"/>
        </w:rPr>
        <w:t>враждебные);</w:t>
      </w:r>
    </w:p>
    <w:p w:rsidR="00CD4114" w:rsidRPr="00967D2C" w:rsidRDefault="002654B0" w:rsidP="00EA1534">
      <w:pPr>
        <w:pStyle w:val="a4"/>
        <w:numPr>
          <w:ilvl w:val="0"/>
          <w:numId w:val="26"/>
        </w:numPr>
        <w:tabs>
          <w:tab w:val="left" w:pos="2090"/>
        </w:tabs>
        <w:spacing w:before="4" w:line="237" w:lineRule="auto"/>
        <w:ind w:right="1140" w:firstLine="706"/>
        <w:jc w:val="both"/>
        <w:rPr>
          <w:sz w:val="20"/>
        </w:rPr>
      </w:pPr>
      <w:r w:rsidRPr="00967D2C">
        <w:rPr>
          <w:sz w:val="20"/>
        </w:rPr>
        <w:t>реалистичность количества и достаточность мероприятий обеспечивающих работу с лидерами ученических сообществ, недопущение притеснение одними детьми других, оптимизацию взаимоотношений между микрогруппами, между обучающимися и учителями, обеспечение в группах учащихся атмосферы снисходительности, терпимости друг к другу (тематика, форма и содержание которых адекватны задачам обеспечения позитивных межличностных отношений</w:t>
      </w:r>
      <w:r w:rsidRPr="00967D2C">
        <w:rPr>
          <w:spacing w:val="-8"/>
          <w:sz w:val="20"/>
        </w:rPr>
        <w:t xml:space="preserve"> </w:t>
      </w:r>
      <w:r w:rsidRPr="00967D2C">
        <w:rPr>
          <w:sz w:val="20"/>
        </w:rPr>
        <w:t>обучающихся);</w:t>
      </w:r>
    </w:p>
    <w:p w:rsidR="00CD4114" w:rsidRPr="00967D2C" w:rsidRDefault="002654B0" w:rsidP="00EA1534">
      <w:pPr>
        <w:pStyle w:val="a4"/>
        <w:numPr>
          <w:ilvl w:val="0"/>
          <w:numId w:val="26"/>
        </w:numPr>
        <w:tabs>
          <w:tab w:val="left" w:pos="2090"/>
        </w:tabs>
        <w:spacing w:before="9" w:line="232" w:lineRule="auto"/>
        <w:ind w:right="1142" w:firstLine="706"/>
        <w:jc w:val="both"/>
        <w:rPr>
          <w:sz w:val="20"/>
        </w:rPr>
      </w:pPr>
      <w:r w:rsidRPr="00967D2C">
        <w:rPr>
          <w:sz w:val="20"/>
        </w:rPr>
        <w:t>согласованность мероприятий, обеспечивающих позитивные межличностные отношения обучающихся, с</w:t>
      </w:r>
      <w:r w:rsidRPr="00967D2C">
        <w:rPr>
          <w:spacing w:val="-1"/>
          <w:sz w:val="20"/>
        </w:rPr>
        <w:t xml:space="preserve"> </w:t>
      </w:r>
      <w:r w:rsidRPr="00967D2C">
        <w:rPr>
          <w:sz w:val="20"/>
        </w:rPr>
        <w:t>психологом.</w:t>
      </w:r>
    </w:p>
    <w:p w:rsidR="00CD4114" w:rsidRPr="00967D2C" w:rsidRDefault="002654B0">
      <w:pPr>
        <w:pStyle w:val="a3"/>
        <w:spacing w:before="1"/>
        <w:ind w:left="658" w:right="1134" w:firstLine="706"/>
        <w:jc w:val="both"/>
      </w:pPr>
      <w:r w:rsidRPr="00967D2C">
        <w:rPr>
          <w:b/>
        </w:rPr>
        <w:t xml:space="preserve">Третий критерий </w:t>
      </w:r>
      <w:r w:rsidRPr="00967D2C">
        <w:t>– степень содействия обучающимся в освоении программ общего и дополнительного образования выражается в следующих показателях:</w:t>
      </w:r>
    </w:p>
    <w:p w:rsidR="00CD4114" w:rsidRPr="00967D2C" w:rsidRDefault="002654B0" w:rsidP="00EA1534">
      <w:pPr>
        <w:pStyle w:val="a4"/>
        <w:numPr>
          <w:ilvl w:val="0"/>
          <w:numId w:val="26"/>
        </w:numPr>
        <w:tabs>
          <w:tab w:val="left" w:pos="2090"/>
        </w:tabs>
        <w:spacing w:before="2" w:line="237" w:lineRule="auto"/>
        <w:ind w:right="1137" w:firstLine="706"/>
        <w:jc w:val="both"/>
        <w:rPr>
          <w:sz w:val="20"/>
        </w:rPr>
      </w:pPr>
      <w:r w:rsidRPr="00967D2C">
        <w:rPr>
          <w:sz w:val="20"/>
        </w:rPr>
        <w:t>уровень информированности педагогов об особенностях содержания образования в реализуемой образовательной программе, степень информированности педагогов о возможностях и проблемах освоения обучающимися данного содержания образования, уровень информированности о динамике академических достижений обучающихся, о типичных и персональных трудностях в освоении образовательной</w:t>
      </w:r>
      <w:r w:rsidRPr="00967D2C">
        <w:rPr>
          <w:spacing w:val="-2"/>
          <w:sz w:val="20"/>
        </w:rPr>
        <w:t xml:space="preserve"> </w:t>
      </w:r>
      <w:r w:rsidRPr="00967D2C">
        <w:rPr>
          <w:sz w:val="20"/>
        </w:rPr>
        <w:t>программы;</w:t>
      </w:r>
    </w:p>
    <w:p w:rsidR="00CD4114" w:rsidRPr="00967D2C" w:rsidRDefault="002654B0" w:rsidP="00EA1534">
      <w:pPr>
        <w:pStyle w:val="a4"/>
        <w:numPr>
          <w:ilvl w:val="0"/>
          <w:numId w:val="26"/>
        </w:numPr>
        <w:tabs>
          <w:tab w:val="left" w:pos="2090"/>
        </w:tabs>
        <w:spacing w:before="4" w:line="237" w:lineRule="auto"/>
        <w:ind w:right="1274" w:firstLine="706"/>
        <w:jc w:val="both"/>
        <w:rPr>
          <w:sz w:val="20"/>
        </w:rPr>
      </w:pPr>
      <w:r w:rsidRPr="00967D2C">
        <w:rPr>
          <w:sz w:val="20"/>
        </w:rPr>
        <w:t>степень конкретности и измеримости задач содействия обучающимся в освоении программ общего и дополнительного образования,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успешности обучения отдельных категорий</w:t>
      </w:r>
      <w:r w:rsidRPr="00967D2C">
        <w:rPr>
          <w:spacing w:val="-4"/>
          <w:sz w:val="20"/>
        </w:rPr>
        <w:t xml:space="preserve"> </w:t>
      </w:r>
      <w:r w:rsidRPr="00967D2C">
        <w:rPr>
          <w:sz w:val="20"/>
        </w:rPr>
        <w:t>обучающихся;</w:t>
      </w:r>
    </w:p>
    <w:p w:rsidR="00CD4114" w:rsidRPr="00967D2C" w:rsidRDefault="002654B0" w:rsidP="00EA1534">
      <w:pPr>
        <w:pStyle w:val="a4"/>
        <w:numPr>
          <w:ilvl w:val="0"/>
          <w:numId w:val="26"/>
        </w:numPr>
        <w:tabs>
          <w:tab w:val="left" w:pos="2090"/>
        </w:tabs>
        <w:spacing w:before="3" w:line="237" w:lineRule="auto"/>
        <w:ind w:right="1275" w:firstLine="706"/>
        <w:jc w:val="both"/>
        <w:rPr>
          <w:sz w:val="20"/>
        </w:rPr>
      </w:pPr>
      <w:r w:rsidRPr="00967D2C">
        <w:rPr>
          <w:sz w:val="20"/>
        </w:rPr>
        <w:t>реалистичность количества и достаточность мероприятий направленных на обеспечение мотивации учебной деятельности, обеспечении академических достижений одаренных обучающихся, преодолении трудностей в освоении содержания образования, обеспечение образовательной среды (тематика, форма и содержание которых адекватны задачам содействия обучающимся в освоении программ общего и</w:t>
      </w:r>
      <w:r w:rsidRPr="00967D2C">
        <w:rPr>
          <w:spacing w:val="-1"/>
          <w:sz w:val="20"/>
        </w:rPr>
        <w:t xml:space="preserve"> </w:t>
      </w:r>
      <w:r w:rsidRPr="00967D2C">
        <w:rPr>
          <w:sz w:val="20"/>
        </w:rPr>
        <w:t>дополнительного</w:t>
      </w:r>
    </w:p>
    <w:p w:rsidR="00CD4114" w:rsidRPr="00967D2C" w:rsidRDefault="002654B0">
      <w:pPr>
        <w:pStyle w:val="a3"/>
        <w:spacing w:before="3"/>
        <w:ind w:left="658"/>
      </w:pPr>
      <w:r w:rsidRPr="00967D2C">
        <w:t>образования);</w:t>
      </w:r>
    </w:p>
    <w:p w:rsidR="00CD4114" w:rsidRPr="00967D2C" w:rsidRDefault="002654B0" w:rsidP="00EA1534">
      <w:pPr>
        <w:pStyle w:val="a4"/>
        <w:numPr>
          <w:ilvl w:val="0"/>
          <w:numId w:val="26"/>
        </w:numPr>
        <w:tabs>
          <w:tab w:val="left" w:pos="2090"/>
        </w:tabs>
        <w:spacing w:before="2" w:line="237" w:lineRule="auto"/>
        <w:ind w:right="1281" w:firstLine="706"/>
        <w:jc w:val="both"/>
        <w:rPr>
          <w:sz w:val="20"/>
        </w:rPr>
      </w:pPr>
      <w:r w:rsidRPr="00967D2C">
        <w:rPr>
          <w:sz w:val="20"/>
        </w:rPr>
        <w:t>согласованность мероприятий содействия обучающимся в освоении программ общего и дополнительного образования с учителями предметниками и родителями обучающихся; вовлечение родителей в деятельности по обеспечению успеха обучающихся в освоению образовательной программы основного общего</w:t>
      </w:r>
      <w:r w:rsidRPr="00967D2C">
        <w:rPr>
          <w:spacing w:val="1"/>
          <w:sz w:val="20"/>
        </w:rPr>
        <w:t xml:space="preserve"> </w:t>
      </w:r>
      <w:r w:rsidRPr="00967D2C">
        <w:rPr>
          <w:sz w:val="20"/>
        </w:rPr>
        <w:t>образования.</w:t>
      </w:r>
    </w:p>
    <w:p w:rsidR="00CD4114" w:rsidRPr="00967D2C" w:rsidRDefault="002654B0">
      <w:pPr>
        <w:pStyle w:val="a3"/>
        <w:ind w:left="658" w:right="1278" w:firstLine="706"/>
        <w:jc w:val="both"/>
      </w:pPr>
      <w:r w:rsidRPr="00967D2C">
        <w:rPr>
          <w:b/>
        </w:rPr>
        <w:t xml:space="preserve">Четвертый критерий </w:t>
      </w:r>
      <w:r w:rsidRPr="00967D2C">
        <w:t>– степень реализации задач воспитания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выражается в следующих показателях:</w:t>
      </w:r>
    </w:p>
    <w:p w:rsidR="00CD4114" w:rsidRPr="00967D2C" w:rsidRDefault="002654B0" w:rsidP="00EA1534">
      <w:pPr>
        <w:pStyle w:val="a4"/>
        <w:numPr>
          <w:ilvl w:val="0"/>
          <w:numId w:val="26"/>
        </w:numPr>
        <w:tabs>
          <w:tab w:val="left" w:pos="2090"/>
        </w:tabs>
        <w:spacing w:before="1" w:line="237" w:lineRule="auto"/>
        <w:ind w:right="1280" w:firstLine="706"/>
        <w:jc w:val="both"/>
        <w:rPr>
          <w:sz w:val="20"/>
        </w:rPr>
      </w:pPr>
      <w:r w:rsidRPr="00967D2C">
        <w:rPr>
          <w:sz w:val="20"/>
        </w:rPr>
        <w:t>уровень информированности педагогов о предпосылках и проблемахвоспитания у обучающихся патриотизма, гражданственности, формирования экологической культуры, уровень информированности об общественной самоорганизации</w:t>
      </w:r>
      <w:r w:rsidRPr="00967D2C">
        <w:rPr>
          <w:spacing w:val="-4"/>
          <w:sz w:val="20"/>
        </w:rPr>
        <w:t xml:space="preserve"> </w:t>
      </w:r>
      <w:r w:rsidRPr="00967D2C">
        <w:rPr>
          <w:sz w:val="20"/>
        </w:rPr>
        <w:t>класса;</w:t>
      </w:r>
    </w:p>
    <w:p w:rsidR="00CD4114" w:rsidRPr="00967D2C" w:rsidRDefault="002654B0" w:rsidP="00EA1534">
      <w:pPr>
        <w:pStyle w:val="a4"/>
        <w:numPr>
          <w:ilvl w:val="0"/>
          <w:numId w:val="26"/>
        </w:numPr>
        <w:tabs>
          <w:tab w:val="left" w:pos="2090"/>
        </w:tabs>
        <w:spacing w:before="1" w:line="237" w:lineRule="auto"/>
        <w:ind w:right="1281" w:firstLine="706"/>
        <w:jc w:val="both"/>
        <w:rPr>
          <w:sz w:val="20"/>
        </w:rPr>
      </w:pPr>
      <w:r w:rsidRPr="00967D2C">
        <w:rPr>
          <w:sz w:val="20"/>
        </w:rPr>
        <w:t>степень конкретности и измеримости задач патриотического, гражданского, экологического воспитания, уровень обусловленности формулировок задач анализом ситуации в образовательной организации, ученическом классе, учебной группе; при формулировке задач учтены возрастные особенности, традиции образовательной организации, специфика</w:t>
      </w:r>
      <w:r w:rsidRPr="00967D2C">
        <w:rPr>
          <w:spacing w:val="-4"/>
          <w:sz w:val="20"/>
        </w:rPr>
        <w:t xml:space="preserve"> </w:t>
      </w:r>
      <w:r w:rsidRPr="00967D2C">
        <w:rPr>
          <w:sz w:val="20"/>
        </w:rPr>
        <w:t>класса;</w:t>
      </w:r>
    </w:p>
    <w:p w:rsidR="00CD4114" w:rsidRPr="00967D2C" w:rsidRDefault="002654B0" w:rsidP="00EA1534">
      <w:pPr>
        <w:pStyle w:val="a4"/>
        <w:numPr>
          <w:ilvl w:val="0"/>
          <w:numId w:val="26"/>
        </w:numPr>
        <w:tabs>
          <w:tab w:val="left" w:pos="2090"/>
        </w:tabs>
        <w:spacing w:before="6" w:line="232" w:lineRule="auto"/>
        <w:ind w:right="1283" w:firstLine="706"/>
        <w:jc w:val="both"/>
        <w:rPr>
          <w:sz w:val="20"/>
        </w:rPr>
      </w:pPr>
      <w:r w:rsidRPr="00967D2C">
        <w:rPr>
          <w:sz w:val="20"/>
        </w:rPr>
        <w:t>степень корректности и конкретности принципов и методических правил по реализации задач патриотического, гражданского, экологического</w:t>
      </w:r>
      <w:r w:rsidRPr="00967D2C">
        <w:rPr>
          <w:spacing w:val="-2"/>
          <w:sz w:val="20"/>
        </w:rPr>
        <w:t xml:space="preserve"> </w:t>
      </w:r>
      <w:r w:rsidRPr="00967D2C">
        <w:rPr>
          <w:sz w:val="20"/>
        </w:rPr>
        <w:t>воспитанияобучающихся;</w:t>
      </w:r>
    </w:p>
    <w:p w:rsidR="00CD4114" w:rsidRPr="00967D2C" w:rsidRDefault="002654B0" w:rsidP="00EA1534">
      <w:pPr>
        <w:pStyle w:val="a4"/>
        <w:numPr>
          <w:ilvl w:val="0"/>
          <w:numId w:val="26"/>
        </w:numPr>
        <w:tabs>
          <w:tab w:val="left" w:pos="2090"/>
        </w:tabs>
        <w:spacing w:before="7" w:line="235" w:lineRule="auto"/>
        <w:ind w:right="1281" w:firstLine="706"/>
        <w:jc w:val="both"/>
        <w:rPr>
          <w:sz w:val="20"/>
        </w:rPr>
      </w:pPr>
      <w:r w:rsidRPr="00967D2C">
        <w:rPr>
          <w:sz w:val="20"/>
        </w:rPr>
        <w:t>реалистичность количества и достаточность мероприятий (тематика, форма и содержание которых адекватны задачам патриотического, гражданского, трудового, экологического воспитанияобучающихся);</w:t>
      </w:r>
    </w:p>
    <w:p w:rsidR="00CD4114" w:rsidRPr="00967D2C" w:rsidRDefault="002654B0" w:rsidP="00EA1534">
      <w:pPr>
        <w:pStyle w:val="a4"/>
        <w:numPr>
          <w:ilvl w:val="0"/>
          <w:numId w:val="26"/>
        </w:numPr>
        <w:tabs>
          <w:tab w:val="left" w:pos="2090"/>
        </w:tabs>
        <w:spacing w:before="3" w:line="237" w:lineRule="auto"/>
        <w:ind w:right="1284" w:firstLine="706"/>
        <w:jc w:val="both"/>
        <w:rPr>
          <w:sz w:val="20"/>
        </w:rPr>
      </w:pPr>
      <w:r w:rsidRPr="00967D2C">
        <w:rPr>
          <w:sz w:val="20"/>
        </w:rPr>
        <w:t>согласованность мероприятий патриотического, гражданского, трудового, экологического воспитания с родителями обучающихся, привлечение к организации мероприятий профильных организаций родителей, общественности и</w:t>
      </w:r>
      <w:r w:rsidRPr="00967D2C">
        <w:rPr>
          <w:spacing w:val="-1"/>
          <w:sz w:val="20"/>
        </w:rPr>
        <w:t xml:space="preserve"> </w:t>
      </w:r>
      <w:r w:rsidRPr="00967D2C">
        <w:rPr>
          <w:sz w:val="20"/>
        </w:rPr>
        <w:t>др.</w:t>
      </w:r>
    </w:p>
    <w:p w:rsidR="00CD4114" w:rsidRPr="00967D2C" w:rsidRDefault="00CD4114">
      <w:pPr>
        <w:pStyle w:val="a3"/>
        <w:spacing w:before="4"/>
        <w:ind w:left="0"/>
      </w:pPr>
    </w:p>
    <w:p w:rsidR="00CD4114" w:rsidRPr="00967D2C" w:rsidRDefault="002654B0" w:rsidP="00EA1534">
      <w:pPr>
        <w:pStyle w:val="2"/>
        <w:numPr>
          <w:ilvl w:val="2"/>
          <w:numId w:val="27"/>
        </w:numPr>
        <w:tabs>
          <w:tab w:val="left" w:pos="1453"/>
        </w:tabs>
        <w:spacing w:line="240" w:lineRule="auto"/>
        <w:ind w:left="3104" w:right="1576" w:hanging="2251"/>
        <w:jc w:val="left"/>
      </w:pPr>
      <w:bookmarkStart w:id="53" w:name="_TOC_250010"/>
      <w:r w:rsidRPr="00967D2C">
        <w:t>Методика и инструментарий мониторинга духовно-нравственного развития, воспитания и социализации</w:t>
      </w:r>
      <w:r w:rsidRPr="00967D2C">
        <w:rPr>
          <w:spacing w:val="-1"/>
        </w:rPr>
        <w:t xml:space="preserve"> </w:t>
      </w:r>
      <w:bookmarkEnd w:id="53"/>
      <w:r w:rsidRPr="00967D2C">
        <w:t>обучающихся</w:t>
      </w:r>
    </w:p>
    <w:p w:rsidR="00CD4114" w:rsidRPr="00967D2C" w:rsidRDefault="002654B0">
      <w:pPr>
        <w:pStyle w:val="a3"/>
        <w:ind w:left="658" w:right="995" w:firstLine="706"/>
      </w:pPr>
      <w:r w:rsidRPr="00967D2C">
        <w:t>Методика мониторинга духовно-нравственного развития, воспитания и социализации обучающихся включает совокупность следующих методических правил:</w:t>
      </w:r>
    </w:p>
    <w:p w:rsidR="00CD4114" w:rsidRPr="00967D2C" w:rsidRDefault="002654B0" w:rsidP="00EA1534">
      <w:pPr>
        <w:pStyle w:val="a4"/>
        <w:numPr>
          <w:ilvl w:val="0"/>
          <w:numId w:val="29"/>
        </w:numPr>
        <w:tabs>
          <w:tab w:val="left" w:pos="1382"/>
        </w:tabs>
        <w:spacing w:line="235" w:lineRule="auto"/>
        <w:ind w:right="1276" w:firstLine="0"/>
        <w:jc w:val="both"/>
        <w:rPr>
          <w:sz w:val="20"/>
        </w:rPr>
      </w:pPr>
      <w:r w:rsidRPr="00967D2C">
        <w:rPr>
          <w:sz w:val="20"/>
        </w:rPr>
        <w:t>мониторинг вследствие отсроченности результатов духовно-нравственного развития, воспитания и социализации обучающихся строится, с одной стороны, на отслеживании процессуальной стороны жизнедеятельности</w:t>
      </w:r>
      <w:r w:rsidRPr="00967D2C">
        <w:rPr>
          <w:spacing w:val="16"/>
          <w:sz w:val="20"/>
        </w:rPr>
        <w:t xml:space="preserve"> </w:t>
      </w:r>
      <w:r w:rsidRPr="00967D2C">
        <w:rPr>
          <w:sz w:val="20"/>
        </w:rPr>
        <w:t>школьных</w:t>
      </w:r>
      <w:r w:rsidRPr="00967D2C">
        <w:rPr>
          <w:spacing w:val="16"/>
          <w:sz w:val="20"/>
        </w:rPr>
        <w:t xml:space="preserve"> </w:t>
      </w:r>
      <w:r w:rsidRPr="00967D2C">
        <w:rPr>
          <w:sz w:val="20"/>
        </w:rPr>
        <w:t>сообществ</w:t>
      </w:r>
      <w:r w:rsidRPr="00967D2C">
        <w:rPr>
          <w:spacing w:val="16"/>
          <w:sz w:val="20"/>
        </w:rPr>
        <w:t xml:space="preserve"> </w:t>
      </w:r>
      <w:r w:rsidRPr="00967D2C">
        <w:rPr>
          <w:sz w:val="20"/>
        </w:rPr>
        <w:t>(деятельность,</w:t>
      </w:r>
      <w:r w:rsidRPr="00967D2C">
        <w:rPr>
          <w:spacing w:val="17"/>
          <w:sz w:val="20"/>
        </w:rPr>
        <w:t xml:space="preserve"> </w:t>
      </w:r>
      <w:r w:rsidRPr="00967D2C">
        <w:rPr>
          <w:sz w:val="20"/>
        </w:rPr>
        <w:t>общение,</w:t>
      </w:r>
      <w:r w:rsidRPr="00967D2C">
        <w:rPr>
          <w:spacing w:val="19"/>
          <w:sz w:val="20"/>
        </w:rPr>
        <w:t xml:space="preserve"> </w:t>
      </w:r>
      <w:r w:rsidRPr="00967D2C">
        <w:rPr>
          <w:sz w:val="20"/>
        </w:rPr>
        <w:t>деятельности)</w:t>
      </w:r>
      <w:r w:rsidRPr="00967D2C">
        <w:rPr>
          <w:spacing w:val="18"/>
          <w:sz w:val="20"/>
        </w:rPr>
        <w:t xml:space="preserve"> </w:t>
      </w:r>
      <w:r w:rsidRPr="00967D2C">
        <w:rPr>
          <w:sz w:val="20"/>
        </w:rPr>
        <w:t>и</w:t>
      </w:r>
      <w:r w:rsidRPr="00967D2C">
        <w:rPr>
          <w:spacing w:val="16"/>
          <w:sz w:val="20"/>
        </w:rPr>
        <w:t xml:space="preserve"> </w:t>
      </w:r>
      <w:r w:rsidRPr="00967D2C">
        <w:rPr>
          <w:sz w:val="20"/>
        </w:rPr>
        <w:t>воспитательной</w:t>
      </w:r>
    </w:p>
    <w:p w:rsidR="00CD4114" w:rsidRPr="00967D2C" w:rsidRDefault="00CD4114">
      <w:pPr>
        <w:spacing w:line="235" w:lineRule="auto"/>
        <w:jc w:val="both"/>
        <w:rPr>
          <w:sz w:val="20"/>
        </w:rPr>
        <w:sectPr w:rsidR="00CD4114" w:rsidRPr="00967D2C">
          <w:pgSz w:w="11910" w:h="16840"/>
          <w:pgMar w:top="340" w:right="140" w:bottom="280" w:left="460" w:header="720" w:footer="720" w:gutter="0"/>
          <w:cols w:space="720"/>
        </w:sectPr>
      </w:pPr>
    </w:p>
    <w:p w:rsidR="00CD4114" w:rsidRPr="00967D2C" w:rsidRDefault="002654B0">
      <w:pPr>
        <w:pStyle w:val="a3"/>
        <w:spacing w:before="62"/>
        <w:ind w:right="1280"/>
        <w:jc w:val="both"/>
      </w:pPr>
      <w:r w:rsidRPr="00967D2C">
        <w:lastRenderedPageBreak/>
        <w:t>деятельности педагогических работников, а – с другой на изучении индивидуальной успешности выпускников школы;</w:t>
      </w:r>
    </w:p>
    <w:p w:rsidR="00CD4114" w:rsidRPr="00967D2C" w:rsidRDefault="002654B0" w:rsidP="00EA1534">
      <w:pPr>
        <w:pStyle w:val="a4"/>
        <w:numPr>
          <w:ilvl w:val="0"/>
          <w:numId w:val="29"/>
        </w:numPr>
        <w:tabs>
          <w:tab w:val="left" w:pos="1382"/>
        </w:tabs>
        <w:spacing w:line="237" w:lineRule="auto"/>
        <w:ind w:right="1276" w:firstLine="0"/>
        <w:jc w:val="both"/>
        <w:rPr>
          <w:sz w:val="20"/>
        </w:rPr>
      </w:pPr>
      <w:r w:rsidRPr="00967D2C">
        <w:rPr>
          <w:sz w:val="20"/>
        </w:rPr>
        <w:t>при разработке и осуществлении программы мониторинга сочетаются общие цели и задачи духовно-нравственного развития, воспитания и социализации обучающихся, задаваемые ФГОС, и специфические, определяемые социальным окружением лицея, традициями, укладом образовательной организации и другими</w:t>
      </w:r>
      <w:r w:rsidRPr="00967D2C">
        <w:rPr>
          <w:spacing w:val="-2"/>
          <w:sz w:val="20"/>
        </w:rPr>
        <w:t xml:space="preserve"> </w:t>
      </w:r>
      <w:r w:rsidRPr="00967D2C">
        <w:rPr>
          <w:sz w:val="20"/>
        </w:rPr>
        <w:t>обстоятельствами;</w:t>
      </w:r>
    </w:p>
    <w:p w:rsidR="00CD4114" w:rsidRPr="00967D2C" w:rsidRDefault="002654B0" w:rsidP="00EA1534">
      <w:pPr>
        <w:pStyle w:val="a4"/>
        <w:numPr>
          <w:ilvl w:val="0"/>
          <w:numId w:val="29"/>
        </w:numPr>
        <w:tabs>
          <w:tab w:val="left" w:pos="1382"/>
        </w:tabs>
        <w:spacing w:before="7" w:line="232" w:lineRule="auto"/>
        <w:ind w:right="1284" w:firstLine="0"/>
        <w:jc w:val="both"/>
        <w:rPr>
          <w:sz w:val="20"/>
        </w:rPr>
      </w:pPr>
      <w:r w:rsidRPr="00967D2C">
        <w:rPr>
          <w:sz w:val="20"/>
        </w:rPr>
        <w:t>комплекс мер по мониторингу ориентируются на совершенствование деятельности, направленной на обеспечение процессов духовно-нравственного развития, воспитания и социализации</w:t>
      </w:r>
      <w:r w:rsidRPr="00967D2C">
        <w:rPr>
          <w:spacing w:val="-17"/>
          <w:sz w:val="20"/>
        </w:rPr>
        <w:t xml:space="preserve"> </w:t>
      </w:r>
      <w:r w:rsidRPr="00967D2C">
        <w:rPr>
          <w:sz w:val="20"/>
        </w:rPr>
        <w:t>обучающихся;</w:t>
      </w:r>
    </w:p>
    <w:p w:rsidR="00CD4114" w:rsidRPr="00967D2C" w:rsidRDefault="002654B0" w:rsidP="00EA1534">
      <w:pPr>
        <w:pStyle w:val="a4"/>
        <w:numPr>
          <w:ilvl w:val="0"/>
          <w:numId w:val="29"/>
        </w:numPr>
        <w:tabs>
          <w:tab w:val="left" w:pos="1382"/>
        </w:tabs>
        <w:spacing w:before="8" w:line="232" w:lineRule="auto"/>
        <w:ind w:right="1286" w:firstLine="0"/>
        <w:jc w:val="both"/>
        <w:rPr>
          <w:sz w:val="20"/>
        </w:rPr>
      </w:pPr>
      <w:r w:rsidRPr="00967D2C">
        <w:rPr>
          <w:sz w:val="20"/>
        </w:rPr>
        <w:t>мониторинг должен предлагать чрезвычайно простые, прозрачные, формализованные процедуры диагностики и проводить в рамках традиционных процедур, модернизировав их в контексте</w:t>
      </w:r>
      <w:r w:rsidRPr="00967D2C">
        <w:rPr>
          <w:spacing w:val="-18"/>
          <w:sz w:val="20"/>
        </w:rPr>
        <w:t xml:space="preserve"> </w:t>
      </w:r>
      <w:r w:rsidRPr="00967D2C">
        <w:rPr>
          <w:sz w:val="20"/>
        </w:rPr>
        <w:t>ФГОС;</w:t>
      </w:r>
    </w:p>
    <w:p w:rsidR="00CD4114" w:rsidRPr="00967D2C" w:rsidRDefault="002654B0" w:rsidP="00EA1534">
      <w:pPr>
        <w:pStyle w:val="a4"/>
        <w:numPr>
          <w:ilvl w:val="0"/>
          <w:numId w:val="29"/>
        </w:numPr>
        <w:tabs>
          <w:tab w:val="left" w:pos="1382"/>
        </w:tabs>
        <w:spacing w:before="6" w:line="235" w:lineRule="auto"/>
        <w:ind w:right="1272" w:firstLine="0"/>
        <w:jc w:val="both"/>
        <w:rPr>
          <w:sz w:val="20"/>
        </w:rPr>
      </w:pPr>
      <w:r w:rsidRPr="00967D2C">
        <w:rPr>
          <w:sz w:val="20"/>
        </w:rPr>
        <w:t>в ходе мониторинга важно исходить из фактической несравнимости результатов духовно- нравственного развития, воспитания и социализации в ученических сообществах и по отношению к разным обучающимся (школа, коллектив, обучающийся могут сравниваться только сами с</w:t>
      </w:r>
      <w:r w:rsidRPr="00967D2C">
        <w:rPr>
          <w:spacing w:val="-9"/>
          <w:sz w:val="20"/>
        </w:rPr>
        <w:t xml:space="preserve"> </w:t>
      </w:r>
      <w:r w:rsidRPr="00967D2C">
        <w:rPr>
          <w:sz w:val="20"/>
        </w:rPr>
        <w:t>собой);</w:t>
      </w:r>
    </w:p>
    <w:p w:rsidR="00CD4114" w:rsidRPr="00967D2C" w:rsidRDefault="002654B0" w:rsidP="00EA1534">
      <w:pPr>
        <w:pStyle w:val="a4"/>
        <w:numPr>
          <w:ilvl w:val="0"/>
          <w:numId w:val="29"/>
        </w:numPr>
        <w:tabs>
          <w:tab w:val="left" w:pos="1382"/>
        </w:tabs>
        <w:spacing w:before="9" w:line="232" w:lineRule="auto"/>
        <w:ind w:right="1277" w:firstLine="0"/>
        <w:jc w:val="both"/>
        <w:rPr>
          <w:sz w:val="20"/>
        </w:rPr>
      </w:pPr>
      <w:r w:rsidRPr="00967D2C">
        <w:rPr>
          <w:sz w:val="20"/>
        </w:rPr>
        <w:t>работа предусматривает постепенное совершенствование методики мониторинга (предполагается поэтапное внедрение данного средства в практику деятельности лицея</w:t>
      </w:r>
      <w:r w:rsidRPr="00967D2C">
        <w:rPr>
          <w:spacing w:val="-6"/>
          <w:sz w:val="20"/>
        </w:rPr>
        <w:t xml:space="preserve"> </w:t>
      </w:r>
      <w:r w:rsidRPr="00967D2C">
        <w:rPr>
          <w:sz w:val="20"/>
        </w:rPr>
        <w:t>).</w:t>
      </w:r>
    </w:p>
    <w:p w:rsidR="00CD4114" w:rsidRPr="00967D2C" w:rsidRDefault="002654B0">
      <w:pPr>
        <w:pStyle w:val="a3"/>
        <w:tabs>
          <w:tab w:val="left" w:pos="3014"/>
          <w:tab w:val="left" w:pos="4342"/>
          <w:tab w:val="left" w:pos="6576"/>
          <w:tab w:val="left" w:pos="7593"/>
          <w:tab w:val="left" w:pos="8787"/>
          <w:tab w:val="left" w:pos="9106"/>
        </w:tabs>
        <w:spacing w:before="1"/>
        <w:ind w:left="658" w:right="1018" w:firstLine="706"/>
      </w:pPr>
      <w:r w:rsidRPr="00967D2C">
        <w:t>Инструментарий</w:t>
      </w:r>
      <w:r w:rsidRPr="00967D2C">
        <w:tab/>
        <w:t>мониторинга</w:t>
      </w:r>
      <w:r w:rsidRPr="00967D2C">
        <w:tab/>
        <w:t>духовно-нравственного</w:t>
      </w:r>
      <w:r w:rsidRPr="00967D2C">
        <w:tab/>
        <w:t>развития,</w:t>
      </w:r>
      <w:r w:rsidRPr="00967D2C">
        <w:tab/>
        <w:t>воспитания</w:t>
      </w:r>
      <w:r w:rsidRPr="00967D2C">
        <w:tab/>
        <w:t>и</w:t>
      </w:r>
      <w:r w:rsidRPr="00967D2C">
        <w:tab/>
      </w:r>
      <w:r w:rsidRPr="00967D2C">
        <w:rPr>
          <w:w w:val="95"/>
        </w:rPr>
        <w:t xml:space="preserve">социализации </w:t>
      </w:r>
      <w:r w:rsidRPr="00967D2C">
        <w:t>обучающихсяв ключает следующие</w:t>
      </w:r>
      <w:r w:rsidRPr="00967D2C">
        <w:rPr>
          <w:spacing w:val="-3"/>
        </w:rPr>
        <w:t xml:space="preserve"> </w:t>
      </w:r>
      <w:r w:rsidRPr="00967D2C">
        <w:t>элементы:</w:t>
      </w:r>
    </w:p>
    <w:p w:rsidR="00CD4114" w:rsidRPr="00967D2C" w:rsidRDefault="002654B0" w:rsidP="00EA1534">
      <w:pPr>
        <w:pStyle w:val="a4"/>
        <w:numPr>
          <w:ilvl w:val="1"/>
          <w:numId w:val="29"/>
        </w:numPr>
        <w:tabs>
          <w:tab w:val="left" w:pos="2090"/>
        </w:tabs>
        <w:spacing w:before="6" w:line="235" w:lineRule="auto"/>
        <w:ind w:right="1281" w:firstLine="706"/>
        <w:jc w:val="both"/>
        <w:rPr>
          <w:sz w:val="20"/>
        </w:rPr>
      </w:pPr>
      <w:r w:rsidRPr="00967D2C">
        <w:rPr>
          <w:sz w:val="20"/>
        </w:rPr>
        <w:t>профессиональная и общественная экспертиза планов и программ духовнонравственного развития, воспитания и социализации обучающихся на предмет следования требованиям ФГОС и учета специфики общеобразовательной</w:t>
      </w:r>
      <w:r w:rsidRPr="00967D2C">
        <w:rPr>
          <w:spacing w:val="-3"/>
          <w:sz w:val="20"/>
        </w:rPr>
        <w:t xml:space="preserve"> </w:t>
      </w:r>
      <w:r w:rsidRPr="00967D2C">
        <w:rPr>
          <w:sz w:val="20"/>
        </w:rPr>
        <w:t>организации</w:t>
      </w:r>
    </w:p>
    <w:p w:rsidR="00CD4114" w:rsidRPr="00967D2C" w:rsidRDefault="002654B0">
      <w:pPr>
        <w:pStyle w:val="a3"/>
        <w:spacing w:before="2"/>
        <w:ind w:left="658"/>
      </w:pPr>
      <w:r w:rsidRPr="00967D2C">
        <w:t>(социокультурное окружение, уклад школьной жизни, запрос родителей и общественности, наличные ресурсы);</w:t>
      </w:r>
    </w:p>
    <w:p w:rsidR="00CD4114" w:rsidRPr="00967D2C" w:rsidRDefault="002654B0" w:rsidP="00EA1534">
      <w:pPr>
        <w:pStyle w:val="a4"/>
        <w:numPr>
          <w:ilvl w:val="1"/>
          <w:numId w:val="29"/>
        </w:numPr>
        <w:tabs>
          <w:tab w:val="left" w:pos="2090"/>
        </w:tabs>
        <w:spacing w:before="7" w:line="232" w:lineRule="auto"/>
        <w:ind w:right="1133" w:firstLine="706"/>
        <w:jc w:val="both"/>
        <w:rPr>
          <w:sz w:val="20"/>
        </w:rPr>
      </w:pPr>
      <w:r w:rsidRPr="00967D2C">
        <w:rPr>
          <w:sz w:val="20"/>
        </w:rPr>
        <w:t>периодический контроль за исполнением планов деятельности, обеспечивающей духовно- нравственное развитие, воспитание и социализацию обучающихся;</w:t>
      </w:r>
    </w:p>
    <w:p w:rsidR="00CD4114" w:rsidRPr="00967D2C" w:rsidRDefault="002654B0" w:rsidP="00EA1534">
      <w:pPr>
        <w:pStyle w:val="a4"/>
        <w:numPr>
          <w:ilvl w:val="1"/>
          <w:numId w:val="29"/>
        </w:numPr>
        <w:tabs>
          <w:tab w:val="left" w:pos="2090"/>
        </w:tabs>
        <w:spacing w:before="1" w:line="237" w:lineRule="auto"/>
        <w:ind w:right="1141" w:firstLine="706"/>
        <w:jc w:val="both"/>
        <w:rPr>
          <w:sz w:val="20"/>
        </w:rPr>
      </w:pPr>
      <w:r w:rsidRPr="00967D2C">
        <w:rPr>
          <w:sz w:val="20"/>
        </w:rPr>
        <w:t>профессиональная и общественная экспертиза отчетов об обеспечении духовнонравственного развития, воспитания и социализации обучающихся на предмет анализа и рефлексии изменений, произошедших благодаря деятельности педагогов в жизни школы, ученических групп, отдельныхобучающихся.</w:t>
      </w:r>
    </w:p>
    <w:p w:rsidR="00CD4114" w:rsidRPr="00967D2C" w:rsidRDefault="00CD4114">
      <w:pPr>
        <w:pStyle w:val="a3"/>
        <w:spacing w:before="7"/>
        <w:ind w:left="0"/>
      </w:pPr>
    </w:p>
    <w:p w:rsidR="00CD4114" w:rsidRPr="00967D2C" w:rsidRDefault="002654B0" w:rsidP="00EA1534">
      <w:pPr>
        <w:pStyle w:val="2"/>
        <w:numPr>
          <w:ilvl w:val="2"/>
          <w:numId w:val="27"/>
        </w:numPr>
        <w:tabs>
          <w:tab w:val="left" w:pos="1409"/>
        </w:tabs>
        <w:spacing w:line="240" w:lineRule="auto"/>
        <w:ind w:left="800" w:right="1682" w:hanging="12"/>
        <w:jc w:val="both"/>
      </w:pPr>
      <w:bookmarkStart w:id="54" w:name="_TOC_250009"/>
      <w:bookmarkEnd w:id="54"/>
      <w:r w:rsidRPr="00967D2C">
        <w:t>Планируемые результаты духовно-нравственного развития, воспитания и социализации обучающихся, формирования экологической культуры, культуры здорового и безопасного образа жизни обучающихся</w:t>
      </w:r>
    </w:p>
    <w:p w:rsidR="00CD4114" w:rsidRPr="00967D2C" w:rsidRDefault="002654B0" w:rsidP="00EA1534">
      <w:pPr>
        <w:pStyle w:val="a4"/>
        <w:numPr>
          <w:ilvl w:val="3"/>
          <w:numId w:val="27"/>
        </w:numPr>
        <w:tabs>
          <w:tab w:val="left" w:pos="2090"/>
        </w:tabs>
        <w:spacing w:line="237" w:lineRule="auto"/>
        <w:ind w:right="1141" w:firstLine="706"/>
        <w:jc w:val="both"/>
        <w:rPr>
          <w:sz w:val="20"/>
        </w:rPr>
      </w:pPr>
      <w:r w:rsidRPr="00967D2C">
        <w:rPr>
          <w:sz w:val="20"/>
        </w:rPr>
        <w:t>Формирование гуманистических, демократических и традиционных ценностей,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w:t>
      </w:r>
    </w:p>
    <w:p w:rsidR="00CD4114" w:rsidRPr="00967D2C" w:rsidRDefault="002654B0" w:rsidP="00EA1534">
      <w:pPr>
        <w:pStyle w:val="a4"/>
        <w:numPr>
          <w:ilvl w:val="3"/>
          <w:numId w:val="27"/>
        </w:numPr>
        <w:tabs>
          <w:tab w:val="left" w:pos="2090"/>
        </w:tabs>
        <w:spacing w:line="237" w:lineRule="auto"/>
        <w:ind w:right="1135" w:firstLine="706"/>
        <w:jc w:val="both"/>
        <w:rPr>
          <w:sz w:val="20"/>
        </w:rPr>
      </w:pPr>
      <w:r w:rsidRPr="00967D2C">
        <w:rPr>
          <w:sz w:val="20"/>
        </w:rPr>
        <w:t>Способность к осознанию российской идентичности (патриотизм, уважение к Отечеству, к прошлому и настоящему многонационального народа России, воспитанное чувство ответственности и долга перед Родиной. Знание истории, языка, культуры своего народа, своего края, основ культурного наследия народов России. Осознанное, уважительное и доброжелательное отношение к истории, культуре, религии, традициям, языкам, ценностям народов России и народов</w:t>
      </w:r>
      <w:r w:rsidRPr="00967D2C">
        <w:rPr>
          <w:spacing w:val="-6"/>
          <w:sz w:val="20"/>
        </w:rPr>
        <w:t xml:space="preserve"> </w:t>
      </w:r>
      <w:r w:rsidRPr="00967D2C">
        <w:rPr>
          <w:sz w:val="20"/>
        </w:rPr>
        <w:t>мира.</w:t>
      </w:r>
    </w:p>
    <w:p w:rsidR="00CD4114" w:rsidRPr="00967D2C" w:rsidRDefault="002654B0" w:rsidP="00EA1534">
      <w:pPr>
        <w:pStyle w:val="a4"/>
        <w:numPr>
          <w:ilvl w:val="3"/>
          <w:numId w:val="27"/>
        </w:numPr>
        <w:tabs>
          <w:tab w:val="left" w:pos="2090"/>
        </w:tabs>
        <w:spacing w:before="3" w:line="237" w:lineRule="auto"/>
        <w:ind w:right="1134" w:firstLine="706"/>
        <w:jc w:val="both"/>
        <w:rPr>
          <w:sz w:val="20"/>
        </w:rPr>
      </w:pPr>
      <w:r w:rsidRPr="00967D2C">
        <w:rPr>
          <w:sz w:val="20"/>
        </w:rPr>
        <w:t>Сформированность мотивации к обучению и целенаправленной познавательной деятельности, готовность и способность обучающихся к саморазвитию и самообразованию; 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w:t>
      </w:r>
      <w:r w:rsidRPr="00967D2C">
        <w:rPr>
          <w:spacing w:val="1"/>
          <w:sz w:val="20"/>
        </w:rPr>
        <w:t xml:space="preserve"> </w:t>
      </w:r>
      <w:r w:rsidRPr="00967D2C">
        <w:rPr>
          <w:sz w:val="20"/>
        </w:rPr>
        <w:t>интересов.</w:t>
      </w:r>
    </w:p>
    <w:p w:rsidR="00CD4114" w:rsidRPr="00967D2C" w:rsidRDefault="002654B0" w:rsidP="00EA1534">
      <w:pPr>
        <w:pStyle w:val="a4"/>
        <w:numPr>
          <w:ilvl w:val="3"/>
          <w:numId w:val="27"/>
        </w:numPr>
        <w:tabs>
          <w:tab w:val="left" w:pos="2090"/>
        </w:tabs>
        <w:spacing w:before="2" w:line="237" w:lineRule="auto"/>
        <w:ind w:right="1135" w:firstLine="706"/>
        <w:jc w:val="both"/>
        <w:rPr>
          <w:sz w:val="20"/>
        </w:rPr>
      </w:pPr>
      <w:r w:rsidRPr="00967D2C">
        <w:rPr>
          <w:sz w:val="20"/>
        </w:rPr>
        <w:t>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w:t>
      </w:r>
      <w:r w:rsidRPr="00967D2C">
        <w:rPr>
          <w:spacing w:val="-2"/>
          <w:sz w:val="20"/>
        </w:rPr>
        <w:t xml:space="preserve"> </w:t>
      </w:r>
      <w:r w:rsidRPr="00967D2C">
        <w:rPr>
          <w:sz w:val="20"/>
        </w:rPr>
        <w:t>семьи.</w:t>
      </w:r>
    </w:p>
    <w:p w:rsidR="00CD4114" w:rsidRPr="00967D2C" w:rsidRDefault="002654B0" w:rsidP="00EA1534">
      <w:pPr>
        <w:pStyle w:val="a4"/>
        <w:numPr>
          <w:ilvl w:val="0"/>
          <w:numId w:val="25"/>
        </w:numPr>
        <w:tabs>
          <w:tab w:val="left" w:pos="2090"/>
        </w:tabs>
        <w:spacing w:before="7" w:line="237" w:lineRule="auto"/>
        <w:ind w:right="1138" w:firstLine="706"/>
        <w:jc w:val="both"/>
        <w:rPr>
          <w:sz w:val="20"/>
        </w:rPr>
      </w:pPr>
      <w:r w:rsidRPr="00967D2C">
        <w:rPr>
          <w:sz w:val="20"/>
        </w:rPr>
        <w:t>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 Готовность к личностному самоопределению, способность ставить цели и строить жизненные планы. Сформированность ценностно-смысловых установок, отражающих личностные и гражданские позиции в деятельности, правосознание.</w:t>
      </w:r>
    </w:p>
    <w:p w:rsidR="00CD4114" w:rsidRPr="00967D2C" w:rsidRDefault="002654B0" w:rsidP="00EA1534">
      <w:pPr>
        <w:pStyle w:val="a4"/>
        <w:numPr>
          <w:ilvl w:val="0"/>
          <w:numId w:val="25"/>
        </w:numPr>
        <w:tabs>
          <w:tab w:val="left" w:pos="2090"/>
        </w:tabs>
        <w:spacing w:before="7" w:line="235" w:lineRule="auto"/>
        <w:ind w:right="1142" w:firstLine="706"/>
        <w:jc w:val="both"/>
        <w:rPr>
          <w:sz w:val="20"/>
        </w:rPr>
      </w:pPr>
      <w:r w:rsidRPr="00967D2C">
        <w:rPr>
          <w:sz w:val="20"/>
        </w:rPr>
        <w:t>Сформированность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w:t>
      </w:r>
      <w:r w:rsidRPr="00967D2C">
        <w:rPr>
          <w:spacing w:val="-1"/>
          <w:sz w:val="20"/>
        </w:rPr>
        <w:t xml:space="preserve"> </w:t>
      </w:r>
      <w:r w:rsidRPr="00967D2C">
        <w:rPr>
          <w:sz w:val="20"/>
        </w:rPr>
        <w:t>деятельности.</w:t>
      </w:r>
    </w:p>
    <w:p w:rsidR="00CD4114" w:rsidRPr="00967D2C" w:rsidRDefault="002654B0" w:rsidP="00EA1534">
      <w:pPr>
        <w:pStyle w:val="a4"/>
        <w:numPr>
          <w:ilvl w:val="0"/>
          <w:numId w:val="25"/>
        </w:numPr>
        <w:tabs>
          <w:tab w:val="left" w:pos="2090"/>
        </w:tabs>
        <w:spacing w:before="4" w:line="237" w:lineRule="auto"/>
        <w:ind w:right="1137" w:firstLine="706"/>
        <w:jc w:val="both"/>
        <w:rPr>
          <w:sz w:val="20"/>
        </w:rPr>
      </w:pPr>
      <w:r w:rsidRPr="00967D2C">
        <w:rPr>
          <w:sz w:val="20"/>
        </w:rPr>
        <w:t>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w:t>
      </w:r>
      <w:r w:rsidRPr="00967D2C">
        <w:rPr>
          <w:spacing w:val="20"/>
          <w:sz w:val="20"/>
        </w:rPr>
        <w:t xml:space="preserve"> </w:t>
      </w:r>
      <w:r w:rsidRPr="00967D2C">
        <w:rPr>
          <w:sz w:val="20"/>
        </w:rPr>
        <w:t>готовности</w:t>
      </w:r>
      <w:r w:rsidRPr="00967D2C">
        <w:rPr>
          <w:spacing w:val="22"/>
          <w:sz w:val="20"/>
        </w:rPr>
        <w:t xml:space="preserve"> </w:t>
      </w:r>
      <w:r w:rsidRPr="00967D2C">
        <w:rPr>
          <w:sz w:val="20"/>
        </w:rPr>
        <w:t>к</w:t>
      </w:r>
      <w:r w:rsidRPr="00967D2C">
        <w:rPr>
          <w:spacing w:val="22"/>
          <w:sz w:val="20"/>
        </w:rPr>
        <w:t xml:space="preserve"> </w:t>
      </w:r>
      <w:r w:rsidRPr="00967D2C">
        <w:rPr>
          <w:sz w:val="20"/>
        </w:rPr>
        <w:t>участию</w:t>
      </w:r>
      <w:r w:rsidRPr="00967D2C">
        <w:rPr>
          <w:spacing w:val="23"/>
          <w:sz w:val="20"/>
        </w:rPr>
        <w:t xml:space="preserve"> </w:t>
      </w:r>
      <w:r w:rsidRPr="00967D2C">
        <w:rPr>
          <w:sz w:val="20"/>
        </w:rPr>
        <w:t>в</w:t>
      </w:r>
      <w:r w:rsidRPr="00967D2C">
        <w:rPr>
          <w:spacing w:val="23"/>
          <w:sz w:val="20"/>
        </w:rPr>
        <w:t xml:space="preserve"> </w:t>
      </w:r>
      <w:r w:rsidRPr="00967D2C">
        <w:rPr>
          <w:sz w:val="20"/>
        </w:rPr>
        <w:t>процессе</w:t>
      </w:r>
      <w:r w:rsidRPr="00967D2C">
        <w:rPr>
          <w:spacing w:val="23"/>
          <w:sz w:val="20"/>
        </w:rPr>
        <w:t xml:space="preserve"> </w:t>
      </w:r>
      <w:r w:rsidRPr="00967D2C">
        <w:rPr>
          <w:sz w:val="20"/>
        </w:rPr>
        <w:t>упорядочения</w:t>
      </w:r>
      <w:r w:rsidRPr="00967D2C">
        <w:rPr>
          <w:spacing w:val="20"/>
          <w:sz w:val="20"/>
        </w:rPr>
        <w:t xml:space="preserve"> </w:t>
      </w:r>
      <w:r w:rsidRPr="00967D2C">
        <w:rPr>
          <w:sz w:val="20"/>
        </w:rPr>
        <w:t>социальных</w:t>
      </w:r>
      <w:r w:rsidRPr="00967D2C">
        <w:rPr>
          <w:spacing w:val="19"/>
          <w:sz w:val="20"/>
        </w:rPr>
        <w:t xml:space="preserve"> </w:t>
      </w:r>
      <w:r w:rsidRPr="00967D2C">
        <w:rPr>
          <w:sz w:val="20"/>
        </w:rPr>
        <w:t>связей</w:t>
      </w:r>
      <w:r w:rsidRPr="00967D2C">
        <w:rPr>
          <w:spacing w:val="20"/>
          <w:sz w:val="20"/>
        </w:rPr>
        <w:t xml:space="preserve"> </w:t>
      </w:r>
      <w:r w:rsidRPr="00967D2C">
        <w:rPr>
          <w:sz w:val="20"/>
        </w:rPr>
        <w:t>и</w:t>
      </w:r>
      <w:r w:rsidRPr="00967D2C">
        <w:rPr>
          <w:spacing w:val="20"/>
          <w:sz w:val="20"/>
        </w:rPr>
        <w:t xml:space="preserve"> </w:t>
      </w:r>
      <w:r w:rsidRPr="00967D2C">
        <w:rPr>
          <w:sz w:val="20"/>
        </w:rPr>
        <w:t>отношений,</w:t>
      </w:r>
      <w:r w:rsidRPr="00967D2C">
        <w:rPr>
          <w:spacing w:val="21"/>
          <w:sz w:val="20"/>
        </w:rPr>
        <w:t xml:space="preserve"> </w:t>
      </w:r>
      <w:r w:rsidRPr="00967D2C">
        <w:rPr>
          <w:sz w:val="20"/>
        </w:rPr>
        <w:t>в</w:t>
      </w:r>
      <w:r w:rsidRPr="00967D2C">
        <w:rPr>
          <w:spacing w:val="20"/>
          <w:sz w:val="20"/>
        </w:rPr>
        <w:t xml:space="preserve"> </w:t>
      </w:r>
      <w:r w:rsidRPr="00967D2C">
        <w:rPr>
          <w:sz w:val="20"/>
        </w:rPr>
        <w:t>которые</w:t>
      </w:r>
    </w:p>
    <w:p w:rsidR="00CD4114" w:rsidRPr="00967D2C" w:rsidRDefault="002654B0">
      <w:pPr>
        <w:pStyle w:val="1"/>
        <w:spacing w:before="88"/>
      </w:pPr>
      <w:r w:rsidRPr="00967D2C">
        <w:t>206</w:t>
      </w:r>
    </w:p>
    <w:p w:rsidR="00CD4114" w:rsidRPr="00967D2C" w:rsidRDefault="00CD4114">
      <w:pPr>
        <w:sectPr w:rsidR="00CD4114" w:rsidRPr="00967D2C">
          <w:pgSz w:w="11910" w:h="16840"/>
          <w:pgMar w:top="340" w:right="140" w:bottom="280" w:left="460" w:header="720" w:footer="720" w:gutter="0"/>
          <w:cols w:space="720"/>
        </w:sectPr>
      </w:pPr>
    </w:p>
    <w:p w:rsidR="00CD4114" w:rsidRPr="00967D2C" w:rsidRDefault="002654B0">
      <w:pPr>
        <w:pStyle w:val="a3"/>
        <w:spacing w:before="62"/>
        <w:ind w:right="1137"/>
        <w:jc w:val="both"/>
      </w:pPr>
      <w:r w:rsidRPr="00967D2C">
        <w:lastRenderedPageBreak/>
        <w:t>вовлечены и которые формируют сами обучающиеся; вовлеченность в непосредственное гражданское участие, готовность к участию в жизнедеятельности подросткового общественного объединения.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w:t>
      </w:r>
      <w:r w:rsidRPr="00967D2C">
        <w:rPr>
          <w:spacing w:val="-17"/>
        </w:rPr>
        <w:t xml:space="preserve"> </w:t>
      </w:r>
      <w:r w:rsidRPr="00967D2C">
        <w:t>потенциала.</w:t>
      </w:r>
    </w:p>
    <w:p w:rsidR="00CD4114" w:rsidRPr="00967D2C" w:rsidRDefault="002654B0" w:rsidP="00EA1534">
      <w:pPr>
        <w:pStyle w:val="a4"/>
        <w:numPr>
          <w:ilvl w:val="0"/>
          <w:numId w:val="24"/>
        </w:numPr>
        <w:tabs>
          <w:tab w:val="left" w:pos="2090"/>
        </w:tabs>
        <w:spacing w:before="5" w:line="235" w:lineRule="auto"/>
        <w:ind w:right="1136" w:firstLine="706"/>
        <w:jc w:val="both"/>
        <w:rPr>
          <w:sz w:val="20"/>
        </w:rPr>
      </w:pPr>
      <w:r w:rsidRPr="00967D2C">
        <w:rPr>
          <w:sz w:val="20"/>
        </w:rPr>
        <w:t>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w:t>
      </w:r>
      <w:r w:rsidRPr="00967D2C">
        <w:rPr>
          <w:spacing w:val="1"/>
          <w:sz w:val="20"/>
        </w:rPr>
        <w:t xml:space="preserve"> </w:t>
      </w:r>
      <w:r w:rsidRPr="00967D2C">
        <w:rPr>
          <w:sz w:val="20"/>
        </w:rPr>
        <w:t>дорогах.</w:t>
      </w:r>
    </w:p>
    <w:p w:rsidR="00CD4114" w:rsidRPr="00967D2C" w:rsidRDefault="002654B0" w:rsidP="00EA1534">
      <w:pPr>
        <w:pStyle w:val="a4"/>
        <w:numPr>
          <w:ilvl w:val="0"/>
          <w:numId w:val="24"/>
        </w:numPr>
        <w:tabs>
          <w:tab w:val="left" w:pos="2090"/>
        </w:tabs>
        <w:spacing w:before="4" w:line="237" w:lineRule="auto"/>
        <w:ind w:right="1135" w:firstLine="706"/>
        <w:jc w:val="both"/>
        <w:rPr>
          <w:sz w:val="20"/>
        </w:rPr>
      </w:pPr>
      <w:r w:rsidRPr="00967D2C">
        <w:rPr>
          <w:sz w:val="20"/>
        </w:rPr>
        <w:t>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w:t>
      </w:r>
      <w:r w:rsidRPr="00967D2C">
        <w:rPr>
          <w:spacing w:val="-20"/>
          <w:sz w:val="20"/>
        </w:rPr>
        <w:t xml:space="preserve"> </w:t>
      </w:r>
      <w:r w:rsidRPr="00967D2C">
        <w:rPr>
          <w:sz w:val="20"/>
        </w:rPr>
        <w:t>Отечества</w:t>
      </w:r>
    </w:p>
    <w:p w:rsidR="00CD4114" w:rsidRPr="00967D2C" w:rsidRDefault="002654B0" w:rsidP="00EA1534">
      <w:pPr>
        <w:pStyle w:val="a4"/>
        <w:numPr>
          <w:ilvl w:val="0"/>
          <w:numId w:val="24"/>
        </w:numPr>
        <w:tabs>
          <w:tab w:val="left" w:pos="2090"/>
        </w:tabs>
        <w:spacing w:before="3" w:line="235" w:lineRule="auto"/>
        <w:ind w:right="1135" w:firstLine="706"/>
        <w:jc w:val="both"/>
        <w:rPr>
          <w:sz w:val="20"/>
        </w:rPr>
      </w:pPr>
      <w:r w:rsidRPr="00967D2C">
        <w:rPr>
          <w:sz w:val="20"/>
        </w:rPr>
        <w:t>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w:t>
      </w:r>
      <w:r w:rsidRPr="00967D2C">
        <w:rPr>
          <w:spacing w:val="-1"/>
          <w:sz w:val="20"/>
        </w:rPr>
        <w:t xml:space="preserve"> </w:t>
      </w:r>
      <w:r w:rsidRPr="00967D2C">
        <w:rPr>
          <w:sz w:val="20"/>
        </w:rPr>
        <w:t>ситуациях.</w:t>
      </w:r>
    </w:p>
    <w:p w:rsidR="00CD4114" w:rsidRPr="00967D2C" w:rsidRDefault="00CD4114">
      <w:pPr>
        <w:pStyle w:val="a3"/>
        <w:spacing w:before="6"/>
        <w:ind w:left="0"/>
      </w:pPr>
    </w:p>
    <w:p w:rsidR="00CD4114" w:rsidRPr="00967D2C" w:rsidRDefault="002654B0">
      <w:pPr>
        <w:pStyle w:val="2"/>
        <w:spacing w:line="227" w:lineRule="exact"/>
        <w:ind w:left="3690"/>
      </w:pPr>
      <w:bookmarkStart w:id="55" w:name="_TOC_250008"/>
      <w:bookmarkEnd w:id="55"/>
      <w:r w:rsidRPr="00967D2C">
        <w:t>2.4. Программа коррекционной работы</w:t>
      </w:r>
    </w:p>
    <w:p w:rsidR="00CD4114" w:rsidRPr="00967D2C" w:rsidRDefault="002654B0">
      <w:pPr>
        <w:pStyle w:val="a3"/>
        <w:ind w:left="658" w:right="1142" w:firstLine="706"/>
        <w:jc w:val="both"/>
      </w:pPr>
      <w:r w:rsidRPr="00967D2C">
        <w:t>Программа коррекционной работы (ПКР) является структурным компонентом основной образовательной программы образовательной организации. ПКР разрабатывается для обучающихся с ограниченными возможностями здоровья (далее – ОВЗ).</w:t>
      </w:r>
    </w:p>
    <w:p w:rsidR="00CD4114" w:rsidRPr="00967D2C" w:rsidRDefault="002654B0">
      <w:pPr>
        <w:pStyle w:val="a3"/>
        <w:ind w:left="658" w:right="1139" w:firstLine="706"/>
        <w:jc w:val="both"/>
      </w:pPr>
      <w:r w:rsidRPr="00967D2C">
        <w:t>Обучающийся с ОВЗ– физическое лицо, имеющее недостатки в физическом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CD4114" w:rsidRPr="00967D2C" w:rsidRDefault="002654B0">
      <w:pPr>
        <w:pStyle w:val="a3"/>
        <w:ind w:left="658" w:right="1133" w:firstLine="706"/>
        <w:jc w:val="both"/>
      </w:pPr>
      <w:r w:rsidRPr="00967D2C">
        <w:t>Содержание образования и условия организации обучения и воспитания обучающихся с ОВЗ определяются адаптированной образовательной программой, а для инвалидов – индивидуальной программой реабилитации инвалида. Адаптированная образовательная программа – образовательная программа, адаптированная для обучения лиц с ОВЗ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CD4114" w:rsidRPr="00967D2C" w:rsidRDefault="002654B0">
      <w:pPr>
        <w:pStyle w:val="a3"/>
        <w:ind w:left="658" w:right="1133" w:firstLine="706"/>
        <w:jc w:val="both"/>
      </w:pPr>
      <w:r w:rsidRPr="00967D2C">
        <w:t>ПКР вариативна по форме и по содержанию в зависимости от состава обучающихся с ОВЗ и возможностей образовательной организации.</w:t>
      </w:r>
    </w:p>
    <w:p w:rsidR="00CD4114" w:rsidRPr="00967D2C" w:rsidRDefault="002654B0">
      <w:pPr>
        <w:pStyle w:val="a3"/>
        <w:ind w:left="658" w:right="1140" w:firstLine="706"/>
        <w:jc w:val="both"/>
      </w:pPr>
      <w:r w:rsidRPr="00967D2C">
        <w:t>ПКР уровня основного общего образования непрерывна и преемственна с другими уровнями образования (начальным, средним); учитывает особые образовательные потребности, которые не являются едиными и постоянными, проявляются в разной степени при каждом типе нарушения у обучающихся с ОВЗ. Программа ориентирована на развитие их потенциальных возможностей и потребностей более высокого уровня, необходимых для дальнейшего обучения и успешной социализации.</w:t>
      </w:r>
    </w:p>
    <w:p w:rsidR="00CD4114" w:rsidRPr="00967D2C" w:rsidRDefault="002654B0">
      <w:pPr>
        <w:pStyle w:val="a3"/>
        <w:ind w:left="658" w:right="1143" w:firstLine="14"/>
        <w:jc w:val="both"/>
      </w:pPr>
      <w:r w:rsidRPr="00967D2C">
        <w:t>ПКР разрабатывается на период получения основного общего образования и включает в себя следующие разделы.</w:t>
      </w:r>
    </w:p>
    <w:p w:rsidR="00CD4114" w:rsidRDefault="00CD4114">
      <w:pPr>
        <w:pStyle w:val="a3"/>
        <w:spacing w:before="4"/>
        <w:ind w:left="0"/>
      </w:pPr>
    </w:p>
    <w:p w:rsidR="00CD4114" w:rsidRDefault="002654B0" w:rsidP="00EA1534">
      <w:pPr>
        <w:pStyle w:val="2"/>
        <w:numPr>
          <w:ilvl w:val="2"/>
          <w:numId w:val="23"/>
        </w:numPr>
        <w:tabs>
          <w:tab w:val="left" w:pos="2607"/>
        </w:tabs>
        <w:spacing w:line="240" w:lineRule="auto"/>
        <w:ind w:right="2138" w:hanging="1618"/>
        <w:jc w:val="left"/>
      </w:pPr>
      <w:r>
        <w:t>Цели и задачи программы коррекционной работы с обучающимися</w:t>
      </w:r>
      <w:r>
        <w:rPr>
          <w:spacing w:val="-34"/>
        </w:rPr>
        <w:t xml:space="preserve"> </w:t>
      </w:r>
      <w:r>
        <w:t>при получении основного общего</w:t>
      </w:r>
      <w:r>
        <w:rPr>
          <w:spacing w:val="-2"/>
        </w:rPr>
        <w:t xml:space="preserve"> </w:t>
      </w:r>
      <w:r>
        <w:t>образования</w:t>
      </w:r>
    </w:p>
    <w:p w:rsidR="00CD4114" w:rsidRDefault="002654B0">
      <w:pPr>
        <w:pStyle w:val="a3"/>
        <w:ind w:left="658" w:right="836" w:firstLine="14"/>
        <w:jc w:val="both"/>
      </w:pPr>
      <w:r>
        <w:t>Цель программы коррекционной работы заключается в определении комплексной системы психолого-медико- педагогической и социальной помощи обучающимся с ОВЗ для успешного освоения основной образовательной программы на основе компенсации первичных нарушений и пропедевтики производных отклонений в развитии, активизации ресурсов социально-психологической адаптации личности ребенка.</w:t>
      </w:r>
    </w:p>
    <w:p w:rsidR="00CD4114" w:rsidRDefault="002654B0">
      <w:pPr>
        <w:pStyle w:val="a3"/>
        <w:spacing w:line="229" w:lineRule="exact"/>
        <w:ind w:left="1395"/>
      </w:pPr>
      <w:r>
        <w:t>Цель определяет результат работы.</w:t>
      </w:r>
    </w:p>
    <w:p w:rsidR="00CD4114" w:rsidRDefault="002654B0">
      <w:pPr>
        <w:pStyle w:val="a3"/>
        <w:ind w:left="658" w:right="840" w:firstLine="14"/>
        <w:jc w:val="both"/>
      </w:pPr>
      <w:r>
        <w:t>Задачи отражают разработку и реализацию содержания основных направлений коррекционной работы (диагностическое, коррекционно-развивающее, консультативное, информационно-просветительское). При составлении программы коррекционной работы могут быть выделены следующие задачи:</w:t>
      </w:r>
    </w:p>
    <w:p w:rsidR="00CD4114" w:rsidRDefault="002654B0">
      <w:pPr>
        <w:pStyle w:val="a3"/>
        <w:ind w:left="658" w:right="843" w:firstLine="14"/>
        <w:jc w:val="both"/>
      </w:pPr>
      <w:r>
        <w:t>определение особых образовательных потребностей обучающихся с ОВЗ и оказание им специализированной помощи при освоении основной образовательной программы основного общего образования;</w:t>
      </w:r>
    </w:p>
    <w:p w:rsidR="00CD4114" w:rsidRDefault="002654B0" w:rsidP="00EA1534">
      <w:pPr>
        <w:pStyle w:val="a4"/>
        <w:numPr>
          <w:ilvl w:val="0"/>
          <w:numId w:val="22"/>
        </w:numPr>
        <w:tabs>
          <w:tab w:val="left" w:pos="1382"/>
        </w:tabs>
        <w:spacing w:before="2" w:line="232" w:lineRule="auto"/>
        <w:ind w:right="843" w:firstLine="142"/>
        <w:jc w:val="both"/>
        <w:rPr>
          <w:sz w:val="20"/>
        </w:rPr>
      </w:pPr>
      <w:r>
        <w:rPr>
          <w:sz w:val="20"/>
        </w:rPr>
        <w:t>определение оптимальных специальных условий для получения основного общего образования обучающимися с ОВЗ, для развития их личностных, познавательных, коммуникативных</w:t>
      </w:r>
      <w:r>
        <w:rPr>
          <w:spacing w:val="-15"/>
          <w:sz w:val="20"/>
        </w:rPr>
        <w:t xml:space="preserve"> </w:t>
      </w:r>
      <w:r>
        <w:rPr>
          <w:sz w:val="20"/>
        </w:rPr>
        <w:t>способностей;</w:t>
      </w:r>
    </w:p>
    <w:p w:rsidR="00CD4114" w:rsidRDefault="002654B0" w:rsidP="00EA1534">
      <w:pPr>
        <w:pStyle w:val="a4"/>
        <w:numPr>
          <w:ilvl w:val="0"/>
          <w:numId w:val="22"/>
        </w:numPr>
        <w:tabs>
          <w:tab w:val="left" w:pos="1382"/>
        </w:tabs>
        <w:spacing w:before="3" w:line="237" w:lineRule="auto"/>
        <w:ind w:right="842" w:firstLine="142"/>
        <w:jc w:val="both"/>
        <w:rPr>
          <w:sz w:val="20"/>
        </w:rPr>
      </w:pPr>
      <w:r>
        <w:rPr>
          <w:sz w:val="20"/>
        </w:rPr>
        <w:t>разработка и использование индивидуально-ориентированных коррекционных образовательных программ, учебных планов для обучения школьников с ОВЗ с учетом особенностей их психофизического развития, индивидуальных</w:t>
      </w:r>
      <w:r>
        <w:rPr>
          <w:spacing w:val="-2"/>
          <w:sz w:val="20"/>
        </w:rPr>
        <w:t xml:space="preserve"> </w:t>
      </w:r>
      <w:r>
        <w:rPr>
          <w:sz w:val="20"/>
        </w:rPr>
        <w:t>возможностей;</w:t>
      </w:r>
    </w:p>
    <w:p w:rsidR="00CD4114" w:rsidRDefault="002654B0" w:rsidP="00EA1534">
      <w:pPr>
        <w:pStyle w:val="a4"/>
        <w:numPr>
          <w:ilvl w:val="0"/>
          <w:numId w:val="22"/>
        </w:numPr>
        <w:tabs>
          <w:tab w:val="left" w:pos="1382"/>
        </w:tabs>
        <w:spacing w:before="8" w:line="230" w:lineRule="auto"/>
        <w:ind w:right="839" w:firstLine="142"/>
        <w:jc w:val="both"/>
        <w:rPr>
          <w:sz w:val="20"/>
        </w:rPr>
      </w:pPr>
      <w:r>
        <w:rPr>
          <w:sz w:val="20"/>
        </w:rPr>
        <w:t>реализация комплексного психолого-медико-социального сопровождения обучающихся с ОВЗ (в соответствии с рекомендациями психолого-медико-педагогической комиссии</w:t>
      </w:r>
      <w:r>
        <w:rPr>
          <w:spacing w:val="-5"/>
          <w:sz w:val="20"/>
        </w:rPr>
        <w:t xml:space="preserve"> </w:t>
      </w:r>
      <w:r>
        <w:rPr>
          <w:sz w:val="20"/>
        </w:rPr>
        <w:t>(ПМПК);</w:t>
      </w:r>
    </w:p>
    <w:p w:rsidR="00CD4114" w:rsidRDefault="002654B0" w:rsidP="00EA1534">
      <w:pPr>
        <w:pStyle w:val="a4"/>
        <w:numPr>
          <w:ilvl w:val="0"/>
          <w:numId w:val="22"/>
        </w:numPr>
        <w:tabs>
          <w:tab w:val="left" w:pos="1382"/>
        </w:tabs>
        <w:spacing w:before="9" w:line="232" w:lineRule="auto"/>
        <w:ind w:right="848" w:firstLine="142"/>
        <w:jc w:val="both"/>
        <w:rPr>
          <w:sz w:val="20"/>
        </w:rPr>
      </w:pPr>
      <w:r>
        <w:rPr>
          <w:sz w:val="20"/>
        </w:rPr>
        <w:t>реализация комплексной системы мероприятий по социальной адаптации и профессиональной ориентации обучающихся с ОВЗ;</w:t>
      </w:r>
    </w:p>
    <w:p w:rsidR="00CD4114" w:rsidRDefault="002654B0" w:rsidP="00EA1534">
      <w:pPr>
        <w:pStyle w:val="a4"/>
        <w:numPr>
          <w:ilvl w:val="0"/>
          <w:numId w:val="22"/>
        </w:numPr>
        <w:tabs>
          <w:tab w:val="left" w:pos="1382"/>
        </w:tabs>
        <w:spacing w:before="9" w:line="232" w:lineRule="auto"/>
        <w:ind w:right="849" w:firstLine="142"/>
        <w:jc w:val="both"/>
        <w:rPr>
          <w:sz w:val="20"/>
        </w:rPr>
      </w:pPr>
      <w:r>
        <w:rPr>
          <w:sz w:val="20"/>
        </w:rPr>
        <w:t>обеспечение сетевого взаимодействия специалистов разного профиля в комплексной работе с обучающимися с</w:t>
      </w:r>
      <w:r>
        <w:rPr>
          <w:spacing w:val="-2"/>
          <w:sz w:val="20"/>
        </w:rPr>
        <w:t xml:space="preserve"> </w:t>
      </w:r>
      <w:r>
        <w:rPr>
          <w:sz w:val="20"/>
        </w:rPr>
        <w:t>ОВЗ;</w:t>
      </w:r>
    </w:p>
    <w:p w:rsidR="00CD4114" w:rsidRDefault="002654B0" w:rsidP="00EA1534">
      <w:pPr>
        <w:pStyle w:val="a4"/>
        <w:numPr>
          <w:ilvl w:val="0"/>
          <w:numId w:val="22"/>
        </w:numPr>
        <w:tabs>
          <w:tab w:val="left" w:pos="1382"/>
        </w:tabs>
        <w:spacing w:before="11" w:line="230" w:lineRule="auto"/>
        <w:ind w:right="846" w:firstLine="142"/>
        <w:jc w:val="both"/>
        <w:rPr>
          <w:sz w:val="20"/>
        </w:rPr>
      </w:pPr>
      <w:r>
        <w:rPr>
          <w:sz w:val="20"/>
        </w:rPr>
        <w:t>осуществление информационно-просветительской и консультативной работы с родителями (законными представителями) обучающихся с</w:t>
      </w:r>
      <w:r>
        <w:rPr>
          <w:spacing w:val="-2"/>
          <w:sz w:val="20"/>
        </w:rPr>
        <w:t xml:space="preserve"> </w:t>
      </w:r>
      <w:r>
        <w:rPr>
          <w:sz w:val="20"/>
        </w:rPr>
        <w:t>ОВЗ.</w:t>
      </w:r>
    </w:p>
    <w:p w:rsidR="00CD4114" w:rsidRDefault="002654B0">
      <w:pPr>
        <w:pStyle w:val="a3"/>
        <w:spacing w:before="2"/>
        <w:ind w:left="658" w:right="839" w:firstLine="14"/>
        <w:jc w:val="both"/>
      </w:pPr>
      <w:r>
        <w:t>Существующие дидактические принципы (систематичности, активности, доступности, последовательности, наглядности и др.) возможно адаптировать с учетом категорий обучаемых школьников. В программу также</w:t>
      </w:r>
    </w:p>
    <w:p w:rsidR="00CD4114" w:rsidRDefault="00CD4114">
      <w:pPr>
        <w:jc w:val="both"/>
        <w:sectPr w:rsidR="00CD4114">
          <w:pgSz w:w="11910" w:h="16840"/>
          <w:pgMar w:top="340" w:right="140" w:bottom="280" w:left="460" w:header="720" w:footer="720" w:gutter="0"/>
          <w:cols w:space="720"/>
        </w:sectPr>
      </w:pPr>
    </w:p>
    <w:p w:rsidR="00CD4114" w:rsidRDefault="002654B0">
      <w:pPr>
        <w:pStyle w:val="a3"/>
        <w:tabs>
          <w:tab w:val="left" w:pos="1929"/>
        </w:tabs>
        <w:spacing w:before="62"/>
        <w:ind w:left="658" w:right="1320"/>
      </w:pPr>
      <w:r>
        <w:lastRenderedPageBreak/>
        <w:t>включаются</w:t>
      </w:r>
      <w:r>
        <w:tab/>
        <w:t>специальные принципы, ориентированные на учет особенностей обучающихся с ОВЗ, такие, например,</w:t>
      </w:r>
      <w:r>
        <w:rPr>
          <w:spacing w:val="-1"/>
        </w:rPr>
        <w:t xml:space="preserve"> </w:t>
      </w:r>
      <w:r>
        <w:t>как:</w:t>
      </w:r>
    </w:p>
    <w:p w:rsidR="00CD4114" w:rsidRDefault="002654B0" w:rsidP="00EA1534">
      <w:pPr>
        <w:pStyle w:val="a4"/>
        <w:numPr>
          <w:ilvl w:val="1"/>
          <w:numId w:val="22"/>
        </w:numPr>
        <w:tabs>
          <w:tab w:val="left" w:pos="1382"/>
        </w:tabs>
        <w:spacing w:before="5" w:line="232" w:lineRule="auto"/>
        <w:ind w:right="841" w:firstLine="14"/>
        <w:rPr>
          <w:sz w:val="20"/>
        </w:rPr>
      </w:pPr>
      <w:r>
        <w:rPr>
          <w:sz w:val="20"/>
        </w:rPr>
        <w:t>принцип системности – единство в подходах к диагностике, обучению и коррекции нарушений детей с ОВЗ, взаимодействие учителей и специалистов различного профиля в решении проблем этих</w:t>
      </w:r>
      <w:r>
        <w:rPr>
          <w:spacing w:val="-16"/>
          <w:sz w:val="20"/>
        </w:rPr>
        <w:t xml:space="preserve"> </w:t>
      </w:r>
      <w:r>
        <w:rPr>
          <w:sz w:val="20"/>
        </w:rPr>
        <w:t>детей;</w:t>
      </w:r>
    </w:p>
    <w:p w:rsidR="00CD4114" w:rsidRDefault="002654B0" w:rsidP="00EA1534">
      <w:pPr>
        <w:pStyle w:val="a4"/>
        <w:numPr>
          <w:ilvl w:val="1"/>
          <w:numId w:val="22"/>
        </w:numPr>
        <w:tabs>
          <w:tab w:val="left" w:pos="1382"/>
        </w:tabs>
        <w:spacing w:before="9" w:line="232" w:lineRule="auto"/>
        <w:ind w:right="845" w:firstLine="14"/>
        <w:rPr>
          <w:sz w:val="20"/>
        </w:rPr>
      </w:pPr>
      <w:r>
        <w:rPr>
          <w:sz w:val="20"/>
        </w:rPr>
        <w:t>принцип обходного пути – формирование новой функциональной системы в обход пострадавшего звена, опоры на сохранные</w:t>
      </w:r>
      <w:r>
        <w:rPr>
          <w:spacing w:val="-1"/>
          <w:sz w:val="20"/>
        </w:rPr>
        <w:t xml:space="preserve"> </w:t>
      </w:r>
      <w:r>
        <w:rPr>
          <w:sz w:val="20"/>
        </w:rPr>
        <w:t>анализаторы;</w:t>
      </w:r>
    </w:p>
    <w:p w:rsidR="00CD4114" w:rsidRDefault="002654B0" w:rsidP="00EA1534">
      <w:pPr>
        <w:pStyle w:val="a4"/>
        <w:numPr>
          <w:ilvl w:val="2"/>
          <w:numId w:val="22"/>
        </w:numPr>
        <w:tabs>
          <w:tab w:val="left" w:pos="2089"/>
          <w:tab w:val="left" w:pos="2090"/>
        </w:tabs>
        <w:spacing w:line="254" w:lineRule="auto"/>
        <w:ind w:right="1204" w:firstLine="0"/>
        <w:rPr>
          <w:sz w:val="20"/>
        </w:rPr>
      </w:pPr>
      <w:r>
        <w:rPr>
          <w:sz w:val="20"/>
        </w:rPr>
        <w:t>принцип комплексности – преодоление нарушений совместно педагогов и ряда</w:t>
      </w:r>
      <w:r>
        <w:rPr>
          <w:spacing w:val="-36"/>
          <w:sz w:val="20"/>
        </w:rPr>
        <w:t xml:space="preserve"> </w:t>
      </w:r>
      <w:r>
        <w:rPr>
          <w:sz w:val="20"/>
        </w:rPr>
        <w:t>специалистов (учитель-логопед, учитель-дефектолог (олигофренопедагог, сурдопедагог, тифлопедагог), педагог- психолог, медицинские работники, социальный педагог и</w:t>
      </w:r>
      <w:r>
        <w:rPr>
          <w:spacing w:val="-3"/>
          <w:sz w:val="20"/>
        </w:rPr>
        <w:t xml:space="preserve"> </w:t>
      </w:r>
      <w:r>
        <w:rPr>
          <w:sz w:val="20"/>
        </w:rPr>
        <w:t>др.).</w:t>
      </w:r>
    </w:p>
    <w:p w:rsidR="00CD4114" w:rsidRDefault="002654B0" w:rsidP="00EA1534">
      <w:pPr>
        <w:pStyle w:val="2"/>
        <w:numPr>
          <w:ilvl w:val="2"/>
          <w:numId w:val="23"/>
        </w:numPr>
        <w:tabs>
          <w:tab w:val="left" w:pos="1335"/>
        </w:tabs>
        <w:spacing w:before="28" w:line="240" w:lineRule="auto"/>
        <w:ind w:left="1009" w:right="1165" w:hanging="175"/>
        <w:jc w:val="left"/>
      </w:pPr>
      <w:r>
        <w:t>Перечень</w:t>
      </w:r>
      <w:r>
        <w:rPr>
          <w:spacing w:val="-6"/>
        </w:rPr>
        <w:t xml:space="preserve"> </w:t>
      </w:r>
      <w:r>
        <w:t>и</w:t>
      </w:r>
      <w:r>
        <w:rPr>
          <w:spacing w:val="-6"/>
        </w:rPr>
        <w:t xml:space="preserve"> </w:t>
      </w:r>
      <w:r>
        <w:t>содержание</w:t>
      </w:r>
      <w:r>
        <w:rPr>
          <w:spacing w:val="-6"/>
        </w:rPr>
        <w:t xml:space="preserve"> </w:t>
      </w:r>
      <w:r>
        <w:t>индивидуально</w:t>
      </w:r>
      <w:r>
        <w:rPr>
          <w:spacing w:val="-5"/>
        </w:rPr>
        <w:t xml:space="preserve"> </w:t>
      </w:r>
      <w:r>
        <w:t>ориентированных</w:t>
      </w:r>
      <w:r>
        <w:rPr>
          <w:spacing w:val="-7"/>
        </w:rPr>
        <w:t xml:space="preserve"> </w:t>
      </w:r>
      <w:r>
        <w:t>коррекционных</w:t>
      </w:r>
      <w:r>
        <w:rPr>
          <w:spacing w:val="-5"/>
        </w:rPr>
        <w:t xml:space="preserve"> </w:t>
      </w:r>
      <w:r>
        <w:t>направлений</w:t>
      </w:r>
      <w:r>
        <w:rPr>
          <w:spacing w:val="-6"/>
        </w:rPr>
        <w:t xml:space="preserve"> </w:t>
      </w:r>
      <w:r>
        <w:t>работы, способствующих освоению обучающимися с особыми образовательными потребностями</w:t>
      </w:r>
      <w:r>
        <w:rPr>
          <w:spacing w:val="-27"/>
        </w:rPr>
        <w:t xml:space="preserve"> </w:t>
      </w:r>
      <w:r>
        <w:t>основной</w:t>
      </w:r>
    </w:p>
    <w:p w:rsidR="00CD4114" w:rsidRDefault="002654B0">
      <w:pPr>
        <w:spacing w:line="244" w:lineRule="auto"/>
        <w:ind w:left="3690" w:right="4006"/>
        <w:jc w:val="center"/>
        <w:rPr>
          <w:b/>
          <w:sz w:val="20"/>
        </w:rPr>
      </w:pPr>
      <w:r>
        <w:rPr>
          <w:b/>
          <w:sz w:val="20"/>
        </w:rPr>
        <w:t>образовательной программы основного общего образования</w:t>
      </w:r>
    </w:p>
    <w:p w:rsidR="00CD4114" w:rsidRDefault="002654B0">
      <w:pPr>
        <w:pStyle w:val="a3"/>
        <w:ind w:left="658" w:right="1008" w:firstLine="706"/>
        <w:jc w:val="both"/>
      </w:pPr>
      <w:r>
        <w:t>Направления коррекционной работы – диагностическое, коррекционноразвивающее, консультативное, информационно-просветительское – раскрываются содержательно в разных организационных формах деятельности (учебной урочной и внеурочной, внеучебной) которая отражается в учебном плане освоения основной образовательной программы.</w:t>
      </w:r>
    </w:p>
    <w:p w:rsidR="00CD4114" w:rsidRDefault="002654B0">
      <w:pPr>
        <w:pStyle w:val="2"/>
        <w:spacing w:before="59" w:line="240" w:lineRule="auto"/>
        <w:ind w:left="1378"/>
        <w:rPr>
          <w:b w:val="0"/>
        </w:rPr>
      </w:pPr>
      <w:r>
        <w:t>Характеристика содержания направлений коррекционной работы Диагностическая работа</w:t>
      </w:r>
      <w:r>
        <w:rPr>
          <w:b w:val="0"/>
        </w:rPr>
        <w:t>:</w:t>
      </w:r>
    </w:p>
    <w:p w:rsidR="00CD4114" w:rsidRDefault="002654B0" w:rsidP="00EA1534">
      <w:pPr>
        <w:pStyle w:val="a4"/>
        <w:numPr>
          <w:ilvl w:val="2"/>
          <w:numId w:val="22"/>
        </w:numPr>
        <w:tabs>
          <w:tab w:val="left" w:pos="2089"/>
          <w:tab w:val="left" w:pos="2090"/>
        </w:tabs>
        <w:spacing w:before="8" w:line="232" w:lineRule="auto"/>
        <w:ind w:left="672" w:right="1015" w:firstLine="706"/>
        <w:rPr>
          <w:sz w:val="20"/>
        </w:rPr>
      </w:pPr>
      <w:r>
        <w:rPr>
          <w:sz w:val="20"/>
        </w:rPr>
        <w:t>выявление особых образовательных потребностей обучающихся с ОВЗ при освоении основной образовательной программы основного общего образования;</w:t>
      </w:r>
    </w:p>
    <w:p w:rsidR="00CD4114" w:rsidRDefault="002654B0" w:rsidP="00EA1534">
      <w:pPr>
        <w:pStyle w:val="a4"/>
        <w:numPr>
          <w:ilvl w:val="2"/>
          <w:numId w:val="22"/>
        </w:numPr>
        <w:tabs>
          <w:tab w:val="left" w:pos="2089"/>
          <w:tab w:val="left" w:pos="2090"/>
        </w:tabs>
        <w:spacing w:before="10" w:line="230" w:lineRule="auto"/>
        <w:ind w:left="672" w:right="1011" w:firstLine="706"/>
        <w:rPr>
          <w:sz w:val="20"/>
        </w:rPr>
      </w:pPr>
      <w:r>
        <w:rPr>
          <w:sz w:val="20"/>
        </w:rPr>
        <w:t>проведение комплексной социально-психолого-педагогической диагностики нарушений в психическом или физическом развитии обучающихся с ОВЗ;</w:t>
      </w:r>
    </w:p>
    <w:p w:rsidR="00CD4114" w:rsidRDefault="002654B0">
      <w:pPr>
        <w:pStyle w:val="a3"/>
        <w:spacing w:before="2"/>
        <w:ind w:left="658" w:right="995" w:firstLine="994"/>
      </w:pPr>
      <w:r>
        <w:t>определение уровня актуального и зоны ближайшего развития обучающегося с ОВЗ, выявление его резервных возможностей;</w:t>
      </w:r>
    </w:p>
    <w:p w:rsidR="00CD4114" w:rsidRDefault="002654B0" w:rsidP="00EA1534">
      <w:pPr>
        <w:pStyle w:val="a4"/>
        <w:numPr>
          <w:ilvl w:val="2"/>
          <w:numId w:val="22"/>
        </w:numPr>
        <w:tabs>
          <w:tab w:val="left" w:pos="2089"/>
          <w:tab w:val="left" w:pos="2090"/>
        </w:tabs>
        <w:spacing w:before="8" w:line="232" w:lineRule="auto"/>
        <w:ind w:left="672" w:right="1012" w:firstLine="706"/>
        <w:rPr>
          <w:sz w:val="20"/>
        </w:rPr>
      </w:pPr>
      <w:r>
        <w:rPr>
          <w:sz w:val="20"/>
        </w:rPr>
        <w:t>изучение развития эмоционально-волевой, познавательной, речевой сфер и личностных особенностей</w:t>
      </w:r>
      <w:r>
        <w:rPr>
          <w:spacing w:val="-2"/>
          <w:sz w:val="20"/>
        </w:rPr>
        <w:t xml:space="preserve"> </w:t>
      </w:r>
      <w:r>
        <w:rPr>
          <w:sz w:val="20"/>
        </w:rPr>
        <w:t>обучающихся;</w:t>
      </w:r>
    </w:p>
    <w:p w:rsidR="00CD4114" w:rsidRDefault="002654B0" w:rsidP="00EA1534">
      <w:pPr>
        <w:pStyle w:val="a4"/>
        <w:numPr>
          <w:ilvl w:val="0"/>
          <w:numId w:val="21"/>
        </w:numPr>
        <w:tabs>
          <w:tab w:val="left" w:pos="1378"/>
          <w:tab w:val="left" w:pos="1379"/>
        </w:tabs>
        <w:spacing w:line="244" w:lineRule="exact"/>
        <w:rPr>
          <w:sz w:val="20"/>
        </w:rPr>
      </w:pPr>
      <w:r>
        <w:rPr>
          <w:sz w:val="20"/>
        </w:rPr>
        <w:t>изучение социальной ситуации развития и условий семейного воспитания</w:t>
      </w:r>
      <w:r>
        <w:rPr>
          <w:spacing w:val="-6"/>
          <w:sz w:val="20"/>
        </w:rPr>
        <w:t xml:space="preserve"> </w:t>
      </w:r>
      <w:r>
        <w:rPr>
          <w:sz w:val="20"/>
        </w:rPr>
        <w:t>ребенка;</w:t>
      </w:r>
    </w:p>
    <w:p w:rsidR="00CD4114" w:rsidRDefault="002654B0" w:rsidP="00EA1534">
      <w:pPr>
        <w:pStyle w:val="a4"/>
        <w:numPr>
          <w:ilvl w:val="1"/>
          <w:numId w:val="21"/>
        </w:numPr>
        <w:tabs>
          <w:tab w:val="left" w:pos="2089"/>
          <w:tab w:val="left" w:pos="2090"/>
        </w:tabs>
        <w:spacing w:line="272" w:lineRule="exact"/>
        <w:ind w:firstLine="706"/>
        <w:rPr>
          <w:sz w:val="20"/>
        </w:rPr>
      </w:pPr>
      <w:r>
        <w:rPr>
          <w:sz w:val="20"/>
        </w:rPr>
        <w:t>изучение адаптивных возможностей и уровня социализации ребенка с</w:t>
      </w:r>
      <w:r>
        <w:rPr>
          <w:spacing w:val="-7"/>
          <w:sz w:val="20"/>
        </w:rPr>
        <w:t xml:space="preserve"> </w:t>
      </w:r>
      <w:r>
        <w:rPr>
          <w:sz w:val="20"/>
        </w:rPr>
        <w:t>ОВЗ;</w:t>
      </w:r>
    </w:p>
    <w:p w:rsidR="00CD4114" w:rsidRDefault="002654B0" w:rsidP="00EA1534">
      <w:pPr>
        <w:pStyle w:val="a4"/>
        <w:numPr>
          <w:ilvl w:val="1"/>
          <w:numId w:val="21"/>
        </w:numPr>
        <w:tabs>
          <w:tab w:val="left" w:pos="2089"/>
          <w:tab w:val="left" w:pos="2090"/>
        </w:tabs>
        <w:spacing w:before="3" w:line="232" w:lineRule="auto"/>
        <w:ind w:right="1017" w:firstLine="706"/>
        <w:rPr>
          <w:sz w:val="20"/>
        </w:rPr>
      </w:pPr>
      <w:r>
        <w:rPr>
          <w:sz w:val="20"/>
        </w:rPr>
        <w:t>мониторинг динамики развития, успешности освоения образовательных программ основного общего образования.</w:t>
      </w:r>
    </w:p>
    <w:p w:rsidR="00CD4114" w:rsidRDefault="002654B0">
      <w:pPr>
        <w:pStyle w:val="2"/>
        <w:spacing w:before="2" w:line="240" w:lineRule="auto"/>
        <w:ind w:left="1378"/>
        <w:rPr>
          <w:b w:val="0"/>
        </w:rPr>
      </w:pPr>
      <w:r>
        <w:t>Коррекционно-развивающая работа</w:t>
      </w:r>
      <w:r>
        <w:rPr>
          <w:b w:val="0"/>
        </w:rPr>
        <w:t>:</w:t>
      </w:r>
    </w:p>
    <w:p w:rsidR="00CD4114" w:rsidRDefault="002654B0" w:rsidP="00EA1534">
      <w:pPr>
        <w:pStyle w:val="a4"/>
        <w:numPr>
          <w:ilvl w:val="1"/>
          <w:numId w:val="21"/>
        </w:numPr>
        <w:tabs>
          <w:tab w:val="left" w:pos="2090"/>
        </w:tabs>
        <w:spacing w:before="5" w:line="235" w:lineRule="auto"/>
        <w:ind w:right="1016" w:firstLine="706"/>
        <w:jc w:val="both"/>
        <w:rPr>
          <w:sz w:val="20"/>
        </w:rPr>
      </w:pPr>
      <w:r>
        <w:rPr>
          <w:sz w:val="20"/>
        </w:rPr>
        <w:t>разработка и реализация индивидуально ориентированных коррекционных программ; выбор и использование специальных методик, методов и приемов обучения в соответствии с особыми образовательными потребностями обучающихся с</w:t>
      </w:r>
      <w:r>
        <w:rPr>
          <w:spacing w:val="-4"/>
          <w:sz w:val="20"/>
        </w:rPr>
        <w:t xml:space="preserve"> </w:t>
      </w:r>
      <w:r>
        <w:rPr>
          <w:sz w:val="20"/>
        </w:rPr>
        <w:t>ОВЗ;</w:t>
      </w:r>
    </w:p>
    <w:p w:rsidR="00CD4114" w:rsidRDefault="002654B0" w:rsidP="00EA1534">
      <w:pPr>
        <w:pStyle w:val="a4"/>
        <w:numPr>
          <w:ilvl w:val="1"/>
          <w:numId w:val="21"/>
        </w:numPr>
        <w:tabs>
          <w:tab w:val="left" w:pos="2089"/>
          <w:tab w:val="left" w:pos="2090"/>
        </w:tabs>
        <w:spacing w:before="8" w:line="232" w:lineRule="auto"/>
        <w:ind w:right="1016" w:firstLine="706"/>
        <w:rPr>
          <w:sz w:val="20"/>
        </w:rPr>
      </w:pPr>
      <w:r>
        <w:rPr>
          <w:sz w:val="20"/>
        </w:rPr>
        <w:t>организацие и проведение индивидуальных и групповых коррекционноразвивающих занятий, необходимых для преодоления нарушений развития и трудностей</w:t>
      </w:r>
      <w:r>
        <w:rPr>
          <w:spacing w:val="-4"/>
          <w:sz w:val="20"/>
        </w:rPr>
        <w:t xml:space="preserve"> </w:t>
      </w:r>
      <w:r>
        <w:rPr>
          <w:sz w:val="20"/>
        </w:rPr>
        <w:t>обучения;</w:t>
      </w:r>
    </w:p>
    <w:p w:rsidR="00CD4114" w:rsidRDefault="002654B0" w:rsidP="00EA1534">
      <w:pPr>
        <w:pStyle w:val="a4"/>
        <w:numPr>
          <w:ilvl w:val="1"/>
          <w:numId w:val="21"/>
        </w:numPr>
        <w:tabs>
          <w:tab w:val="left" w:pos="2089"/>
          <w:tab w:val="left" w:pos="2090"/>
        </w:tabs>
        <w:spacing w:before="9" w:line="232" w:lineRule="auto"/>
        <w:ind w:right="1009" w:firstLine="706"/>
        <w:rPr>
          <w:sz w:val="20"/>
        </w:rPr>
      </w:pPr>
      <w:r>
        <w:rPr>
          <w:sz w:val="20"/>
        </w:rPr>
        <w:t>коррекция и развитие высших психических функций, эмоционально-волевой, познавательной и коммуникативно-речевой</w:t>
      </w:r>
      <w:r>
        <w:rPr>
          <w:spacing w:val="-2"/>
          <w:sz w:val="20"/>
        </w:rPr>
        <w:t xml:space="preserve"> </w:t>
      </w:r>
      <w:r>
        <w:rPr>
          <w:sz w:val="20"/>
        </w:rPr>
        <w:t>сфер;</w:t>
      </w:r>
    </w:p>
    <w:p w:rsidR="00CD4114" w:rsidRDefault="002654B0" w:rsidP="00EA1534">
      <w:pPr>
        <w:pStyle w:val="a4"/>
        <w:numPr>
          <w:ilvl w:val="1"/>
          <w:numId w:val="21"/>
        </w:numPr>
        <w:tabs>
          <w:tab w:val="left" w:pos="2089"/>
          <w:tab w:val="left" w:pos="2090"/>
        </w:tabs>
        <w:spacing w:before="6" w:line="232" w:lineRule="auto"/>
        <w:ind w:right="1015" w:firstLine="706"/>
        <w:rPr>
          <w:sz w:val="20"/>
        </w:rPr>
      </w:pPr>
      <w:r>
        <w:rPr>
          <w:sz w:val="20"/>
        </w:rPr>
        <w:t>развитие и укрепление зрелых личностных установок, формирование адекватных форм утверждения самостоятельности, личностной</w:t>
      </w:r>
      <w:r>
        <w:rPr>
          <w:spacing w:val="-3"/>
          <w:sz w:val="20"/>
        </w:rPr>
        <w:t xml:space="preserve"> </w:t>
      </w:r>
      <w:r>
        <w:rPr>
          <w:sz w:val="20"/>
        </w:rPr>
        <w:t>автономии;</w:t>
      </w:r>
    </w:p>
    <w:p w:rsidR="00CD4114" w:rsidRDefault="002654B0" w:rsidP="00EA1534">
      <w:pPr>
        <w:pStyle w:val="a4"/>
        <w:numPr>
          <w:ilvl w:val="1"/>
          <w:numId w:val="21"/>
        </w:numPr>
        <w:tabs>
          <w:tab w:val="left" w:pos="2089"/>
          <w:tab w:val="left" w:pos="2090"/>
        </w:tabs>
        <w:spacing w:before="1" w:line="272" w:lineRule="exact"/>
        <w:ind w:left="2089"/>
        <w:rPr>
          <w:sz w:val="20"/>
        </w:rPr>
      </w:pPr>
      <w:r>
        <w:rPr>
          <w:sz w:val="20"/>
        </w:rPr>
        <w:t>формирование способов регуляции поведения и эмоциональных</w:t>
      </w:r>
      <w:r>
        <w:rPr>
          <w:spacing w:val="-7"/>
          <w:sz w:val="20"/>
        </w:rPr>
        <w:t xml:space="preserve"> </w:t>
      </w:r>
      <w:r>
        <w:rPr>
          <w:sz w:val="20"/>
        </w:rPr>
        <w:t>состояний;</w:t>
      </w:r>
    </w:p>
    <w:p w:rsidR="00CD4114" w:rsidRDefault="002654B0" w:rsidP="00EA1534">
      <w:pPr>
        <w:pStyle w:val="a4"/>
        <w:numPr>
          <w:ilvl w:val="1"/>
          <w:numId w:val="21"/>
        </w:numPr>
        <w:tabs>
          <w:tab w:val="left" w:pos="2089"/>
          <w:tab w:val="left" w:pos="2090"/>
        </w:tabs>
        <w:spacing w:before="4" w:line="232" w:lineRule="auto"/>
        <w:ind w:right="1015" w:firstLine="706"/>
        <w:rPr>
          <w:sz w:val="20"/>
        </w:rPr>
      </w:pPr>
      <w:r>
        <w:rPr>
          <w:sz w:val="20"/>
        </w:rPr>
        <w:t>развитие форм и навыков личностного общения в группе сверстников, коммуникативной компетенции;</w:t>
      </w:r>
    </w:p>
    <w:p w:rsidR="00CD4114" w:rsidRDefault="002654B0" w:rsidP="00EA1534">
      <w:pPr>
        <w:pStyle w:val="a4"/>
        <w:numPr>
          <w:ilvl w:val="1"/>
          <w:numId w:val="21"/>
        </w:numPr>
        <w:tabs>
          <w:tab w:val="left" w:pos="2089"/>
          <w:tab w:val="left" w:pos="2090"/>
        </w:tabs>
        <w:spacing w:before="6" w:line="232" w:lineRule="auto"/>
        <w:ind w:right="1018" w:firstLine="706"/>
        <w:rPr>
          <w:sz w:val="20"/>
        </w:rPr>
      </w:pPr>
      <w:r>
        <w:rPr>
          <w:sz w:val="20"/>
        </w:rPr>
        <w:t>развитие компетенций, необходимых для продолжения образования и профессионального самоопределения;</w:t>
      </w:r>
    </w:p>
    <w:p w:rsidR="00CD4114" w:rsidRDefault="002654B0" w:rsidP="00EA1534">
      <w:pPr>
        <w:pStyle w:val="a4"/>
        <w:numPr>
          <w:ilvl w:val="1"/>
          <w:numId w:val="21"/>
        </w:numPr>
        <w:tabs>
          <w:tab w:val="left" w:pos="2089"/>
          <w:tab w:val="left" w:pos="2090"/>
        </w:tabs>
        <w:spacing w:before="9" w:line="232" w:lineRule="auto"/>
        <w:ind w:right="1006" w:firstLine="706"/>
        <w:rPr>
          <w:sz w:val="20"/>
        </w:rPr>
      </w:pPr>
      <w:r>
        <w:rPr>
          <w:sz w:val="20"/>
        </w:rPr>
        <w:t>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w:t>
      </w:r>
      <w:r>
        <w:rPr>
          <w:spacing w:val="-15"/>
          <w:sz w:val="20"/>
        </w:rPr>
        <w:t xml:space="preserve"> </w:t>
      </w:r>
      <w:r>
        <w:rPr>
          <w:sz w:val="20"/>
        </w:rPr>
        <w:t>условиях;</w:t>
      </w:r>
    </w:p>
    <w:p w:rsidR="00CD4114" w:rsidRDefault="002654B0" w:rsidP="00EA1534">
      <w:pPr>
        <w:pStyle w:val="a4"/>
        <w:numPr>
          <w:ilvl w:val="1"/>
          <w:numId w:val="21"/>
        </w:numPr>
        <w:tabs>
          <w:tab w:val="left" w:pos="2089"/>
          <w:tab w:val="left" w:pos="2090"/>
          <w:tab w:val="left" w:pos="3324"/>
          <w:tab w:val="left" w:pos="4197"/>
          <w:tab w:val="left" w:pos="5137"/>
          <w:tab w:val="left" w:pos="5500"/>
          <w:tab w:val="left" w:pos="6437"/>
          <w:tab w:val="left" w:pos="8209"/>
          <w:tab w:val="left" w:pos="9171"/>
          <w:tab w:val="left" w:pos="9977"/>
        </w:tabs>
        <w:spacing w:before="8" w:line="232" w:lineRule="auto"/>
        <w:ind w:right="1014" w:firstLine="706"/>
        <w:rPr>
          <w:sz w:val="20"/>
        </w:rPr>
      </w:pPr>
      <w:r>
        <w:rPr>
          <w:sz w:val="20"/>
        </w:rPr>
        <w:t>социальная</w:t>
      </w:r>
      <w:r>
        <w:rPr>
          <w:sz w:val="20"/>
        </w:rPr>
        <w:tab/>
        <w:t>защита</w:t>
      </w:r>
      <w:r>
        <w:rPr>
          <w:sz w:val="20"/>
        </w:rPr>
        <w:tab/>
        <w:t>ребенка</w:t>
      </w:r>
      <w:r>
        <w:rPr>
          <w:sz w:val="20"/>
        </w:rPr>
        <w:tab/>
        <w:t>в</w:t>
      </w:r>
      <w:r>
        <w:rPr>
          <w:sz w:val="20"/>
        </w:rPr>
        <w:tab/>
        <w:t>случаях</w:t>
      </w:r>
      <w:r>
        <w:rPr>
          <w:sz w:val="20"/>
        </w:rPr>
        <w:tab/>
        <w:t>неблагоприятных</w:t>
      </w:r>
      <w:r>
        <w:rPr>
          <w:sz w:val="20"/>
        </w:rPr>
        <w:tab/>
        <w:t>условий</w:t>
      </w:r>
      <w:r>
        <w:rPr>
          <w:sz w:val="20"/>
        </w:rPr>
        <w:tab/>
        <w:t>жизни</w:t>
      </w:r>
      <w:r>
        <w:rPr>
          <w:sz w:val="20"/>
        </w:rPr>
        <w:tab/>
      </w:r>
      <w:r>
        <w:rPr>
          <w:spacing w:val="-8"/>
          <w:sz w:val="20"/>
        </w:rPr>
        <w:t xml:space="preserve">при </w:t>
      </w:r>
      <w:r>
        <w:rPr>
          <w:sz w:val="20"/>
        </w:rPr>
        <w:t>психотравмирующих</w:t>
      </w:r>
      <w:r>
        <w:rPr>
          <w:spacing w:val="-2"/>
          <w:sz w:val="20"/>
        </w:rPr>
        <w:t xml:space="preserve"> </w:t>
      </w:r>
      <w:r>
        <w:rPr>
          <w:sz w:val="20"/>
        </w:rPr>
        <w:t>обстоятельствах.</w:t>
      </w:r>
    </w:p>
    <w:p w:rsidR="00CD4114" w:rsidRDefault="002654B0">
      <w:pPr>
        <w:pStyle w:val="2"/>
        <w:spacing w:line="229" w:lineRule="exact"/>
        <w:ind w:left="1378"/>
        <w:rPr>
          <w:b w:val="0"/>
        </w:rPr>
      </w:pPr>
      <w:r>
        <w:t>Консультативная работа</w:t>
      </w:r>
      <w:r>
        <w:rPr>
          <w:b w:val="0"/>
        </w:rPr>
        <w:t>:</w:t>
      </w:r>
    </w:p>
    <w:p w:rsidR="00CD4114" w:rsidRDefault="002654B0" w:rsidP="00EA1534">
      <w:pPr>
        <w:pStyle w:val="a4"/>
        <w:numPr>
          <w:ilvl w:val="1"/>
          <w:numId w:val="21"/>
        </w:numPr>
        <w:tabs>
          <w:tab w:val="left" w:pos="2089"/>
          <w:tab w:val="left" w:pos="2090"/>
        </w:tabs>
        <w:spacing w:before="7" w:line="232" w:lineRule="auto"/>
        <w:ind w:right="1013" w:firstLine="706"/>
        <w:rPr>
          <w:sz w:val="20"/>
        </w:rPr>
      </w:pPr>
      <w:r>
        <w:rPr>
          <w:sz w:val="20"/>
        </w:rPr>
        <w:t>выработка совместных обоснованных рекомендаций по основным направлениям работы с обучающимися с ОВЗ, единых для всех участников образовательного</w:t>
      </w:r>
      <w:r>
        <w:rPr>
          <w:spacing w:val="-7"/>
          <w:sz w:val="20"/>
        </w:rPr>
        <w:t xml:space="preserve"> </w:t>
      </w:r>
      <w:r>
        <w:rPr>
          <w:sz w:val="20"/>
        </w:rPr>
        <w:t>процесса;</w:t>
      </w:r>
    </w:p>
    <w:p w:rsidR="00CD4114" w:rsidRDefault="002654B0" w:rsidP="00EA1534">
      <w:pPr>
        <w:pStyle w:val="a4"/>
        <w:numPr>
          <w:ilvl w:val="1"/>
          <w:numId w:val="21"/>
        </w:numPr>
        <w:tabs>
          <w:tab w:val="left" w:pos="2089"/>
          <w:tab w:val="left" w:pos="2090"/>
        </w:tabs>
        <w:spacing w:before="9" w:line="232" w:lineRule="auto"/>
        <w:ind w:right="1015" w:firstLine="706"/>
        <w:rPr>
          <w:sz w:val="20"/>
        </w:rPr>
      </w:pPr>
      <w:r>
        <w:rPr>
          <w:sz w:val="20"/>
        </w:rPr>
        <w:t>консультирование специалистами педагогов по выбору индивидуально ориентированных методов и приемов работы с обучающимися с ОВЗ, отбор и адаптация содержания предметных</w:t>
      </w:r>
      <w:r>
        <w:rPr>
          <w:spacing w:val="-19"/>
          <w:sz w:val="20"/>
        </w:rPr>
        <w:t xml:space="preserve"> </w:t>
      </w:r>
      <w:r>
        <w:rPr>
          <w:sz w:val="20"/>
        </w:rPr>
        <w:t>программ;</w:t>
      </w:r>
    </w:p>
    <w:p w:rsidR="00CD4114" w:rsidRDefault="002654B0" w:rsidP="00EA1534">
      <w:pPr>
        <w:pStyle w:val="a4"/>
        <w:numPr>
          <w:ilvl w:val="1"/>
          <w:numId w:val="21"/>
        </w:numPr>
        <w:tabs>
          <w:tab w:val="left" w:pos="2089"/>
          <w:tab w:val="left" w:pos="2090"/>
        </w:tabs>
        <w:spacing w:before="10" w:line="230" w:lineRule="auto"/>
        <w:ind w:right="1016" w:firstLine="706"/>
        <w:rPr>
          <w:sz w:val="20"/>
        </w:rPr>
      </w:pPr>
      <w:r>
        <w:rPr>
          <w:sz w:val="20"/>
        </w:rPr>
        <w:t>консультативная помощь семье в вопросах выбора стратегии воспитания и приемов коррекционного обучения ребенка с</w:t>
      </w:r>
      <w:r>
        <w:rPr>
          <w:spacing w:val="-1"/>
          <w:sz w:val="20"/>
        </w:rPr>
        <w:t xml:space="preserve"> </w:t>
      </w:r>
      <w:r>
        <w:rPr>
          <w:sz w:val="20"/>
        </w:rPr>
        <w:t>ОВЗ;</w:t>
      </w:r>
    </w:p>
    <w:p w:rsidR="00CD4114" w:rsidRDefault="002654B0" w:rsidP="00EA1534">
      <w:pPr>
        <w:pStyle w:val="a4"/>
        <w:numPr>
          <w:ilvl w:val="1"/>
          <w:numId w:val="21"/>
        </w:numPr>
        <w:tabs>
          <w:tab w:val="left" w:pos="2090"/>
        </w:tabs>
        <w:spacing w:before="5" w:line="237" w:lineRule="auto"/>
        <w:ind w:right="1007" w:firstLine="706"/>
        <w:jc w:val="both"/>
        <w:rPr>
          <w:sz w:val="20"/>
        </w:rPr>
      </w:pPr>
      <w:r>
        <w:rPr>
          <w:sz w:val="20"/>
        </w:rPr>
        <w:t>консультационная поддержка и помощь, направленные на содействие свободному и осознанному выбору обучающимися с ОВЗ профессии, формы и места обучения в соответствии с профессиональными интересами, индивидуальными способностями и психофизиологическими</w:t>
      </w:r>
      <w:r>
        <w:rPr>
          <w:spacing w:val="-33"/>
          <w:sz w:val="20"/>
        </w:rPr>
        <w:t xml:space="preserve"> </w:t>
      </w:r>
      <w:r>
        <w:rPr>
          <w:sz w:val="20"/>
        </w:rPr>
        <w:t>особенностями.</w:t>
      </w:r>
    </w:p>
    <w:p w:rsidR="00CD4114" w:rsidRDefault="002654B0">
      <w:pPr>
        <w:pStyle w:val="2"/>
        <w:spacing w:line="229" w:lineRule="exact"/>
        <w:ind w:left="1378"/>
        <w:rPr>
          <w:b w:val="0"/>
        </w:rPr>
      </w:pPr>
      <w:r>
        <w:t>Информационно-просветительская работа</w:t>
      </w:r>
      <w:r>
        <w:rPr>
          <w:b w:val="0"/>
        </w:rPr>
        <w:t>:</w:t>
      </w:r>
    </w:p>
    <w:p w:rsidR="00CD4114" w:rsidRDefault="00CD4114">
      <w:pPr>
        <w:pStyle w:val="a3"/>
        <w:spacing w:before="3"/>
        <w:ind w:left="0"/>
        <w:rPr>
          <w:sz w:val="25"/>
        </w:rPr>
      </w:pPr>
    </w:p>
    <w:p w:rsidR="00CD4114" w:rsidRDefault="002654B0">
      <w:pPr>
        <w:spacing w:before="90"/>
        <w:ind w:left="1505" w:right="126"/>
        <w:jc w:val="center"/>
        <w:rPr>
          <w:sz w:val="24"/>
        </w:rPr>
      </w:pPr>
      <w:r>
        <w:rPr>
          <w:sz w:val="24"/>
        </w:rPr>
        <w:t>208</w:t>
      </w:r>
    </w:p>
    <w:p w:rsidR="00CD4114" w:rsidRDefault="00CD4114">
      <w:pPr>
        <w:jc w:val="center"/>
        <w:rPr>
          <w:sz w:val="24"/>
        </w:rPr>
        <w:sectPr w:rsidR="00CD4114">
          <w:pgSz w:w="11910" w:h="16840"/>
          <w:pgMar w:top="340" w:right="140" w:bottom="280" w:left="460" w:header="720" w:footer="720" w:gutter="0"/>
          <w:cols w:space="720"/>
        </w:sectPr>
      </w:pPr>
    </w:p>
    <w:p w:rsidR="00CD4114" w:rsidRDefault="002654B0" w:rsidP="00EA1534">
      <w:pPr>
        <w:pStyle w:val="a4"/>
        <w:numPr>
          <w:ilvl w:val="0"/>
          <w:numId w:val="20"/>
        </w:numPr>
        <w:tabs>
          <w:tab w:val="left" w:pos="2089"/>
          <w:tab w:val="left" w:pos="2090"/>
          <w:tab w:val="left" w:pos="3757"/>
          <w:tab w:val="left" w:pos="4882"/>
          <w:tab w:val="left" w:pos="6517"/>
          <w:tab w:val="left" w:pos="7858"/>
          <w:tab w:val="left" w:pos="9242"/>
          <w:tab w:val="left" w:pos="9534"/>
        </w:tabs>
        <w:spacing w:before="91" w:line="230" w:lineRule="auto"/>
        <w:ind w:right="1010" w:firstLine="706"/>
        <w:rPr>
          <w:sz w:val="20"/>
        </w:rPr>
      </w:pPr>
      <w:r>
        <w:rPr>
          <w:sz w:val="20"/>
        </w:rPr>
        <w:lastRenderedPageBreak/>
        <w:t>информационная</w:t>
      </w:r>
      <w:r>
        <w:rPr>
          <w:sz w:val="20"/>
        </w:rPr>
        <w:tab/>
        <w:t>поддержка</w:t>
      </w:r>
      <w:r>
        <w:rPr>
          <w:sz w:val="20"/>
        </w:rPr>
        <w:tab/>
        <w:t>образовательной</w:t>
      </w:r>
      <w:r>
        <w:rPr>
          <w:sz w:val="20"/>
        </w:rPr>
        <w:tab/>
        <w:t>деятельности</w:t>
      </w:r>
      <w:r>
        <w:rPr>
          <w:sz w:val="20"/>
        </w:rPr>
        <w:tab/>
        <w:t>обучающихся</w:t>
      </w:r>
      <w:r>
        <w:rPr>
          <w:sz w:val="20"/>
        </w:rPr>
        <w:tab/>
        <w:t>с</w:t>
      </w:r>
      <w:r>
        <w:rPr>
          <w:sz w:val="20"/>
        </w:rPr>
        <w:tab/>
      </w:r>
      <w:r>
        <w:rPr>
          <w:spacing w:val="-3"/>
          <w:sz w:val="20"/>
        </w:rPr>
        <w:t xml:space="preserve">особыми </w:t>
      </w:r>
      <w:r>
        <w:rPr>
          <w:sz w:val="20"/>
        </w:rPr>
        <w:t>образовательными потребностями, их родителей (законных представителей), педагогических</w:t>
      </w:r>
      <w:r>
        <w:rPr>
          <w:spacing w:val="-19"/>
          <w:sz w:val="20"/>
        </w:rPr>
        <w:t xml:space="preserve"> </w:t>
      </w:r>
      <w:r>
        <w:rPr>
          <w:sz w:val="20"/>
        </w:rPr>
        <w:t>работников;</w:t>
      </w:r>
    </w:p>
    <w:p w:rsidR="00CD4114" w:rsidRDefault="002654B0">
      <w:pPr>
        <w:pStyle w:val="a3"/>
        <w:spacing w:before="2"/>
        <w:ind w:left="658" w:right="1007" w:firstLine="994"/>
        <w:jc w:val="both"/>
      </w:pPr>
      <w:r>
        <w:t>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ОВЗ;</w:t>
      </w:r>
    </w:p>
    <w:p w:rsidR="00CD4114" w:rsidRDefault="002654B0" w:rsidP="00EA1534">
      <w:pPr>
        <w:pStyle w:val="a4"/>
        <w:numPr>
          <w:ilvl w:val="0"/>
          <w:numId w:val="20"/>
        </w:numPr>
        <w:tabs>
          <w:tab w:val="left" w:pos="2089"/>
          <w:tab w:val="left" w:pos="2090"/>
        </w:tabs>
        <w:spacing w:before="7" w:line="232" w:lineRule="auto"/>
        <w:ind w:right="1017" w:firstLine="706"/>
        <w:rPr>
          <w:sz w:val="20"/>
        </w:rPr>
      </w:pPr>
      <w:r>
        <w:rPr>
          <w:sz w:val="20"/>
        </w:rPr>
        <w:t>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w:t>
      </w:r>
      <w:r>
        <w:rPr>
          <w:spacing w:val="-9"/>
          <w:sz w:val="20"/>
        </w:rPr>
        <w:t xml:space="preserve"> </w:t>
      </w:r>
      <w:r>
        <w:rPr>
          <w:sz w:val="20"/>
        </w:rPr>
        <w:t>ОВЗ.</w:t>
      </w:r>
    </w:p>
    <w:p w:rsidR="00CD4114" w:rsidRDefault="00CD4114">
      <w:pPr>
        <w:pStyle w:val="a3"/>
        <w:spacing w:before="6"/>
        <w:ind w:left="0"/>
        <w:rPr>
          <w:sz w:val="24"/>
        </w:rPr>
      </w:pPr>
    </w:p>
    <w:p w:rsidR="00CD4114" w:rsidRDefault="002654B0" w:rsidP="00EA1534">
      <w:pPr>
        <w:pStyle w:val="2"/>
        <w:numPr>
          <w:ilvl w:val="2"/>
          <w:numId w:val="23"/>
        </w:numPr>
        <w:tabs>
          <w:tab w:val="left" w:pos="1299"/>
        </w:tabs>
        <w:spacing w:line="240" w:lineRule="auto"/>
        <w:ind w:left="800" w:right="990" w:hanging="12"/>
        <w:jc w:val="both"/>
      </w:pPr>
      <w:bookmarkStart w:id="56" w:name="_TOC_250007"/>
      <w:bookmarkEnd w:id="56"/>
      <w:r>
        <w:t>Система комплексного психолого-медико-социального сопровождения и поддержки обучающихся с ограниченными возможностями здоровья, включающая комплексное обследование, мониторинг динамики развития, успешности освоения основной образовательной программы основного общего образования</w:t>
      </w:r>
    </w:p>
    <w:p w:rsidR="00CD4114" w:rsidRDefault="002654B0">
      <w:pPr>
        <w:pStyle w:val="a3"/>
        <w:ind w:left="800" w:right="991" w:hanging="12"/>
        <w:jc w:val="both"/>
      </w:pPr>
      <w:r>
        <w:t>Для реализации требований к ПКР, обозначенных в ФГОС ООО, создаётся рабочая группа, в которую наряду с основными учителями включаются и следующие специалисты: педагог-психолог, учитель-логопед, учитель-дефектолог. На подготовительном этапе определяется нормативно-правовое обеспечение коррекционной работы, анализируется состав детей с ОВЗ в образовательной организации, их особые образовательные потребности; сопоставляются результаты обучения этих детей на предыдущем уровне образования; создается фонд методических рекомендаций по обучению данных категорий учащихся с</w:t>
      </w:r>
      <w:r>
        <w:rPr>
          <w:spacing w:val="-23"/>
        </w:rPr>
        <w:t xml:space="preserve"> </w:t>
      </w:r>
      <w:r>
        <w:t>ОВЗ.</w:t>
      </w:r>
    </w:p>
    <w:p w:rsidR="00CD4114" w:rsidRDefault="002654B0">
      <w:pPr>
        <w:pStyle w:val="a3"/>
        <w:ind w:left="800" w:right="989" w:hanging="12"/>
        <w:jc w:val="both"/>
      </w:pPr>
      <w:r>
        <w:t>На основном этапе разрабатываются общая стратегия обучения и воспитания учащихся с ОВЗ, организация и механизм реализации коррекционной работы; раскрываются направления и ожидаемые результаты коррекционной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коррекционных программах, которые прилагаются к ПКР.</w:t>
      </w:r>
    </w:p>
    <w:p w:rsidR="00CD4114" w:rsidRDefault="002654B0">
      <w:pPr>
        <w:pStyle w:val="a3"/>
        <w:ind w:left="800" w:right="1000" w:hanging="12"/>
        <w:jc w:val="both"/>
      </w:pPr>
      <w:r>
        <w:t>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детьми с ОВЗ;</w:t>
      </w:r>
    </w:p>
    <w:p w:rsidR="00CD4114" w:rsidRDefault="002654B0">
      <w:pPr>
        <w:pStyle w:val="a3"/>
        <w:ind w:left="800" w:right="1000" w:hanging="12"/>
        <w:jc w:val="both"/>
      </w:pPr>
      <w:r>
        <w:t>Психолого-медико-социальная помощь оказывается детям на основании заявления или согласия в письменной форме их родителей (законных представителей).</w:t>
      </w:r>
    </w:p>
    <w:p w:rsidR="00CD4114" w:rsidRDefault="002654B0">
      <w:pPr>
        <w:pStyle w:val="a3"/>
        <w:ind w:left="800" w:right="991" w:hanging="12"/>
        <w:jc w:val="both"/>
      </w:pPr>
      <w:r>
        <w:t>Комплексное психолого-медико-социальное сопровождение и поддержка обучающихся с ОВЗ обеспечиваются специалистами образовательной организации (педагогом-психологом, медицинским работником, социальным педагогом, учителемлогопедом, учителем-дефектологом), регламентируются локальными нормативными актами и</w:t>
      </w:r>
      <w:r>
        <w:rPr>
          <w:spacing w:val="3"/>
        </w:rPr>
        <w:t xml:space="preserve"> </w:t>
      </w:r>
      <w:r>
        <w:t>уставом.</w:t>
      </w:r>
    </w:p>
    <w:p w:rsidR="00CD4114" w:rsidRDefault="002654B0">
      <w:pPr>
        <w:pStyle w:val="a3"/>
        <w:ind w:left="800" w:right="992" w:hanging="12"/>
        <w:jc w:val="both"/>
      </w:pPr>
      <w:r>
        <w:t>Медицинская поддержка и сопровождение обучающихся с ОВЗ в образовательной организации осуществляются медицинским работником (врачом, медицинской сестрой) на регулярной основе.</w:t>
      </w:r>
    </w:p>
    <w:p w:rsidR="00CD4114" w:rsidRDefault="002654B0">
      <w:pPr>
        <w:pStyle w:val="a3"/>
        <w:ind w:left="800" w:right="993" w:hanging="12"/>
        <w:jc w:val="both"/>
      </w:pPr>
      <w:r>
        <w:t>Социально-педагогическое сопровождение школьников с ОВЗ в общеобразовательной организации осуществляет социальный педагог. Деятельность социального педагога направлена на защиту прав всех обучающихся, охрану их жизни и здоровья, соблюдение их интересов; создание для школьников комфортной и безопасной образовательной среды. Социальный педагог (совместно с педагогом-психологом) участвует в изучении особенностей школьников с ОВЗ, их условий жизни и воспитания, социального статуса семьи; выявлении признаков семейного неблагополучия;</w:t>
      </w:r>
    </w:p>
    <w:p w:rsidR="00CD4114" w:rsidRDefault="002654B0">
      <w:pPr>
        <w:pStyle w:val="a3"/>
        <w:ind w:left="800" w:right="992" w:hanging="12"/>
        <w:jc w:val="both"/>
      </w:pPr>
      <w:r>
        <w:t>своевременно оказывает социальную помощь и поддержку обучающимся и их семьям в разрешении конфликтов, проблем, трудных жизненных ситуаций, затрагивающих интересы подростков с ОВЗ.  Основными формами работы социального педагога являются: урок (за счет классных часов), внеурочные индивидуальные (подгрупповые) занятия; беседы (со школьниками, родителями, педагогами), индивидуальные консультации (со школьниками, родителями, педагогами). Возможны также выступления специалиста на родительских собраниях, на классных часах в виде информационно-просветительских лекций и сообщений. Социальный педагог взаимодействует с педагогом-психологом, учителемдефектологом, учителем-логопедом, педагогом класса, в случае необходимости с медицинским работником, а также с родителями (их законными представителями), специалистами социальных служб, органами исполнительной власти по защите прав</w:t>
      </w:r>
      <w:r>
        <w:rPr>
          <w:spacing w:val="1"/>
        </w:rPr>
        <w:t xml:space="preserve"> </w:t>
      </w:r>
      <w:r>
        <w:t>детей.</w:t>
      </w:r>
    </w:p>
    <w:p w:rsidR="00CD4114" w:rsidRDefault="002654B0">
      <w:pPr>
        <w:pStyle w:val="a3"/>
        <w:ind w:left="800" w:right="989" w:hanging="12"/>
        <w:jc w:val="both"/>
      </w:pPr>
      <w:r>
        <w:t>Психологическое сопровождение обучающихся с ОВЗ осуществляется в рамках реализации основных направлений психологической службы. Педагогу-психологу рекомендуется проводить занятия по комплексному изучению и развитию личности школьников с ОВЗ.. Основные направления деятельности школьного педагога-психолога состоят в проведении психодиагностики; развитии и коррекции эмоционально- 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учащихся с ОВЗ. Помимо работы со школьниками, педагог-психолог проводит консультативную работу с педагогами, администрацией школы и родителями по вопросам, связанным с обучением и воспитанием учащихся. Кроме того, в течение года педагог-психолог (психолог) осуществляет информационно-просветительскую работу с родителями и педагогами. Данная работа включает чтение лекций, проведение обучающих семинаров и</w:t>
      </w:r>
      <w:r>
        <w:rPr>
          <w:spacing w:val="-3"/>
        </w:rPr>
        <w:t xml:space="preserve"> </w:t>
      </w:r>
      <w:r>
        <w:t>тренингов.</w:t>
      </w:r>
    </w:p>
    <w:p w:rsidR="00CD4114" w:rsidRDefault="00CD4114">
      <w:pPr>
        <w:jc w:val="both"/>
        <w:sectPr w:rsidR="00CD4114">
          <w:pgSz w:w="11910" w:h="16840"/>
          <w:pgMar w:top="320" w:right="140" w:bottom="280" w:left="460" w:header="720" w:footer="720" w:gutter="0"/>
          <w:cols w:space="720"/>
        </w:sectPr>
      </w:pPr>
    </w:p>
    <w:p w:rsidR="00CD4114" w:rsidRDefault="002654B0">
      <w:pPr>
        <w:pStyle w:val="a3"/>
        <w:spacing w:before="62"/>
        <w:ind w:left="800" w:right="997" w:hanging="12"/>
        <w:jc w:val="both"/>
      </w:pPr>
      <w:r>
        <w:lastRenderedPageBreak/>
        <w:t>В реализации диагностического направления работы принимают участие как учителя класса (аттестация учащихся в начале, середине и конце учебного года), так и специалисты (проведение диагностики в начале, середине и в конце учебного года).</w:t>
      </w:r>
    </w:p>
    <w:p w:rsidR="00CD4114" w:rsidRDefault="00CD4114">
      <w:pPr>
        <w:pStyle w:val="a3"/>
        <w:spacing w:before="4"/>
        <w:ind w:left="0"/>
      </w:pPr>
    </w:p>
    <w:p w:rsidR="00CD4114" w:rsidRDefault="002654B0" w:rsidP="00EA1534">
      <w:pPr>
        <w:pStyle w:val="2"/>
        <w:numPr>
          <w:ilvl w:val="2"/>
          <w:numId w:val="23"/>
        </w:numPr>
        <w:tabs>
          <w:tab w:val="left" w:pos="1373"/>
        </w:tabs>
        <w:spacing w:line="240" w:lineRule="auto"/>
        <w:ind w:left="800" w:right="999" w:hanging="12"/>
        <w:jc w:val="both"/>
      </w:pPr>
      <w:bookmarkStart w:id="57" w:name="_TOC_250006"/>
      <w:r>
        <w:t>Механизм взаимодействия, предусматривающий общую целевую и единую стратегическую направленность работы в единстве урочной, внеурочной и внешкольной</w:t>
      </w:r>
      <w:r>
        <w:rPr>
          <w:spacing w:val="-9"/>
        </w:rPr>
        <w:t xml:space="preserve"> </w:t>
      </w:r>
      <w:bookmarkEnd w:id="57"/>
      <w:r>
        <w:t>деятельности</w:t>
      </w:r>
    </w:p>
    <w:p w:rsidR="00CD4114" w:rsidRDefault="002654B0">
      <w:pPr>
        <w:pStyle w:val="a3"/>
        <w:ind w:left="800" w:right="1000" w:firstLine="38"/>
        <w:jc w:val="both"/>
      </w:pPr>
      <w:r>
        <w:t>Коррекционная работа планируется во всех организационных формах деятельности образовательной организации: в учебной (урочной и внеурочной) деятельности и внеучебной (внеурочной деятельности).</w:t>
      </w:r>
    </w:p>
    <w:p w:rsidR="00CD4114" w:rsidRDefault="002654B0">
      <w:pPr>
        <w:pStyle w:val="a3"/>
        <w:ind w:left="800" w:right="991" w:hanging="12"/>
        <w:jc w:val="both"/>
      </w:pPr>
      <w:r>
        <w:t>Коррекционная работа в обязательной части (70 %) реализуется в учебной урочной деятельности при освоении содержания основной образовательной программы.. Содержание учебного материала отбирается и адаптируется с учетом особых образовательных потребностей обучающихся с ОВЗ. Освоение учебного материала этими школьниками осуществляется с помощью специальных методов и</w:t>
      </w:r>
      <w:r>
        <w:rPr>
          <w:spacing w:val="-11"/>
        </w:rPr>
        <w:t xml:space="preserve"> </w:t>
      </w:r>
      <w:r>
        <w:t>приемов.</w:t>
      </w:r>
    </w:p>
    <w:p w:rsidR="00CD4114" w:rsidRDefault="002654B0">
      <w:pPr>
        <w:pStyle w:val="a3"/>
        <w:ind w:left="800" w:right="1003" w:hanging="12"/>
        <w:jc w:val="both"/>
      </w:pPr>
      <w:r>
        <w:t>Также эта работа осуществляется в учебной внеурочной деятельности в группах класса, в группах на параллели, в группах на уровне образования по специальным предметам.</w:t>
      </w:r>
    </w:p>
    <w:p w:rsidR="00CD4114" w:rsidRDefault="002654B0">
      <w:pPr>
        <w:pStyle w:val="a3"/>
        <w:ind w:left="800" w:right="989" w:hanging="12"/>
        <w:jc w:val="both"/>
      </w:pPr>
      <w:r>
        <w:t>В учебной внеурочной деятельности планируются коррекционные занятия со специалистами (учитель- логопед, учитель-дефектолог, педагог-психолог) по индивидуально ориентированным коррекционным программам.</w:t>
      </w:r>
    </w:p>
    <w:p w:rsidR="00CD4114" w:rsidRDefault="002654B0">
      <w:pPr>
        <w:pStyle w:val="a3"/>
        <w:tabs>
          <w:tab w:val="left" w:pos="2126"/>
          <w:tab w:val="left" w:pos="2924"/>
          <w:tab w:val="left" w:pos="3879"/>
          <w:tab w:val="left" w:pos="4340"/>
          <w:tab w:val="left" w:pos="5213"/>
          <w:tab w:val="left" w:pos="6073"/>
          <w:tab w:val="left" w:pos="6465"/>
          <w:tab w:val="left" w:pos="7072"/>
          <w:tab w:val="left" w:pos="7721"/>
          <w:tab w:val="left" w:pos="8978"/>
        </w:tabs>
        <w:ind w:left="800" w:right="992" w:hanging="12"/>
        <w:jc w:val="right"/>
      </w:pPr>
      <w:r>
        <w:t>Во внеучебной внеурочной деятельности коррекционная работа</w:t>
      </w:r>
      <w:r>
        <w:rPr>
          <w:spacing w:val="46"/>
        </w:rPr>
        <w:t xml:space="preserve"> </w:t>
      </w:r>
      <w:r>
        <w:t>осуществляется по</w:t>
      </w:r>
      <w:r>
        <w:rPr>
          <w:spacing w:val="8"/>
        </w:rPr>
        <w:t xml:space="preserve"> </w:t>
      </w:r>
      <w:r>
        <w:t>адаптированным</w:t>
      </w:r>
      <w:r>
        <w:rPr>
          <w:w w:val="99"/>
        </w:rPr>
        <w:t xml:space="preserve"> </w:t>
      </w:r>
      <w:r>
        <w:t>программам</w:t>
      </w:r>
      <w:r>
        <w:tab/>
        <w:t>дополнительного</w:t>
      </w:r>
      <w:r>
        <w:tab/>
        <w:t>образования</w:t>
      </w:r>
      <w:r>
        <w:tab/>
        <w:t>разной</w:t>
      </w:r>
      <w:r>
        <w:tab/>
        <w:t>направленности</w:t>
      </w:r>
      <w:r>
        <w:tab/>
      </w:r>
      <w:r>
        <w:rPr>
          <w:w w:val="95"/>
        </w:rPr>
        <w:t xml:space="preserve">(художественно-эстетическая, </w:t>
      </w:r>
      <w:r>
        <w:t>оздоровительная,</w:t>
      </w:r>
      <w:r>
        <w:tab/>
        <w:t>ритмика)</w:t>
      </w:r>
      <w:r>
        <w:tab/>
      </w:r>
      <w:r>
        <w:tab/>
        <w:t>стимулирующих</w:t>
      </w:r>
      <w:r>
        <w:tab/>
      </w:r>
      <w:r>
        <w:tab/>
        <w:t>и</w:t>
      </w:r>
      <w:r>
        <w:tab/>
        <w:t>корригирующих</w:t>
      </w:r>
      <w:r>
        <w:tab/>
      </w:r>
      <w:r>
        <w:rPr>
          <w:spacing w:val="-1"/>
        </w:rPr>
        <w:t>развитие</w:t>
      </w:r>
    </w:p>
    <w:p w:rsidR="00CD4114" w:rsidRDefault="002654B0">
      <w:pPr>
        <w:pStyle w:val="a3"/>
        <w:spacing w:line="229" w:lineRule="exact"/>
        <w:ind w:left="800"/>
        <w:jc w:val="both"/>
      </w:pPr>
      <w:r>
        <w:t>школьников с ОВЗ.</w:t>
      </w:r>
    </w:p>
    <w:p w:rsidR="00CD4114" w:rsidRDefault="002654B0">
      <w:pPr>
        <w:pStyle w:val="a3"/>
        <w:ind w:left="788" w:right="995"/>
      </w:pPr>
      <w:r>
        <w:t>Реализация индивидуальных учебных планов для детей с ОВЗ осуществляется педагогами и специалистами Механизм реализации ПКР раскрывается в учебном плане, во взаимосвязи ПКР и рабочих коррекционных программ, во взаимодействии разных педагогов (учителя, социальный педагог, педагог дополнительного образования и др.) и специалистов (учительлогопед, учитель-дефектолог педагог-психолог, медицинский работник) внутри образовательной организации.</w:t>
      </w:r>
    </w:p>
    <w:p w:rsidR="00CD4114" w:rsidRDefault="002654B0">
      <w:pPr>
        <w:pStyle w:val="a3"/>
        <w:spacing w:line="230" w:lineRule="exact"/>
        <w:ind w:left="788"/>
        <w:jc w:val="both"/>
      </w:pPr>
      <w:r>
        <w:t>Взаимодействие включает в себя следующее:</w:t>
      </w:r>
    </w:p>
    <w:p w:rsidR="00CD4114" w:rsidRDefault="002654B0" w:rsidP="00EA1534">
      <w:pPr>
        <w:pStyle w:val="a4"/>
        <w:numPr>
          <w:ilvl w:val="0"/>
          <w:numId w:val="22"/>
        </w:numPr>
        <w:tabs>
          <w:tab w:val="left" w:pos="1382"/>
        </w:tabs>
        <w:spacing w:before="4" w:line="232" w:lineRule="auto"/>
        <w:ind w:left="800" w:right="997" w:hanging="12"/>
        <w:jc w:val="both"/>
        <w:rPr>
          <w:sz w:val="20"/>
        </w:rPr>
      </w:pPr>
      <w:r>
        <w:rPr>
          <w:sz w:val="20"/>
        </w:rPr>
        <w:t>комплексность в определении и решении проблем обучающегося, предоставлении ему специализированной квалифицированной</w:t>
      </w:r>
      <w:r>
        <w:rPr>
          <w:spacing w:val="-3"/>
          <w:sz w:val="20"/>
        </w:rPr>
        <w:t xml:space="preserve"> </w:t>
      </w:r>
      <w:r>
        <w:rPr>
          <w:sz w:val="20"/>
        </w:rPr>
        <w:t>помощи;</w:t>
      </w:r>
    </w:p>
    <w:p w:rsidR="00CD4114" w:rsidRDefault="002654B0" w:rsidP="00EA1534">
      <w:pPr>
        <w:pStyle w:val="a4"/>
        <w:numPr>
          <w:ilvl w:val="0"/>
          <w:numId w:val="22"/>
        </w:numPr>
        <w:tabs>
          <w:tab w:val="left" w:pos="1382"/>
        </w:tabs>
        <w:spacing w:line="272" w:lineRule="exact"/>
        <w:ind w:left="1381" w:hanging="593"/>
        <w:jc w:val="both"/>
        <w:rPr>
          <w:sz w:val="20"/>
        </w:rPr>
      </w:pPr>
      <w:r>
        <w:rPr>
          <w:sz w:val="20"/>
        </w:rPr>
        <w:t>многоаспектный анализ личностного и познавательного развития</w:t>
      </w:r>
      <w:r>
        <w:rPr>
          <w:spacing w:val="-3"/>
          <w:sz w:val="20"/>
        </w:rPr>
        <w:t xml:space="preserve"> </w:t>
      </w:r>
      <w:r>
        <w:rPr>
          <w:sz w:val="20"/>
        </w:rPr>
        <w:t>обучающегося;</w:t>
      </w:r>
    </w:p>
    <w:p w:rsidR="00CD4114" w:rsidRDefault="002654B0" w:rsidP="00EA1534">
      <w:pPr>
        <w:pStyle w:val="a4"/>
        <w:numPr>
          <w:ilvl w:val="0"/>
          <w:numId w:val="22"/>
        </w:numPr>
        <w:tabs>
          <w:tab w:val="left" w:pos="1382"/>
        </w:tabs>
        <w:spacing w:before="3" w:line="232" w:lineRule="auto"/>
        <w:ind w:left="800" w:right="994" w:hanging="12"/>
        <w:jc w:val="both"/>
        <w:rPr>
          <w:sz w:val="20"/>
        </w:rPr>
      </w:pPr>
      <w:r>
        <w:rPr>
          <w:sz w:val="20"/>
        </w:rPr>
        <w:t>составление комплексных индивидуальных программ общего развития и коррекции отдельных сторон учебно-познавательной, речевой, эмоционально-волевой и личностной сфер</w:t>
      </w:r>
      <w:r>
        <w:rPr>
          <w:spacing w:val="-6"/>
          <w:sz w:val="20"/>
        </w:rPr>
        <w:t xml:space="preserve"> </w:t>
      </w:r>
      <w:r>
        <w:rPr>
          <w:sz w:val="20"/>
        </w:rPr>
        <w:t>ребенка.</w:t>
      </w:r>
    </w:p>
    <w:p w:rsidR="00CD4114" w:rsidRDefault="002654B0" w:rsidP="00EA1534">
      <w:pPr>
        <w:pStyle w:val="2"/>
        <w:numPr>
          <w:ilvl w:val="2"/>
          <w:numId w:val="23"/>
        </w:numPr>
        <w:tabs>
          <w:tab w:val="left" w:pos="1289"/>
        </w:tabs>
        <w:spacing w:before="7"/>
        <w:ind w:left="1288" w:hanging="500"/>
        <w:jc w:val="both"/>
      </w:pPr>
      <w:bookmarkStart w:id="58" w:name="_TOC_250004"/>
      <w:r>
        <w:t>Планируемые результаты коррекционной</w:t>
      </w:r>
      <w:r>
        <w:rPr>
          <w:spacing w:val="-3"/>
        </w:rPr>
        <w:t xml:space="preserve"> </w:t>
      </w:r>
      <w:bookmarkEnd w:id="58"/>
      <w:r>
        <w:t>работы</w:t>
      </w:r>
    </w:p>
    <w:p w:rsidR="00CD4114" w:rsidRDefault="002654B0">
      <w:pPr>
        <w:pStyle w:val="a3"/>
        <w:ind w:left="800" w:right="993" w:hanging="12"/>
        <w:jc w:val="both"/>
      </w:pPr>
      <w:r>
        <w:t>Программа коррекционной работы предусматривает выполнение требований к результатам, определенным ФГОС ООО.</w:t>
      </w:r>
    </w:p>
    <w:p w:rsidR="00CD4114" w:rsidRDefault="002654B0">
      <w:pPr>
        <w:pStyle w:val="a3"/>
        <w:ind w:left="800" w:right="1000" w:hanging="12"/>
        <w:jc w:val="both"/>
      </w:pPr>
      <w:r>
        <w:t>Планируемые результаты коррекционной работы имеют дифференцированный характер и определяются индивидуальными программами развития детей с ОВЗ.</w:t>
      </w:r>
    </w:p>
    <w:p w:rsidR="00CD4114" w:rsidRDefault="002654B0">
      <w:pPr>
        <w:pStyle w:val="a3"/>
        <w:ind w:left="800" w:right="993" w:hanging="12"/>
        <w:jc w:val="both"/>
      </w:pPr>
      <w:r>
        <w:t>В зависимости от формы организации коррекционной работы планируются разные группы результатов (личностные, метапредметные, предметные). В урочной деятельности отражаются предметные, метапредметные и личностные результаты. Во внеурочной – личностные и метапредметные результаты.</w:t>
      </w:r>
    </w:p>
    <w:p w:rsidR="00CD4114" w:rsidRDefault="002654B0">
      <w:pPr>
        <w:pStyle w:val="a3"/>
        <w:ind w:left="814" w:right="996"/>
        <w:jc w:val="both"/>
      </w:pPr>
      <w: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 Метапредметные результаты</w:t>
      </w:r>
    </w:p>
    <w:p w:rsidR="00CD4114" w:rsidRDefault="002654B0">
      <w:pPr>
        <w:pStyle w:val="a3"/>
        <w:ind w:left="814" w:right="996"/>
        <w:jc w:val="both"/>
      </w:pPr>
      <w:r>
        <w:t>– овладение общеучебными умениями с учетом индивидуальных возможностей; освоение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w:t>
      </w:r>
    </w:p>
    <w:p w:rsidR="00CD4114" w:rsidRDefault="002654B0">
      <w:pPr>
        <w:pStyle w:val="a3"/>
        <w:ind w:left="814" w:right="990"/>
        <w:jc w:val="both"/>
      </w:pPr>
      <w:r>
        <w:t>Предметные результаты определяются совместно с учителем – овладение содержанием ООП ООО (конкретных предметных областей; подпрограмм) с учетом индивидуальных возможностей разных категорий детей с ОВЗ; индивидуальные достижения по отдельным учебным предметам. Планируемые результаты коррекционной работы включают в себя описание организации и содержания промежуточной аттестации обучающихся в рамках урочной и внеурочной деятельности по каждому классу, а также обобщенные результаты итоговой аттестации на основном уровне обучения.</w:t>
      </w:r>
    </w:p>
    <w:p w:rsidR="00CD4114" w:rsidRDefault="002654B0">
      <w:pPr>
        <w:pStyle w:val="a3"/>
        <w:ind w:right="991"/>
        <w:jc w:val="both"/>
      </w:pPr>
      <w:r>
        <w:t>остижения обучающихся с ОВЗ рассматриваются с учетом их предыдущих индивидуальных достижений, а не в сравнении с успеваемостью учащихся класса. Это может быть накопительная оценка (на основе текущих оценок) собственных достижений ребенка, а также оценка на основе его портфеля достижений.</w:t>
      </w:r>
    </w:p>
    <w:p w:rsidR="00CD4114" w:rsidRDefault="002654B0" w:rsidP="00EA1534">
      <w:pPr>
        <w:pStyle w:val="2"/>
        <w:numPr>
          <w:ilvl w:val="0"/>
          <w:numId w:val="19"/>
        </w:numPr>
        <w:tabs>
          <w:tab w:val="left" w:pos="874"/>
        </w:tabs>
        <w:spacing w:before="2" w:line="240" w:lineRule="auto"/>
      </w:pPr>
      <w:bookmarkStart w:id="59" w:name="_TOC_250003"/>
      <w:r>
        <w:t>Организационный раздел основной образовательной программы основного общего</w:t>
      </w:r>
      <w:r>
        <w:rPr>
          <w:spacing w:val="-6"/>
        </w:rPr>
        <w:t xml:space="preserve"> </w:t>
      </w:r>
      <w:bookmarkEnd w:id="59"/>
      <w:r>
        <w:t>образования</w:t>
      </w:r>
    </w:p>
    <w:p w:rsidR="00CD4114" w:rsidRDefault="002654B0" w:rsidP="00EA1534">
      <w:pPr>
        <w:pStyle w:val="2"/>
        <w:numPr>
          <w:ilvl w:val="1"/>
          <w:numId w:val="19"/>
        </w:numPr>
        <w:tabs>
          <w:tab w:val="left" w:pos="1025"/>
        </w:tabs>
        <w:spacing w:before="1"/>
      </w:pPr>
      <w:bookmarkStart w:id="60" w:name="_TOC_250002"/>
      <w:r>
        <w:t>Учебный план основного общего</w:t>
      </w:r>
      <w:r>
        <w:rPr>
          <w:spacing w:val="-1"/>
        </w:rPr>
        <w:t xml:space="preserve"> </w:t>
      </w:r>
      <w:bookmarkEnd w:id="60"/>
      <w:r>
        <w:t>образования</w:t>
      </w:r>
    </w:p>
    <w:p w:rsidR="00CD4114" w:rsidRDefault="00967D2C">
      <w:pPr>
        <w:pStyle w:val="a3"/>
        <w:spacing w:line="268" w:lineRule="auto"/>
        <w:ind w:right="996" w:firstLine="50"/>
        <w:jc w:val="both"/>
      </w:pPr>
      <w:r>
        <w:t>Учебный план МБОУ «Школа №81</w:t>
      </w:r>
      <w:r w:rsidR="002654B0">
        <w:t>», реализующий образовательную программу основного общего образования, определяет общие рамки отбора учебного материала, формирования перечня результатов образования и организации образовательной деятельности.</w:t>
      </w:r>
    </w:p>
    <w:p w:rsidR="00CD4114" w:rsidRDefault="002654B0">
      <w:pPr>
        <w:pStyle w:val="a3"/>
        <w:spacing w:before="65"/>
      </w:pPr>
      <w:r>
        <w:t>Примерный учебный план:</w:t>
      </w:r>
    </w:p>
    <w:p w:rsidR="00CD4114" w:rsidRDefault="002654B0" w:rsidP="00EA1534">
      <w:pPr>
        <w:pStyle w:val="a4"/>
        <w:numPr>
          <w:ilvl w:val="0"/>
          <w:numId w:val="29"/>
        </w:numPr>
        <w:tabs>
          <w:tab w:val="left" w:pos="1381"/>
          <w:tab w:val="left" w:pos="1382"/>
        </w:tabs>
        <w:spacing w:before="92"/>
        <w:ind w:left="1381"/>
        <w:rPr>
          <w:sz w:val="20"/>
        </w:rPr>
      </w:pPr>
      <w:r>
        <w:rPr>
          <w:sz w:val="20"/>
        </w:rPr>
        <w:t>фиксирует максимальный объем учебной нагрузки</w:t>
      </w:r>
      <w:r>
        <w:rPr>
          <w:spacing w:val="-3"/>
          <w:sz w:val="20"/>
        </w:rPr>
        <w:t xml:space="preserve"> </w:t>
      </w:r>
      <w:r>
        <w:rPr>
          <w:sz w:val="20"/>
        </w:rPr>
        <w:t>обучающихся;</w:t>
      </w:r>
    </w:p>
    <w:p w:rsidR="00CD4114" w:rsidRDefault="002654B0" w:rsidP="00EA1534">
      <w:pPr>
        <w:pStyle w:val="a4"/>
        <w:numPr>
          <w:ilvl w:val="0"/>
          <w:numId w:val="29"/>
        </w:numPr>
        <w:tabs>
          <w:tab w:val="left" w:pos="1381"/>
          <w:tab w:val="left" w:pos="1382"/>
        </w:tabs>
        <w:spacing w:before="52" w:line="259" w:lineRule="auto"/>
        <w:ind w:right="1002" w:firstLine="0"/>
        <w:rPr>
          <w:sz w:val="20"/>
        </w:rPr>
      </w:pPr>
      <w:r>
        <w:rPr>
          <w:sz w:val="20"/>
        </w:rPr>
        <w:t>определяет (регламентирует) перечень учебных предметов, курсов и время, отводимое на их освоение и организацию;</w:t>
      </w:r>
    </w:p>
    <w:p w:rsidR="00CD4114" w:rsidRDefault="002654B0">
      <w:pPr>
        <w:pStyle w:val="1"/>
        <w:spacing w:before="118"/>
      </w:pPr>
      <w:bookmarkStart w:id="61" w:name="_TOC_250005"/>
      <w:bookmarkEnd w:id="61"/>
      <w:r>
        <w:t>210</w:t>
      </w:r>
    </w:p>
    <w:p w:rsidR="00CD4114" w:rsidRDefault="00CD4114">
      <w:pPr>
        <w:sectPr w:rsidR="00CD4114">
          <w:pgSz w:w="11910" w:h="16840"/>
          <w:pgMar w:top="340" w:right="140" w:bottom="280" w:left="460" w:header="720" w:footer="720" w:gutter="0"/>
          <w:cols w:space="720"/>
        </w:sectPr>
      </w:pPr>
    </w:p>
    <w:p w:rsidR="00CD4114" w:rsidRDefault="002654B0" w:rsidP="00EA1534">
      <w:pPr>
        <w:pStyle w:val="a4"/>
        <w:numPr>
          <w:ilvl w:val="0"/>
          <w:numId w:val="18"/>
        </w:numPr>
        <w:tabs>
          <w:tab w:val="left" w:pos="1382"/>
        </w:tabs>
        <w:spacing w:before="82"/>
        <w:ind w:firstLine="0"/>
        <w:jc w:val="both"/>
        <w:rPr>
          <w:sz w:val="20"/>
        </w:rPr>
      </w:pPr>
      <w:r>
        <w:rPr>
          <w:sz w:val="20"/>
        </w:rPr>
        <w:lastRenderedPageBreak/>
        <w:t>распределяет учебные предметы, курсы по классам и учебным</w:t>
      </w:r>
      <w:r>
        <w:rPr>
          <w:spacing w:val="2"/>
          <w:sz w:val="20"/>
        </w:rPr>
        <w:t xml:space="preserve"> </w:t>
      </w:r>
      <w:r>
        <w:rPr>
          <w:sz w:val="20"/>
        </w:rPr>
        <w:t>годам.</w:t>
      </w:r>
    </w:p>
    <w:p w:rsidR="00CD4114" w:rsidRDefault="002654B0">
      <w:pPr>
        <w:pStyle w:val="a3"/>
        <w:spacing w:before="31" w:line="242" w:lineRule="auto"/>
        <w:ind w:right="996" w:firstLine="50"/>
        <w:jc w:val="both"/>
      </w:pPr>
      <w:r>
        <w:t>Учебный план обеспечивает, предусмотренных законодательством Российской Федерации в сфере образования, возможность изучения родного (татарского языка) с установленным количеством</w:t>
      </w:r>
      <w:r>
        <w:rPr>
          <w:spacing w:val="-10"/>
        </w:rPr>
        <w:t xml:space="preserve"> </w:t>
      </w:r>
      <w:r>
        <w:t>часов.</w:t>
      </w:r>
    </w:p>
    <w:p w:rsidR="00CD4114" w:rsidRDefault="002654B0">
      <w:pPr>
        <w:pStyle w:val="a3"/>
        <w:spacing w:before="39"/>
        <w:ind w:right="998" w:firstLine="50"/>
        <w:jc w:val="both"/>
      </w:pPr>
      <w:r>
        <w:t>Учебный план состоит из двух частей: обязательной части и части, формируемой участниками образовательных</w:t>
      </w:r>
      <w:r>
        <w:rPr>
          <w:spacing w:val="-2"/>
        </w:rPr>
        <w:t xml:space="preserve"> </w:t>
      </w:r>
      <w:r>
        <w:t>отношений.</w:t>
      </w:r>
    </w:p>
    <w:p w:rsidR="00CD4114" w:rsidRDefault="002654B0">
      <w:pPr>
        <w:pStyle w:val="a3"/>
        <w:spacing w:before="64"/>
        <w:ind w:right="998"/>
        <w:jc w:val="both"/>
      </w:pPr>
      <w:r>
        <w:rPr>
          <w:b/>
        </w:rPr>
        <w:t xml:space="preserve">Обязательная часть </w:t>
      </w:r>
      <w:r>
        <w:t>учебного плана определяет состав учебных предметов обязательных предметных областей, реализующих образовательную программу основного общего образования, и учебное время, отводимое на их изучение по классам (годам) обучения. Допускаются интегрированные учебные предметы (курсы) как в рамках одной предметной области в целом, так и на определенном этапе обучения.</w:t>
      </w:r>
    </w:p>
    <w:p w:rsidR="00CD4114" w:rsidRDefault="002654B0">
      <w:pPr>
        <w:spacing w:before="14"/>
        <w:ind w:left="672" w:right="991"/>
        <w:jc w:val="both"/>
        <w:rPr>
          <w:sz w:val="20"/>
        </w:rPr>
      </w:pPr>
      <w:r>
        <w:rPr>
          <w:b/>
          <w:sz w:val="20"/>
        </w:rPr>
        <w:t xml:space="preserve">Часть примерного учебного плана, формируемая участниками образовательных отношений, </w:t>
      </w:r>
      <w:r>
        <w:rPr>
          <w:sz w:val="20"/>
        </w:rPr>
        <w:t>определяет время, отводимое на изучение 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образовательной организации.</w:t>
      </w:r>
    </w:p>
    <w:p w:rsidR="00CD4114" w:rsidRDefault="002654B0">
      <w:pPr>
        <w:pStyle w:val="a3"/>
        <w:spacing w:before="64"/>
        <w:jc w:val="both"/>
      </w:pPr>
      <w:r>
        <w:t>Время, отводимое на данную часть примерного учебного плана использована на:</w:t>
      </w:r>
    </w:p>
    <w:p w:rsidR="00CD4114" w:rsidRDefault="002654B0" w:rsidP="00EA1534">
      <w:pPr>
        <w:pStyle w:val="a4"/>
        <w:numPr>
          <w:ilvl w:val="0"/>
          <w:numId w:val="18"/>
        </w:numPr>
        <w:tabs>
          <w:tab w:val="left" w:pos="1382"/>
        </w:tabs>
        <w:spacing w:before="72" w:line="232" w:lineRule="auto"/>
        <w:ind w:right="999" w:firstLine="0"/>
        <w:jc w:val="both"/>
        <w:rPr>
          <w:sz w:val="20"/>
        </w:rPr>
      </w:pPr>
      <w:r>
        <w:rPr>
          <w:sz w:val="20"/>
        </w:rPr>
        <w:t>увеличение учебных часов, предусмотренных на изучение отдельных учебных предметов обязательной части;</w:t>
      </w:r>
    </w:p>
    <w:p w:rsidR="00CD4114" w:rsidRDefault="002654B0" w:rsidP="00EA1534">
      <w:pPr>
        <w:pStyle w:val="a4"/>
        <w:numPr>
          <w:ilvl w:val="0"/>
          <w:numId w:val="18"/>
        </w:numPr>
        <w:tabs>
          <w:tab w:val="left" w:pos="1382"/>
        </w:tabs>
        <w:spacing w:before="68" w:line="235" w:lineRule="auto"/>
        <w:ind w:right="999" w:firstLine="0"/>
        <w:jc w:val="both"/>
        <w:rPr>
          <w:sz w:val="20"/>
        </w:rPr>
      </w:pPr>
      <w:r>
        <w:rPr>
          <w:sz w:val="20"/>
        </w:rPr>
        <w:t>введение специально разработанных учебных курсов, обеспечивающих интересы и потребности участников образовательных</w:t>
      </w:r>
      <w:r>
        <w:rPr>
          <w:spacing w:val="-3"/>
          <w:sz w:val="20"/>
        </w:rPr>
        <w:t xml:space="preserve"> </w:t>
      </w:r>
      <w:r>
        <w:rPr>
          <w:sz w:val="20"/>
        </w:rPr>
        <w:t>отношений;</w:t>
      </w:r>
    </w:p>
    <w:p w:rsidR="00CD4114" w:rsidRDefault="002654B0" w:rsidP="00EA1534">
      <w:pPr>
        <w:pStyle w:val="a4"/>
        <w:numPr>
          <w:ilvl w:val="0"/>
          <w:numId w:val="18"/>
        </w:numPr>
        <w:tabs>
          <w:tab w:val="left" w:pos="1432"/>
        </w:tabs>
        <w:spacing w:before="33"/>
        <w:ind w:left="1431" w:hanging="759"/>
        <w:jc w:val="both"/>
        <w:rPr>
          <w:sz w:val="20"/>
        </w:rPr>
      </w:pPr>
      <w:r>
        <w:rPr>
          <w:sz w:val="20"/>
        </w:rPr>
        <w:t>другие виды учебной деятельности</w:t>
      </w:r>
      <w:r>
        <w:rPr>
          <w:spacing w:val="2"/>
          <w:sz w:val="20"/>
        </w:rPr>
        <w:t xml:space="preserve"> </w:t>
      </w:r>
      <w:r>
        <w:rPr>
          <w:sz w:val="20"/>
        </w:rPr>
        <w:t>обучающихся.</w:t>
      </w:r>
    </w:p>
    <w:p w:rsidR="00CD4114" w:rsidRDefault="00967D2C">
      <w:pPr>
        <w:pStyle w:val="2"/>
        <w:spacing w:before="27" w:line="240" w:lineRule="auto"/>
        <w:jc w:val="both"/>
      </w:pPr>
      <w:r>
        <w:t>Учебный план МБОУ «Школа №81</w:t>
      </w:r>
      <w:r w:rsidR="002654B0">
        <w:t>» направлен на достижение следующих целей:</w:t>
      </w:r>
    </w:p>
    <w:p w:rsidR="00CD4114" w:rsidRDefault="002654B0" w:rsidP="00EA1534">
      <w:pPr>
        <w:pStyle w:val="a4"/>
        <w:numPr>
          <w:ilvl w:val="0"/>
          <w:numId w:val="17"/>
        </w:numPr>
        <w:tabs>
          <w:tab w:val="left" w:pos="946"/>
        </w:tabs>
        <w:ind w:right="1000" w:firstLine="0"/>
        <w:jc w:val="both"/>
        <w:rPr>
          <w:sz w:val="20"/>
        </w:rPr>
      </w:pPr>
      <w:r>
        <w:rPr>
          <w:sz w:val="20"/>
        </w:rPr>
        <w:t>Формирование высоконравственной интеллектуальной творческой личности, обладающийй ключевыми компетентностями, обеспечивающими ее успешную социализацию в обществе, развитие в в ребенке способности к самообразованию и</w:t>
      </w:r>
      <w:r>
        <w:rPr>
          <w:spacing w:val="-2"/>
          <w:sz w:val="20"/>
        </w:rPr>
        <w:t xml:space="preserve"> </w:t>
      </w:r>
      <w:r>
        <w:rPr>
          <w:sz w:val="20"/>
        </w:rPr>
        <w:t>саморазвитию.</w:t>
      </w:r>
    </w:p>
    <w:p w:rsidR="00CD4114" w:rsidRDefault="002654B0" w:rsidP="00EA1534">
      <w:pPr>
        <w:pStyle w:val="a4"/>
        <w:numPr>
          <w:ilvl w:val="0"/>
          <w:numId w:val="17"/>
        </w:numPr>
        <w:tabs>
          <w:tab w:val="left" w:pos="825"/>
        </w:tabs>
        <w:spacing w:before="4"/>
        <w:ind w:right="997" w:firstLine="0"/>
        <w:jc w:val="both"/>
        <w:rPr>
          <w:sz w:val="18"/>
        </w:rPr>
      </w:pPr>
      <w:r>
        <w:rPr>
          <w:sz w:val="20"/>
        </w:rPr>
        <w:t>Формирование общей культуры личности обучающихся на основе усвоения обязательногоо минимума содержания общеобразовательных программ, выполнение стандарта образования на уровне достаточном для продолжения образования и</w:t>
      </w:r>
      <w:r>
        <w:rPr>
          <w:spacing w:val="-2"/>
          <w:sz w:val="20"/>
        </w:rPr>
        <w:t xml:space="preserve"> </w:t>
      </w:r>
      <w:r>
        <w:rPr>
          <w:sz w:val="20"/>
        </w:rPr>
        <w:t>самообразования.</w:t>
      </w:r>
    </w:p>
    <w:p w:rsidR="00CD4114" w:rsidRDefault="002654B0" w:rsidP="00EA1534">
      <w:pPr>
        <w:pStyle w:val="a4"/>
        <w:numPr>
          <w:ilvl w:val="0"/>
          <w:numId w:val="17"/>
        </w:numPr>
        <w:tabs>
          <w:tab w:val="left" w:pos="1382"/>
        </w:tabs>
        <w:spacing w:before="11" w:line="232" w:lineRule="auto"/>
        <w:ind w:right="997" w:firstLine="0"/>
        <w:jc w:val="both"/>
        <w:rPr>
          <w:sz w:val="24"/>
        </w:rPr>
      </w:pPr>
      <w:r>
        <w:rPr>
          <w:sz w:val="20"/>
        </w:rPr>
        <w:t>Адаптация учащихся к жизни в обществе, создание основы для осознанного выбора и последующего освоения профессиональных образовательных</w:t>
      </w:r>
      <w:r>
        <w:rPr>
          <w:spacing w:val="2"/>
          <w:sz w:val="20"/>
        </w:rPr>
        <w:t xml:space="preserve"> </w:t>
      </w:r>
      <w:r>
        <w:rPr>
          <w:sz w:val="20"/>
        </w:rPr>
        <w:t>программ.</w:t>
      </w:r>
    </w:p>
    <w:p w:rsidR="00CD4114" w:rsidRDefault="002654B0" w:rsidP="00EA1534">
      <w:pPr>
        <w:pStyle w:val="a4"/>
        <w:numPr>
          <w:ilvl w:val="0"/>
          <w:numId w:val="17"/>
        </w:numPr>
        <w:tabs>
          <w:tab w:val="left" w:pos="1382"/>
        </w:tabs>
        <w:spacing w:before="54" w:line="230" w:lineRule="auto"/>
        <w:ind w:right="998" w:firstLine="0"/>
        <w:jc w:val="both"/>
        <w:rPr>
          <w:sz w:val="24"/>
        </w:rPr>
      </w:pPr>
      <w:r>
        <w:rPr>
          <w:sz w:val="20"/>
        </w:rPr>
        <w:t>Воспитание гражданственности, трудолюбия, уважения к правам и свободам человека, любви к окружающей природе, Родине, семье, формирование здорового образа</w:t>
      </w:r>
      <w:r>
        <w:rPr>
          <w:spacing w:val="-3"/>
          <w:sz w:val="20"/>
        </w:rPr>
        <w:t xml:space="preserve"> </w:t>
      </w:r>
      <w:r>
        <w:rPr>
          <w:sz w:val="20"/>
        </w:rPr>
        <w:t>жизни.</w:t>
      </w:r>
    </w:p>
    <w:p w:rsidR="00CD4114" w:rsidRDefault="002654B0" w:rsidP="00EA1534">
      <w:pPr>
        <w:pStyle w:val="a4"/>
        <w:numPr>
          <w:ilvl w:val="0"/>
          <w:numId w:val="17"/>
        </w:numPr>
        <w:tabs>
          <w:tab w:val="left" w:pos="1382"/>
        </w:tabs>
        <w:spacing w:before="70" w:line="235" w:lineRule="auto"/>
        <w:ind w:right="996" w:firstLine="0"/>
        <w:jc w:val="both"/>
        <w:rPr>
          <w:sz w:val="24"/>
        </w:rPr>
      </w:pPr>
      <w:r>
        <w:rPr>
          <w:sz w:val="20"/>
        </w:rPr>
        <w:t>Обеспечение широкой образовательной подготовки учащихся, подготовки их к получению дальнейшего образования, выявление способных и одаренных детей, создание условий для развития индивидуальных способностей каждого учащегося.</w:t>
      </w:r>
    </w:p>
    <w:p w:rsidR="00CD4114" w:rsidRDefault="002654B0" w:rsidP="00EA1534">
      <w:pPr>
        <w:pStyle w:val="a4"/>
        <w:numPr>
          <w:ilvl w:val="0"/>
          <w:numId w:val="17"/>
        </w:numPr>
        <w:tabs>
          <w:tab w:val="left" w:pos="1382"/>
        </w:tabs>
        <w:spacing w:before="35" w:line="274" w:lineRule="exact"/>
        <w:ind w:left="1381" w:hanging="709"/>
        <w:jc w:val="both"/>
        <w:rPr>
          <w:sz w:val="24"/>
        </w:rPr>
      </w:pPr>
      <w:r>
        <w:rPr>
          <w:sz w:val="20"/>
        </w:rPr>
        <w:t>Сохранение и укрепление физического и психического</w:t>
      </w:r>
      <w:r>
        <w:rPr>
          <w:spacing w:val="2"/>
          <w:sz w:val="20"/>
        </w:rPr>
        <w:t xml:space="preserve"> </w:t>
      </w:r>
      <w:r>
        <w:rPr>
          <w:sz w:val="20"/>
        </w:rPr>
        <w:t>здоровья.</w:t>
      </w:r>
    </w:p>
    <w:p w:rsidR="00CD4114" w:rsidRDefault="002654B0">
      <w:pPr>
        <w:pStyle w:val="a3"/>
        <w:ind w:right="994"/>
        <w:jc w:val="both"/>
      </w:pPr>
      <w:r>
        <w:t>Учебный план для основного общего образования в соответствии с ФГОС ООО составлен в соответствии с примерными недельными учебными планами. При разработке учебного плана отражены следующие основные показатели учебного плана:</w:t>
      </w:r>
    </w:p>
    <w:p w:rsidR="00CD4114" w:rsidRDefault="002654B0" w:rsidP="00EA1534">
      <w:pPr>
        <w:pStyle w:val="a4"/>
        <w:numPr>
          <w:ilvl w:val="0"/>
          <w:numId w:val="16"/>
        </w:numPr>
        <w:tabs>
          <w:tab w:val="left" w:pos="1381"/>
          <w:tab w:val="left" w:pos="1382"/>
        </w:tabs>
        <w:spacing w:before="62" w:line="245" w:lineRule="exact"/>
        <w:ind w:firstLine="0"/>
        <w:jc w:val="both"/>
        <w:rPr>
          <w:sz w:val="20"/>
        </w:rPr>
      </w:pPr>
      <w:r>
        <w:rPr>
          <w:sz w:val="20"/>
        </w:rPr>
        <w:t>состав учебных</w:t>
      </w:r>
      <w:r>
        <w:rPr>
          <w:spacing w:val="3"/>
          <w:sz w:val="20"/>
        </w:rPr>
        <w:t xml:space="preserve"> </w:t>
      </w:r>
      <w:r>
        <w:rPr>
          <w:sz w:val="20"/>
        </w:rPr>
        <w:t>предметов;</w:t>
      </w:r>
    </w:p>
    <w:p w:rsidR="00CD4114" w:rsidRDefault="002654B0" w:rsidP="00EA1534">
      <w:pPr>
        <w:pStyle w:val="a4"/>
        <w:numPr>
          <w:ilvl w:val="0"/>
          <w:numId w:val="16"/>
        </w:numPr>
        <w:tabs>
          <w:tab w:val="left" w:pos="1381"/>
          <w:tab w:val="left" w:pos="1382"/>
        </w:tabs>
        <w:spacing w:before="2" w:line="237" w:lineRule="auto"/>
        <w:ind w:right="1003" w:firstLine="0"/>
        <w:jc w:val="both"/>
        <w:rPr>
          <w:sz w:val="20"/>
        </w:rPr>
      </w:pPr>
      <w:r>
        <w:rPr>
          <w:sz w:val="20"/>
        </w:rPr>
        <w:t>недельное распределение учебного времени, отводимого на освоение содержания образования по классам и учебным</w:t>
      </w:r>
      <w:r>
        <w:rPr>
          <w:spacing w:val="2"/>
          <w:sz w:val="20"/>
        </w:rPr>
        <w:t xml:space="preserve"> </w:t>
      </w:r>
      <w:r>
        <w:rPr>
          <w:sz w:val="20"/>
        </w:rPr>
        <w:t>предметам;</w:t>
      </w:r>
    </w:p>
    <w:p w:rsidR="00CD4114" w:rsidRDefault="002654B0">
      <w:pPr>
        <w:pStyle w:val="a3"/>
        <w:spacing w:before="29" w:line="271" w:lineRule="auto"/>
        <w:ind w:right="993"/>
        <w:jc w:val="both"/>
      </w:pPr>
      <w:r>
        <w:t>максимально допустимая недельная нагрузка обучающихся и максимальная нагрузка с учетом деления классов на группы;</w:t>
      </w:r>
    </w:p>
    <w:p w:rsidR="00CD4114" w:rsidRDefault="002654B0">
      <w:pPr>
        <w:pStyle w:val="a3"/>
        <w:spacing w:before="30"/>
        <w:ind w:left="723"/>
        <w:jc w:val="both"/>
      </w:pPr>
      <w:r>
        <w:t>план комплектования классов.</w:t>
      </w:r>
    </w:p>
    <w:p w:rsidR="00CD4114" w:rsidRDefault="002654B0">
      <w:pPr>
        <w:pStyle w:val="a3"/>
        <w:spacing w:before="61" w:line="271" w:lineRule="auto"/>
        <w:ind w:right="998"/>
        <w:jc w:val="both"/>
      </w:pPr>
      <w:r>
        <w:t>Учебный план составлен в расчете на весь учебный год, включая различные недельные учебные планы с  учетом специфики календарного учебного графика образовательной</w:t>
      </w:r>
      <w:r>
        <w:rPr>
          <w:spacing w:val="-2"/>
        </w:rPr>
        <w:t xml:space="preserve"> </w:t>
      </w:r>
      <w:r>
        <w:t>организации.</w:t>
      </w:r>
    </w:p>
    <w:p w:rsidR="00CD4114" w:rsidRDefault="002654B0">
      <w:pPr>
        <w:pStyle w:val="a3"/>
        <w:spacing w:before="22" w:line="271" w:lineRule="auto"/>
        <w:ind w:right="995"/>
        <w:jc w:val="both"/>
      </w:pPr>
      <w:r>
        <w:t>В учебном плане также отражены различные формы организации учебных занятий, формы промежуточной аттестации в соответствии с методическими системами и образовательными технологиями, используемыми образовательной организацией (уроки, практикумы, проектные задания, исследовательские модули, тренинги, погружения, самостоятельные и лабораторные работы обучающихся ).</w:t>
      </w:r>
    </w:p>
    <w:p w:rsidR="00BF204F" w:rsidRDefault="00BF204F">
      <w:pPr>
        <w:spacing w:line="271" w:lineRule="auto"/>
        <w:jc w:val="both"/>
      </w:pPr>
    </w:p>
    <w:p w:rsidR="00BF204F" w:rsidRPr="00BF204F" w:rsidRDefault="00BF204F" w:rsidP="00BF204F"/>
    <w:p w:rsidR="00BF204F" w:rsidRPr="00BF204F" w:rsidRDefault="00BF204F" w:rsidP="00BF204F"/>
    <w:p w:rsidR="00BF204F" w:rsidRPr="00BF204F" w:rsidRDefault="00BF204F" w:rsidP="00BF204F"/>
    <w:p w:rsidR="00BF204F" w:rsidRPr="00BF204F" w:rsidRDefault="00BF204F" w:rsidP="00BF204F"/>
    <w:p w:rsidR="00BF204F" w:rsidRPr="00BF204F" w:rsidRDefault="00BF204F" w:rsidP="00BF204F"/>
    <w:p w:rsidR="00BF204F" w:rsidRPr="00BF204F" w:rsidRDefault="00BF204F" w:rsidP="00BF204F"/>
    <w:p w:rsidR="00BF204F" w:rsidRPr="00BF204F" w:rsidRDefault="00BF204F" w:rsidP="00BF204F"/>
    <w:p w:rsidR="00BF204F" w:rsidRPr="00BF204F" w:rsidRDefault="00BF204F" w:rsidP="00BF204F"/>
    <w:p w:rsidR="00BF204F" w:rsidRPr="00BF204F" w:rsidRDefault="00BF204F" w:rsidP="00BF204F"/>
    <w:p w:rsidR="00BF204F" w:rsidRPr="00BF204F" w:rsidRDefault="00BF204F" w:rsidP="00BF204F"/>
    <w:p w:rsidR="00BF204F" w:rsidRDefault="00BF204F" w:rsidP="00BF204F"/>
    <w:p w:rsidR="00CD4114" w:rsidRPr="00BF204F" w:rsidRDefault="00BF204F" w:rsidP="00BF204F">
      <w:pPr>
        <w:jc w:val="center"/>
      </w:pPr>
      <w:r>
        <w:t>211</w:t>
      </w:r>
    </w:p>
    <w:p w:rsidR="00A3706E" w:rsidRDefault="00A3706E">
      <w:pPr>
        <w:spacing w:line="271" w:lineRule="auto"/>
        <w:jc w:val="both"/>
      </w:pPr>
      <w:r>
        <w:rPr>
          <w:noProof/>
          <w:lang w:bidi="ar-SA"/>
        </w:rPr>
        <w:lastRenderedPageBreak/>
        <w:drawing>
          <wp:inline distT="0" distB="0" distL="0" distR="0">
            <wp:extent cx="6829477" cy="9390490"/>
            <wp:effectExtent l="0" t="0" r="0" b="0"/>
            <wp:docPr id="4" name="Рисунок 4"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Безымянный.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829269" cy="9390204"/>
                    </a:xfrm>
                    <a:prstGeom prst="rect">
                      <a:avLst/>
                    </a:prstGeom>
                    <a:noFill/>
                    <a:ln>
                      <a:noFill/>
                    </a:ln>
                  </pic:spPr>
                </pic:pic>
              </a:graphicData>
            </a:graphic>
          </wp:inline>
        </w:drawing>
      </w:r>
    </w:p>
    <w:p w:rsidR="00A3706E" w:rsidRDefault="00A3706E">
      <w:pPr>
        <w:spacing w:line="271" w:lineRule="auto"/>
        <w:jc w:val="both"/>
      </w:pPr>
    </w:p>
    <w:p w:rsidR="00A3706E" w:rsidRDefault="00A3706E">
      <w:pPr>
        <w:spacing w:line="271" w:lineRule="auto"/>
        <w:jc w:val="both"/>
      </w:pPr>
    </w:p>
    <w:p w:rsidR="00A3706E" w:rsidRDefault="00A3706E">
      <w:pPr>
        <w:spacing w:line="271" w:lineRule="auto"/>
        <w:jc w:val="both"/>
      </w:pPr>
    </w:p>
    <w:p w:rsidR="00B03900" w:rsidRDefault="00BF204F" w:rsidP="00BF204F">
      <w:pPr>
        <w:spacing w:line="271" w:lineRule="auto"/>
        <w:jc w:val="center"/>
      </w:pPr>
      <w:r>
        <w:t>212</w:t>
      </w:r>
    </w:p>
    <w:p w:rsidR="00B03900" w:rsidRDefault="00B03900">
      <w:pPr>
        <w:spacing w:line="271" w:lineRule="auto"/>
        <w:jc w:val="both"/>
      </w:pPr>
    </w:p>
    <w:p w:rsidR="00B03900" w:rsidRDefault="00B03900">
      <w:pPr>
        <w:spacing w:line="271" w:lineRule="auto"/>
        <w:jc w:val="both"/>
      </w:pPr>
      <w:r>
        <w:rPr>
          <w:noProof/>
          <w:lang w:bidi="ar-SA"/>
        </w:rPr>
        <w:lastRenderedPageBreak/>
        <w:drawing>
          <wp:inline distT="0" distB="0" distL="0" distR="0">
            <wp:extent cx="5852160" cy="9843651"/>
            <wp:effectExtent l="0" t="0" r="0" b="0"/>
            <wp:docPr id="10" name="Рисунок 10"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Безымянный.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52424" cy="9844095"/>
                    </a:xfrm>
                    <a:prstGeom prst="rect">
                      <a:avLst/>
                    </a:prstGeom>
                    <a:noFill/>
                    <a:ln>
                      <a:noFill/>
                    </a:ln>
                  </pic:spPr>
                </pic:pic>
              </a:graphicData>
            </a:graphic>
          </wp:inline>
        </w:drawing>
      </w:r>
    </w:p>
    <w:p w:rsidR="00B03900" w:rsidRDefault="00B03900">
      <w:pPr>
        <w:spacing w:line="271" w:lineRule="auto"/>
        <w:jc w:val="both"/>
      </w:pPr>
    </w:p>
    <w:p w:rsidR="00B03900" w:rsidRDefault="00BF204F" w:rsidP="00BF204F">
      <w:pPr>
        <w:spacing w:line="271" w:lineRule="auto"/>
        <w:jc w:val="center"/>
      </w:pPr>
      <w:r>
        <w:t>213</w:t>
      </w:r>
    </w:p>
    <w:p w:rsidR="00B03900" w:rsidRDefault="00B03900">
      <w:pPr>
        <w:spacing w:line="271" w:lineRule="auto"/>
        <w:jc w:val="both"/>
      </w:pPr>
      <w:r>
        <w:rPr>
          <w:noProof/>
          <w:lang w:bidi="ar-SA"/>
        </w:rPr>
        <w:lastRenderedPageBreak/>
        <w:drawing>
          <wp:inline distT="0" distB="0" distL="0" distR="0">
            <wp:extent cx="6289482" cy="9620155"/>
            <wp:effectExtent l="0" t="0" r="0" b="0"/>
            <wp:docPr id="12" name="Рисунок 12"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Безымянный.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289362" cy="9619971"/>
                    </a:xfrm>
                    <a:prstGeom prst="rect">
                      <a:avLst/>
                    </a:prstGeom>
                    <a:noFill/>
                    <a:ln>
                      <a:noFill/>
                    </a:ln>
                  </pic:spPr>
                </pic:pic>
              </a:graphicData>
            </a:graphic>
          </wp:inline>
        </w:drawing>
      </w:r>
    </w:p>
    <w:p w:rsidR="00B03900" w:rsidRDefault="00BF204F" w:rsidP="00BF204F">
      <w:pPr>
        <w:spacing w:line="271" w:lineRule="auto"/>
        <w:jc w:val="center"/>
      </w:pPr>
      <w:r>
        <w:t>214</w:t>
      </w:r>
    </w:p>
    <w:p w:rsidR="00BF204F" w:rsidRDefault="001B5505">
      <w:pPr>
        <w:spacing w:line="271" w:lineRule="auto"/>
        <w:jc w:val="both"/>
      </w:pPr>
      <w:r>
        <w:rPr>
          <w:noProof/>
          <w:lang w:bidi="ar-SA"/>
        </w:rPr>
        <w:lastRenderedPageBreak/>
        <w:drawing>
          <wp:inline distT="0" distB="0" distL="0" distR="0">
            <wp:extent cx="6368995" cy="9741775"/>
            <wp:effectExtent l="0" t="0" r="0" b="0"/>
            <wp:docPr id="14" name="Рисунок 14"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Безымянный.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68873" cy="9741589"/>
                    </a:xfrm>
                    <a:prstGeom prst="rect">
                      <a:avLst/>
                    </a:prstGeom>
                    <a:noFill/>
                    <a:ln>
                      <a:noFill/>
                    </a:ln>
                  </pic:spPr>
                </pic:pic>
              </a:graphicData>
            </a:graphic>
          </wp:inline>
        </w:drawing>
      </w:r>
    </w:p>
    <w:p w:rsidR="00BF204F" w:rsidRPr="00BF204F" w:rsidRDefault="00BF204F" w:rsidP="00BF204F"/>
    <w:p w:rsidR="00BF204F" w:rsidRDefault="00BF204F" w:rsidP="00BF204F"/>
    <w:p w:rsidR="001B5505" w:rsidRPr="00BF204F" w:rsidRDefault="00BF204F" w:rsidP="00BF204F">
      <w:pPr>
        <w:tabs>
          <w:tab w:val="left" w:pos="5071"/>
        </w:tabs>
        <w:jc w:val="center"/>
      </w:pPr>
      <w:r>
        <w:t>215</w:t>
      </w:r>
    </w:p>
    <w:p w:rsidR="001B5505" w:rsidRDefault="001B5505">
      <w:pPr>
        <w:spacing w:line="271" w:lineRule="auto"/>
        <w:jc w:val="both"/>
      </w:pPr>
      <w:r>
        <w:rPr>
          <w:noProof/>
          <w:lang w:bidi="ar-SA"/>
        </w:rPr>
        <w:lastRenderedPageBreak/>
        <w:drawing>
          <wp:inline distT="0" distB="0" distL="0" distR="0">
            <wp:extent cx="5923722" cy="9994750"/>
            <wp:effectExtent l="0" t="0" r="0" b="0"/>
            <wp:docPr id="16" name="Рисунок 16"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Безымянный.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23803" cy="9994887"/>
                    </a:xfrm>
                    <a:prstGeom prst="rect">
                      <a:avLst/>
                    </a:prstGeom>
                    <a:noFill/>
                    <a:ln>
                      <a:noFill/>
                    </a:ln>
                  </pic:spPr>
                </pic:pic>
              </a:graphicData>
            </a:graphic>
          </wp:inline>
        </w:drawing>
      </w:r>
    </w:p>
    <w:p w:rsidR="001B5505" w:rsidRDefault="00BF204F" w:rsidP="00BF204F">
      <w:pPr>
        <w:spacing w:line="271" w:lineRule="auto"/>
        <w:jc w:val="center"/>
      </w:pPr>
      <w:r>
        <w:t>216</w:t>
      </w:r>
    </w:p>
    <w:p w:rsidR="001B5505" w:rsidRDefault="001B5505">
      <w:pPr>
        <w:spacing w:line="271" w:lineRule="auto"/>
        <w:jc w:val="both"/>
      </w:pPr>
    </w:p>
    <w:p w:rsidR="001B5505" w:rsidRDefault="001B5505">
      <w:pPr>
        <w:spacing w:line="271" w:lineRule="auto"/>
        <w:jc w:val="both"/>
      </w:pPr>
      <w:r>
        <w:rPr>
          <w:noProof/>
          <w:lang w:bidi="ar-SA"/>
        </w:rPr>
        <w:drawing>
          <wp:inline distT="0" distB="0" distL="0" distR="0">
            <wp:extent cx="5820355" cy="9519620"/>
            <wp:effectExtent l="0" t="0" r="0" b="0"/>
            <wp:docPr id="18" name="Рисунок 18"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Безымянный.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20411" cy="9519711"/>
                    </a:xfrm>
                    <a:prstGeom prst="rect">
                      <a:avLst/>
                    </a:prstGeom>
                    <a:noFill/>
                    <a:ln>
                      <a:noFill/>
                    </a:ln>
                  </pic:spPr>
                </pic:pic>
              </a:graphicData>
            </a:graphic>
          </wp:inline>
        </w:drawing>
      </w:r>
    </w:p>
    <w:p w:rsidR="001B5505" w:rsidRDefault="001B5505">
      <w:pPr>
        <w:spacing w:line="271" w:lineRule="auto"/>
        <w:jc w:val="both"/>
      </w:pPr>
    </w:p>
    <w:p w:rsidR="001B5505" w:rsidRDefault="00BF204F" w:rsidP="00BF204F">
      <w:pPr>
        <w:spacing w:line="271" w:lineRule="auto"/>
        <w:jc w:val="center"/>
      </w:pPr>
      <w:r>
        <w:t>217</w:t>
      </w:r>
    </w:p>
    <w:p w:rsidR="001B5505" w:rsidRDefault="001B5505">
      <w:pPr>
        <w:spacing w:line="271" w:lineRule="auto"/>
        <w:jc w:val="both"/>
      </w:pPr>
      <w:r>
        <w:rPr>
          <w:noProof/>
          <w:lang w:bidi="ar-SA"/>
        </w:rPr>
        <w:lastRenderedPageBreak/>
        <w:drawing>
          <wp:inline distT="0" distB="0" distL="0" distR="0">
            <wp:extent cx="6711537" cy="9350734"/>
            <wp:effectExtent l="0" t="0" r="0" b="0"/>
            <wp:docPr id="20" name="Рисунок 20"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Безымянный.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711633" cy="9350868"/>
                    </a:xfrm>
                    <a:prstGeom prst="rect">
                      <a:avLst/>
                    </a:prstGeom>
                    <a:noFill/>
                    <a:ln>
                      <a:noFill/>
                    </a:ln>
                  </pic:spPr>
                </pic:pic>
              </a:graphicData>
            </a:graphic>
          </wp:inline>
        </w:drawing>
      </w:r>
    </w:p>
    <w:p w:rsidR="001B5505" w:rsidRDefault="001B5505">
      <w:pPr>
        <w:spacing w:line="271" w:lineRule="auto"/>
        <w:jc w:val="both"/>
      </w:pPr>
    </w:p>
    <w:p w:rsidR="001B5505" w:rsidRDefault="00BF204F" w:rsidP="00BF204F">
      <w:pPr>
        <w:spacing w:line="271" w:lineRule="auto"/>
        <w:jc w:val="center"/>
      </w:pPr>
      <w:r>
        <w:t>218</w:t>
      </w:r>
    </w:p>
    <w:p w:rsidR="001B5505" w:rsidRDefault="001B5505">
      <w:pPr>
        <w:spacing w:line="271" w:lineRule="auto"/>
        <w:jc w:val="both"/>
      </w:pPr>
      <w:r>
        <w:rPr>
          <w:noProof/>
          <w:lang w:bidi="ar-SA"/>
        </w:rPr>
        <w:lastRenderedPageBreak/>
        <w:drawing>
          <wp:inline distT="0" distB="0" distL="0" distR="0">
            <wp:extent cx="6639339" cy="9162341"/>
            <wp:effectExtent l="0" t="0" r="0" b="0"/>
            <wp:docPr id="22" name="Рисунок 22"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Desktop\Безымянный.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639339" cy="9162341"/>
                    </a:xfrm>
                    <a:prstGeom prst="rect">
                      <a:avLst/>
                    </a:prstGeom>
                    <a:noFill/>
                    <a:ln>
                      <a:noFill/>
                    </a:ln>
                  </pic:spPr>
                </pic:pic>
              </a:graphicData>
            </a:graphic>
          </wp:inline>
        </w:drawing>
      </w:r>
    </w:p>
    <w:p w:rsidR="001B5505" w:rsidRDefault="001B5505">
      <w:pPr>
        <w:spacing w:line="271" w:lineRule="auto"/>
        <w:jc w:val="both"/>
      </w:pPr>
    </w:p>
    <w:p w:rsidR="001B5505" w:rsidRDefault="00BF204F" w:rsidP="00BF204F">
      <w:pPr>
        <w:spacing w:line="271" w:lineRule="auto"/>
        <w:jc w:val="center"/>
      </w:pPr>
      <w:r>
        <w:t>219</w:t>
      </w:r>
    </w:p>
    <w:p w:rsidR="001B5505" w:rsidRDefault="001B5505">
      <w:pPr>
        <w:spacing w:line="271" w:lineRule="auto"/>
        <w:jc w:val="both"/>
      </w:pPr>
      <w:r>
        <w:rPr>
          <w:noProof/>
          <w:lang w:bidi="ar-SA"/>
        </w:rPr>
        <w:lastRenderedPageBreak/>
        <w:drawing>
          <wp:inline distT="0" distB="0" distL="0" distR="0">
            <wp:extent cx="6707609" cy="9334831"/>
            <wp:effectExtent l="0" t="0" r="0" b="0"/>
            <wp:docPr id="23" name="Рисунок 23"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esktop\Безымянный.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707609" cy="9334831"/>
                    </a:xfrm>
                    <a:prstGeom prst="rect">
                      <a:avLst/>
                    </a:prstGeom>
                    <a:noFill/>
                    <a:ln>
                      <a:noFill/>
                    </a:ln>
                  </pic:spPr>
                </pic:pic>
              </a:graphicData>
            </a:graphic>
          </wp:inline>
        </w:drawing>
      </w:r>
    </w:p>
    <w:p w:rsidR="001B5505" w:rsidRDefault="001B5505">
      <w:pPr>
        <w:spacing w:line="271" w:lineRule="auto"/>
        <w:jc w:val="both"/>
      </w:pPr>
    </w:p>
    <w:p w:rsidR="001B5505" w:rsidRDefault="00BF204F" w:rsidP="00BF204F">
      <w:pPr>
        <w:spacing w:line="271" w:lineRule="auto"/>
        <w:jc w:val="center"/>
      </w:pPr>
      <w:r>
        <w:t>220</w:t>
      </w:r>
    </w:p>
    <w:p w:rsidR="001B5505" w:rsidRDefault="001B5505">
      <w:pPr>
        <w:spacing w:line="271" w:lineRule="auto"/>
        <w:jc w:val="both"/>
      </w:pPr>
      <w:r>
        <w:rPr>
          <w:noProof/>
          <w:lang w:bidi="ar-SA"/>
        </w:rPr>
        <w:lastRenderedPageBreak/>
        <w:drawing>
          <wp:inline distT="0" distB="0" distL="0" distR="0">
            <wp:extent cx="6351223" cy="8817996"/>
            <wp:effectExtent l="0" t="0" r="0" b="0"/>
            <wp:docPr id="24" name="Рисунок 24"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Desktop\Безымянный.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351462" cy="8818328"/>
                    </a:xfrm>
                    <a:prstGeom prst="rect">
                      <a:avLst/>
                    </a:prstGeom>
                    <a:noFill/>
                    <a:ln>
                      <a:noFill/>
                    </a:ln>
                  </pic:spPr>
                </pic:pic>
              </a:graphicData>
            </a:graphic>
          </wp:inline>
        </w:drawing>
      </w:r>
    </w:p>
    <w:p w:rsidR="00BF204F" w:rsidRDefault="00BF204F">
      <w:pPr>
        <w:spacing w:line="271" w:lineRule="auto"/>
        <w:jc w:val="both"/>
      </w:pPr>
    </w:p>
    <w:p w:rsidR="00BF204F" w:rsidRPr="00BF204F" w:rsidRDefault="00BF204F" w:rsidP="00BF204F"/>
    <w:p w:rsidR="00BF204F" w:rsidRDefault="00BF204F" w:rsidP="00BF204F">
      <w:pPr>
        <w:tabs>
          <w:tab w:val="left" w:pos="4495"/>
        </w:tabs>
        <w:jc w:val="center"/>
      </w:pPr>
      <w:r>
        <w:t>221</w:t>
      </w:r>
    </w:p>
    <w:p w:rsidR="00BF204F" w:rsidRDefault="00BF204F" w:rsidP="00BF204F"/>
    <w:p w:rsidR="001B5505" w:rsidRPr="00BF204F" w:rsidRDefault="001B5505" w:rsidP="00BF204F">
      <w:pPr>
        <w:sectPr w:rsidR="001B5505" w:rsidRPr="00BF204F">
          <w:pgSz w:w="11910" w:h="16840"/>
          <w:pgMar w:top="320" w:right="140" w:bottom="280" w:left="460" w:header="720" w:footer="720" w:gutter="0"/>
          <w:cols w:space="720"/>
        </w:sectPr>
      </w:pPr>
    </w:p>
    <w:p w:rsidR="001B5505" w:rsidRDefault="001B5505" w:rsidP="001B5505">
      <w:pPr>
        <w:pStyle w:val="1"/>
        <w:spacing w:before="0"/>
        <w:ind w:left="0"/>
        <w:jc w:val="left"/>
      </w:pPr>
    </w:p>
    <w:p w:rsidR="00901B8A" w:rsidRPr="00901B8A" w:rsidRDefault="00BD3DD9" w:rsidP="00901B8A">
      <w:pPr>
        <w:tabs>
          <w:tab w:val="left" w:pos="8422"/>
        </w:tabs>
        <w:ind w:left="360"/>
        <w:jc w:val="both"/>
        <w:rPr>
          <w:sz w:val="20"/>
          <w:szCs w:val="20"/>
        </w:rPr>
      </w:pPr>
      <w:r w:rsidRPr="00901B8A">
        <w:rPr>
          <w:sz w:val="20"/>
          <w:szCs w:val="20"/>
        </w:rPr>
        <w:t xml:space="preserve">                     </w:t>
      </w:r>
      <w:r w:rsidR="00901B8A" w:rsidRPr="00901B8A">
        <w:rPr>
          <w:sz w:val="20"/>
          <w:szCs w:val="20"/>
        </w:rPr>
        <w:t xml:space="preserve">                                                                                                        Утверждаю</w:t>
      </w:r>
    </w:p>
    <w:p w:rsidR="00901B8A" w:rsidRPr="00901B8A" w:rsidRDefault="00901B8A" w:rsidP="00901B8A">
      <w:pPr>
        <w:tabs>
          <w:tab w:val="left" w:pos="8422"/>
        </w:tabs>
        <w:ind w:left="360"/>
        <w:jc w:val="both"/>
        <w:rPr>
          <w:sz w:val="20"/>
          <w:szCs w:val="20"/>
        </w:rPr>
      </w:pPr>
      <w:r w:rsidRPr="00901B8A">
        <w:rPr>
          <w:sz w:val="20"/>
          <w:szCs w:val="20"/>
        </w:rPr>
        <w:t xml:space="preserve">                                                                                                        Директор Муниципального</w:t>
      </w:r>
    </w:p>
    <w:p w:rsidR="00901B8A" w:rsidRPr="00901B8A" w:rsidRDefault="00901B8A" w:rsidP="00901B8A">
      <w:pPr>
        <w:tabs>
          <w:tab w:val="left" w:pos="8422"/>
        </w:tabs>
        <w:ind w:left="360"/>
        <w:jc w:val="both"/>
        <w:rPr>
          <w:sz w:val="20"/>
          <w:szCs w:val="20"/>
        </w:rPr>
      </w:pPr>
      <w:r w:rsidRPr="00901B8A">
        <w:rPr>
          <w:sz w:val="20"/>
          <w:szCs w:val="20"/>
        </w:rPr>
        <w:t xml:space="preserve">                                                                                                        бюджетного образовательного</w:t>
      </w:r>
    </w:p>
    <w:p w:rsidR="00901B8A" w:rsidRPr="00901B8A" w:rsidRDefault="00901B8A" w:rsidP="00901B8A">
      <w:pPr>
        <w:tabs>
          <w:tab w:val="left" w:pos="8422"/>
        </w:tabs>
        <w:ind w:left="360"/>
        <w:jc w:val="both"/>
        <w:rPr>
          <w:sz w:val="20"/>
          <w:szCs w:val="20"/>
        </w:rPr>
      </w:pPr>
      <w:r w:rsidRPr="00901B8A">
        <w:rPr>
          <w:sz w:val="20"/>
          <w:szCs w:val="20"/>
        </w:rPr>
        <w:t xml:space="preserve">                                                                                                        учреждения «Русско-татарская</w:t>
      </w:r>
    </w:p>
    <w:p w:rsidR="00901B8A" w:rsidRPr="00901B8A" w:rsidRDefault="00901B8A" w:rsidP="00901B8A">
      <w:pPr>
        <w:tabs>
          <w:tab w:val="left" w:pos="8422"/>
        </w:tabs>
        <w:ind w:left="360"/>
        <w:jc w:val="both"/>
        <w:rPr>
          <w:sz w:val="20"/>
          <w:szCs w:val="20"/>
        </w:rPr>
      </w:pPr>
      <w:r w:rsidRPr="00901B8A">
        <w:rPr>
          <w:sz w:val="20"/>
          <w:szCs w:val="20"/>
        </w:rPr>
        <w:t xml:space="preserve">                                                                                                        средняя общеобразовательная</w:t>
      </w:r>
    </w:p>
    <w:p w:rsidR="00901B8A" w:rsidRPr="00901B8A" w:rsidRDefault="00901B8A" w:rsidP="00901B8A">
      <w:pPr>
        <w:tabs>
          <w:tab w:val="left" w:pos="8422"/>
        </w:tabs>
        <w:ind w:left="360"/>
        <w:jc w:val="both"/>
        <w:rPr>
          <w:sz w:val="20"/>
          <w:szCs w:val="20"/>
        </w:rPr>
      </w:pPr>
      <w:r w:rsidRPr="00901B8A">
        <w:rPr>
          <w:sz w:val="20"/>
          <w:szCs w:val="20"/>
        </w:rPr>
        <w:t xml:space="preserve">                                                                                                        школа № 81 с углубленным</w:t>
      </w:r>
    </w:p>
    <w:p w:rsidR="00901B8A" w:rsidRPr="00901B8A" w:rsidRDefault="00901B8A" w:rsidP="00901B8A">
      <w:pPr>
        <w:ind w:left="360"/>
        <w:jc w:val="both"/>
        <w:rPr>
          <w:sz w:val="20"/>
          <w:szCs w:val="20"/>
        </w:rPr>
      </w:pPr>
      <w:r w:rsidRPr="00901B8A">
        <w:rPr>
          <w:sz w:val="20"/>
          <w:szCs w:val="20"/>
        </w:rPr>
        <w:t xml:space="preserve">                                                                                                        изучением отдельных </w:t>
      </w:r>
    </w:p>
    <w:p w:rsidR="00901B8A" w:rsidRPr="00901B8A" w:rsidRDefault="00901B8A" w:rsidP="00901B8A">
      <w:pPr>
        <w:ind w:left="360"/>
        <w:jc w:val="both"/>
        <w:rPr>
          <w:sz w:val="20"/>
          <w:szCs w:val="20"/>
        </w:rPr>
      </w:pPr>
      <w:r w:rsidRPr="00901B8A">
        <w:rPr>
          <w:sz w:val="20"/>
          <w:szCs w:val="20"/>
        </w:rPr>
        <w:t xml:space="preserve">                                                                                                        предметов имени В. А. Григорьева»</w:t>
      </w:r>
    </w:p>
    <w:p w:rsidR="00901B8A" w:rsidRPr="00901B8A" w:rsidRDefault="00901B8A" w:rsidP="00901B8A">
      <w:pPr>
        <w:tabs>
          <w:tab w:val="left" w:pos="8422"/>
        </w:tabs>
        <w:ind w:left="360"/>
        <w:jc w:val="both"/>
        <w:rPr>
          <w:sz w:val="20"/>
          <w:szCs w:val="20"/>
        </w:rPr>
      </w:pPr>
      <w:r w:rsidRPr="00901B8A">
        <w:rPr>
          <w:sz w:val="20"/>
          <w:szCs w:val="20"/>
        </w:rPr>
        <w:t xml:space="preserve">                                                                                                        Кировского района г. Казани</w:t>
      </w:r>
    </w:p>
    <w:p w:rsidR="00901B8A" w:rsidRPr="00901B8A" w:rsidRDefault="00901B8A" w:rsidP="00901B8A">
      <w:pPr>
        <w:tabs>
          <w:tab w:val="left" w:pos="8422"/>
        </w:tabs>
        <w:ind w:left="360"/>
        <w:jc w:val="both"/>
        <w:rPr>
          <w:sz w:val="20"/>
          <w:szCs w:val="20"/>
        </w:rPr>
      </w:pPr>
      <w:r w:rsidRPr="00901B8A">
        <w:rPr>
          <w:sz w:val="20"/>
          <w:szCs w:val="20"/>
        </w:rPr>
        <w:t xml:space="preserve">                                                                                                          ______________ И.В. Тарасова</w:t>
      </w:r>
    </w:p>
    <w:p w:rsidR="00901B8A" w:rsidRPr="00901B8A" w:rsidRDefault="00901B8A" w:rsidP="00901B8A">
      <w:pPr>
        <w:tabs>
          <w:tab w:val="left" w:pos="8422"/>
        </w:tabs>
        <w:ind w:left="360"/>
        <w:jc w:val="both"/>
        <w:rPr>
          <w:sz w:val="20"/>
          <w:szCs w:val="20"/>
        </w:rPr>
      </w:pPr>
      <w:r w:rsidRPr="00901B8A">
        <w:rPr>
          <w:sz w:val="20"/>
          <w:szCs w:val="20"/>
        </w:rPr>
        <w:t xml:space="preserve">                                                                                                         «___»_________2017г.              </w:t>
      </w:r>
    </w:p>
    <w:tbl>
      <w:tblPr>
        <w:tblW w:w="5000" w:type="pct"/>
        <w:tblCellSpacing w:w="15" w:type="dxa"/>
        <w:tblCellMar>
          <w:top w:w="30" w:type="dxa"/>
          <w:left w:w="30" w:type="dxa"/>
          <w:bottom w:w="30" w:type="dxa"/>
          <w:right w:w="30" w:type="dxa"/>
        </w:tblCellMar>
        <w:tblLook w:val="0000" w:firstRow="0" w:lastRow="0" w:firstColumn="0" w:lastColumn="0" w:noHBand="0" w:noVBand="0"/>
      </w:tblPr>
      <w:tblGrid>
        <w:gridCol w:w="6704"/>
        <w:gridCol w:w="4726"/>
      </w:tblGrid>
      <w:tr w:rsidR="00901B8A" w:rsidRPr="00901B8A" w:rsidTr="008B2B9E">
        <w:trPr>
          <w:tblCellSpacing w:w="15" w:type="dxa"/>
        </w:trPr>
        <w:tc>
          <w:tcPr>
            <w:tcW w:w="2911" w:type="pct"/>
            <w:vAlign w:val="center"/>
          </w:tcPr>
          <w:p w:rsidR="00901B8A" w:rsidRPr="00901B8A" w:rsidRDefault="00901B8A" w:rsidP="008B2B9E">
            <w:pPr>
              <w:rPr>
                <w:color w:val="000000"/>
                <w:sz w:val="20"/>
                <w:szCs w:val="20"/>
              </w:rPr>
            </w:pPr>
          </w:p>
        </w:tc>
        <w:tc>
          <w:tcPr>
            <w:tcW w:w="2046" w:type="pct"/>
          </w:tcPr>
          <w:p w:rsidR="00901B8A" w:rsidRPr="00901B8A" w:rsidRDefault="00901B8A" w:rsidP="008B2B9E">
            <w:pPr>
              <w:rPr>
                <w:color w:val="000000"/>
                <w:sz w:val="20"/>
                <w:szCs w:val="20"/>
              </w:rPr>
            </w:pPr>
          </w:p>
        </w:tc>
      </w:tr>
    </w:tbl>
    <w:p w:rsidR="00901B8A" w:rsidRPr="00901B8A" w:rsidRDefault="00901B8A" w:rsidP="00901B8A">
      <w:pPr>
        <w:pStyle w:val="4"/>
        <w:spacing w:before="0"/>
        <w:jc w:val="center"/>
        <w:rPr>
          <w:rStyle w:val="a9"/>
          <w:rFonts w:ascii="Times New Roman" w:hAnsi="Times New Roman" w:cs="Times New Roman"/>
          <w:b/>
          <w:bCs/>
          <w:color w:val="000000"/>
          <w:sz w:val="20"/>
          <w:szCs w:val="20"/>
        </w:rPr>
      </w:pPr>
      <w:r w:rsidRPr="00901B8A">
        <w:rPr>
          <w:rStyle w:val="a9"/>
          <w:rFonts w:ascii="Times New Roman" w:hAnsi="Times New Roman" w:cs="Times New Roman"/>
          <w:b/>
          <w:bCs/>
          <w:color w:val="000000"/>
          <w:sz w:val="20"/>
          <w:szCs w:val="20"/>
        </w:rPr>
        <w:t>ГОДОВОЙ КАЛЕНДАРНЫЙ УЧЕБНЫЙ ГРАФИК</w:t>
      </w:r>
      <w:r w:rsidRPr="00901B8A">
        <w:rPr>
          <w:rFonts w:ascii="Times New Roman" w:hAnsi="Times New Roman" w:cs="Times New Roman"/>
          <w:color w:val="000000"/>
          <w:sz w:val="20"/>
          <w:szCs w:val="20"/>
        </w:rPr>
        <w:t xml:space="preserve"> </w:t>
      </w:r>
      <w:r w:rsidRPr="00901B8A">
        <w:rPr>
          <w:rFonts w:ascii="Times New Roman" w:hAnsi="Times New Roman" w:cs="Times New Roman"/>
          <w:color w:val="000000"/>
          <w:sz w:val="20"/>
          <w:szCs w:val="20"/>
        </w:rPr>
        <w:br/>
      </w:r>
      <w:r w:rsidRPr="00901B8A">
        <w:rPr>
          <w:rStyle w:val="a9"/>
          <w:rFonts w:ascii="Times New Roman" w:hAnsi="Times New Roman" w:cs="Times New Roman"/>
          <w:b/>
          <w:bCs/>
          <w:color w:val="000000"/>
          <w:sz w:val="20"/>
          <w:szCs w:val="20"/>
        </w:rPr>
        <w:t>МУНИЦИПАЛЬНОГО БЮДЖЕТНОГО ОБЩЕОБРАЗОВАТЕЛЬНОГО УЧРЕЖДЕНИЯ</w:t>
      </w:r>
      <w:r w:rsidRPr="00901B8A">
        <w:rPr>
          <w:rFonts w:ascii="Times New Roman" w:hAnsi="Times New Roman" w:cs="Times New Roman"/>
          <w:color w:val="000000"/>
          <w:sz w:val="20"/>
          <w:szCs w:val="20"/>
        </w:rPr>
        <w:br/>
      </w:r>
      <w:r w:rsidRPr="00901B8A">
        <w:rPr>
          <w:rStyle w:val="a9"/>
          <w:rFonts w:ascii="Times New Roman" w:hAnsi="Times New Roman" w:cs="Times New Roman"/>
          <w:b/>
          <w:bCs/>
          <w:color w:val="000000"/>
          <w:sz w:val="20"/>
          <w:szCs w:val="20"/>
        </w:rPr>
        <w:t xml:space="preserve"> «РУССКО-ТАТАРСКАЯ СРЕДНЯЯ ОБЩЕОБРАЗОВАТЕЛЬНАЯ ШКОЛА № 81 </w:t>
      </w:r>
    </w:p>
    <w:p w:rsidR="00901B8A" w:rsidRPr="00901B8A" w:rsidRDefault="00901B8A" w:rsidP="00901B8A">
      <w:pPr>
        <w:pStyle w:val="4"/>
        <w:spacing w:before="0"/>
        <w:jc w:val="center"/>
        <w:rPr>
          <w:rStyle w:val="a9"/>
          <w:rFonts w:ascii="Times New Roman" w:hAnsi="Times New Roman" w:cs="Times New Roman"/>
          <w:b/>
          <w:bCs/>
          <w:color w:val="000000"/>
          <w:sz w:val="20"/>
          <w:szCs w:val="20"/>
        </w:rPr>
      </w:pPr>
      <w:r w:rsidRPr="00901B8A">
        <w:rPr>
          <w:rStyle w:val="a9"/>
          <w:rFonts w:ascii="Times New Roman" w:hAnsi="Times New Roman" w:cs="Times New Roman"/>
          <w:b/>
          <w:bCs/>
          <w:color w:val="000000"/>
          <w:sz w:val="20"/>
          <w:szCs w:val="20"/>
        </w:rPr>
        <w:t xml:space="preserve">С УГЛУБЛЕННЫМ ИЗУЧЕНИЕМ ОТДЕЛЬНЫХ ПРЕДМЕТОВ» </w:t>
      </w:r>
    </w:p>
    <w:p w:rsidR="00901B8A" w:rsidRPr="00901B8A" w:rsidRDefault="00901B8A" w:rsidP="00901B8A">
      <w:pPr>
        <w:pStyle w:val="4"/>
        <w:spacing w:before="0"/>
        <w:jc w:val="center"/>
        <w:rPr>
          <w:rFonts w:ascii="Times New Roman" w:hAnsi="Times New Roman" w:cs="Times New Roman"/>
          <w:color w:val="000000"/>
          <w:sz w:val="20"/>
          <w:szCs w:val="20"/>
        </w:rPr>
      </w:pPr>
      <w:r w:rsidRPr="00901B8A">
        <w:rPr>
          <w:rStyle w:val="a9"/>
          <w:rFonts w:ascii="Times New Roman" w:hAnsi="Times New Roman" w:cs="Times New Roman"/>
          <w:b/>
          <w:bCs/>
          <w:color w:val="000000"/>
          <w:sz w:val="20"/>
          <w:szCs w:val="20"/>
        </w:rPr>
        <w:t>Кировского района г. Казани</w:t>
      </w:r>
      <w:r w:rsidRPr="00901B8A">
        <w:rPr>
          <w:rFonts w:ascii="Times New Roman" w:hAnsi="Times New Roman" w:cs="Times New Roman"/>
          <w:color w:val="000000"/>
          <w:sz w:val="20"/>
          <w:szCs w:val="20"/>
        </w:rPr>
        <w:br/>
      </w:r>
      <w:r w:rsidRPr="00901B8A">
        <w:rPr>
          <w:rStyle w:val="a9"/>
          <w:rFonts w:ascii="Times New Roman" w:hAnsi="Times New Roman" w:cs="Times New Roman"/>
          <w:b/>
          <w:bCs/>
          <w:color w:val="000000"/>
          <w:sz w:val="20"/>
          <w:szCs w:val="20"/>
        </w:rPr>
        <w:t>на 2017-2018 учебный год</w:t>
      </w:r>
      <w:r w:rsidRPr="00901B8A">
        <w:rPr>
          <w:rFonts w:ascii="Times New Roman" w:hAnsi="Times New Roman" w:cs="Times New Roman"/>
          <w:color w:val="000000"/>
          <w:sz w:val="20"/>
          <w:szCs w:val="20"/>
        </w:rPr>
        <w:t xml:space="preserve"> </w:t>
      </w:r>
    </w:p>
    <w:p w:rsidR="00901B8A" w:rsidRPr="00901B8A" w:rsidRDefault="00901B8A" w:rsidP="00901B8A">
      <w:pPr>
        <w:pStyle w:val="a8"/>
        <w:jc w:val="center"/>
        <w:rPr>
          <w:rFonts w:ascii="Times New Roman" w:hAnsi="Times New Roman" w:cs="Times New Roman"/>
          <w:color w:val="000000"/>
          <w:sz w:val="20"/>
          <w:szCs w:val="20"/>
        </w:rPr>
      </w:pPr>
      <w:r w:rsidRPr="00901B8A">
        <w:rPr>
          <w:rStyle w:val="a9"/>
          <w:rFonts w:ascii="Times New Roman" w:hAnsi="Times New Roman" w:cs="Times New Roman"/>
          <w:color w:val="000000"/>
          <w:sz w:val="20"/>
          <w:szCs w:val="20"/>
        </w:rPr>
        <w:t>I. Продолжительность  учебного года по классам</w:t>
      </w:r>
    </w:p>
    <w:p w:rsidR="00901B8A" w:rsidRPr="00901B8A" w:rsidRDefault="00901B8A" w:rsidP="00901B8A">
      <w:pPr>
        <w:pStyle w:val="a8"/>
        <w:spacing w:before="0" w:beforeAutospacing="0" w:after="0" w:afterAutospacing="0"/>
        <w:rPr>
          <w:rFonts w:ascii="Times New Roman" w:hAnsi="Times New Roman" w:cs="Times New Roman"/>
          <w:color w:val="000000"/>
          <w:sz w:val="20"/>
          <w:szCs w:val="20"/>
        </w:rPr>
      </w:pPr>
      <w:r w:rsidRPr="00901B8A">
        <w:rPr>
          <w:rFonts w:ascii="Times New Roman" w:hAnsi="Times New Roman" w:cs="Times New Roman"/>
          <w:color w:val="000000"/>
          <w:sz w:val="20"/>
          <w:szCs w:val="20"/>
        </w:rPr>
        <w:t>Учебный год начинается 1 сентября 2017 года.</w:t>
      </w:r>
      <w:r w:rsidRPr="00901B8A">
        <w:rPr>
          <w:rFonts w:ascii="Times New Roman" w:hAnsi="Times New Roman" w:cs="Times New Roman"/>
          <w:color w:val="000000"/>
          <w:sz w:val="20"/>
          <w:szCs w:val="20"/>
        </w:rPr>
        <w:br/>
        <w:t>Учебный год заканчивается в:</w:t>
      </w:r>
    </w:p>
    <w:p w:rsidR="00901B8A" w:rsidRPr="00901B8A" w:rsidRDefault="00901B8A" w:rsidP="00901B8A">
      <w:pPr>
        <w:pStyle w:val="a8"/>
        <w:spacing w:before="0" w:beforeAutospacing="0" w:after="0" w:afterAutospacing="0"/>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               1кл. - 25 мая;</w:t>
      </w:r>
      <w:r w:rsidRPr="00901B8A">
        <w:rPr>
          <w:rFonts w:ascii="Times New Roman" w:hAnsi="Times New Roman" w:cs="Times New Roman"/>
          <w:color w:val="000000"/>
          <w:sz w:val="20"/>
          <w:szCs w:val="20"/>
        </w:rPr>
        <w:br/>
        <w:t xml:space="preserve">               2-4 кл. – 31 мая;</w:t>
      </w:r>
      <w:r w:rsidRPr="00901B8A">
        <w:rPr>
          <w:rFonts w:ascii="Times New Roman" w:hAnsi="Times New Roman" w:cs="Times New Roman"/>
          <w:color w:val="000000"/>
          <w:sz w:val="20"/>
          <w:szCs w:val="20"/>
        </w:rPr>
        <w:br/>
        <w:t xml:space="preserve">               5-8, 10 кл. – 31 мая;</w:t>
      </w:r>
      <w:r w:rsidRPr="00901B8A">
        <w:rPr>
          <w:rFonts w:ascii="Times New Roman" w:hAnsi="Times New Roman" w:cs="Times New Roman"/>
          <w:color w:val="000000"/>
          <w:sz w:val="20"/>
          <w:szCs w:val="20"/>
        </w:rPr>
        <w:br/>
        <w:t xml:space="preserve">               9, 11 кл. – 25 мая.</w:t>
      </w:r>
    </w:p>
    <w:p w:rsidR="00901B8A" w:rsidRPr="00901B8A" w:rsidRDefault="00901B8A" w:rsidP="00901B8A">
      <w:pPr>
        <w:pStyle w:val="style1"/>
        <w:jc w:val="center"/>
        <w:rPr>
          <w:color w:val="000000"/>
          <w:sz w:val="20"/>
          <w:szCs w:val="20"/>
        </w:rPr>
      </w:pPr>
      <w:r w:rsidRPr="00901B8A">
        <w:rPr>
          <w:rStyle w:val="a9"/>
          <w:color w:val="000000"/>
          <w:sz w:val="20"/>
          <w:szCs w:val="20"/>
        </w:rPr>
        <w:t>II.  Продолжительность учебных четвертей</w:t>
      </w:r>
      <w:r w:rsidRPr="00901B8A">
        <w:rPr>
          <w:color w:val="000000"/>
          <w:sz w:val="20"/>
          <w:szCs w:val="20"/>
        </w:rPr>
        <w:t> </w:t>
      </w:r>
    </w:p>
    <w:tbl>
      <w:tblPr>
        <w:tblW w:w="9750" w:type="dxa"/>
        <w:jc w:val="center"/>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firstRow="0" w:lastRow="0" w:firstColumn="0" w:lastColumn="0" w:noHBand="0" w:noVBand="0"/>
      </w:tblPr>
      <w:tblGrid>
        <w:gridCol w:w="1840"/>
        <w:gridCol w:w="2246"/>
        <w:gridCol w:w="2705"/>
        <w:gridCol w:w="2959"/>
      </w:tblGrid>
      <w:tr w:rsidR="00901B8A" w:rsidRPr="00901B8A" w:rsidTr="008B2B9E">
        <w:trPr>
          <w:tblCellSpacing w:w="15" w:type="dxa"/>
          <w:jc w:val="center"/>
        </w:trPr>
        <w:tc>
          <w:tcPr>
            <w:tcW w:w="1795"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rPr>
                <w:color w:val="000000"/>
                <w:sz w:val="20"/>
                <w:szCs w:val="20"/>
              </w:rPr>
            </w:pPr>
            <w:r w:rsidRPr="00901B8A">
              <w:rPr>
                <w:color w:val="000000"/>
                <w:sz w:val="20"/>
                <w:szCs w:val="20"/>
              </w:rPr>
              <w:t xml:space="preserve">Учебные четверти </w:t>
            </w:r>
          </w:p>
        </w:tc>
        <w:tc>
          <w:tcPr>
            <w:tcW w:w="2216"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Классы </w:t>
            </w:r>
          </w:p>
        </w:tc>
        <w:tc>
          <w:tcPr>
            <w:tcW w:w="2675"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Срок начала и окончания четверти</w:t>
            </w:r>
          </w:p>
        </w:tc>
        <w:tc>
          <w:tcPr>
            <w:tcW w:w="2914"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Количество учебных недель (дней)</w:t>
            </w:r>
          </w:p>
        </w:tc>
      </w:tr>
      <w:tr w:rsidR="00901B8A" w:rsidRPr="00901B8A" w:rsidTr="008B2B9E">
        <w:trPr>
          <w:tblCellSpacing w:w="15" w:type="dxa"/>
          <w:jc w:val="center"/>
        </w:trPr>
        <w:tc>
          <w:tcPr>
            <w:tcW w:w="1795" w:type="dxa"/>
            <w:vMerge w:val="restart"/>
            <w:tcBorders>
              <w:top w:val="outset" w:sz="6" w:space="0" w:color="auto"/>
              <w:left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I четверть</w:t>
            </w:r>
          </w:p>
        </w:tc>
        <w:tc>
          <w:tcPr>
            <w:tcW w:w="2216"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1 кл. </w:t>
            </w:r>
          </w:p>
        </w:tc>
        <w:tc>
          <w:tcPr>
            <w:tcW w:w="2675"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01.09.17 – 29.10.17</w:t>
            </w:r>
          </w:p>
        </w:tc>
        <w:tc>
          <w:tcPr>
            <w:tcW w:w="2914"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9 недель </w:t>
            </w:r>
          </w:p>
        </w:tc>
      </w:tr>
      <w:tr w:rsidR="00901B8A" w:rsidRPr="00901B8A" w:rsidTr="008B2B9E">
        <w:trPr>
          <w:tblCellSpacing w:w="15" w:type="dxa"/>
          <w:jc w:val="center"/>
        </w:trPr>
        <w:tc>
          <w:tcPr>
            <w:tcW w:w="1795" w:type="dxa"/>
            <w:vMerge/>
            <w:tcBorders>
              <w:left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p>
        </w:tc>
        <w:tc>
          <w:tcPr>
            <w:tcW w:w="2216"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2-8, 10 кл.</w:t>
            </w:r>
          </w:p>
        </w:tc>
        <w:tc>
          <w:tcPr>
            <w:tcW w:w="2675"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jc w:val="center"/>
              <w:rPr>
                <w:sz w:val="20"/>
                <w:szCs w:val="20"/>
              </w:rPr>
            </w:pPr>
            <w:r w:rsidRPr="00901B8A">
              <w:rPr>
                <w:color w:val="000000"/>
                <w:sz w:val="20"/>
                <w:szCs w:val="20"/>
              </w:rPr>
              <w:t>01.09.17 – 29.10.17</w:t>
            </w:r>
          </w:p>
        </w:tc>
        <w:tc>
          <w:tcPr>
            <w:tcW w:w="2914"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9 недель </w:t>
            </w:r>
          </w:p>
        </w:tc>
      </w:tr>
      <w:tr w:rsidR="00901B8A" w:rsidRPr="00901B8A" w:rsidTr="008B2B9E">
        <w:trPr>
          <w:tblCellSpacing w:w="15" w:type="dxa"/>
          <w:jc w:val="center"/>
        </w:trPr>
        <w:tc>
          <w:tcPr>
            <w:tcW w:w="1795" w:type="dxa"/>
            <w:vMerge/>
            <w:tcBorders>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p>
        </w:tc>
        <w:tc>
          <w:tcPr>
            <w:tcW w:w="2216"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9, 11 кл.</w:t>
            </w:r>
          </w:p>
        </w:tc>
        <w:tc>
          <w:tcPr>
            <w:tcW w:w="2675"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jc w:val="center"/>
              <w:rPr>
                <w:sz w:val="20"/>
                <w:szCs w:val="20"/>
              </w:rPr>
            </w:pPr>
            <w:r w:rsidRPr="00901B8A">
              <w:rPr>
                <w:color w:val="000000"/>
                <w:sz w:val="20"/>
                <w:szCs w:val="20"/>
              </w:rPr>
              <w:t>01.09.17 – 29.10.17</w:t>
            </w:r>
          </w:p>
        </w:tc>
        <w:tc>
          <w:tcPr>
            <w:tcW w:w="2914"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9 недель </w:t>
            </w:r>
          </w:p>
        </w:tc>
      </w:tr>
      <w:tr w:rsidR="00901B8A" w:rsidRPr="00901B8A" w:rsidTr="008B2B9E">
        <w:trPr>
          <w:tblCellSpacing w:w="15" w:type="dxa"/>
          <w:jc w:val="center"/>
        </w:trPr>
        <w:tc>
          <w:tcPr>
            <w:tcW w:w="1795" w:type="dxa"/>
            <w:vMerge w:val="restart"/>
            <w:tcBorders>
              <w:top w:val="outset" w:sz="6" w:space="0" w:color="auto"/>
              <w:left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II четверть</w:t>
            </w:r>
          </w:p>
        </w:tc>
        <w:tc>
          <w:tcPr>
            <w:tcW w:w="2216"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1 кл. </w:t>
            </w:r>
          </w:p>
        </w:tc>
        <w:tc>
          <w:tcPr>
            <w:tcW w:w="2675"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06.11.17 – 28.12.17</w:t>
            </w:r>
          </w:p>
        </w:tc>
        <w:tc>
          <w:tcPr>
            <w:tcW w:w="2914"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7 недель</w:t>
            </w:r>
          </w:p>
        </w:tc>
      </w:tr>
      <w:tr w:rsidR="00901B8A" w:rsidRPr="00901B8A" w:rsidTr="008B2B9E">
        <w:trPr>
          <w:tblCellSpacing w:w="15" w:type="dxa"/>
          <w:jc w:val="center"/>
        </w:trPr>
        <w:tc>
          <w:tcPr>
            <w:tcW w:w="1795" w:type="dxa"/>
            <w:vMerge/>
            <w:tcBorders>
              <w:left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p>
        </w:tc>
        <w:tc>
          <w:tcPr>
            <w:tcW w:w="2216"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2-8, 10 кл.</w:t>
            </w:r>
          </w:p>
        </w:tc>
        <w:tc>
          <w:tcPr>
            <w:tcW w:w="2675"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jc w:val="center"/>
              <w:rPr>
                <w:sz w:val="20"/>
                <w:szCs w:val="20"/>
              </w:rPr>
            </w:pPr>
            <w:r w:rsidRPr="00901B8A">
              <w:rPr>
                <w:sz w:val="20"/>
                <w:szCs w:val="20"/>
              </w:rPr>
              <w:t>06.11.17 – 28.12.17</w:t>
            </w:r>
          </w:p>
        </w:tc>
        <w:tc>
          <w:tcPr>
            <w:tcW w:w="2914"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jc w:val="center"/>
              <w:rPr>
                <w:sz w:val="20"/>
                <w:szCs w:val="20"/>
              </w:rPr>
            </w:pPr>
            <w:r w:rsidRPr="00901B8A">
              <w:rPr>
                <w:sz w:val="20"/>
                <w:szCs w:val="20"/>
              </w:rPr>
              <w:t>7 недель</w:t>
            </w:r>
          </w:p>
        </w:tc>
      </w:tr>
      <w:tr w:rsidR="00901B8A" w:rsidRPr="00901B8A" w:rsidTr="008B2B9E">
        <w:trPr>
          <w:tblCellSpacing w:w="15" w:type="dxa"/>
          <w:jc w:val="center"/>
        </w:trPr>
        <w:tc>
          <w:tcPr>
            <w:tcW w:w="1795" w:type="dxa"/>
            <w:vMerge/>
            <w:tcBorders>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p>
        </w:tc>
        <w:tc>
          <w:tcPr>
            <w:tcW w:w="2216"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9, 11 кл.</w:t>
            </w:r>
          </w:p>
        </w:tc>
        <w:tc>
          <w:tcPr>
            <w:tcW w:w="2675"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jc w:val="center"/>
              <w:rPr>
                <w:sz w:val="20"/>
                <w:szCs w:val="20"/>
              </w:rPr>
            </w:pPr>
            <w:r w:rsidRPr="00901B8A">
              <w:rPr>
                <w:sz w:val="20"/>
                <w:szCs w:val="20"/>
              </w:rPr>
              <w:t>06.11.17 – 28.12.17</w:t>
            </w:r>
          </w:p>
        </w:tc>
        <w:tc>
          <w:tcPr>
            <w:tcW w:w="2914"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jc w:val="center"/>
              <w:rPr>
                <w:sz w:val="20"/>
                <w:szCs w:val="20"/>
              </w:rPr>
            </w:pPr>
            <w:r w:rsidRPr="00901B8A">
              <w:rPr>
                <w:color w:val="000000"/>
                <w:sz w:val="20"/>
                <w:szCs w:val="20"/>
              </w:rPr>
              <w:t>7 недель</w:t>
            </w:r>
          </w:p>
        </w:tc>
      </w:tr>
      <w:tr w:rsidR="00901B8A" w:rsidRPr="00901B8A" w:rsidTr="008B2B9E">
        <w:trPr>
          <w:tblCellSpacing w:w="15" w:type="dxa"/>
          <w:jc w:val="center"/>
        </w:trPr>
        <w:tc>
          <w:tcPr>
            <w:tcW w:w="1795" w:type="dxa"/>
            <w:vMerge w:val="restart"/>
            <w:tcBorders>
              <w:top w:val="outset" w:sz="6" w:space="0" w:color="auto"/>
              <w:left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III четверть</w:t>
            </w:r>
          </w:p>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 </w:t>
            </w:r>
          </w:p>
        </w:tc>
        <w:tc>
          <w:tcPr>
            <w:tcW w:w="2216"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1 кл. </w:t>
            </w:r>
          </w:p>
        </w:tc>
        <w:tc>
          <w:tcPr>
            <w:tcW w:w="2675"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08.01.18 - 18.02.18</w:t>
            </w:r>
          </w:p>
        </w:tc>
        <w:tc>
          <w:tcPr>
            <w:tcW w:w="2914"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6 недель </w:t>
            </w:r>
          </w:p>
        </w:tc>
      </w:tr>
      <w:tr w:rsidR="00901B8A" w:rsidRPr="00901B8A" w:rsidTr="008B2B9E">
        <w:trPr>
          <w:tblCellSpacing w:w="15" w:type="dxa"/>
          <w:jc w:val="center"/>
        </w:trPr>
        <w:tc>
          <w:tcPr>
            <w:tcW w:w="1795" w:type="dxa"/>
            <w:vMerge/>
            <w:tcBorders>
              <w:top w:val="outset" w:sz="6" w:space="0" w:color="auto"/>
              <w:left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p>
        </w:tc>
        <w:tc>
          <w:tcPr>
            <w:tcW w:w="2216"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1 кл.</w:t>
            </w:r>
          </w:p>
        </w:tc>
        <w:tc>
          <w:tcPr>
            <w:tcW w:w="2675"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26.02.18 - 25.03.18</w:t>
            </w:r>
          </w:p>
        </w:tc>
        <w:tc>
          <w:tcPr>
            <w:tcW w:w="2914"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4 недели </w:t>
            </w:r>
          </w:p>
        </w:tc>
      </w:tr>
      <w:tr w:rsidR="00901B8A" w:rsidRPr="00901B8A" w:rsidTr="008B2B9E">
        <w:trPr>
          <w:tblCellSpacing w:w="15" w:type="dxa"/>
          <w:jc w:val="center"/>
        </w:trPr>
        <w:tc>
          <w:tcPr>
            <w:tcW w:w="1795" w:type="dxa"/>
            <w:vMerge/>
            <w:tcBorders>
              <w:left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p>
        </w:tc>
        <w:tc>
          <w:tcPr>
            <w:tcW w:w="2216"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2-8, 10 кл.</w:t>
            </w:r>
          </w:p>
        </w:tc>
        <w:tc>
          <w:tcPr>
            <w:tcW w:w="2675"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jc w:val="center"/>
              <w:rPr>
                <w:sz w:val="20"/>
                <w:szCs w:val="20"/>
              </w:rPr>
            </w:pPr>
            <w:r w:rsidRPr="00901B8A">
              <w:rPr>
                <w:color w:val="000000"/>
                <w:sz w:val="20"/>
                <w:szCs w:val="20"/>
              </w:rPr>
              <w:t>08.01.18 - 25.03.18</w:t>
            </w:r>
          </w:p>
        </w:tc>
        <w:tc>
          <w:tcPr>
            <w:tcW w:w="2914"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11 недель </w:t>
            </w:r>
          </w:p>
        </w:tc>
      </w:tr>
      <w:tr w:rsidR="00901B8A" w:rsidRPr="00901B8A" w:rsidTr="008B2B9E">
        <w:trPr>
          <w:tblCellSpacing w:w="15" w:type="dxa"/>
          <w:jc w:val="center"/>
        </w:trPr>
        <w:tc>
          <w:tcPr>
            <w:tcW w:w="1795" w:type="dxa"/>
            <w:vMerge/>
            <w:tcBorders>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p>
        </w:tc>
        <w:tc>
          <w:tcPr>
            <w:tcW w:w="2216"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9, 11 кл.</w:t>
            </w:r>
          </w:p>
        </w:tc>
        <w:tc>
          <w:tcPr>
            <w:tcW w:w="2675"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jc w:val="center"/>
              <w:rPr>
                <w:sz w:val="20"/>
                <w:szCs w:val="20"/>
              </w:rPr>
            </w:pPr>
            <w:r w:rsidRPr="00901B8A">
              <w:rPr>
                <w:color w:val="000000"/>
                <w:sz w:val="20"/>
                <w:szCs w:val="20"/>
              </w:rPr>
              <w:t>08.01.18 - 25.03.18</w:t>
            </w:r>
          </w:p>
        </w:tc>
        <w:tc>
          <w:tcPr>
            <w:tcW w:w="2914"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11 недель </w:t>
            </w:r>
          </w:p>
        </w:tc>
      </w:tr>
      <w:tr w:rsidR="00901B8A" w:rsidRPr="00901B8A" w:rsidTr="008B2B9E">
        <w:trPr>
          <w:tblCellSpacing w:w="15" w:type="dxa"/>
          <w:jc w:val="center"/>
        </w:trPr>
        <w:tc>
          <w:tcPr>
            <w:tcW w:w="1795" w:type="dxa"/>
            <w:vMerge w:val="restart"/>
            <w:tcBorders>
              <w:top w:val="outset" w:sz="6" w:space="0" w:color="auto"/>
              <w:left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IV четверть</w:t>
            </w:r>
          </w:p>
        </w:tc>
        <w:tc>
          <w:tcPr>
            <w:tcW w:w="2216"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1 кл. </w:t>
            </w:r>
          </w:p>
        </w:tc>
        <w:tc>
          <w:tcPr>
            <w:tcW w:w="2675"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04.04.18 – 25.05.18</w:t>
            </w:r>
          </w:p>
        </w:tc>
        <w:tc>
          <w:tcPr>
            <w:tcW w:w="2914"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7 недель </w:t>
            </w:r>
          </w:p>
        </w:tc>
      </w:tr>
      <w:tr w:rsidR="00901B8A" w:rsidRPr="00901B8A" w:rsidTr="008B2B9E">
        <w:trPr>
          <w:tblCellSpacing w:w="15" w:type="dxa"/>
          <w:jc w:val="center"/>
        </w:trPr>
        <w:tc>
          <w:tcPr>
            <w:tcW w:w="0" w:type="auto"/>
            <w:vMerge/>
            <w:tcBorders>
              <w:left w:val="outset" w:sz="6" w:space="0" w:color="auto"/>
              <w:right w:val="outset" w:sz="6" w:space="0" w:color="auto"/>
            </w:tcBorders>
            <w:vAlign w:val="center"/>
          </w:tcPr>
          <w:p w:rsidR="00901B8A" w:rsidRPr="00901B8A" w:rsidRDefault="00901B8A" w:rsidP="008B2B9E">
            <w:pPr>
              <w:rPr>
                <w:color w:val="000000"/>
                <w:sz w:val="20"/>
                <w:szCs w:val="20"/>
              </w:rPr>
            </w:pPr>
          </w:p>
        </w:tc>
        <w:tc>
          <w:tcPr>
            <w:tcW w:w="2216"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2-8, 10 кл.</w:t>
            </w:r>
          </w:p>
        </w:tc>
        <w:tc>
          <w:tcPr>
            <w:tcW w:w="2675"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jc w:val="center"/>
              <w:rPr>
                <w:sz w:val="20"/>
                <w:szCs w:val="20"/>
              </w:rPr>
            </w:pPr>
            <w:r w:rsidRPr="00901B8A">
              <w:rPr>
                <w:color w:val="000000"/>
                <w:sz w:val="20"/>
                <w:szCs w:val="20"/>
              </w:rPr>
              <w:t>04.04.18 – 31.05.18</w:t>
            </w:r>
          </w:p>
        </w:tc>
        <w:tc>
          <w:tcPr>
            <w:tcW w:w="2914"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8 недель</w:t>
            </w:r>
          </w:p>
        </w:tc>
      </w:tr>
      <w:tr w:rsidR="00901B8A" w:rsidRPr="00901B8A" w:rsidTr="008B2B9E">
        <w:trPr>
          <w:tblCellSpacing w:w="15" w:type="dxa"/>
          <w:jc w:val="center"/>
        </w:trPr>
        <w:tc>
          <w:tcPr>
            <w:tcW w:w="0" w:type="auto"/>
            <w:vMerge/>
            <w:tcBorders>
              <w:left w:val="outset" w:sz="6" w:space="0" w:color="auto"/>
              <w:bottom w:val="outset" w:sz="6" w:space="0" w:color="auto"/>
              <w:right w:val="outset" w:sz="6" w:space="0" w:color="auto"/>
            </w:tcBorders>
            <w:vAlign w:val="center"/>
          </w:tcPr>
          <w:p w:rsidR="00901B8A" w:rsidRPr="00901B8A" w:rsidRDefault="00901B8A" w:rsidP="008B2B9E">
            <w:pPr>
              <w:rPr>
                <w:color w:val="000000"/>
                <w:sz w:val="20"/>
                <w:szCs w:val="20"/>
              </w:rPr>
            </w:pPr>
          </w:p>
        </w:tc>
        <w:tc>
          <w:tcPr>
            <w:tcW w:w="2216"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9, 11 кл.</w:t>
            </w:r>
          </w:p>
        </w:tc>
        <w:tc>
          <w:tcPr>
            <w:tcW w:w="2675"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jc w:val="center"/>
              <w:rPr>
                <w:sz w:val="20"/>
                <w:szCs w:val="20"/>
              </w:rPr>
            </w:pPr>
            <w:r w:rsidRPr="00901B8A">
              <w:rPr>
                <w:color w:val="000000"/>
                <w:sz w:val="20"/>
                <w:szCs w:val="20"/>
              </w:rPr>
              <w:t>04.04.18 – 25.05.18</w:t>
            </w:r>
          </w:p>
        </w:tc>
        <w:tc>
          <w:tcPr>
            <w:tcW w:w="2914"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7 недель </w:t>
            </w:r>
          </w:p>
        </w:tc>
      </w:tr>
      <w:tr w:rsidR="00901B8A" w:rsidRPr="00901B8A" w:rsidTr="008B2B9E">
        <w:trPr>
          <w:tblCellSpacing w:w="15" w:type="dxa"/>
          <w:jc w:val="center"/>
        </w:trPr>
        <w:tc>
          <w:tcPr>
            <w:tcW w:w="1795" w:type="dxa"/>
            <w:vMerge w:val="restart"/>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Итого за учебный год</w:t>
            </w:r>
          </w:p>
        </w:tc>
        <w:tc>
          <w:tcPr>
            <w:tcW w:w="2216"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1 кл.</w:t>
            </w:r>
          </w:p>
        </w:tc>
        <w:tc>
          <w:tcPr>
            <w:tcW w:w="2675"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01.09.18 - 25.05.18</w:t>
            </w:r>
          </w:p>
        </w:tc>
        <w:tc>
          <w:tcPr>
            <w:tcW w:w="2914"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33 недели</w:t>
            </w:r>
          </w:p>
        </w:tc>
      </w:tr>
      <w:tr w:rsidR="00901B8A" w:rsidRPr="00901B8A" w:rsidTr="008B2B9E">
        <w:trPr>
          <w:tblCellSpacing w:w="15" w:type="dxa"/>
          <w:jc w:val="center"/>
        </w:trPr>
        <w:tc>
          <w:tcPr>
            <w:tcW w:w="0" w:type="auto"/>
            <w:vMerge/>
            <w:tcBorders>
              <w:top w:val="outset" w:sz="6" w:space="0" w:color="auto"/>
              <w:left w:val="outset" w:sz="6" w:space="0" w:color="auto"/>
              <w:bottom w:val="outset" w:sz="6" w:space="0" w:color="auto"/>
              <w:right w:val="outset" w:sz="6" w:space="0" w:color="auto"/>
            </w:tcBorders>
            <w:vAlign w:val="center"/>
          </w:tcPr>
          <w:p w:rsidR="00901B8A" w:rsidRPr="00901B8A" w:rsidRDefault="00901B8A" w:rsidP="008B2B9E">
            <w:pPr>
              <w:rPr>
                <w:color w:val="000000"/>
                <w:sz w:val="20"/>
                <w:szCs w:val="20"/>
              </w:rPr>
            </w:pPr>
          </w:p>
        </w:tc>
        <w:tc>
          <w:tcPr>
            <w:tcW w:w="2216"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2-8, 10 кл.</w:t>
            </w:r>
          </w:p>
        </w:tc>
        <w:tc>
          <w:tcPr>
            <w:tcW w:w="2675"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01.09.18 - 31.05.18</w:t>
            </w:r>
          </w:p>
        </w:tc>
        <w:tc>
          <w:tcPr>
            <w:tcW w:w="2914"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35 недели </w:t>
            </w:r>
          </w:p>
        </w:tc>
      </w:tr>
      <w:tr w:rsidR="00901B8A" w:rsidRPr="00901B8A" w:rsidTr="008B2B9E">
        <w:trPr>
          <w:tblCellSpacing w:w="15" w:type="dxa"/>
          <w:jc w:val="center"/>
        </w:trPr>
        <w:tc>
          <w:tcPr>
            <w:tcW w:w="0" w:type="auto"/>
            <w:vMerge/>
            <w:tcBorders>
              <w:top w:val="outset" w:sz="6" w:space="0" w:color="auto"/>
              <w:left w:val="outset" w:sz="6" w:space="0" w:color="auto"/>
              <w:bottom w:val="outset" w:sz="6" w:space="0" w:color="auto"/>
              <w:right w:val="outset" w:sz="6" w:space="0" w:color="auto"/>
            </w:tcBorders>
            <w:vAlign w:val="center"/>
          </w:tcPr>
          <w:p w:rsidR="00901B8A" w:rsidRPr="00901B8A" w:rsidRDefault="00901B8A" w:rsidP="008B2B9E">
            <w:pPr>
              <w:rPr>
                <w:color w:val="000000"/>
                <w:sz w:val="20"/>
                <w:szCs w:val="20"/>
              </w:rPr>
            </w:pPr>
          </w:p>
        </w:tc>
        <w:tc>
          <w:tcPr>
            <w:tcW w:w="2216"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9,11 кл.</w:t>
            </w:r>
          </w:p>
        </w:tc>
        <w:tc>
          <w:tcPr>
            <w:tcW w:w="2675"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01.09.18 - 25.05.18</w:t>
            </w:r>
          </w:p>
        </w:tc>
        <w:tc>
          <w:tcPr>
            <w:tcW w:w="2914"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34 недели </w:t>
            </w:r>
          </w:p>
        </w:tc>
      </w:tr>
    </w:tbl>
    <w:p w:rsidR="00901B8A" w:rsidRPr="00901B8A" w:rsidRDefault="00901B8A" w:rsidP="00901B8A">
      <w:pPr>
        <w:pStyle w:val="style1"/>
        <w:jc w:val="center"/>
        <w:rPr>
          <w:color w:val="000000"/>
          <w:sz w:val="20"/>
          <w:szCs w:val="20"/>
        </w:rPr>
      </w:pPr>
      <w:r w:rsidRPr="00901B8A">
        <w:rPr>
          <w:rStyle w:val="a9"/>
          <w:color w:val="000000"/>
          <w:sz w:val="20"/>
          <w:szCs w:val="20"/>
        </w:rPr>
        <w:t>III.  Продолжительность  каникул в 2017 – 2018 учебном году</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firstRow="0" w:lastRow="0" w:firstColumn="0" w:lastColumn="0" w:noHBand="0" w:noVBand="0"/>
      </w:tblPr>
      <w:tblGrid>
        <w:gridCol w:w="1830"/>
        <w:gridCol w:w="1560"/>
        <w:gridCol w:w="2250"/>
        <w:gridCol w:w="1875"/>
      </w:tblGrid>
      <w:tr w:rsidR="00901B8A" w:rsidRPr="00901B8A" w:rsidTr="008B2B9E">
        <w:trPr>
          <w:tblCellSpacing w:w="15" w:type="dxa"/>
          <w:jc w:val="center"/>
        </w:trPr>
        <w:tc>
          <w:tcPr>
            <w:tcW w:w="1785"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Каникулы </w:t>
            </w:r>
          </w:p>
        </w:tc>
        <w:tc>
          <w:tcPr>
            <w:tcW w:w="1530"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Классы </w:t>
            </w:r>
          </w:p>
        </w:tc>
        <w:tc>
          <w:tcPr>
            <w:tcW w:w="2220"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Срок начала и окончания каникул</w:t>
            </w:r>
          </w:p>
        </w:tc>
        <w:tc>
          <w:tcPr>
            <w:tcW w:w="1830"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Количество дней</w:t>
            </w:r>
          </w:p>
        </w:tc>
      </w:tr>
      <w:tr w:rsidR="00901B8A" w:rsidRPr="00901B8A" w:rsidTr="008B2B9E">
        <w:trPr>
          <w:tblCellSpacing w:w="15" w:type="dxa"/>
          <w:jc w:val="center"/>
        </w:trPr>
        <w:tc>
          <w:tcPr>
            <w:tcW w:w="1785"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Осенние </w:t>
            </w:r>
          </w:p>
        </w:tc>
        <w:tc>
          <w:tcPr>
            <w:tcW w:w="1530"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1-11 кл.</w:t>
            </w:r>
          </w:p>
        </w:tc>
        <w:tc>
          <w:tcPr>
            <w:tcW w:w="2220"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30.10.17 - 05.11.17</w:t>
            </w:r>
          </w:p>
        </w:tc>
        <w:tc>
          <w:tcPr>
            <w:tcW w:w="1830"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7</w:t>
            </w:r>
          </w:p>
        </w:tc>
      </w:tr>
      <w:tr w:rsidR="00901B8A" w:rsidRPr="00901B8A" w:rsidTr="008B2B9E">
        <w:trPr>
          <w:tblCellSpacing w:w="15" w:type="dxa"/>
          <w:jc w:val="center"/>
        </w:trPr>
        <w:tc>
          <w:tcPr>
            <w:tcW w:w="1785"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Зимние </w:t>
            </w:r>
          </w:p>
        </w:tc>
        <w:tc>
          <w:tcPr>
            <w:tcW w:w="1530"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1-11 кл.</w:t>
            </w:r>
          </w:p>
        </w:tc>
        <w:tc>
          <w:tcPr>
            <w:tcW w:w="2220"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29.12.17 - 07.01.18</w:t>
            </w:r>
          </w:p>
        </w:tc>
        <w:tc>
          <w:tcPr>
            <w:tcW w:w="1830"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10</w:t>
            </w:r>
          </w:p>
        </w:tc>
      </w:tr>
      <w:tr w:rsidR="00901B8A" w:rsidRPr="00901B8A" w:rsidTr="008B2B9E">
        <w:trPr>
          <w:tblCellSpacing w:w="15" w:type="dxa"/>
          <w:jc w:val="center"/>
        </w:trPr>
        <w:tc>
          <w:tcPr>
            <w:tcW w:w="1785"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lastRenderedPageBreak/>
              <w:t xml:space="preserve">Дополнительная каникулярная неделя </w:t>
            </w:r>
          </w:p>
        </w:tc>
        <w:tc>
          <w:tcPr>
            <w:tcW w:w="1530"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1 кл.</w:t>
            </w:r>
          </w:p>
        </w:tc>
        <w:tc>
          <w:tcPr>
            <w:tcW w:w="2220"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19.02.18 –  25.02.18</w:t>
            </w:r>
          </w:p>
        </w:tc>
        <w:tc>
          <w:tcPr>
            <w:tcW w:w="1830"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7</w:t>
            </w:r>
          </w:p>
        </w:tc>
      </w:tr>
      <w:tr w:rsidR="00901B8A" w:rsidRPr="00901B8A" w:rsidTr="008B2B9E">
        <w:trPr>
          <w:tblCellSpacing w:w="15" w:type="dxa"/>
          <w:jc w:val="center"/>
        </w:trPr>
        <w:tc>
          <w:tcPr>
            <w:tcW w:w="1785"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Весенние </w:t>
            </w:r>
          </w:p>
        </w:tc>
        <w:tc>
          <w:tcPr>
            <w:tcW w:w="1530"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1-11 кл. </w:t>
            </w:r>
          </w:p>
        </w:tc>
        <w:tc>
          <w:tcPr>
            <w:tcW w:w="2220"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26.03.18 –  03.04.18</w:t>
            </w:r>
          </w:p>
        </w:tc>
        <w:tc>
          <w:tcPr>
            <w:tcW w:w="1830"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jc w:val="center"/>
              <w:rPr>
                <w:rFonts w:ascii="Times New Roman" w:hAnsi="Times New Roman" w:cs="Times New Roman"/>
                <w:color w:val="000000"/>
                <w:sz w:val="20"/>
                <w:szCs w:val="20"/>
              </w:rPr>
            </w:pPr>
            <w:r w:rsidRPr="00901B8A">
              <w:rPr>
                <w:rFonts w:ascii="Times New Roman" w:hAnsi="Times New Roman" w:cs="Times New Roman"/>
                <w:color w:val="000000"/>
                <w:sz w:val="20"/>
                <w:szCs w:val="20"/>
              </w:rPr>
              <w:t>9</w:t>
            </w:r>
          </w:p>
        </w:tc>
      </w:tr>
    </w:tbl>
    <w:p w:rsidR="00901B8A" w:rsidRPr="00901B8A" w:rsidRDefault="00901B8A" w:rsidP="00901B8A">
      <w:pPr>
        <w:pStyle w:val="style1"/>
        <w:jc w:val="center"/>
        <w:rPr>
          <w:color w:val="000000"/>
          <w:sz w:val="20"/>
          <w:szCs w:val="20"/>
        </w:rPr>
      </w:pPr>
      <w:r w:rsidRPr="00901B8A">
        <w:rPr>
          <w:rStyle w:val="a9"/>
          <w:color w:val="000000"/>
          <w:sz w:val="20"/>
          <w:szCs w:val="20"/>
        </w:rPr>
        <w:t>IV. Проведение промежуточной аттестации в переводных классах</w:t>
      </w:r>
    </w:p>
    <w:p w:rsidR="00901B8A" w:rsidRPr="00901B8A" w:rsidRDefault="00901B8A" w:rsidP="00901B8A">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Промежуточная аттестация в переводных классах (во 2-8, в 10 классах)  проводится с 14 по 19 мая 2018 года без прекращения общеобразовательного процесса.</w:t>
      </w:r>
    </w:p>
    <w:p w:rsidR="00901B8A" w:rsidRPr="00901B8A" w:rsidRDefault="00901B8A" w:rsidP="00901B8A">
      <w:pPr>
        <w:pStyle w:val="style1"/>
        <w:jc w:val="center"/>
        <w:rPr>
          <w:color w:val="000000"/>
          <w:sz w:val="20"/>
          <w:szCs w:val="20"/>
        </w:rPr>
      </w:pPr>
      <w:r w:rsidRPr="00901B8A">
        <w:rPr>
          <w:rStyle w:val="a9"/>
          <w:color w:val="000000"/>
          <w:sz w:val="20"/>
          <w:szCs w:val="20"/>
        </w:rPr>
        <w:t>V. Проведение государственной (итоговой) аттестации в 9 и 11 классах</w:t>
      </w:r>
    </w:p>
    <w:p w:rsidR="00901B8A" w:rsidRPr="00901B8A" w:rsidRDefault="00901B8A" w:rsidP="00901B8A">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Срок проведения государственной (итоговой) аттестации выпускников устанавливается:</w:t>
      </w:r>
      <w:r w:rsidRPr="00901B8A">
        <w:rPr>
          <w:rFonts w:ascii="Times New Roman" w:hAnsi="Times New Roman" w:cs="Times New Roman"/>
          <w:color w:val="000000"/>
          <w:sz w:val="20"/>
          <w:szCs w:val="20"/>
        </w:rPr>
        <w:br/>
        <w:t>- в 11 классах – Министерством образования  и науки Российской Федерации и Республики Татарстан ;</w:t>
      </w:r>
      <w:r w:rsidRPr="00901B8A">
        <w:rPr>
          <w:rFonts w:ascii="Times New Roman" w:hAnsi="Times New Roman" w:cs="Times New Roman"/>
          <w:color w:val="000000"/>
          <w:sz w:val="20"/>
          <w:szCs w:val="20"/>
        </w:rPr>
        <w:br/>
        <w:t xml:space="preserve">- в 9 классах – Министерством образования  и науки Российской Федерации и Республики Татарстан. </w:t>
      </w:r>
    </w:p>
    <w:p w:rsidR="00901B8A" w:rsidRPr="00901B8A" w:rsidRDefault="00901B8A" w:rsidP="00901B8A">
      <w:pPr>
        <w:pStyle w:val="style1"/>
        <w:jc w:val="center"/>
        <w:rPr>
          <w:color w:val="000000"/>
          <w:sz w:val="20"/>
          <w:szCs w:val="20"/>
        </w:rPr>
      </w:pPr>
      <w:r w:rsidRPr="00901B8A">
        <w:rPr>
          <w:rStyle w:val="a9"/>
          <w:color w:val="000000"/>
          <w:sz w:val="20"/>
          <w:szCs w:val="20"/>
        </w:rPr>
        <w:t>VI.  Регламентирование образовательного процесса на неделю</w:t>
      </w:r>
    </w:p>
    <w:p w:rsidR="00901B8A" w:rsidRPr="00901B8A" w:rsidRDefault="00901B8A" w:rsidP="00901B8A">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Продолжительность учебной недели:</w:t>
      </w:r>
      <w:r w:rsidRPr="00901B8A">
        <w:rPr>
          <w:rFonts w:ascii="Times New Roman" w:hAnsi="Times New Roman" w:cs="Times New Roman"/>
          <w:color w:val="000000"/>
          <w:sz w:val="20"/>
          <w:szCs w:val="20"/>
        </w:rPr>
        <w:br/>
        <w:t>- по 5-дневной учебной неделе занимаются – 1 классы;</w:t>
      </w:r>
    </w:p>
    <w:p w:rsidR="00901B8A" w:rsidRPr="00901B8A" w:rsidRDefault="00901B8A" w:rsidP="00901B8A">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 по 6-дневной учебной неделе занимаются - 2- 11 классы.</w:t>
      </w:r>
    </w:p>
    <w:p w:rsidR="00901B8A" w:rsidRPr="00901B8A" w:rsidRDefault="00901B8A" w:rsidP="00901B8A">
      <w:pPr>
        <w:pStyle w:val="style1"/>
        <w:jc w:val="center"/>
        <w:rPr>
          <w:color w:val="000000"/>
          <w:sz w:val="20"/>
          <w:szCs w:val="20"/>
        </w:rPr>
      </w:pPr>
      <w:r w:rsidRPr="00901B8A">
        <w:rPr>
          <w:rStyle w:val="a9"/>
          <w:color w:val="000000"/>
          <w:sz w:val="20"/>
          <w:szCs w:val="20"/>
        </w:rPr>
        <w:t>VII. Регламентирование образовательного процесса на день.</w:t>
      </w:r>
    </w:p>
    <w:p w:rsidR="00901B8A" w:rsidRPr="00901B8A" w:rsidRDefault="00901B8A" w:rsidP="00901B8A">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Школа  работает в одну смену.</w:t>
      </w:r>
      <w:r w:rsidRPr="00901B8A">
        <w:rPr>
          <w:rFonts w:ascii="Times New Roman" w:hAnsi="Times New Roman" w:cs="Times New Roman"/>
          <w:color w:val="000000"/>
          <w:sz w:val="20"/>
          <w:szCs w:val="20"/>
        </w:rPr>
        <w:br/>
        <w:t>Начало уроков в 8.30, продолжительность уроков  - 45 минут;</w:t>
      </w:r>
      <w:r w:rsidRPr="00901B8A">
        <w:rPr>
          <w:rFonts w:ascii="Times New Roman" w:hAnsi="Times New Roman" w:cs="Times New Roman"/>
          <w:color w:val="000000"/>
          <w:sz w:val="20"/>
          <w:szCs w:val="20"/>
        </w:rPr>
        <w:br/>
        <w:t>Для 1-х классов применяется «ступенчатый» метод постепенного наращивания учебной нагрузки. В сентябре, октябре -3 урока по 35 минут каждый, со второй четверти – 4 урока по 35 минут.</w:t>
      </w:r>
    </w:p>
    <w:p w:rsidR="00901B8A" w:rsidRPr="00901B8A" w:rsidRDefault="00901B8A" w:rsidP="00901B8A">
      <w:pPr>
        <w:pStyle w:val="style1"/>
        <w:jc w:val="center"/>
        <w:rPr>
          <w:color w:val="000000"/>
          <w:sz w:val="20"/>
          <w:szCs w:val="20"/>
        </w:rPr>
      </w:pPr>
      <w:r w:rsidRPr="00901B8A">
        <w:rPr>
          <w:rStyle w:val="a9"/>
          <w:color w:val="000000"/>
          <w:sz w:val="20"/>
          <w:szCs w:val="20"/>
        </w:rPr>
        <w:t>Расписание звонков:</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firstRow="0" w:lastRow="0" w:firstColumn="0" w:lastColumn="0" w:noHBand="0" w:noVBand="0"/>
      </w:tblPr>
      <w:tblGrid>
        <w:gridCol w:w="3149"/>
        <w:gridCol w:w="3158"/>
        <w:gridCol w:w="3198"/>
      </w:tblGrid>
      <w:tr w:rsidR="00901B8A" w:rsidRPr="00901B8A" w:rsidTr="008B2B9E">
        <w:trPr>
          <w:tblCellSpacing w:w="15" w:type="dxa"/>
          <w:jc w:val="center"/>
        </w:trPr>
        <w:tc>
          <w:tcPr>
            <w:tcW w:w="3104"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 </w:t>
            </w:r>
          </w:p>
        </w:tc>
        <w:tc>
          <w:tcPr>
            <w:tcW w:w="3128"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Время урока</w:t>
            </w:r>
          </w:p>
        </w:tc>
        <w:tc>
          <w:tcPr>
            <w:tcW w:w="3153"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Перемена </w:t>
            </w:r>
          </w:p>
        </w:tc>
      </w:tr>
      <w:tr w:rsidR="00901B8A" w:rsidRPr="00901B8A" w:rsidTr="008B2B9E">
        <w:trPr>
          <w:tblCellSpacing w:w="15" w:type="dxa"/>
          <w:jc w:val="center"/>
        </w:trPr>
        <w:tc>
          <w:tcPr>
            <w:tcW w:w="3104"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1 урок</w:t>
            </w:r>
          </w:p>
        </w:tc>
        <w:tc>
          <w:tcPr>
            <w:tcW w:w="3128"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8:30-9:15                                                                         </w:t>
            </w:r>
          </w:p>
        </w:tc>
        <w:tc>
          <w:tcPr>
            <w:tcW w:w="3153"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15</w:t>
            </w:r>
          </w:p>
        </w:tc>
      </w:tr>
      <w:tr w:rsidR="00901B8A" w:rsidRPr="00901B8A" w:rsidTr="008B2B9E">
        <w:trPr>
          <w:tblCellSpacing w:w="15" w:type="dxa"/>
          <w:jc w:val="center"/>
        </w:trPr>
        <w:tc>
          <w:tcPr>
            <w:tcW w:w="3104"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2 урок</w:t>
            </w:r>
          </w:p>
        </w:tc>
        <w:tc>
          <w:tcPr>
            <w:tcW w:w="3128"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9:30-10:15                                                                       </w:t>
            </w:r>
          </w:p>
        </w:tc>
        <w:tc>
          <w:tcPr>
            <w:tcW w:w="3153"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15</w:t>
            </w:r>
          </w:p>
        </w:tc>
      </w:tr>
      <w:tr w:rsidR="00901B8A" w:rsidRPr="00901B8A" w:rsidTr="008B2B9E">
        <w:trPr>
          <w:tblCellSpacing w:w="15" w:type="dxa"/>
          <w:jc w:val="center"/>
        </w:trPr>
        <w:tc>
          <w:tcPr>
            <w:tcW w:w="3104"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3 урок</w:t>
            </w:r>
          </w:p>
        </w:tc>
        <w:tc>
          <w:tcPr>
            <w:tcW w:w="3128"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10:30-11:15                                                                     </w:t>
            </w:r>
          </w:p>
        </w:tc>
        <w:tc>
          <w:tcPr>
            <w:tcW w:w="3153"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20</w:t>
            </w:r>
          </w:p>
        </w:tc>
      </w:tr>
      <w:tr w:rsidR="00901B8A" w:rsidRPr="00901B8A" w:rsidTr="008B2B9E">
        <w:trPr>
          <w:tblCellSpacing w:w="15" w:type="dxa"/>
          <w:jc w:val="center"/>
        </w:trPr>
        <w:tc>
          <w:tcPr>
            <w:tcW w:w="3104"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4 урок</w:t>
            </w:r>
          </w:p>
        </w:tc>
        <w:tc>
          <w:tcPr>
            <w:tcW w:w="3128"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11:35-12:20                                                                    </w:t>
            </w:r>
          </w:p>
        </w:tc>
        <w:tc>
          <w:tcPr>
            <w:tcW w:w="3153"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20</w:t>
            </w:r>
          </w:p>
        </w:tc>
      </w:tr>
      <w:tr w:rsidR="00901B8A" w:rsidRPr="00901B8A" w:rsidTr="008B2B9E">
        <w:trPr>
          <w:tblCellSpacing w:w="15" w:type="dxa"/>
          <w:jc w:val="center"/>
        </w:trPr>
        <w:tc>
          <w:tcPr>
            <w:tcW w:w="3104"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5 урок</w:t>
            </w:r>
          </w:p>
        </w:tc>
        <w:tc>
          <w:tcPr>
            <w:tcW w:w="3128"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12:35-13:20                                                                     </w:t>
            </w:r>
          </w:p>
        </w:tc>
        <w:tc>
          <w:tcPr>
            <w:tcW w:w="3153"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10</w:t>
            </w:r>
          </w:p>
        </w:tc>
      </w:tr>
      <w:tr w:rsidR="00901B8A" w:rsidRPr="00901B8A" w:rsidTr="008B2B9E">
        <w:trPr>
          <w:tblCellSpacing w:w="15" w:type="dxa"/>
          <w:jc w:val="center"/>
        </w:trPr>
        <w:tc>
          <w:tcPr>
            <w:tcW w:w="3104"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6 урок</w:t>
            </w:r>
          </w:p>
        </w:tc>
        <w:tc>
          <w:tcPr>
            <w:tcW w:w="3128"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13:30-14:15                                                                     </w:t>
            </w:r>
          </w:p>
        </w:tc>
        <w:tc>
          <w:tcPr>
            <w:tcW w:w="3153"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10</w:t>
            </w:r>
          </w:p>
        </w:tc>
      </w:tr>
      <w:tr w:rsidR="00901B8A" w:rsidRPr="00901B8A" w:rsidTr="008B2B9E">
        <w:trPr>
          <w:tblCellSpacing w:w="15" w:type="dxa"/>
          <w:jc w:val="center"/>
        </w:trPr>
        <w:tc>
          <w:tcPr>
            <w:tcW w:w="3104"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7 урок</w:t>
            </w:r>
          </w:p>
        </w:tc>
        <w:tc>
          <w:tcPr>
            <w:tcW w:w="3128"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r w:rsidRPr="00901B8A">
              <w:rPr>
                <w:rFonts w:ascii="Times New Roman" w:hAnsi="Times New Roman" w:cs="Times New Roman"/>
                <w:color w:val="000000"/>
                <w:sz w:val="20"/>
                <w:szCs w:val="20"/>
              </w:rPr>
              <w:t xml:space="preserve">14:30-15:15                                                                   </w:t>
            </w:r>
          </w:p>
        </w:tc>
        <w:tc>
          <w:tcPr>
            <w:tcW w:w="3153" w:type="dxa"/>
            <w:tcBorders>
              <w:top w:val="outset" w:sz="6" w:space="0" w:color="auto"/>
              <w:left w:val="outset" w:sz="6" w:space="0" w:color="auto"/>
              <w:bottom w:val="outset" w:sz="6" w:space="0" w:color="auto"/>
              <w:right w:val="outset" w:sz="6" w:space="0" w:color="auto"/>
            </w:tcBorders>
          </w:tcPr>
          <w:p w:rsidR="00901B8A" w:rsidRPr="00901B8A" w:rsidRDefault="00901B8A" w:rsidP="008B2B9E">
            <w:pPr>
              <w:pStyle w:val="a8"/>
              <w:rPr>
                <w:rFonts w:ascii="Times New Roman" w:hAnsi="Times New Roman" w:cs="Times New Roman"/>
                <w:color w:val="000000"/>
                <w:sz w:val="20"/>
                <w:szCs w:val="20"/>
              </w:rPr>
            </w:pPr>
          </w:p>
        </w:tc>
      </w:tr>
    </w:tbl>
    <w:p w:rsidR="00901B8A" w:rsidRPr="00901B8A" w:rsidRDefault="00901B8A" w:rsidP="00901B8A">
      <w:pPr>
        <w:rPr>
          <w:color w:val="000000"/>
          <w:sz w:val="20"/>
          <w:szCs w:val="20"/>
        </w:rPr>
      </w:pPr>
    </w:p>
    <w:p w:rsidR="00901B8A" w:rsidRPr="00A75CFA" w:rsidRDefault="00901B8A" w:rsidP="00901B8A">
      <w:pPr>
        <w:rPr>
          <w:color w:val="000000"/>
        </w:rPr>
      </w:pPr>
    </w:p>
    <w:p w:rsidR="000235A9" w:rsidRDefault="00BD3DD9" w:rsidP="001B5505">
      <w:pPr>
        <w:spacing w:before="91" w:line="314" w:lineRule="auto"/>
        <w:ind w:right="1530"/>
      </w:pPr>
      <w:r>
        <w:t xml:space="preserve"> </w:t>
      </w:r>
    </w:p>
    <w:p w:rsidR="000235A9" w:rsidRDefault="000235A9" w:rsidP="001B5505">
      <w:pPr>
        <w:spacing w:before="91" w:line="314" w:lineRule="auto"/>
        <w:ind w:right="1530"/>
      </w:pPr>
    </w:p>
    <w:p w:rsidR="000235A9" w:rsidRDefault="000235A9" w:rsidP="001B5505">
      <w:pPr>
        <w:spacing w:before="91" w:line="314" w:lineRule="auto"/>
        <w:ind w:right="1530"/>
      </w:pPr>
    </w:p>
    <w:p w:rsidR="000235A9" w:rsidRDefault="000235A9" w:rsidP="001B5505">
      <w:pPr>
        <w:spacing w:before="91" w:line="314" w:lineRule="auto"/>
        <w:ind w:right="1530"/>
      </w:pPr>
    </w:p>
    <w:p w:rsidR="000235A9" w:rsidRDefault="000235A9" w:rsidP="001B5505">
      <w:pPr>
        <w:spacing w:before="91" w:line="314" w:lineRule="auto"/>
        <w:ind w:right="1530"/>
      </w:pPr>
    </w:p>
    <w:p w:rsidR="000235A9" w:rsidRDefault="000235A9" w:rsidP="001B5505">
      <w:pPr>
        <w:spacing w:before="91" w:line="314" w:lineRule="auto"/>
        <w:ind w:right="1530"/>
      </w:pPr>
    </w:p>
    <w:p w:rsidR="000235A9" w:rsidRDefault="000235A9" w:rsidP="001B5505">
      <w:pPr>
        <w:spacing w:before="91" w:line="314" w:lineRule="auto"/>
        <w:ind w:right="1530"/>
      </w:pPr>
    </w:p>
    <w:p w:rsidR="000235A9" w:rsidRDefault="000235A9" w:rsidP="001B5505">
      <w:pPr>
        <w:spacing w:before="91" w:line="314" w:lineRule="auto"/>
        <w:ind w:right="1530"/>
      </w:pPr>
    </w:p>
    <w:p w:rsidR="000235A9" w:rsidRDefault="000235A9" w:rsidP="001B5505">
      <w:pPr>
        <w:spacing w:before="91" w:line="314" w:lineRule="auto"/>
        <w:ind w:right="1530"/>
      </w:pPr>
    </w:p>
    <w:p w:rsidR="000235A9" w:rsidRDefault="000235A9" w:rsidP="001B5505">
      <w:pPr>
        <w:spacing w:before="91" w:line="314" w:lineRule="auto"/>
        <w:ind w:right="1530"/>
      </w:pPr>
    </w:p>
    <w:p w:rsidR="000235A9" w:rsidRDefault="00BF204F" w:rsidP="00BF204F">
      <w:pPr>
        <w:spacing w:before="91" w:line="314" w:lineRule="auto"/>
        <w:ind w:right="1530"/>
        <w:jc w:val="center"/>
      </w:pPr>
      <w:r>
        <w:t>223</w:t>
      </w:r>
    </w:p>
    <w:p w:rsidR="00CD4114" w:rsidRDefault="000235A9" w:rsidP="001B5505">
      <w:pPr>
        <w:spacing w:before="91" w:line="314" w:lineRule="auto"/>
        <w:ind w:right="1530"/>
        <w:rPr>
          <w:b/>
          <w:sz w:val="20"/>
        </w:rPr>
      </w:pPr>
      <w:r>
        <w:lastRenderedPageBreak/>
        <w:t xml:space="preserve">                       </w:t>
      </w:r>
      <w:r w:rsidR="00BD3DD9">
        <w:t xml:space="preserve"> </w:t>
      </w:r>
      <w:r w:rsidR="002654B0">
        <w:rPr>
          <w:b/>
          <w:sz w:val="20"/>
        </w:rPr>
        <w:t>3.1.2. План внеурочной деятельности (5 – 9 классы) Пояснительная записка</w:t>
      </w:r>
    </w:p>
    <w:p w:rsidR="00CD4114" w:rsidRDefault="002654B0">
      <w:pPr>
        <w:pStyle w:val="a3"/>
        <w:spacing w:line="192" w:lineRule="exact"/>
        <w:ind w:left="1381"/>
      </w:pPr>
      <w:r>
        <w:t>План внеуро</w:t>
      </w:r>
      <w:r w:rsidR="00BD3DD9">
        <w:t>чной деятельности МБОУ «Школа №81</w:t>
      </w:r>
      <w:r>
        <w:t>» обеспечивает введение в действие и реализацию</w:t>
      </w:r>
    </w:p>
    <w:p w:rsidR="00CD4114" w:rsidRDefault="002654B0">
      <w:pPr>
        <w:pStyle w:val="a3"/>
        <w:spacing w:before="34" w:line="276" w:lineRule="auto"/>
        <w:ind w:right="993"/>
        <w:jc w:val="both"/>
      </w:pPr>
      <w:r>
        <w:t>требований Федерального государственного образовательного, основного общего образования и определяет общий и максимальный объем нагрузки обучающихся в рамках внеурочной деятельности, состав и структуру направлений и форм внеурочной деятельности по классам.</w:t>
      </w:r>
    </w:p>
    <w:p w:rsidR="00CD4114" w:rsidRDefault="002654B0">
      <w:pPr>
        <w:pStyle w:val="a3"/>
        <w:spacing w:line="278" w:lineRule="auto"/>
        <w:ind w:right="1000" w:firstLine="708"/>
        <w:jc w:val="both"/>
      </w:pPr>
      <w:r>
        <w:t>Учебный план внеурочной деятельности разработан с учетом требований следующих нормативных документов:</w:t>
      </w:r>
    </w:p>
    <w:p w:rsidR="00CD4114" w:rsidRDefault="002654B0">
      <w:pPr>
        <w:pStyle w:val="a4"/>
        <w:numPr>
          <w:ilvl w:val="0"/>
          <w:numId w:val="15"/>
        </w:numPr>
        <w:tabs>
          <w:tab w:val="left" w:pos="1547"/>
        </w:tabs>
        <w:spacing w:line="227" w:lineRule="exact"/>
        <w:ind w:firstLine="759"/>
        <w:rPr>
          <w:sz w:val="20"/>
        </w:rPr>
      </w:pPr>
      <w:r>
        <w:rPr>
          <w:sz w:val="20"/>
        </w:rPr>
        <w:t>Федерального Закона от 29.12.2012 № 273-ФЗ «Об образовании в Российской</w:t>
      </w:r>
      <w:r>
        <w:rPr>
          <w:spacing w:val="-7"/>
          <w:sz w:val="20"/>
        </w:rPr>
        <w:t xml:space="preserve"> </w:t>
      </w:r>
      <w:r>
        <w:rPr>
          <w:sz w:val="20"/>
        </w:rPr>
        <w:t>Федерации»;</w:t>
      </w:r>
    </w:p>
    <w:p w:rsidR="00CD4114" w:rsidRDefault="002654B0">
      <w:pPr>
        <w:pStyle w:val="a4"/>
        <w:numPr>
          <w:ilvl w:val="0"/>
          <w:numId w:val="15"/>
        </w:numPr>
        <w:tabs>
          <w:tab w:val="left" w:pos="1571"/>
        </w:tabs>
        <w:spacing w:before="33" w:line="276" w:lineRule="auto"/>
        <w:ind w:right="993" w:firstLine="709"/>
        <w:jc w:val="both"/>
        <w:rPr>
          <w:sz w:val="20"/>
        </w:rPr>
      </w:pPr>
      <w:r>
        <w:rPr>
          <w:sz w:val="20"/>
        </w:rPr>
        <w:t>Закона Российской Федерации «О санитарно-эпидемиологическом благополучии населения» от 12.03.99, гл. 3, ст. 28.II.2; - Постановления Главного государственного санитарного врача Российской Федерации от 29.12.2010 № 189 «Об утверждении СанПиН 2.4.2.2821-10 «Санитарно-эпидемиологические требования к условиям и организации обучения в общеобразовательных</w:t>
      </w:r>
      <w:r>
        <w:rPr>
          <w:spacing w:val="-6"/>
          <w:sz w:val="20"/>
        </w:rPr>
        <w:t xml:space="preserve"> </w:t>
      </w:r>
      <w:r>
        <w:rPr>
          <w:sz w:val="20"/>
        </w:rPr>
        <w:t>учреждениях»;</w:t>
      </w:r>
    </w:p>
    <w:p w:rsidR="00CD4114" w:rsidRDefault="002654B0">
      <w:pPr>
        <w:pStyle w:val="a4"/>
        <w:numPr>
          <w:ilvl w:val="0"/>
          <w:numId w:val="15"/>
        </w:numPr>
        <w:tabs>
          <w:tab w:val="left" w:pos="1504"/>
        </w:tabs>
        <w:spacing w:line="276" w:lineRule="auto"/>
        <w:ind w:right="999" w:firstLine="709"/>
        <w:jc w:val="both"/>
        <w:rPr>
          <w:sz w:val="20"/>
        </w:rPr>
      </w:pPr>
      <w:r>
        <w:rPr>
          <w:sz w:val="20"/>
        </w:rPr>
        <w:t>приказа Министерства образования Российской Федерации от 09.03.2004 г. №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w:t>
      </w:r>
      <w:r>
        <w:rPr>
          <w:spacing w:val="-2"/>
          <w:sz w:val="20"/>
        </w:rPr>
        <w:t xml:space="preserve"> </w:t>
      </w:r>
      <w:r>
        <w:rPr>
          <w:sz w:val="20"/>
        </w:rPr>
        <w:t>образования»;</w:t>
      </w:r>
    </w:p>
    <w:p w:rsidR="00CD4114" w:rsidRDefault="002654B0">
      <w:pPr>
        <w:pStyle w:val="a4"/>
        <w:numPr>
          <w:ilvl w:val="0"/>
          <w:numId w:val="15"/>
        </w:numPr>
        <w:tabs>
          <w:tab w:val="left" w:pos="1612"/>
        </w:tabs>
        <w:spacing w:line="276" w:lineRule="auto"/>
        <w:ind w:right="1002" w:firstLine="709"/>
        <w:jc w:val="both"/>
        <w:rPr>
          <w:sz w:val="20"/>
        </w:rPr>
      </w:pPr>
      <w:r>
        <w:rPr>
          <w:sz w:val="20"/>
        </w:rPr>
        <w:t>приказа Министерства образования Российской Федерации «Об утверждении федерального компонента государственных стандартов начального общего, основного общего и среднего (полного) общего образования» от 05.03.2004 № 1089» (для V-XI (XII)</w:t>
      </w:r>
      <w:r>
        <w:rPr>
          <w:spacing w:val="-18"/>
          <w:sz w:val="20"/>
        </w:rPr>
        <w:t xml:space="preserve"> </w:t>
      </w:r>
      <w:r>
        <w:rPr>
          <w:sz w:val="20"/>
        </w:rPr>
        <w:t>классов);</w:t>
      </w:r>
    </w:p>
    <w:p w:rsidR="00CD4114" w:rsidRDefault="002654B0">
      <w:pPr>
        <w:pStyle w:val="a4"/>
        <w:numPr>
          <w:ilvl w:val="0"/>
          <w:numId w:val="15"/>
        </w:numPr>
        <w:tabs>
          <w:tab w:val="left" w:pos="1559"/>
        </w:tabs>
        <w:spacing w:line="276" w:lineRule="auto"/>
        <w:ind w:right="1003" w:firstLine="709"/>
        <w:jc w:val="both"/>
        <w:rPr>
          <w:sz w:val="20"/>
        </w:rPr>
      </w:pPr>
      <w:r>
        <w:rPr>
          <w:sz w:val="20"/>
        </w:rPr>
        <w:t xml:space="preserve">приказа Министерства образования и науки Российской Федерации от 17.12.2010 № 1897 </w:t>
      </w:r>
      <w:r>
        <w:rPr>
          <w:spacing w:val="-3"/>
          <w:sz w:val="20"/>
        </w:rPr>
        <w:t xml:space="preserve">«Об </w:t>
      </w:r>
      <w:r>
        <w:rPr>
          <w:sz w:val="20"/>
        </w:rPr>
        <w:t>утверждении федерального государственного образовательного стандарта основного общего</w:t>
      </w:r>
      <w:r>
        <w:rPr>
          <w:spacing w:val="-17"/>
          <w:sz w:val="20"/>
        </w:rPr>
        <w:t xml:space="preserve"> </w:t>
      </w:r>
      <w:r>
        <w:rPr>
          <w:sz w:val="20"/>
        </w:rPr>
        <w:t>образования».</w:t>
      </w:r>
    </w:p>
    <w:p w:rsidR="00CD4114" w:rsidRDefault="002654B0" w:rsidP="00BD3DD9">
      <w:pPr>
        <w:pStyle w:val="a3"/>
        <w:spacing w:line="229" w:lineRule="exact"/>
        <w:ind w:left="1381"/>
      </w:pPr>
      <w:r>
        <w:t>Учебный план внеурочной деятельности является частью обр</w:t>
      </w:r>
      <w:r w:rsidR="00BD3DD9">
        <w:t>азовательной программы МБОУ «Школа №81» Кировского</w:t>
      </w:r>
      <w:r>
        <w:t xml:space="preserve"> района г.Казани.</w:t>
      </w:r>
    </w:p>
    <w:p w:rsidR="00CD4114" w:rsidRDefault="002654B0">
      <w:pPr>
        <w:pStyle w:val="2"/>
        <w:spacing w:before="36"/>
        <w:ind w:left="3042"/>
      </w:pPr>
      <w:r>
        <w:t>Целевая направленность, стратегические и тактические цели.</w:t>
      </w:r>
    </w:p>
    <w:p w:rsidR="00CD4114" w:rsidRDefault="002654B0">
      <w:pPr>
        <w:pStyle w:val="a3"/>
        <w:ind w:right="989" w:firstLine="708"/>
        <w:jc w:val="both"/>
      </w:pPr>
      <w:r>
        <w:t>План подготовлен с учетом требований Федерального государственных образовательных стандартов основного общего образования санитарно-эпидемиологических правил и нормативов СанПин 2.4.2.2821-10, обеспечивает широту развития личности обучающихся, учитывает социокультурные и иные потребности, регулирует недопустимость перегрузки обучающихся. План составлен с целью дальнейшего совершенствования образовательного процесса, повышения результативности обучения детей, обеспечения вариативности образовательного процесса, сохранения единого образовательного пространства, а также выполнения гигиенических требований к условиям обучения школьников и сохранения их</w:t>
      </w:r>
      <w:r>
        <w:rPr>
          <w:spacing w:val="-18"/>
        </w:rPr>
        <w:t xml:space="preserve"> </w:t>
      </w:r>
      <w:r>
        <w:t>здоровья.</w:t>
      </w:r>
    </w:p>
    <w:p w:rsidR="00CD4114" w:rsidRDefault="002654B0">
      <w:pPr>
        <w:pStyle w:val="2"/>
        <w:spacing w:before="2"/>
        <w:ind w:left="1381"/>
      </w:pPr>
      <w:r>
        <w:t>Основные принципы внеурочной деятельности:</w:t>
      </w:r>
    </w:p>
    <w:p w:rsidR="00CD4114" w:rsidRDefault="002654B0">
      <w:pPr>
        <w:pStyle w:val="a4"/>
        <w:numPr>
          <w:ilvl w:val="0"/>
          <w:numId w:val="15"/>
        </w:numPr>
        <w:tabs>
          <w:tab w:val="left" w:pos="1595"/>
        </w:tabs>
        <w:ind w:right="996" w:firstLine="709"/>
        <w:jc w:val="both"/>
        <w:rPr>
          <w:sz w:val="20"/>
        </w:rPr>
      </w:pPr>
      <w:r>
        <w:rPr>
          <w:sz w:val="20"/>
        </w:rPr>
        <w:t>учет познавательных потребностей обучающихся и социального заказа родителей (законных представителей);</w:t>
      </w:r>
    </w:p>
    <w:p w:rsidR="00CD4114" w:rsidRDefault="002654B0">
      <w:pPr>
        <w:pStyle w:val="a4"/>
        <w:numPr>
          <w:ilvl w:val="0"/>
          <w:numId w:val="15"/>
        </w:numPr>
        <w:tabs>
          <w:tab w:val="left" w:pos="1499"/>
        </w:tabs>
        <w:ind w:left="1498" w:hanging="117"/>
        <w:rPr>
          <w:sz w:val="20"/>
        </w:rPr>
      </w:pPr>
      <w:r>
        <w:rPr>
          <w:sz w:val="20"/>
        </w:rPr>
        <w:t>учет кадрового потенциала образовательного</w:t>
      </w:r>
      <w:r>
        <w:rPr>
          <w:spacing w:val="3"/>
          <w:sz w:val="20"/>
        </w:rPr>
        <w:t xml:space="preserve"> </w:t>
      </w:r>
      <w:r>
        <w:rPr>
          <w:sz w:val="20"/>
        </w:rPr>
        <w:t>учреждения;</w:t>
      </w:r>
    </w:p>
    <w:p w:rsidR="00CD4114" w:rsidRDefault="002654B0">
      <w:pPr>
        <w:pStyle w:val="a4"/>
        <w:numPr>
          <w:ilvl w:val="0"/>
          <w:numId w:val="15"/>
        </w:numPr>
        <w:tabs>
          <w:tab w:val="left" w:pos="1497"/>
        </w:tabs>
        <w:ind w:left="1496" w:hanging="115"/>
        <w:rPr>
          <w:sz w:val="20"/>
        </w:rPr>
      </w:pPr>
      <w:r>
        <w:rPr>
          <w:sz w:val="20"/>
        </w:rPr>
        <w:t>поэтапность развития</w:t>
      </w:r>
      <w:r>
        <w:rPr>
          <w:spacing w:val="-2"/>
          <w:sz w:val="20"/>
        </w:rPr>
        <w:t xml:space="preserve"> </w:t>
      </w:r>
      <w:r>
        <w:rPr>
          <w:sz w:val="20"/>
        </w:rPr>
        <w:t>нововведений;</w:t>
      </w:r>
    </w:p>
    <w:p w:rsidR="00CD4114" w:rsidRDefault="002654B0">
      <w:pPr>
        <w:pStyle w:val="a4"/>
        <w:numPr>
          <w:ilvl w:val="0"/>
          <w:numId w:val="15"/>
        </w:numPr>
        <w:tabs>
          <w:tab w:val="left" w:pos="1497"/>
        </w:tabs>
        <w:spacing w:line="229" w:lineRule="exact"/>
        <w:ind w:left="1496" w:hanging="115"/>
        <w:rPr>
          <w:sz w:val="20"/>
        </w:rPr>
      </w:pPr>
      <w:r>
        <w:rPr>
          <w:sz w:val="20"/>
        </w:rPr>
        <w:t>построение образовательного процесса в соответствии с санитарно-гигиеническими</w:t>
      </w:r>
      <w:r>
        <w:rPr>
          <w:spacing w:val="-9"/>
          <w:sz w:val="20"/>
        </w:rPr>
        <w:t xml:space="preserve"> </w:t>
      </w:r>
      <w:r>
        <w:rPr>
          <w:sz w:val="20"/>
        </w:rPr>
        <w:t>требованиями;</w:t>
      </w:r>
    </w:p>
    <w:p w:rsidR="00CD4114" w:rsidRDefault="002654B0">
      <w:pPr>
        <w:pStyle w:val="a4"/>
        <w:numPr>
          <w:ilvl w:val="0"/>
          <w:numId w:val="15"/>
        </w:numPr>
        <w:tabs>
          <w:tab w:val="left" w:pos="1497"/>
        </w:tabs>
        <w:spacing w:line="229" w:lineRule="exact"/>
        <w:ind w:left="1496" w:hanging="115"/>
        <w:rPr>
          <w:sz w:val="20"/>
        </w:rPr>
      </w:pPr>
      <w:r>
        <w:rPr>
          <w:sz w:val="20"/>
        </w:rPr>
        <w:t>соблюдение преемственности и перспективности</w:t>
      </w:r>
      <w:r>
        <w:rPr>
          <w:spacing w:val="1"/>
          <w:sz w:val="20"/>
        </w:rPr>
        <w:t xml:space="preserve"> </w:t>
      </w:r>
      <w:r>
        <w:rPr>
          <w:sz w:val="20"/>
        </w:rPr>
        <w:t>обучения.</w:t>
      </w:r>
    </w:p>
    <w:p w:rsidR="00CD4114" w:rsidRDefault="002654B0">
      <w:pPr>
        <w:pStyle w:val="a3"/>
        <w:ind w:right="997" w:firstLine="708"/>
        <w:jc w:val="both"/>
      </w:pPr>
      <w:r>
        <w:t>Специфика внеурочной деятельности заключается в том, что в условиях общеобразовательного учреждения   обучающиеся   получают   возможность   подключиться    к    занятиям    по    интересам,    которые обеспечивают достижение успеха благодаря их способностям независимо от успеваемости по обязательным учебным</w:t>
      </w:r>
      <w:r>
        <w:rPr>
          <w:spacing w:val="4"/>
        </w:rPr>
        <w:t xml:space="preserve"> </w:t>
      </w:r>
      <w:r>
        <w:t>дисциплинам.</w:t>
      </w:r>
    </w:p>
    <w:p w:rsidR="00CD4114" w:rsidRDefault="002654B0">
      <w:pPr>
        <w:pStyle w:val="a3"/>
        <w:spacing w:before="2"/>
        <w:ind w:right="997" w:firstLine="708"/>
        <w:jc w:val="both"/>
      </w:pPr>
      <w:r>
        <w:t>Внеурочная деятельность опирается на содержание основного общего образования, интегрирует с ним, что позволяет сблизить процессы воспитания, обучения и развития, решая тем самым одну из наиболее сложных проблем современной педагогики. В процессе совместной творческой деятельности учителя и обучающегося происходит становление личности</w:t>
      </w:r>
      <w:r>
        <w:rPr>
          <w:spacing w:val="2"/>
        </w:rPr>
        <w:t xml:space="preserve"> </w:t>
      </w:r>
      <w:r>
        <w:t>ребенка.</w:t>
      </w:r>
    </w:p>
    <w:p w:rsidR="00CD4114" w:rsidRDefault="00CD4114">
      <w:pPr>
        <w:jc w:val="both"/>
        <w:sectPr w:rsidR="00CD4114">
          <w:pgSz w:w="11910" w:h="16840"/>
          <w:pgMar w:top="400" w:right="140" w:bottom="280" w:left="460" w:header="720" w:footer="720" w:gutter="0"/>
          <w:cols w:space="720"/>
        </w:sectPr>
      </w:pPr>
    </w:p>
    <w:p w:rsidR="00CD4114" w:rsidRDefault="000235A9" w:rsidP="000235A9">
      <w:pPr>
        <w:pStyle w:val="2"/>
        <w:spacing w:before="67" w:line="227" w:lineRule="exact"/>
        <w:ind w:left="0"/>
      </w:pPr>
      <w:r>
        <w:lastRenderedPageBreak/>
        <w:t xml:space="preserve">                    </w:t>
      </w:r>
      <w:r w:rsidR="002654B0">
        <w:t>План внеурочной деятельности отражает следующие осно</w:t>
      </w:r>
      <w:r w:rsidR="00BD3DD9">
        <w:t>вные цели и задачи МБОУ«Школа №81</w:t>
      </w:r>
      <w:r w:rsidR="002654B0">
        <w:t>»:</w:t>
      </w:r>
    </w:p>
    <w:p w:rsidR="00CD4114" w:rsidRDefault="002654B0">
      <w:pPr>
        <w:pStyle w:val="a3"/>
        <w:ind w:right="993" w:firstLine="708"/>
        <w:jc w:val="both"/>
      </w:pPr>
      <w:r>
        <w:rPr>
          <w:b/>
        </w:rPr>
        <w:t>Цели</w:t>
      </w:r>
      <w:r>
        <w:t>: создать условия для развития творческого потенциала обучающихся, создать основы для осознанного выбора и последующего усвоения образовательных программ, воспитание гражданственности, трудолюбия, уважения к правам и свободам человека, любви к окружающей природе, Родине, семье, формирование здорового образа жизни.</w:t>
      </w:r>
    </w:p>
    <w:p w:rsidR="00CD4114" w:rsidRDefault="002654B0">
      <w:pPr>
        <w:pStyle w:val="2"/>
        <w:spacing w:before="3" w:line="227" w:lineRule="exact"/>
        <w:ind w:left="1381"/>
      </w:pPr>
      <w:r>
        <w:t>Задачи:</w:t>
      </w:r>
    </w:p>
    <w:p w:rsidR="00CD4114" w:rsidRDefault="002654B0">
      <w:pPr>
        <w:pStyle w:val="a4"/>
        <w:numPr>
          <w:ilvl w:val="0"/>
          <w:numId w:val="15"/>
        </w:numPr>
        <w:tabs>
          <w:tab w:val="left" w:pos="1509"/>
        </w:tabs>
        <w:ind w:right="1001" w:firstLine="709"/>
        <w:jc w:val="both"/>
        <w:rPr>
          <w:sz w:val="20"/>
        </w:rPr>
      </w:pPr>
      <w:r>
        <w:rPr>
          <w:sz w:val="20"/>
        </w:rPr>
        <w:t>создать комфортные условия для позитивного восприятия ценностей  основного общего образования и более успешного освоения его</w:t>
      </w:r>
      <w:r>
        <w:rPr>
          <w:spacing w:val="5"/>
          <w:sz w:val="20"/>
        </w:rPr>
        <w:t xml:space="preserve"> </w:t>
      </w:r>
      <w:r>
        <w:rPr>
          <w:sz w:val="20"/>
        </w:rPr>
        <w:t>содержания;</w:t>
      </w:r>
    </w:p>
    <w:p w:rsidR="00CD4114" w:rsidRDefault="002654B0">
      <w:pPr>
        <w:pStyle w:val="a4"/>
        <w:numPr>
          <w:ilvl w:val="0"/>
          <w:numId w:val="15"/>
        </w:numPr>
        <w:tabs>
          <w:tab w:val="left" w:pos="1559"/>
        </w:tabs>
        <w:ind w:right="997" w:firstLine="709"/>
        <w:jc w:val="both"/>
        <w:rPr>
          <w:sz w:val="20"/>
        </w:rPr>
      </w:pPr>
      <w:r>
        <w:rPr>
          <w:sz w:val="20"/>
        </w:rPr>
        <w:t>способствовать осуществлению воспитания, благодаря включению детей в личностно значимые творческие виды деятельности, в процессе которых формируются нравственные, духовные и культурные ценности подрастающего</w:t>
      </w:r>
      <w:r>
        <w:rPr>
          <w:spacing w:val="1"/>
          <w:sz w:val="20"/>
        </w:rPr>
        <w:t xml:space="preserve"> </w:t>
      </w:r>
      <w:r>
        <w:rPr>
          <w:sz w:val="20"/>
        </w:rPr>
        <w:t>поколения;</w:t>
      </w:r>
    </w:p>
    <w:p w:rsidR="00CD4114" w:rsidRDefault="002654B0">
      <w:pPr>
        <w:pStyle w:val="a4"/>
        <w:numPr>
          <w:ilvl w:val="0"/>
          <w:numId w:val="15"/>
        </w:numPr>
        <w:tabs>
          <w:tab w:val="left" w:pos="1519"/>
        </w:tabs>
        <w:ind w:right="998" w:firstLine="709"/>
        <w:jc w:val="both"/>
        <w:rPr>
          <w:sz w:val="20"/>
        </w:rPr>
      </w:pPr>
      <w:r>
        <w:rPr>
          <w:sz w:val="20"/>
        </w:rPr>
        <w:t>компенсировать отсутствие, дополнить и углубить в основном общем образовании учебные курсы, которые нужны обучающимся для определения индивидуального образовательного маршрута, конкретизации жизненных планов, формирования важных личностных</w:t>
      </w:r>
      <w:r>
        <w:rPr>
          <w:spacing w:val="-3"/>
          <w:sz w:val="20"/>
        </w:rPr>
        <w:t xml:space="preserve"> </w:t>
      </w:r>
      <w:r>
        <w:rPr>
          <w:sz w:val="20"/>
        </w:rPr>
        <w:t>качеств;</w:t>
      </w:r>
    </w:p>
    <w:p w:rsidR="00CD4114" w:rsidRDefault="002654B0">
      <w:pPr>
        <w:pStyle w:val="a4"/>
        <w:numPr>
          <w:ilvl w:val="0"/>
          <w:numId w:val="15"/>
        </w:numPr>
        <w:tabs>
          <w:tab w:val="left" w:pos="1511"/>
        </w:tabs>
        <w:ind w:right="994" w:firstLine="709"/>
        <w:jc w:val="both"/>
        <w:rPr>
          <w:sz w:val="20"/>
        </w:rPr>
      </w:pPr>
      <w:r>
        <w:rPr>
          <w:sz w:val="20"/>
        </w:rPr>
        <w:t>ориентировать обучающихся, проявляющих особый интерес к тем или иным видам деятельности, на развитие своих способностей по более сложным</w:t>
      </w:r>
      <w:r>
        <w:rPr>
          <w:spacing w:val="1"/>
          <w:sz w:val="20"/>
        </w:rPr>
        <w:t xml:space="preserve"> </w:t>
      </w:r>
      <w:r>
        <w:rPr>
          <w:sz w:val="20"/>
        </w:rPr>
        <w:t>программам.</w:t>
      </w:r>
    </w:p>
    <w:p w:rsidR="00CD4114" w:rsidRDefault="002654B0">
      <w:pPr>
        <w:pStyle w:val="a3"/>
        <w:ind w:right="993"/>
        <w:jc w:val="both"/>
      </w:pPr>
      <w:r>
        <w:rPr>
          <w:b/>
        </w:rPr>
        <w:t>Предметные результаты</w:t>
      </w:r>
      <w:r>
        <w:t>, включающие освоенные обучающимися в ходе изучения программы умения, специфические для данной области, виды деятельности по получению нового знания в рамках данной программы, его преобразованию и применению в учебных, учебно-проектных и социально-проектных ситуациях, формирование научного (критического, системного, прогностического, проектного) типа мышления, владение специальной терминологией, ключевыми понятиями, методами и  приемами,  творческие (предметные) достижения обучающегося, в том числе результаты предпрофессиональных проб;</w:t>
      </w:r>
    </w:p>
    <w:p w:rsidR="00CD4114" w:rsidRDefault="00CD4114">
      <w:pPr>
        <w:pStyle w:val="a3"/>
        <w:spacing w:before="9"/>
        <w:ind w:left="0"/>
        <w:rPr>
          <w:sz w:val="19"/>
        </w:rPr>
      </w:pPr>
    </w:p>
    <w:p w:rsidR="00CD4114" w:rsidRDefault="002654B0">
      <w:pPr>
        <w:pStyle w:val="a3"/>
        <w:ind w:right="989"/>
        <w:jc w:val="both"/>
      </w:pPr>
      <w:r>
        <w:rPr>
          <w:b/>
        </w:rPr>
        <w:t>Метапредметные результаты</w:t>
      </w:r>
      <w:r>
        <w:t>, включающие освоенные обучающимися межпредметные понятия и универсальные учебные действия (регулятивные, познавательные, коммуникативные), способность их использования в учебной, познавательной и социальной практике, самостоятельность планирования и осуществления учебной деятельности и организации учебного сотрудничества с педагогом и сверстниками, ИКТ-компетентность, построение индивидуальной образовательной траектории;</w:t>
      </w:r>
    </w:p>
    <w:p w:rsidR="00CD4114" w:rsidRDefault="00CD4114">
      <w:pPr>
        <w:pStyle w:val="a3"/>
        <w:ind w:left="0"/>
      </w:pPr>
    </w:p>
    <w:p w:rsidR="00CD4114" w:rsidRDefault="002654B0">
      <w:pPr>
        <w:pStyle w:val="a3"/>
        <w:ind w:right="993"/>
        <w:jc w:val="both"/>
      </w:pPr>
      <w:r>
        <w:rPr>
          <w:b/>
        </w:rPr>
        <w:t xml:space="preserve">Личностное развитие </w:t>
      </w:r>
      <w:r>
        <w:t>обучающегося - готовность и способность обучающихся к саморазвитию и личностному самоопределению, сформированность их мотивации к обучению и целенаправленной познавательной деятельности, системы значимых социальных и межличностных отношений, ценностно-смысловых установок, отражающих личностные и гражданские позиции в деятельности, социальные компетенции, правосознание, способность ставить цели и строить жизненные планы, способность к осознанию российской гражданской идентичности в поликультурном социуме.</w:t>
      </w:r>
    </w:p>
    <w:p w:rsidR="00CD4114" w:rsidRDefault="00CD4114">
      <w:pPr>
        <w:pStyle w:val="a3"/>
        <w:spacing w:before="4"/>
        <w:ind w:left="0"/>
        <w:rPr>
          <w:sz w:val="23"/>
        </w:rPr>
      </w:pPr>
    </w:p>
    <w:p w:rsidR="00CD4114" w:rsidRDefault="002654B0">
      <w:pPr>
        <w:pStyle w:val="a3"/>
        <w:spacing w:before="1" w:line="276" w:lineRule="auto"/>
        <w:ind w:right="997" w:firstLine="708"/>
        <w:jc w:val="both"/>
      </w:pPr>
      <w:r>
        <w:t>Под внеурочной деятельностью в рамках реализации ФГОС ООО следует понимать образовательную деятельность, осуществляемую в формах, отличных от классно-урочной, и направленную на достижение планируемых результатов освоения основной образовательной программы.</w:t>
      </w:r>
    </w:p>
    <w:p w:rsidR="00CD4114" w:rsidRDefault="002654B0">
      <w:pPr>
        <w:pStyle w:val="2"/>
        <w:spacing w:before="1"/>
        <w:ind w:left="747"/>
        <w:jc w:val="both"/>
      </w:pPr>
      <w:r>
        <w:t>Программа внеурочной деятельности направлена:</w:t>
      </w:r>
    </w:p>
    <w:p w:rsidR="00CD4114" w:rsidRDefault="002654B0">
      <w:pPr>
        <w:pStyle w:val="a4"/>
        <w:numPr>
          <w:ilvl w:val="0"/>
          <w:numId w:val="15"/>
        </w:numPr>
        <w:tabs>
          <w:tab w:val="left" w:pos="1648"/>
        </w:tabs>
        <w:spacing w:line="228" w:lineRule="exact"/>
        <w:ind w:left="1647" w:hanging="266"/>
        <w:rPr>
          <w:sz w:val="20"/>
        </w:rPr>
      </w:pPr>
      <w:r>
        <w:rPr>
          <w:sz w:val="20"/>
        </w:rPr>
        <w:t>на расширение содержания программ основного общего</w:t>
      </w:r>
      <w:r>
        <w:rPr>
          <w:spacing w:val="-1"/>
          <w:sz w:val="20"/>
        </w:rPr>
        <w:t xml:space="preserve"> </w:t>
      </w:r>
      <w:r>
        <w:rPr>
          <w:sz w:val="20"/>
        </w:rPr>
        <w:t>образования;</w:t>
      </w:r>
    </w:p>
    <w:p w:rsidR="00CD4114" w:rsidRDefault="002654B0">
      <w:pPr>
        <w:pStyle w:val="a4"/>
        <w:numPr>
          <w:ilvl w:val="0"/>
          <w:numId w:val="15"/>
        </w:numPr>
        <w:tabs>
          <w:tab w:val="left" w:pos="1598"/>
        </w:tabs>
        <w:ind w:left="1597" w:hanging="216"/>
        <w:rPr>
          <w:sz w:val="20"/>
        </w:rPr>
      </w:pPr>
      <w:r>
        <w:rPr>
          <w:sz w:val="20"/>
        </w:rPr>
        <w:t>на реализацию основных направлений региональной образовательной</w:t>
      </w:r>
      <w:r>
        <w:rPr>
          <w:spacing w:val="-5"/>
          <w:sz w:val="20"/>
        </w:rPr>
        <w:t xml:space="preserve"> </w:t>
      </w:r>
      <w:r>
        <w:rPr>
          <w:sz w:val="20"/>
        </w:rPr>
        <w:t>политики;</w:t>
      </w:r>
    </w:p>
    <w:p w:rsidR="00CD4114" w:rsidRDefault="002654B0">
      <w:pPr>
        <w:pStyle w:val="a4"/>
        <w:numPr>
          <w:ilvl w:val="0"/>
          <w:numId w:val="15"/>
        </w:numPr>
        <w:tabs>
          <w:tab w:val="left" w:pos="1497"/>
        </w:tabs>
        <w:spacing w:line="229" w:lineRule="exact"/>
        <w:ind w:left="1496" w:hanging="115"/>
        <w:rPr>
          <w:sz w:val="20"/>
        </w:rPr>
      </w:pPr>
      <w:r>
        <w:rPr>
          <w:sz w:val="20"/>
        </w:rPr>
        <w:t>на формирование личности обучающегося средствами искусства, творчества, спорта.</w:t>
      </w:r>
    </w:p>
    <w:p w:rsidR="00CD4114" w:rsidRDefault="002654B0">
      <w:pPr>
        <w:pStyle w:val="a3"/>
        <w:ind w:right="998" w:firstLine="708"/>
        <w:jc w:val="both"/>
      </w:pPr>
      <w:r>
        <w:t>Реализация содержания программ внеурочной деятельности осуществляется посредством различных форм организации, отличных от урочной системы обучения, таких как экскурсии, кружки, секции, конференции, школьное научное общество, олимпиады, конкурсы, соревнования, общественно полезные практики, коллективные творческие дела.</w:t>
      </w:r>
    </w:p>
    <w:p w:rsidR="00CD4114" w:rsidRDefault="002654B0">
      <w:pPr>
        <w:pStyle w:val="a3"/>
        <w:spacing w:before="2"/>
        <w:ind w:right="997" w:firstLine="708"/>
        <w:jc w:val="both"/>
      </w:pPr>
      <w:r>
        <w:t>Внеурочная деятельность в соответствии с требованиями федерального государственного образовательного стандарта основного общего образования организуется по основным направлениям развития личности:</w:t>
      </w:r>
    </w:p>
    <w:p w:rsidR="00CD4114" w:rsidRDefault="002654B0">
      <w:pPr>
        <w:pStyle w:val="a4"/>
        <w:numPr>
          <w:ilvl w:val="1"/>
          <w:numId w:val="15"/>
        </w:numPr>
        <w:tabs>
          <w:tab w:val="left" w:pos="2732"/>
          <w:tab w:val="left" w:pos="2733"/>
        </w:tabs>
        <w:spacing w:line="244" w:lineRule="exact"/>
        <w:rPr>
          <w:sz w:val="20"/>
        </w:rPr>
      </w:pPr>
      <w:r>
        <w:rPr>
          <w:sz w:val="20"/>
        </w:rPr>
        <w:t>спортивно-оздоровительное,</w:t>
      </w:r>
    </w:p>
    <w:p w:rsidR="00CD4114" w:rsidRDefault="002654B0">
      <w:pPr>
        <w:pStyle w:val="a4"/>
        <w:numPr>
          <w:ilvl w:val="1"/>
          <w:numId w:val="15"/>
        </w:numPr>
        <w:tabs>
          <w:tab w:val="left" w:pos="2732"/>
          <w:tab w:val="left" w:pos="2733"/>
        </w:tabs>
        <w:spacing w:line="245" w:lineRule="exact"/>
        <w:rPr>
          <w:sz w:val="20"/>
        </w:rPr>
      </w:pPr>
      <w:r>
        <w:rPr>
          <w:sz w:val="20"/>
        </w:rPr>
        <w:t>духовно-нравственное,</w:t>
      </w:r>
    </w:p>
    <w:p w:rsidR="00CD4114" w:rsidRDefault="002654B0">
      <w:pPr>
        <w:pStyle w:val="a4"/>
        <w:numPr>
          <w:ilvl w:val="1"/>
          <w:numId w:val="15"/>
        </w:numPr>
        <w:tabs>
          <w:tab w:val="left" w:pos="2732"/>
          <w:tab w:val="left" w:pos="2733"/>
        </w:tabs>
        <w:spacing w:line="245" w:lineRule="exact"/>
        <w:rPr>
          <w:sz w:val="20"/>
        </w:rPr>
      </w:pPr>
      <w:r>
        <w:rPr>
          <w:sz w:val="20"/>
        </w:rPr>
        <w:t>социальное,</w:t>
      </w:r>
    </w:p>
    <w:p w:rsidR="00CD4114" w:rsidRDefault="002654B0">
      <w:pPr>
        <w:pStyle w:val="a4"/>
        <w:numPr>
          <w:ilvl w:val="1"/>
          <w:numId w:val="15"/>
        </w:numPr>
        <w:tabs>
          <w:tab w:val="left" w:pos="2732"/>
          <w:tab w:val="left" w:pos="2733"/>
        </w:tabs>
        <w:spacing w:line="244" w:lineRule="exact"/>
        <w:rPr>
          <w:sz w:val="20"/>
        </w:rPr>
      </w:pPr>
      <w:r>
        <w:rPr>
          <w:sz w:val="20"/>
        </w:rPr>
        <w:t>общеинтеллектуальное,</w:t>
      </w:r>
    </w:p>
    <w:p w:rsidR="00CD4114" w:rsidRDefault="002654B0">
      <w:pPr>
        <w:pStyle w:val="a4"/>
        <w:numPr>
          <w:ilvl w:val="1"/>
          <w:numId w:val="15"/>
        </w:numPr>
        <w:tabs>
          <w:tab w:val="left" w:pos="2732"/>
          <w:tab w:val="left" w:pos="2733"/>
        </w:tabs>
        <w:spacing w:line="244" w:lineRule="exact"/>
        <w:rPr>
          <w:sz w:val="20"/>
        </w:rPr>
      </w:pPr>
      <w:r>
        <w:rPr>
          <w:sz w:val="20"/>
        </w:rPr>
        <w:t>общекультурное.</w:t>
      </w:r>
    </w:p>
    <w:p w:rsidR="00CD4114" w:rsidRDefault="002654B0">
      <w:pPr>
        <w:pStyle w:val="a3"/>
        <w:spacing w:before="2"/>
        <w:ind w:left="1381"/>
      </w:pPr>
      <w:r>
        <w:t>Внеурочная деятельность организуется через следующие</w:t>
      </w:r>
      <w:r>
        <w:rPr>
          <w:spacing w:val="-22"/>
        </w:rPr>
        <w:t xml:space="preserve"> </w:t>
      </w:r>
      <w:r>
        <w:t>формы:</w:t>
      </w:r>
    </w:p>
    <w:p w:rsidR="00CD4114" w:rsidRDefault="002654B0" w:rsidP="00EA1534">
      <w:pPr>
        <w:pStyle w:val="a4"/>
        <w:numPr>
          <w:ilvl w:val="1"/>
          <w:numId w:val="17"/>
        </w:numPr>
        <w:tabs>
          <w:tab w:val="left" w:pos="1633"/>
        </w:tabs>
        <w:spacing w:before="34"/>
        <w:rPr>
          <w:sz w:val="20"/>
        </w:rPr>
      </w:pPr>
      <w:r>
        <w:rPr>
          <w:sz w:val="20"/>
        </w:rPr>
        <w:t>Экскурсии;</w:t>
      </w:r>
    </w:p>
    <w:p w:rsidR="00CD4114" w:rsidRDefault="002654B0" w:rsidP="00EA1534">
      <w:pPr>
        <w:pStyle w:val="a4"/>
        <w:numPr>
          <w:ilvl w:val="1"/>
          <w:numId w:val="17"/>
        </w:numPr>
        <w:tabs>
          <w:tab w:val="left" w:pos="1633"/>
        </w:tabs>
        <w:spacing w:before="36"/>
        <w:rPr>
          <w:sz w:val="20"/>
        </w:rPr>
      </w:pPr>
      <w:r>
        <w:rPr>
          <w:sz w:val="20"/>
        </w:rPr>
        <w:t>Кружки;</w:t>
      </w:r>
    </w:p>
    <w:p w:rsidR="00CD4114" w:rsidRDefault="002654B0" w:rsidP="00EA1534">
      <w:pPr>
        <w:pStyle w:val="a4"/>
        <w:numPr>
          <w:ilvl w:val="1"/>
          <w:numId w:val="17"/>
        </w:numPr>
        <w:tabs>
          <w:tab w:val="left" w:pos="1633"/>
        </w:tabs>
        <w:spacing w:before="34"/>
        <w:rPr>
          <w:sz w:val="20"/>
        </w:rPr>
      </w:pPr>
      <w:r>
        <w:rPr>
          <w:sz w:val="20"/>
        </w:rPr>
        <w:t>Секции;</w:t>
      </w:r>
    </w:p>
    <w:p w:rsidR="00CD4114" w:rsidRDefault="002654B0" w:rsidP="00EA1534">
      <w:pPr>
        <w:pStyle w:val="a4"/>
        <w:numPr>
          <w:ilvl w:val="1"/>
          <w:numId w:val="17"/>
        </w:numPr>
        <w:tabs>
          <w:tab w:val="left" w:pos="1633"/>
        </w:tabs>
        <w:spacing w:before="35"/>
        <w:rPr>
          <w:sz w:val="20"/>
        </w:rPr>
      </w:pPr>
      <w:r>
        <w:rPr>
          <w:sz w:val="20"/>
        </w:rPr>
        <w:t>Конференции;</w:t>
      </w:r>
    </w:p>
    <w:p w:rsidR="00CD4114" w:rsidRDefault="002654B0" w:rsidP="00EA1534">
      <w:pPr>
        <w:pStyle w:val="a4"/>
        <w:numPr>
          <w:ilvl w:val="1"/>
          <w:numId w:val="17"/>
        </w:numPr>
        <w:tabs>
          <w:tab w:val="left" w:pos="1633"/>
        </w:tabs>
        <w:spacing w:before="34"/>
        <w:rPr>
          <w:sz w:val="20"/>
        </w:rPr>
      </w:pPr>
      <w:r>
        <w:rPr>
          <w:sz w:val="20"/>
        </w:rPr>
        <w:t>Ученическое научное</w:t>
      </w:r>
      <w:r>
        <w:rPr>
          <w:spacing w:val="-1"/>
          <w:sz w:val="20"/>
        </w:rPr>
        <w:t xml:space="preserve"> </w:t>
      </w:r>
      <w:r>
        <w:rPr>
          <w:sz w:val="20"/>
        </w:rPr>
        <w:t>общество;</w:t>
      </w:r>
    </w:p>
    <w:p w:rsidR="00CD4114" w:rsidRDefault="002654B0" w:rsidP="00EA1534">
      <w:pPr>
        <w:pStyle w:val="a4"/>
        <w:numPr>
          <w:ilvl w:val="1"/>
          <w:numId w:val="17"/>
        </w:numPr>
        <w:tabs>
          <w:tab w:val="left" w:pos="1633"/>
        </w:tabs>
        <w:spacing w:before="34"/>
        <w:rPr>
          <w:sz w:val="20"/>
        </w:rPr>
      </w:pPr>
      <w:r>
        <w:rPr>
          <w:sz w:val="20"/>
        </w:rPr>
        <w:t>Олимпиады;</w:t>
      </w:r>
    </w:p>
    <w:p w:rsidR="00CD4114" w:rsidRDefault="002654B0" w:rsidP="00EA1534">
      <w:pPr>
        <w:pStyle w:val="a4"/>
        <w:numPr>
          <w:ilvl w:val="1"/>
          <w:numId w:val="17"/>
        </w:numPr>
        <w:tabs>
          <w:tab w:val="left" w:pos="1633"/>
        </w:tabs>
        <w:spacing w:before="36"/>
        <w:rPr>
          <w:sz w:val="20"/>
        </w:rPr>
      </w:pPr>
      <w:r>
        <w:rPr>
          <w:sz w:val="20"/>
        </w:rPr>
        <w:t>Соревнования;</w:t>
      </w:r>
    </w:p>
    <w:p w:rsidR="00CD4114" w:rsidRDefault="00CD4114">
      <w:pPr>
        <w:pStyle w:val="a3"/>
        <w:spacing w:before="1"/>
        <w:ind w:left="0"/>
        <w:rPr>
          <w:sz w:val="10"/>
        </w:rPr>
      </w:pPr>
    </w:p>
    <w:p w:rsidR="00CD4114" w:rsidRDefault="00BF204F">
      <w:pPr>
        <w:pStyle w:val="1"/>
      </w:pPr>
      <w:r>
        <w:t>225</w:t>
      </w:r>
    </w:p>
    <w:p w:rsidR="00CD4114" w:rsidRDefault="00CD4114">
      <w:pPr>
        <w:sectPr w:rsidR="00CD4114">
          <w:pgSz w:w="11910" w:h="16840"/>
          <w:pgMar w:top="340" w:right="140" w:bottom="280" w:left="460" w:header="720" w:footer="720" w:gutter="0"/>
          <w:cols w:space="720"/>
        </w:sectPr>
      </w:pPr>
    </w:p>
    <w:p w:rsidR="00CD4114" w:rsidRDefault="002654B0" w:rsidP="00EA1534">
      <w:pPr>
        <w:pStyle w:val="a4"/>
        <w:numPr>
          <w:ilvl w:val="1"/>
          <w:numId w:val="48"/>
        </w:numPr>
        <w:tabs>
          <w:tab w:val="left" w:pos="1633"/>
        </w:tabs>
        <w:spacing w:before="64"/>
        <w:jc w:val="left"/>
        <w:rPr>
          <w:sz w:val="20"/>
        </w:rPr>
      </w:pPr>
      <w:r>
        <w:rPr>
          <w:sz w:val="20"/>
        </w:rPr>
        <w:lastRenderedPageBreak/>
        <w:t>Конкурсы;</w:t>
      </w:r>
    </w:p>
    <w:p w:rsidR="00CD4114" w:rsidRDefault="002654B0" w:rsidP="00EA1534">
      <w:pPr>
        <w:pStyle w:val="a4"/>
        <w:numPr>
          <w:ilvl w:val="1"/>
          <w:numId w:val="48"/>
        </w:numPr>
        <w:tabs>
          <w:tab w:val="left" w:pos="1633"/>
        </w:tabs>
        <w:spacing w:before="34"/>
        <w:jc w:val="left"/>
        <w:rPr>
          <w:sz w:val="20"/>
        </w:rPr>
      </w:pPr>
      <w:r>
        <w:rPr>
          <w:sz w:val="20"/>
        </w:rPr>
        <w:t>Фестивали;</w:t>
      </w:r>
    </w:p>
    <w:p w:rsidR="00CD4114" w:rsidRDefault="002654B0" w:rsidP="00EA1534">
      <w:pPr>
        <w:pStyle w:val="a4"/>
        <w:numPr>
          <w:ilvl w:val="1"/>
          <w:numId w:val="48"/>
        </w:numPr>
        <w:tabs>
          <w:tab w:val="left" w:pos="1576"/>
        </w:tabs>
        <w:spacing w:before="34"/>
        <w:ind w:left="1575" w:hanging="300"/>
        <w:jc w:val="left"/>
        <w:rPr>
          <w:sz w:val="20"/>
        </w:rPr>
      </w:pPr>
      <w:r>
        <w:rPr>
          <w:sz w:val="20"/>
        </w:rPr>
        <w:t>Поисковые и научные</w:t>
      </w:r>
      <w:r>
        <w:rPr>
          <w:spacing w:val="-2"/>
          <w:sz w:val="20"/>
        </w:rPr>
        <w:t xml:space="preserve"> </w:t>
      </w:r>
      <w:r>
        <w:rPr>
          <w:sz w:val="20"/>
        </w:rPr>
        <w:t>исследования;</w:t>
      </w:r>
    </w:p>
    <w:p w:rsidR="00CD4114" w:rsidRDefault="002654B0">
      <w:pPr>
        <w:pStyle w:val="a3"/>
        <w:spacing w:before="34" w:line="276" w:lineRule="auto"/>
        <w:ind w:right="992" w:firstLine="758"/>
        <w:jc w:val="both"/>
      </w:pPr>
      <w:r>
        <w:t>Для реализации внеурочной деятельности в школе организована оптимизационная модель внеурочной деятельности. Она заключается в оптимизации всех внутренних ресурсов школы и предполагает, что в ее реализации принимают участие все педагогические работники (учителя, педагог-организатор, педагог- психолог, воспитатель ГПД и другие).</w:t>
      </w:r>
    </w:p>
    <w:p w:rsidR="00CD4114" w:rsidRDefault="002654B0">
      <w:pPr>
        <w:pStyle w:val="a3"/>
        <w:spacing w:before="1" w:line="276" w:lineRule="auto"/>
        <w:ind w:right="998" w:firstLine="708"/>
        <w:jc w:val="both"/>
      </w:pPr>
      <w:r>
        <w:t>Координирующую роль выполняет, классный руководитель, который в соответствии со своими функциями и задачами:</w:t>
      </w:r>
    </w:p>
    <w:p w:rsidR="00CD4114" w:rsidRDefault="002654B0">
      <w:pPr>
        <w:pStyle w:val="a3"/>
        <w:spacing w:line="276" w:lineRule="auto"/>
        <w:ind w:right="994" w:firstLine="758"/>
        <w:jc w:val="both"/>
      </w:pPr>
      <w:r>
        <w:t>-взаимодействует с педагогическими работниками, а также учебно-вспомогательным персоналом общеобразовательного учреждения;</w:t>
      </w:r>
    </w:p>
    <w:p w:rsidR="00CD4114" w:rsidRDefault="002654B0">
      <w:pPr>
        <w:pStyle w:val="a3"/>
        <w:spacing w:before="1" w:line="276" w:lineRule="auto"/>
        <w:ind w:right="1003" w:firstLine="758"/>
        <w:jc w:val="both"/>
      </w:pPr>
      <w:r>
        <w:t>-организует в классе образовательный процесс, оптимальный для развития положительного потенциала личности обучающихся в рамках деятельности общешкольного</w:t>
      </w:r>
      <w:r>
        <w:rPr>
          <w:spacing w:val="-8"/>
        </w:rPr>
        <w:t xml:space="preserve"> </w:t>
      </w:r>
      <w:r>
        <w:t>коллектива;</w:t>
      </w:r>
    </w:p>
    <w:p w:rsidR="00CD4114" w:rsidRDefault="002654B0">
      <w:pPr>
        <w:pStyle w:val="a3"/>
        <w:spacing w:line="276" w:lineRule="auto"/>
        <w:ind w:right="1002" w:firstLine="708"/>
        <w:jc w:val="both"/>
      </w:pPr>
      <w:r>
        <w:t>-организует систему отношений через разнообразные формы воспитывающей деятельности коллектива класса, в том числе, через органы самоуправления;</w:t>
      </w:r>
    </w:p>
    <w:p w:rsidR="00CD4114" w:rsidRDefault="002654B0">
      <w:pPr>
        <w:pStyle w:val="a3"/>
        <w:spacing w:line="229" w:lineRule="exact"/>
        <w:ind w:left="1381"/>
      </w:pPr>
      <w:r>
        <w:t>-организует социально значимую, творческую деятельность обучающихся;</w:t>
      </w:r>
    </w:p>
    <w:p w:rsidR="00CD4114" w:rsidRDefault="002654B0">
      <w:pPr>
        <w:pStyle w:val="a3"/>
        <w:spacing w:before="36"/>
        <w:ind w:left="1431"/>
      </w:pPr>
      <w:r>
        <w:t>-ведёт учёт посещаемости занятий внеурочной деятельности.</w:t>
      </w:r>
    </w:p>
    <w:p w:rsidR="00CD4114" w:rsidRDefault="002654B0">
      <w:pPr>
        <w:pStyle w:val="a3"/>
        <w:spacing w:before="34" w:line="276" w:lineRule="auto"/>
        <w:ind w:right="999" w:firstLine="708"/>
        <w:jc w:val="both"/>
      </w:pPr>
      <w:r>
        <w:t>Для обучающихся, посещающих занятия в отделении дополнительного образования образовательной организации, организациях дополнительного образования, спортивных школах, музыкальных школах и других образовательных организациях, количество часов внеурочной деятельности сокращается, при предоставлении родителями (законными представителями) обучающихся, справок, указанных организаций.</w:t>
      </w:r>
    </w:p>
    <w:p w:rsidR="00CD4114" w:rsidRDefault="002654B0">
      <w:pPr>
        <w:pStyle w:val="a3"/>
        <w:spacing w:line="276" w:lineRule="auto"/>
        <w:ind w:right="994" w:firstLine="708"/>
        <w:jc w:val="both"/>
      </w:pPr>
      <w:r>
        <w:t>Виды и направления внеурочной деятельности школьников тесно связаны между собой. Целью духовно-нравственного направления является освоение детьми духовных ценностей мировой и отечественной культуры, подготовка их к самостоятельному выбору нравственного образа жизни, формирование стремления к самосовершенствованию и воплощению духовных ценностей в жизненной практике.</w:t>
      </w:r>
    </w:p>
    <w:p w:rsidR="00CD4114" w:rsidRDefault="002654B0">
      <w:pPr>
        <w:pStyle w:val="a3"/>
        <w:spacing w:line="276" w:lineRule="auto"/>
        <w:ind w:right="998" w:firstLine="708"/>
        <w:jc w:val="both"/>
      </w:pPr>
      <w:r>
        <w:rPr>
          <w:b/>
        </w:rPr>
        <w:t xml:space="preserve">Спортивно-оздоровительное направление </w:t>
      </w:r>
      <w:r>
        <w:t>создает условия для полноценного физического и психического здоровья ребенка, помогает ему освоить гигиеническую культуру, приобщить к здоровому образу жизни, формировать привычку к закаливанию и физической культуре.</w:t>
      </w:r>
    </w:p>
    <w:p w:rsidR="00CD4114" w:rsidRDefault="002654B0">
      <w:pPr>
        <w:pStyle w:val="a3"/>
        <w:spacing w:line="256" w:lineRule="auto"/>
        <w:ind w:right="993" w:firstLine="708"/>
      </w:pPr>
      <w:r>
        <w:t xml:space="preserve">Социальное направление помогает детям освоить разнообразные способы деятельности: трудовые, игровые, двигательные умения, развить активность и пробудить стремление к самостоятельности и творчеству. </w:t>
      </w:r>
      <w:r>
        <w:rPr>
          <w:b/>
        </w:rPr>
        <w:t xml:space="preserve">Духовно-нравственное направление </w:t>
      </w:r>
      <w:r>
        <w:t>целесообразность данного направления заключается в обеспечении духовно-нравственным развитии обучающихся в единстве урочной, внеурочной и внешкольной деятельности, в совместной педагогической работе образовательного учреждения, семьи и других институтов общества.</w:t>
      </w:r>
    </w:p>
    <w:p w:rsidR="00CD4114" w:rsidRDefault="002654B0">
      <w:pPr>
        <w:pStyle w:val="a3"/>
        <w:spacing w:line="217" w:lineRule="exact"/>
        <w:ind w:left="1174"/>
      </w:pPr>
      <w:r>
        <w:rPr>
          <w:w w:val="99"/>
          <w:u w:val="single"/>
        </w:rPr>
        <w:t xml:space="preserve"> </w:t>
      </w:r>
      <w:r>
        <w:rPr>
          <w:u w:val="single"/>
        </w:rPr>
        <w:t>Основные задачи:</w:t>
      </w:r>
    </w:p>
    <w:p w:rsidR="00CD4114" w:rsidRDefault="002654B0">
      <w:pPr>
        <w:pStyle w:val="a4"/>
        <w:numPr>
          <w:ilvl w:val="0"/>
          <w:numId w:val="15"/>
        </w:numPr>
        <w:tabs>
          <w:tab w:val="left" w:pos="1545"/>
        </w:tabs>
        <w:ind w:right="989" w:firstLine="709"/>
        <w:jc w:val="both"/>
        <w:rPr>
          <w:sz w:val="20"/>
        </w:rPr>
      </w:pPr>
      <w:r>
        <w:rPr>
          <w:sz w:val="20"/>
        </w:rPr>
        <w:t>формировать способность к духовному развитию, реализации творческого потенциала в учебно- игровой, предметно-продуктивной, социально ориентированной деятельности на основе нравственных установок и моральных норм, непрерывного образования, самовоспитания и универсальной духовно- нравственной компетенции – «становиться</w:t>
      </w:r>
      <w:r>
        <w:rPr>
          <w:spacing w:val="3"/>
          <w:sz w:val="20"/>
        </w:rPr>
        <w:t xml:space="preserve"> </w:t>
      </w:r>
      <w:r>
        <w:rPr>
          <w:sz w:val="20"/>
        </w:rPr>
        <w:t>лучше»;</w:t>
      </w:r>
    </w:p>
    <w:p w:rsidR="00CD4114" w:rsidRDefault="002654B0">
      <w:pPr>
        <w:pStyle w:val="a4"/>
        <w:numPr>
          <w:ilvl w:val="0"/>
          <w:numId w:val="15"/>
        </w:numPr>
        <w:tabs>
          <w:tab w:val="left" w:pos="1550"/>
        </w:tabs>
        <w:ind w:right="999" w:firstLine="709"/>
        <w:jc w:val="both"/>
        <w:rPr>
          <w:sz w:val="20"/>
        </w:rPr>
      </w:pPr>
      <w:r>
        <w:rPr>
          <w:sz w:val="20"/>
        </w:rPr>
        <w:t>укреплять нравственность – основанную на свободе воли и духовных отечественных традициях, внутренней установки личности обучающегося поступать согласно своей</w:t>
      </w:r>
      <w:r>
        <w:rPr>
          <w:spacing w:val="-3"/>
          <w:sz w:val="20"/>
        </w:rPr>
        <w:t xml:space="preserve"> </w:t>
      </w:r>
      <w:r>
        <w:rPr>
          <w:sz w:val="20"/>
        </w:rPr>
        <w:t>совести;</w:t>
      </w:r>
    </w:p>
    <w:p w:rsidR="00CD4114" w:rsidRDefault="002654B0">
      <w:pPr>
        <w:pStyle w:val="a4"/>
        <w:numPr>
          <w:ilvl w:val="0"/>
          <w:numId w:val="15"/>
        </w:numPr>
        <w:tabs>
          <w:tab w:val="left" w:pos="1521"/>
        </w:tabs>
        <w:ind w:right="998" w:firstLine="709"/>
        <w:jc w:val="both"/>
        <w:rPr>
          <w:sz w:val="20"/>
        </w:rPr>
      </w:pPr>
      <w:r>
        <w:rPr>
          <w:sz w:val="20"/>
        </w:rPr>
        <w:t>формировать основы морали – осознанной обучающимся необходимости определенного поведения, обусловленного принятыми в обществе представлениями о добре и зле, должном и недопустимом; укрепление у обучающегося позитивной нравственной самооценки и самоуважения, жизненного</w:t>
      </w:r>
      <w:r>
        <w:rPr>
          <w:spacing w:val="-8"/>
          <w:sz w:val="20"/>
        </w:rPr>
        <w:t xml:space="preserve"> </w:t>
      </w:r>
      <w:r>
        <w:rPr>
          <w:sz w:val="20"/>
        </w:rPr>
        <w:t>оптимизма;</w:t>
      </w:r>
    </w:p>
    <w:p w:rsidR="00CD4114" w:rsidRDefault="002654B0">
      <w:pPr>
        <w:pStyle w:val="a4"/>
        <w:numPr>
          <w:ilvl w:val="0"/>
          <w:numId w:val="15"/>
        </w:numPr>
        <w:tabs>
          <w:tab w:val="left" w:pos="1523"/>
        </w:tabs>
        <w:ind w:right="995" w:firstLine="709"/>
        <w:jc w:val="both"/>
        <w:rPr>
          <w:sz w:val="20"/>
        </w:rPr>
      </w:pPr>
      <w:r>
        <w:rPr>
          <w:sz w:val="20"/>
        </w:rPr>
        <w:t>формировать основы нравственного самосознания личности (совести) – способности обучающегося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w:t>
      </w:r>
      <w:r>
        <w:rPr>
          <w:spacing w:val="-15"/>
          <w:sz w:val="20"/>
        </w:rPr>
        <w:t xml:space="preserve"> </w:t>
      </w:r>
      <w:r>
        <w:rPr>
          <w:sz w:val="20"/>
        </w:rPr>
        <w:t>поступкам;</w:t>
      </w:r>
    </w:p>
    <w:p w:rsidR="00CD4114" w:rsidRDefault="002654B0">
      <w:pPr>
        <w:pStyle w:val="a4"/>
        <w:numPr>
          <w:ilvl w:val="0"/>
          <w:numId w:val="15"/>
        </w:numPr>
        <w:tabs>
          <w:tab w:val="left" w:pos="1497"/>
        </w:tabs>
        <w:spacing w:before="1" w:line="229" w:lineRule="exact"/>
        <w:ind w:left="1496" w:hanging="115"/>
        <w:rPr>
          <w:sz w:val="20"/>
        </w:rPr>
      </w:pPr>
      <w:r>
        <w:rPr>
          <w:sz w:val="20"/>
        </w:rPr>
        <w:t>способствовать принятию обучающимся базовых общенациональных</w:t>
      </w:r>
      <w:r>
        <w:rPr>
          <w:spacing w:val="-2"/>
          <w:sz w:val="20"/>
        </w:rPr>
        <w:t xml:space="preserve"> </w:t>
      </w:r>
      <w:r>
        <w:rPr>
          <w:sz w:val="20"/>
        </w:rPr>
        <w:t>ценностей;</w:t>
      </w:r>
    </w:p>
    <w:p w:rsidR="00CD4114" w:rsidRDefault="002654B0">
      <w:pPr>
        <w:pStyle w:val="a4"/>
        <w:numPr>
          <w:ilvl w:val="0"/>
          <w:numId w:val="15"/>
        </w:numPr>
        <w:tabs>
          <w:tab w:val="left" w:pos="1497"/>
        </w:tabs>
        <w:spacing w:line="229" w:lineRule="exact"/>
        <w:ind w:left="1496" w:hanging="115"/>
        <w:rPr>
          <w:sz w:val="20"/>
        </w:rPr>
      </w:pPr>
      <w:r>
        <w:rPr>
          <w:sz w:val="20"/>
        </w:rPr>
        <w:t>развивать трудолюбие, способность к преодолению трудностей;</w:t>
      </w:r>
    </w:p>
    <w:p w:rsidR="00CD4114" w:rsidRDefault="002654B0">
      <w:pPr>
        <w:pStyle w:val="a4"/>
        <w:numPr>
          <w:ilvl w:val="0"/>
          <w:numId w:val="15"/>
        </w:numPr>
        <w:tabs>
          <w:tab w:val="left" w:pos="1497"/>
        </w:tabs>
        <w:ind w:left="1496" w:hanging="115"/>
        <w:rPr>
          <w:sz w:val="20"/>
        </w:rPr>
      </w:pPr>
      <w:r>
        <w:rPr>
          <w:sz w:val="20"/>
        </w:rPr>
        <w:t>формировать основы российской гражданской</w:t>
      </w:r>
      <w:r>
        <w:rPr>
          <w:spacing w:val="-2"/>
          <w:sz w:val="20"/>
        </w:rPr>
        <w:t xml:space="preserve"> </w:t>
      </w:r>
      <w:r>
        <w:rPr>
          <w:sz w:val="20"/>
        </w:rPr>
        <w:t>идентичности;</w:t>
      </w:r>
    </w:p>
    <w:p w:rsidR="00CD4114" w:rsidRDefault="002654B0">
      <w:pPr>
        <w:pStyle w:val="a4"/>
        <w:numPr>
          <w:ilvl w:val="0"/>
          <w:numId w:val="15"/>
        </w:numPr>
        <w:tabs>
          <w:tab w:val="left" w:pos="1497"/>
        </w:tabs>
        <w:ind w:left="1496" w:hanging="115"/>
        <w:rPr>
          <w:sz w:val="20"/>
        </w:rPr>
      </w:pPr>
      <w:r>
        <w:rPr>
          <w:sz w:val="20"/>
        </w:rPr>
        <w:t xml:space="preserve">пробуждать веру в Россию, чувства личной ответственности </w:t>
      </w:r>
      <w:r>
        <w:rPr>
          <w:spacing w:val="3"/>
          <w:sz w:val="20"/>
        </w:rPr>
        <w:t>за</w:t>
      </w:r>
      <w:r>
        <w:rPr>
          <w:spacing w:val="-9"/>
          <w:sz w:val="20"/>
        </w:rPr>
        <w:t xml:space="preserve"> </w:t>
      </w:r>
      <w:r>
        <w:rPr>
          <w:sz w:val="20"/>
        </w:rPr>
        <w:t>Отечество;</w:t>
      </w:r>
    </w:p>
    <w:p w:rsidR="00CD4114" w:rsidRDefault="002654B0">
      <w:pPr>
        <w:pStyle w:val="a4"/>
        <w:numPr>
          <w:ilvl w:val="0"/>
          <w:numId w:val="15"/>
        </w:numPr>
        <w:tabs>
          <w:tab w:val="left" w:pos="1497"/>
        </w:tabs>
        <w:spacing w:before="1"/>
        <w:ind w:left="1496" w:hanging="115"/>
        <w:rPr>
          <w:sz w:val="20"/>
        </w:rPr>
      </w:pPr>
      <w:r>
        <w:rPr>
          <w:sz w:val="20"/>
        </w:rPr>
        <w:t>формировать патриотизм и гражданскую</w:t>
      </w:r>
      <w:r>
        <w:rPr>
          <w:spacing w:val="1"/>
          <w:sz w:val="20"/>
        </w:rPr>
        <w:t xml:space="preserve"> </w:t>
      </w:r>
      <w:r>
        <w:rPr>
          <w:sz w:val="20"/>
        </w:rPr>
        <w:t>солидарность;</w:t>
      </w:r>
    </w:p>
    <w:p w:rsidR="00CD4114" w:rsidRDefault="002654B0">
      <w:pPr>
        <w:pStyle w:val="a4"/>
        <w:numPr>
          <w:ilvl w:val="0"/>
          <w:numId w:val="15"/>
        </w:numPr>
        <w:tabs>
          <w:tab w:val="left" w:pos="1586"/>
        </w:tabs>
        <w:ind w:right="1000" w:firstLine="709"/>
        <w:jc w:val="both"/>
        <w:rPr>
          <w:sz w:val="20"/>
        </w:rPr>
      </w:pPr>
      <w:r>
        <w:rPr>
          <w:sz w:val="20"/>
        </w:rPr>
        <w:t>развивать навыки организации и осуществления сотрудничества с педагогами, сверстниками, родителями в решении общих</w:t>
      </w:r>
      <w:r>
        <w:rPr>
          <w:spacing w:val="-3"/>
          <w:sz w:val="20"/>
        </w:rPr>
        <w:t xml:space="preserve"> </w:t>
      </w:r>
      <w:r>
        <w:rPr>
          <w:sz w:val="20"/>
        </w:rPr>
        <w:t>проблем.</w:t>
      </w:r>
    </w:p>
    <w:p w:rsidR="00CD4114" w:rsidRDefault="002654B0">
      <w:pPr>
        <w:pStyle w:val="a3"/>
        <w:ind w:right="996" w:firstLine="758"/>
        <w:jc w:val="both"/>
      </w:pPr>
      <w:r>
        <w:t xml:space="preserve">Работа по данному направлению реализуется через классные часы, беседы, просмотры кинофильмов, посещения выставок, организацию благотворительных мероприятий, </w:t>
      </w:r>
      <w:r>
        <w:rPr>
          <w:color w:val="333300"/>
        </w:rPr>
        <w:t xml:space="preserve">Музей интернациональной дружбы, музыкальное отделение ДШИ, </w:t>
      </w:r>
      <w:r>
        <w:t>программу «Основы духовно-нравственной культуры народов России».</w:t>
      </w:r>
    </w:p>
    <w:p w:rsidR="00CD4114" w:rsidRDefault="002654B0">
      <w:pPr>
        <w:pStyle w:val="a3"/>
        <w:ind w:right="995" w:firstLine="708"/>
        <w:jc w:val="both"/>
      </w:pPr>
      <w:r>
        <w:t>По итогам работы в данном направлении проводятся коллективные творческие дела, акции, конкурсы, защита проектов.</w:t>
      </w:r>
    </w:p>
    <w:p w:rsidR="00CD4114" w:rsidRDefault="002654B0">
      <w:pPr>
        <w:pStyle w:val="a3"/>
        <w:spacing w:before="1"/>
        <w:ind w:right="996" w:firstLine="74"/>
        <w:jc w:val="both"/>
      </w:pPr>
      <w:r>
        <w:rPr>
          <w:b/>
        </w:rPr>
        <w:t xml:space="preserve">Социальное направление </w:t>
      </w:r>
      <w:r>
        <w:t>целесообразность направления заключается в активизации внутренних резервов обучающихся, способствующих успешному освоению нового социального опыта на ступенях основного общего образования, в формировании социальных, коммуникативных и конфликтологических компетенций, необходимых для эффективного взаимодействия в</w:t>
      </w:r>
      <w:r>
        <w:rPr>
          <w:spacing w:val="-2"/>
        </w:rPr>
        <w:t xml:space="preserve"> </w:t>
      </w:r>
      <w:r>
        <w:t>социуме.</w:t>
      </w:r>
    </w:p>
    <w:p w:rsidR="00CD4114" w:rsidRDefault="00CD4114">
      <w:pPr>
        <w:jc w:val="both"/>
      </w:pPr>
    </w:p>
    <w:p w:rsidR="00BF204F" w:rsidRDefault="00BF204F" w:rsidP="00BF204F">
      <w:pPr>
        <w:jc w:val="center"/>
        <w:sectPr w:rsidR="00BF204F">
          <w:pgSz w:w="11910" w:h="16840"/>
          <w:pgMar w:top="340" w:right="140" w:bottom="280" w:left="460" w:header="720" w:footer="720" w:gutter="0"/>
          <w:cols w:space="720"/>
        </w:sectPr>
      </w:pPr>
    </w:p>
    <w:p w:rsidR="00CD4114" w:rsidRDefault="002654B0">
      <w:pPr>
        <w:pStyle w:val="a3"/>
        <w:spacing w:before="62" w:line="229" w:lineRule="exact"/>
        <w:ind w:left="1381"/>
      </w:pPr>
      <w:r>
        <w:rPr>
          <w:w w:val="99"/>
          <w:u w:val="single"/>
        </w:rPr>
        <w:lastRenderedPageBreak/>
        <w:t xml:space="preserve"> </w:t>
      </w:r>
      <w:r>
        <w:rPr>
          <w:u w:val="single"/>
        </w:rPr>
        <w:t>Основными задачи:</w:t>
      </w:r>
    </w:p>
    <w:p w:rsidR="00CD4114" w:rsidRDefault="002654B0">
      <w:pPr>
        <w:pStyle w:val="a4"/>
        <w:numPr>
          <w:ilvl w:val="0"/>
          <w:numId w:val="15"/>
        </w:numPr>
        <w:tabs>
          <w:tab w:val="left" w:pos="1598"/>
        </w:tabs>
        <w:ind w:right="994" w:firstLine="709"/>
        <w:rPr>
          <w:sz w:val="20"/>
        </w:rPr>
      </w:pPr>
      <w:r>
        <w:rPr>
          <w:sz w:val="20"/>
        </w:rPr>
        <w:t>формировать психологическую культуру и коммуникативную компетенцию для обеспечения эффективного и безопасного взаимодействия в социуме;</w:t>
      </w:r>
    </w:p>
    <w:p w:rsidR="00CD4114" w:rsidRDefault="002654B0">
      <w:pPr>
        <w:pStyle w:val="a4"/>
        <w:numPr>
          <w:ilvl w:val="0"/>
          <w:numId w:val="15"/>
        </w:numPr>
        <w:tabs>
          <w:tab w:val="left" w:pos="1497"/>
        </w:tabs>
        <w:ind w:left="1496" w:hanging="115"/>
        <w:rPr>
          <w:sz w:val="20"/>
        </w:rPr>
      </w:pPr>
      <w:r>
        <w:rPr>
          <w:sz w:val="20"/>
        </w:rPr>
        <w:t>формировать способность обучающегося сознательно выстраивать и оценивать отношения в</w:t>
      </w:r>
      <w:r>
        <w:rPr>
          <w:spacing w:val="-14"/>
          <w:sz w:val="20"/>
        </w:rPr>
        <w:t xml:space="preserve"> </w:t>
      </w:r>
      <w:r>
        <w:rPr>
          <w:sz w:val="20"/>
        </w:rPr>
        <w:t>социуме;</w:t>
      </w:r>
    </w:p>
    <w:p w:rsidR="00CD4114" w:rsidRDefault="002654B0">
      <w:pPr>
        <w:pStyle w:val="a4"/>
        <w:numPr>
          <w:ilvl w:val="0"/>
          <w:numId w:val="15"/>
        </w:numPr>
        <w:tabs>
          <w:tab w:val="left" w:pos="1497"/>
        </w:tabs>
        <w:ind w:left="1496" w:hanging="115"/>
        <w:rPr>
          <w:sz w:val="20"/>
        </w:rPr>
      </w:pPr>
      <w:r>
        <w:rPr>
          <w:sz w:val="20"/>
        </w:rPr>
        <w:t>способствовать становлению гуманистических и демократических ценностных</w:t>
      </w:r>
      <w:r>
        <w:rPr>
          <w:spacing w:val="-7"/>
          <w:sz w:val="20"/>
        </w:rPr>
        <w:t xml:space="preserve"> </w:t>
      </w:r>
      <w:r>
        <w:rPr>
          <w:sz w:val="20"/>
        </w:rPr>
        <w:t>ориентаций;</w:t>
      </w:r>
    </w:p>
    <w:p w:rsidR="00CD4114" w:rsidRDefault="002654B0">
      <w:pPr>
        <w:pStyle w:val="a4"/>
        <w:numPr>
          <w:ilvl w:val="0"/>
          <w:numId w:val="15"/>
        </w:numPr>
        <w:tabs>
          <w:tab w:val="left" w:pos="1497"/>
        </w:tabs>
        <w:spacing w:before="1" w:line="229" w:lineRule="exact"/>
        <w:ind w:left="1496" w:hanging="115"/>
        <w:rPr>
          <w:sz w:val="20"/>
        </w:rPr>
      </w:pPr>
      <w:r>
        <w:rPr>
          <w:sz w:val="20"/>
        </w:rPr>
        <w:t>формировать основы культуры межэтнического общения;</w:t>
      </w:r>
    </w:p>
    <w:p w:rsidR="00CD4114" w:rsidRDefault="002654B0">
      <w:pPr>
        <w:pStyle w:val="a4"/>
        <w:numPr>
          <w:ilvl w:val="0"/>
          <w:numId w:val="15"/>
        </w:numPr>
        <w:tabs>
          <w:tab w:val="left" w:pos="1497"/>
        </w:tabs>
        <w:spacing w:line="229" w:lineRule="exact"/>
        <w:ind w:left="1496" w:hanging="115"/>
        <w:rPr>
          <w:sz w:val="20"/>
        </w:rPr>
      </w:pPr>
      <w:r>
        <w:rPr>
          <w:sz w:val="20"/>
        </w:rPr>
        <w:t>формировать отношение к семье как к основе российского</w:t>
      </w:r>
      <w:r>
        <w:rPr>
          <w:spacing w:val="-4"/>
          <w:sz w:val="20"/>
        </w:rPr>
        <w:t xml:space="preserve"> </w:t>
      </w:r>
      <w:r>
        <w:rPr>
          <w:sz w:val="20"/>
        </w:rPr>
        <w:t>общества;</w:t>
      </w:r>
    </w:p>
    <w:p w:rsidR="00CD4114" w:rsidRDefault="002654B0">
      <w:pPr>
        <w:pStyle w:val="a4"/>
        <w:numPr>
          <w:ilvl w:val="0"/>
          <w:numId w:val="15"/>
        </w:numPr>
        <w:tabs>
          <w:tab w:val="left" w:pos="1595"/>
        </w:tabs>
        <w:ind w:right="1001" w:firstLine="709"/>
        <w:rPr>
          <w:sz w:val="20"/>
        </w:rPr>
      </w:pPr>
      <w:r>
        <w:rPr>
          <w:sz w:val="20"/>
        </w:rPr>
        <w:t>воспитывать у обучающихся почтительное отношение к родителям, осознанное, заботливое отношение к старшему</w:t>
      </w:r>
      <w:r>
        <w:rPr>
          <w:spacing w:val="-3"/>
          <w:sz w:val="20"/>
        </w:rPr>
        <w:t xml:space="preserve"> </w:t>
      </w:r>
      <w:r>
        <w:rPr>
          <w:sz w:val="20"/>
        </w:rPr>
        <w:t>поколению.</w:t>
      </w:r>
    </w:p>
    <w:p w:rsidR="00CD4114" w:rsidRDefault="002654B0">
      <w:pPr>
        <w:pStyle w:val="a3"/>
        <w:spacing w:before="1"/>
        <w:ind w:right="993" w:firstLine="708"/>
        <w:jc w:val="both"/>
      </w:pPr>
      <w:r>
        <w:t xml:space="preserve">Данное направление реализуется через участие в классном и школьном самоуправлении «Школьная Республика», (экскурсии и посещение культурных достопримечательностей Казани, Республики), в различных организованных социальных акциях, </w:t>
      </w:r>
      <w:r>
        <w:rPr>
          <w:color w:val="333300"/>
        </w:rPr>
        <w:t>Музей интернациональной дружбы, школьную газету «Мы» проектную деятельность.</w:t>
      </w:r>
    </w:p>
    <w:p w:rsidR="00CD4114" w:rsidRDefault="002654B0">
      <w:pPr>
        <w:pStyle w:val="a3"/>
        <w:spacing w:line="229" w:lineRule="exact"/>
        <w:ind w:left="1381"/>
      </w:pPr>
      <w:r>
        <w:t>По итогам работы в данном направлении проводятся конкурсы, выставки, праздники, акции, флеш-</w:t>
      </w:r>
    </w:p>
    <w:p w:rsidR="00CD4114" w:rsidRDefault="002654B0">
      <w:pPr>
        <w:pStyle w:val="a3"/>
        <w:spacing w:before="1"/>
      </w:pPr>
      <w:r>
        <w:t>мобы.</w:t>
      </w:r>
    </w:p>
    <w:p w:rsidR="00CD4114" w:rsidRDefault="002654B0">
      <w:pPr>
        <w:tabs>
          <w:tab w:val="left" w:pos="3771"/>
          <w:tab w:val="left" w:pos="5154"/>
          <w:tab w:val="left" w:pos="6624"/>
          <w:tab w:val="left" w:pos="7458"/>
          <w:tab w:val="left" w:pos="8161"/>
          <w:tab w:val="left" w:pos="9037"/>
        </w:tabs>
        <w:spacing w:before="2"/>
        <w:ind w:left="1381"/>
        <w:rPr>
          <w:sz w:val="20"/>
        </w:rPr>
      </w:pPr>
      <w:r>
        <w:rPr>
          <w:b/>
          <w:sz w:val="20"/>
        </w:rPr>
        <w:t>Общеинтеллектуальное</w:t>
      </w:r>
      <w:r>
        <w:rPr>
          <w:b/>
          <w:sz w:val="20"/>
        </w:rPr>
        <w:tab/>
        <w:t>направление</w:t>
      </w:r>
      <w:r>
        <w:rPr>
          <w:b/>
          <w:sz w:val="20"/>
        </w:rPr>
        <w:tab/>
      </w:r>
      <w:r>
        <w:rPr>
          <w:sz w:val="20"/>
        </w:rPr>
        <w:t>предназначено</w:t>
      </w:r>
      <w:r>
        <w:rPr>
          <w:sz w:val="20"/>
        </w:rPr>
        <w:tab/>
        <w:t>помочь</w:t>
      </w:r>
      <w:r>
        <w:rPr>
          <w:sz w:val="20"/>
        </w:rPr>
        <w:tab/>
        <w:t>детям</w:t>
      </w:r>
      <w:r>
        <w:rPr>
          <w:sz w:val="20"/>
        </w:rPr>
        <w:tab/>
        <w:t>освоить</w:t>
      </w:r>
      <w:r>
        <w:rPr>
          <w:sz w:val="20"/>
        </w:rPr>
        <w:tab/>
        <w:t>разнообразные</w:t>
      </w:r>
    </w:p>
    <w:p w:rsidR="00CD4114" w:rsidRDefault="002654B0">
      <w:pPr>
        <w:pStyle w:val="a3"/>
        <w:spacing w:before="34"/>
      </w:pPr>
      <w:r>
        <w:t>доступные им способы познания окружающего мира, развить познавательную активность, любознательность.</w:t>
      </w:r>
    </w:p>
    <w:p w:rsidR="00CD4114" w:rsidRDefault="002654B0">
      <w:pPr>
        <w:pStyle w:val="a3"/>
        <w:spacing w:before="34" w:line="276" w:lineRule="auto"/>
        <w:ind w:right="998" w:firstLine="708"/>
        <w:jc w:val="both"/>
      </w:pPr>
      <w:r>
        <w:t>Общекультурное направление деятельности ориентирует детей на доброжелательное, бережное, заботливое отношение к миру, формирование активной жизненной позиции, лидерских качеств, организаторских умений и навыков.</w:t>
      </w:r>
    </w:p>
    <w:p w:rsidR="00CD4114" w:rsidRDefault="002654B0">
      <w:pPr>
        <w:pStyle w:val="2"/>
        <w:spacing w:before="4"/>
        <w:ind w:left="1381"/>
      </w:pPr>
      <w:r>
        <w:t>Материально-техническое обеспечение внеурочной деятельности</w:t>
      </w:r>
    </w:p>
    <w:p w:rsidR="00CD4114" w:rsidRDefault="002654B0">
      <w:pPr>
        <w:pStyle w:val="a3"/>
        <w:ind w:right="997" w:firstLine="708"/>
        <w:jc w:val="both"/>
      </w:pPr>
      <w:r>
        <w:t>Для организации внеурочной деятельности в рамках ФГОС нового поколения в школе имеются следующие условия: занятия проводятся в две смены, имеется столовая, в которой организовано двухразовое питание, спортивный зал, хореографический зал, медицинский кабинет, актовый зал, библиотека, кабинет информатики, спортивная площадка. Спортивные зал оснащен необходимым оборудованием и спортивным инвентарем.</w:t>
      </w:r>
    </w:p>
    <w:p w:rsidR="00CD4114" w:rsidRDefault="002654B0">
      <w:pPr>
        <w:pStyle w:val="a3"/>
        <w:ind w:right="1000" w:firstLine="708"/>
        <w:jc w:val="both"/>
      </w:pPr>
      <w:r>
        <w:t>Школа располагает материальной и технической базой, обеспечивающей организацию и проведение всех видов деятельности обучающихся. Материальная и техническая база соответствует действующим санитарным и противопожарным правилам и нормам, а также техническим и финансовыми нормативам, установленным для обслуживания этой базы.</w:t>
      </w:r>
    </w:p>
    <w:p w:rsidR="00CD4114" w:rsidRDefault="002654B0">
      <w:pPr>
        <w:pStyle w:val="2"/>
        <w:spacing w:before="2"/>
        <w:ind w:left="1381"/>
      </w:pPr>
      <w:r>
        <w:t>Информационно-методическое обеспечение</w:t>
      </w:r>
    </w:p>
    <w:p w:rsidR="00CD4114" w:rsidRDefault="002654B0">
      <w:pPr>
        <w:pStyle w:val="a3"/>
        <w:ind w:left="1381" w:right="3857"/>
      </w:pPr>
      <w:r>
        <w:t>Имеется библиотека с дисками по различным областям знаний. Методическое обеспечение внеурочной деятельности:</w:t>
      </w:r>
    </w:p>
    <w:p w:rsidR="00CD4114" w:rsidRDefault="002654B0" w:rsidP="00EA1534">
      <w:pPr>
        <w:pStyle w:val="a4"/>
        <w:numPr>
          <w:ilvl w:val="1"/>
          <w:numId w:val="16"/>
        </w:numPr>
        <w:tabs>
          <w:tab w:val="left" w:pos="2089"/>
          <w:tab w:val="left" w:pos="2090"/>
        </w:tabs>
        <w:spacing w:line="229" w:lineRule="exact"/>
        <w:rPr>
          <w:sz w:val="20"/>
        </w:rPr>
      </w:pPr>
      <w:r>
        <w:rPr>
          <w:sz w:val="20"/>
        </w:rPr>
        <w:t>методические</w:t>
      </w:r>
      <w:r>
        <w:rPr>
          <w:spacing w:val="-1"/>
          <w:sz w:val="20"/>
        </w:rPr>
        <w:t xml:space="preserve"> </w:t>
      </w:r>
      <w:r>
        <w:rPr>
          <w:sz w:val="20"/>
        </w:rPr>
        <w:t>пособия,</w:t>
      </w:r>
    </w:p>
    <w:p w:rsidR="00CD4114" w:rsidRDefault="002654B0" w:rsidP="00EA1534">
      <w:pPr>
        <w:pStyle w:val="a4"/>
        <w:numPr>
          <w:ilvl w:val="1"/>
          <w:numId w:val="16"/>
        </w:numPr>
        <w:tabs>
          <w:tab w:val="left" w:pos="2089"/>
          <w:tab w:val="left" w:pos="2090"/>
        </w:tabs>
        <w:spacing w:line="229" w:lineRule="exact"/>
        <w:rPr>
          <w:sz w:val="20"/>
        </w:rPr>
      </w:pPr>
      <w:r>
        <w:rPr>
          <w:sz w:val="20"/>
        </w:rPr>
        <w:t>интернет-ресурсы,</w:t>
      </w:r>
    </w:p>
    <w:p w:rsidR="00CD4114" w:rsidRDefault="002654B0" w:rsidP="00EA1534">
      <w:pPr>
        <w:pStyle w:val="a4"/>
        <w:numPr>
          <w:ilvl w:val="1"/>
          <w:numId w:val="16"/>
        </w:numPr>
        <w:tabs>
          <w:tab w:val="left" w:pos="2089"/>
          <w:tab w:val="left" w:pos="2090"/>
        </w:tabs>
        <w:rPr>
          <w:sz w:val="20"/>
        </w:rPr>
      </w:pPr>
      <w:r>
        <w:rPr>
          <w:sz w:val="20"/>
        </w:rPr>
        <w:t>мультимедийный</w:t>
      </w:r>
      <w:r>
        <w:rPr>
          <w:spacing w:val="-2"/>
          <w:sz w:val="20"/>
        </w:rPr>
        <w:t xml:space="preserve"> </w:t>
      </w:r>
      <w:r>
        <w:rPr>
          <w:sz w:val="20"/>
        </w:rPr>
        <w:t>блок.</w:t>
      </w:r>
    </w:p>
    <w:p w:rsidR="00CD4114" w:rsidRDefault="002654B0">
      <w:pPr>
        <w:pStyle w:val="2"/>
        <w:spacing w:before="5"/>
        <w:ind w:left="1381"/>
      </w:pPr>
      <w:r>
        <w:t>Кадровые условия для реализации внеурочной деятельности</w:t>
      </w:r>
    </w:p>
    <w:p w:rsidR="00CD4114" w:rsidRDefault="002654B0">
      <w:pPr>
        <w:pStyle w:val="a3"/>
        <w:ind w:right="994" w:firstLine="708"/>
        <w:jc w:val="both"/>
      </w:pPr>
      <w:r>
        <w:t>Занятия по внеурочной деятельности проводят опытные квалифицированные специалисты школы: учителя-предметники, классные руководители, педагог-организатор, педагог-психолог, педагоги дополнительного образования. Уровень квалификации педагогов соответствует требованиям, предъявляемым к квалификации по должностям «учитель» (приказ Министерства здравоохранения и социального развития Российской Федерации от 26 августа 2010 г.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w:t>
      </w:r>
      <w:r>
        <w:rPr>
          <w:spacing w:val="-2"/>
        </w:rPr>
        <w:t xml:space="preserve"> </w:t>
      </w:r>
      <w:r>
        <w:t>образования»).</w:t>
      </w:r>
    </w:p>
    <w:p w:rsidR="00CD4114" w:rsidRDefault="002654B0">
      <w:pPr>
        <w:pStyle w:val="a3"/>
        <w:ind w:right="1000" w:firstLine="708"/>
        <w:jc w:val="both"/>
      </w:pPr>
      <w:r>
        <w:t>Рабочие программы по внеурочной деятельности разработаны в соответствии с методическим конструктором и локальным актом школы, утверждены на заседании педагогического совета школы.</w:t>
      </w:r>
    </w:p>
    <w:p w:rsidR="00CD4114" w:rsidRDefault="002654B0">
      <w:pPr>
        <w:pStyle w:val="a3"/>
        <w:ind w:right="996" w:firstLine="708"/>
        <w:jc w:val="both"/>
      </w:pPr>
      <w:r>
        <w:t>Таким образом, программа создает условия для повышения качества образования, обеспечивает развитие личности обучающихся, способствует самоопределению учащихся в выборе профиля обучения с учетом возможностей педагогического коллектива.</w:t>
      </w:r>
    </w:p>
    <w:p w:rsidR="008F1756" w:rsidRPr="008F1756" w:rsidRDefault="008F1756" w:rsidP="008F1756">
      <w:pPr>
        <w:spacing w:line="360" w:lineRule="auto"/>
        <w:ind w:left="180" w:firstLine="529"/>
        <w:jc w:val="center"/>
        <w:rPr>
          <w:b/>
          <w:sz w:val="20"/>
          <w:szCs w:val="20"/>
        </w:rPr>
      </w:pPr>
      <w:r>
        <w:rPr>
          <w:b/>
          <w:sz w:val="20"/>
          <w:szCs w:val="20"/>
        </w:rPr>
        <w:t>Недельный план</w:t>
      </w:r>
      <w:r w:rsidRPr="008F1756">
        <w:rPr>
          <w:b/>
          <w:sz w:val="20"/>
          <w:szCs w:val="20"/>
        </w:rPr>
        <w:t xml:space="preserve"> внеурочной деятельности основного общего образования</w:t>
      </w:r>
    </w:p>
    <w:p w:rsidR="008F1756" w:rsidRDefault="008F1756" w:rsidP="008F1756">
      <w:pPr>
        <w:spacing w:line="360" w:lineRule="auto"/>
        <w:ind w:left="180" w:firstLine="529"/>
        <w:jc w:val="center"/>
        <w:rPr>
          <w:b/>
          <w:sz w:val="20"/>
          <w:szCs w:val="20"/>
        </w:rPr>
      </w:pPr>
      <w:r w:rsidRPr="008F1756">
        <w:rPr>
          <w:b/>
          <w:sz w:val="20"/>
          <w:szCs w:val="20"/>
        </w:rPr>
        <w:t>МБОУ «Школа №81» Кировского района г. Казани</w:t>
      </w:r>
    </w:p>
    <w:p w:rsidR="008F1756" w:rsidRDefault="008F1756" w:rsidP="008F1756"/>
    <w:p w:rsidR="008F1756" w:rsidRPr="008F1756" w:rsidRDefault="008F1756" w:rsidP="008F1756">
      <w:pPr>
        <w:spacing w:line="360" w:lineRule="auto"/>
        <w:ind w:left="180" w:firstLine="529"/>
        <w:rPr>
          <w:b/>
          <w:sz w:val="20"/>
          <w:szCs w:val="20"/>
        </w:rPr>
      </w:pPr>
    </w:p>
    <w:p w:rsidR="008F1756" w:rsidRPr="008F1756" w:rsidRDefault="008F1756" w:rsidP="008F1756">
      <w:pPr>
        <w:rPr>
          <w:sz w:val="20"/>
          <w:szCs w:val="20"/>
        </w:rPr>
      </w:pPr>
    </w:p>
    <w:p w:rsidR="008F1756" w:rsidRPr="008F1756" w:rsidRDefault="008F1756" w:rsidP="008F1756">
      <w:pPr>
        <w:spacing w:line="360" w:lineRule="auto"/>
        <w:ind w:left="180" w:firstLine="529"/>
        <w:rPr>
          <w:b/>
          <w:sz w:val="20"/>
          <w:szCs w:val="20"/>
        </w:rPr>
      </w:pPr>
    </w:p>
    <w:tbl>
      <w:tblPr>
        <w:tblW w:w="107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62"/>
        <w:gridCol w:w="1768"/>
        <w:gridCol w:w="834"/>
        <w:gridCol w:w="834"/>
        <w:gridCol w:w="834"/>
        <w:gridCol w:w="834"/>
        <w:gridCol w:w="895"/>
        <w:gridCol w:w="1889"/>
        <w:gridCol w:w="1591"/>
      </w:tblGrid>
      <w:tr w:rsidR="008F1756" w:rsidRPr="008F1756" w:rsidTr="00A1535F">
        <w:trPr>
          <w:trHeight w:val="260"/>
        </w:trPr>
        <w:tc>
          <w:tcPr>
            <w:tcW w:w="1262" w:type="dxa"/>
            <w:vMerge w:val="restart"/>
          </w:tcPr>
          <w:p w:rsidR="008F1756" w:rsidRPr="008F1756" w:rsidRDefault="008F1756" w:rsidP="00A1535F">
            <w:pPr>
              <w:jc w:val="center"/>
              <w:rPr>
                <w:sz w:val="20"/>
                <w:szCs w:val="20"/>
              </w:rPr>
            </w:pPr>
            <w:r w:rsidRPr="008F1756">
              <w:rPr>
                <w:sz w:val="20"/>
                <w:szCs w:val="20"/>
              </w:rPr>
              <w:t>Направления</w:t>
            </w:r>
          </w:p>
        </w:tc>
        <w:tc>
          <w:tcPr>
            <w:tcW w:w="1768" w:type="dxa"/>
            <w:vMerge w:val="restart"/>
          </w:tcPr>
          <w:p w:rsidR="008F1756" w:rsidRPr="008F1756" w:rsidRDefault="008F1756" w:rsidP="00A1535F">
            <w:pPr>
              <w:jc w:val="center"/>
              <w:rPr>
                <w:sz w:val="20"/>
                <w:szCs w:val="20"/>
              </w:rPr>
            </w:pPr>
            <w:r w:rsidRPr="008F1756">
              <w:rPr>
                <w:sz w:val="20"/>
                <w:szCs w:val="20"/>
              </w:rPr>
              <w:t>Формы реализации внеурочной деятельности</w:t>
            </w:r>
          </w:p>
          <w:p w:rsidR="008F1756" w:rsidRPr="008F1756" w:rsidRDefault="008F1756" w:rsidP="00A1535F">
            <w:pPr>
              <w:jc w:val="center"/>
              <w:rPr>
                <w:sz w:val="20"/>
                <w:szCs w:val="20"/>
              </w:rPr>
            </w:pPr>
            <w:r w:rsidRPr="008F1756">
              <w:rPr>
                <w:sz w:val="20"/>
                <w:szCs w:val="20"/>
              </w:rPr>
              <w:t>(подробно расписать через что реализуем: кл. часы, внекл работа, часы доп. обр.УО или УДО и др. )</w:t>
            </w:r>
          </w:p>
        </w:tc>
        <w:tc>
          <w:tcPr>
            <w:tcW w:w="4231" w:type="dxa"/>
            <w:gridSpan w:val="5"/>
          </w:tcPr>
          <w:p w:rsidR="008F1756" w:rsidRPr="008F1756" w:rsidRDefault="008F1756" w:rsidP="00A1535F">
            <w:pPr>
              <w:jc w:val="center"/>
              <w:rPr>
                <w:sz w:val="20"/>
                <w:szCs w:val="20"/>
              </w:rPr>
            </w:pPr>
            <w:r w:rsidRPr="008F1756">
              <w:rPr>
                <w:sz w:val="20"/>
                <w:szCs w:val="20"/>
              </w:rPr>
              <w:t>Количество часов</w:t>
            </w:r>
          </w:p>
        </w:tc>
        <w:tc>
          <w:tcPr>
            <w:tcW w:w="1889" w:type="dxa"/>
            <w:vMerge w:val="restart"/>
          </w:tcPr>
          <w:p w:rsidR="008F1756" w:rsidRPr="008F1756" w:rsidRDefault="008F1756" w:rsidP="00A1535F">
            <w:pPr>
              <w:jc w:val="center"/>
              <w:rPr>
                <w:sz w:val="20"/>
                <w:szCs w:val="20"/>
              </w:rPr>
            </w:pPr>
            <w:r w:rsidRPr="008F1756">
              <w:rPr>
                <w:sz w:val="20"/>
                <w:szCs w:val="20"/>
              </w:rPr>
              <w:t>Кол-во часов в год</w:t>
            </w:r>
          </w:p>
        </w:tc>
        <w:tc>
          <w:tcPr>
            <w:tcW w:w="1591" w:type="dxa"/>
            <w:vMerge w:val="restart"/>
          </w:tcPr>
          <w:p w:rsidR="008F1756" w:rsidRPr="008F1756" w:rsidRDefault="008F1756" w:rsidP="00A1535F">
            <w:pPr>
              <w:jc w:val="center"/>
              <w:rPr>
                <w:sz w:val="20"/>
                <w:szCs w:val="20"/>
              </w:rPr>
            </w:pPr>
            <w:r w:rsidRPr="008F1756">
              <w:rPr>
                <w:sz w:val="20"/>
                <w:szCs w:val="20"/>
              </w:rPr>
              <w:t xml:space="preserve">Общее кол-во часов </w:t>
            </w:r>
          </w:p>
          <w:p w:rsidR="008F1756" w:rsidRPr="008F1756" w:rsidRDefault="008F1756" w:rsidP="00A1535F">
            <w:pPr>
              <w:jc w:val="center"/>
              <w:rPr>
                <w:sz w:val="20"/>
                <w:szCs w:val="20"/>
              </w:rPr>
            </w:pPr>
          </w:p>
        </w:tc>
      </w:tr>
      <w:tr w:rsidR="008F1756" w:rsidRPr="008F1756" w:rsidTr="00A1535F">
        <w:trPr>
          <w:trHeight w:val="78"/>
        </w:trPr>
        <w:tc>
          <w:tcPr>
            <w:tcW w:w="1262" w:type="dxa"/>
            <w:vMerge/>
            <w:vAlign w:val="center"/>
          </w:tcPr>
          <w:p w:rsidR="008F1756" w:rsidRPr="008F1756" w:rsidRDefault="008F1756" w:rsidP="00A1535F">
            <w:pPr>
              <w:rPr>
                <w:sz w:val="20"/>
                <w:szCs w:val="20"/>
              </w:rPr>
            </w:pPr>
          </w:p>
        </w:tc>
        <w:tc>
          <w:tcPr>
            <w:tcW w:w="1768" w:type="dxa"/>
            <w:vMerge/>
            <w:vAlign w:val="center"/>
          </w:tcPr>
          <w:p w:rsidR="008F1756" w:rsidRPr="008F1756" w:rsidRDefault="008F1756" w:rsidP="00A1535F">
            <w:pPr>
              <w:rPr>
                <w:sz w:val="20"/>
                <w:szCs w:val="20"/>
              </w:rPr>
            </w:pPr>
          </w:p>
        </w:tc>
        <w:tc>
          <w:tcPr>
            <w:tcW w:w="834" w:type="dxa"/>
          </w:tcPr>
          <w:p w:rsidR="008F1756" w:rsidRPr="008F1756" w:rsidRDefault="008F1756" w:rsidP="00A1535F">
            <w:pPr>
              <w:jc w:val="center"/>
              <w:rPr>
                <w:sz w:val="20"/>
                <w:szCs w:val="20"/>
              </w:rPr>
            </w:pPr>
            <w:r w:rsidRPr="008F1756">
              <w:rPr>
                <w:sz w:val="20"/>
                <w:szCs w:val="20"/>
              </w:rPr>
              <w:t>5 кл.</w:t>
            </w:r>
          </w:p>
        </w:tc>
        <w:tc>
          <w:tcPr>
            <w:tcW w:w="834" w:type="dxa"/>
          </w:tcPr>
          <w:p w:rsidR="008F1756" w:rsidRPr="008F1756" w:rsidRDefault="008F1756" w:rsidP="00A1535F">
            <w:pPr>
              <w:jc w:val="center"/>
              <w:rPr>
                <w:sz w:val="20"/>
                <w:szCs w:val="20"/>
              </w:rPr>
            </w:pPr>
            <w:r w:rsidRPr="008F1756">
              <w:rPr>
                <w:sz w:val="20"/>
                <w:szCs w:val="20"/>
              </w:rPr>
              <w:t>6 кл.</w:t>
            </w:r>
          </w:p>
        </w:tc>
        <w:tc>
          <w:tcPr>
            <w:tcW w:w="834" w:type="dxa"/>
          </w:tcPr>
          <w:p w:rsidR="008F1756" w:rsidRPr="008F1756" w:rsidRDefault="008F1756" w:rsidP="00A1535F">
            <w:pPr>
              <w:jc w:val="center"/>
              <w:rPr>
                <w:sz w:val="20"/>
                <w:szCs w:val="20"/>
              </w:rPr>
            </w:pPr>
            <w:r w:rsidRPr="008F1756">
              <w:rPr>
                <w:sz w:val="20"/>
                <w:szCs w:val="20"/>
              </w:rPr>
              <w:t>7 кл.</w:t>
            </w:r>
          </w:p>
        </w:tc>
        <w:tc>
          <w:tcPr>
            <w:tcW w:w="834" w:type="dxa"/>
          </w:tcPr>
          <w:p w:rsidR="008F1756" w:rsidRPr="008F1756" w:rsidRDefault="008F1756" w:rsidP="00A1535F">
            <w:pPr>
              <w:jc w:val="center"/>
              <w:rPr>
                <w:sz w:val="20"/>
                <w:szCs w:val="20"/>
              </w:rPr>
            </w:pPr>
            <w:r w:rsidRPr="008F1756">
              <w:rPr>
                <w:sz w:val="20"/>
                <w:szCs w:val="20"/>
              </w:rPr>
              <w:t>8 кл.</w:t>
            </w:r>
          </w:p>
        </w:tc>
        <w:tc>
          <w:tcPr>
            <w:tcW w:w="895" w:type="dxa"/>
          </w:tcPr>
          <w:p w:rsidR="008F1756" w:rsidRPr="008F1756" w:rsidRDefault="008F1756" w:rsidP="00A1535F">
            <w:pPr>
              <w:jc w:val="center"/>
              <w:rPr>
                <w:sz w:val="20"/>
                <w:szCs w:val="20"/>
              </w:rPr>
            </w:pPr>
            <w:r w:rsidRPr="008F1756">
              <w:rPr>
                <w:sz w:val="20"/>
                <w:szCs w:val="20"/>
              </w:rPr>
              <w:t>9 кл.</w:t>
            </w:r>
          </w:p>
        </w:tc>
        <w:tc>
          <w:tcPr>
            <w:tcW w:w="1889" w:type="dxa"/>
            <w:vMerge/>
          </w:tcPr>
          <w:p w:rsidR="008F1756" w:rsidRPr="008F1756" w:rsidRDefault="008F1756" w:rsidP="00A1535F">
            <w:pPr>
              <w:jc w:val="center"/>
              <w:rPr>
                <w:sz w:val="20"/>
                <w:szCs w:val="20"/>
              </w:rPr>
            </w:pPr>
          </w:p>
        </w:tc>
        <w:tc>
          <w:tcPr>
            <w:tcW w:w="1591" w:type="dxa"/>
            <w:vMerge/>
          </w:tcPr>
          <w:p w:rsidR="008F1756" w:rsidRPr="008F1756" w:rsidRDefault="008F1756" w:rsidP="00A1535F">
            <w:pPr>
              <w:jc w:val="center"/>
              <w:rPr>
                <w:sz w:val="20"/>
                <w:szCs w:val="20"/>
              </w:rPr>
            </w:pPr>
          </w:p>
        </w:tc>
      </w:tr>
      <w:tr w:rsidR="008F1756" w:rsidRPr="008F1756" w:rsidTr="00A1535F">
        <w:trPr>
          <w:trHeight w:val="260"/>
        </w:trPr>
        <w:tc>
          <w:tcPr>
            <w:tcW w:w="1262" w:type="dxa"/>
            <w:vMerge w:val="restart"/>
          </w:tcPr>
          <w:p w:rsidR="008F1756" w:rsidRPr="008F1756" w:rsidRDefault="008F1756" w:rsidP="00A1535F">
            <w:pPr>
              <w:jc w:val="both"/>
              <w:rPr>
                <w:sz w:val="20"/>
                <w:szCs w:val="20"/>
              </w:rPr>
            </w:pPr>
            <w:r w:rsidRPr="008F1756">
              <w:rPr>
                <w:sz w:val="20"/>
                <w:szCs w:val="20"/>
              </w:rPr>
              <w:t>Спортивно-</w:t>
            </w:r>
            <w:r w:rsidRPr="008F1756">
              <w:rPr>
                <w:sz w:val="20"/>
                <w:szCs w:val="20"/>
              </w:rPr>
              <w:lastRenderedPageBreak/>
              <w:t>оздоровительное направление</w:t>
            </w:r>
          </w:p>
        </w:tc>
        <w:tc>
          <w:tcPr>
            <w:tcW w:w="1768" w:type="dxa"/>
          </w:tcPr>
          <w:p w:rsidR="008F1756" w:rsidRPr="008F1756" w:rsidRDefault="008F1756" w:rsidP="00A1535F">
            <w:pPr>
              <w:jc w:val="both"/>
              <w:rPr>
                <w:sz w:val="20"/>
                <w:szCs w:val="20"/>
              </w:rPr>
            </w:pPr>
            <w:r w:rsidRPr="008F1756">
              <w:rPr>
                <w:sz w:val="20"/>
                <w:szCs w:val="20"/>
              </w:rPr>
              <w:lastRenderedPageBreak/>
              <w:t>Бадминтон</w:t>
            </w:r>
          </w:p>
        </w:tc>
        <w:tc>
          <w:tcPr>
            <w:tcW w:w="834" w:type="dxa"/>
          </w:tcPr>
          <w:p w:rsidR="008F1756" w:rsidRPr="008F1756" w:rsidRDefault="008F1756" w:rsidP="00A1535F">
            <w:pPr>
              <w:jc w:val="center"/>
              <w:rPr>
                <w:sz w:val="20"/>
                <w:szCs w:val="20"/>
              </w:rPr>
            </w:pPr>
            <w:r w:rsidRPr="008F1756">
              <w:rPr>
                <w:sz w:val="20"/>
                <w:szCs w:val="20"/>
              </w:rPr>
              <w:t>1</w:t>
            </w:r>
          </w:p>
        </w:tc>
        <w:tc>
          <w:tcPr>
            <w:tcW w:w="834" w:type="dxa"/>
          </w:tcPr>
          <w:p w:rsidR="008F1756" w:rsidRPr="008F1756" w:rsidRDefault="008F1756" w:rsidP="00A1535F">
            <w:pPr>
              <w:jc w:val="center"/>
              <w:rPr>
                <w:sz w:val="20"/>
                <w:szCs w:val="20"/>
              </w:rPr>
            </w:pPr>
            <w:r w:rsidRPr="008F1756">
              <w:rPr>
                <w:sz w:val="20"/>
                <w:szCs w:val="20"/>
              </w:rPr>
              <w:t>2</w:t>
            </w:r>
          </w:p>
        </w:tc>
        <w:tc>
          <w:tcPr>
            <w:tcW w:w="834" w:type="dxa"/>
          </w:tcPr>
          <w:p w:rsidR="008F1756" w:rsidRPr="008F1756" w:rsidRDefault="008F1756" w:rsidP="00A1535F">
            <w:pPr>
              <w:jc w:val="center"/>
              <w:rPr>
                <w:sz w:val="20"/>
                <w:szCs w:val="20"/>
              </w:rPr>
            </w:pPr>
            <w:r w:rsidRPr="008F1756">
              <w:rPr>
                <w:sz w:val="20"/>
                <w:szCs w:val="20"/>
              </w:rPr>
              <w:t>1</w:t>
            </w:r>
          </w:p>
        </w:tc>
        <w:tc>
          <w:tcPr>
            <w:tcW w:w="834" w:type="dxa"/>
          </w:tcPr>
          <w:p w:rsidR="008F1756" w:rsidRPr="008F1756" w:rsidRDefault="008F1756" w:rsidP="00A1535F">
            <w:pPr>
              <w:jc w:val="center"/>
              <w:rPr>
                <w:sz w:val="20"/>
                <w:szCs w:val="20"/>
              </w:rPr>
            </w:pPr>
            <w:r w:rsidRPr="008F1756">
              <w:rPr>
                <w:sz w:val="20"/>
                <w:szCs w:val="20"/>
              </w:rPr>
              <w:t>1</w:t>
            </w:r>
          </w:p>
        </w:tc>
        <w:tc>
          <w:tcPr>
            <w:tcW w:w="895" w:type="dxa"/>
          </w:tcPr>
          <w:p w:rsidR="008F1756" w:rsidRPr="008F1756" w:rsidRDefault="008F1756" w:rsidP="00A1535F">
            <w:pPr>
              <w:jc w:val="center"/>
              <w:rPr>
                <w:sz w:val="20"/>
                <w:szCs w:val="20"/>
              </w:rPr>
            </w:pPr>
            <w:r w:rsidRPr="008F1756">
              <w:rPr>
                <w:sz w:val="20"/>
                <w:szCs w:val="20"/>
              </w:rPr>
              <w:t>1</w:t>
            </w:r>
          </w:p>
        </w:tc>
        <w:tc>
          <w:tcPr>
            <w:tcW w:w="1889" w:type="dxa"/>
          </w:tcPr>
          <w:p w:rsidR="008F1756" w:rsidRPr="008F1756" w:rsidRDefault="008F1756" w:rsidP="00A1535F">
            <w:pPr>
              <w:jc w:val="center"/>
              <w:rPr>
                <w:sz w:val="20"/>
                <w:szCs w:val="20"/>
              </w:rPr>
            </w:pPr>
            <w:r w:rsidRPr="008F1756">
              <w:rPr>
                <w:sz w:val="20"/>
                <w:szCs w:val="20"/>
              </w:rPr>
              <w:t>209</w:t>
            </w:r>
          </w:p>
        </w:tc>
        <w:tc>
          <w:tcPr>
            <w:tcW w:w="1591" w:type="dxa"/>
          </w:tcPr>
          <w:p w:rsidR="008F1756" w:rsidRPr="008F1756" w:rsidRDefault="008F1756" w:rsidP="00A1535F">
            <w:pPr>
              <w:jc w:val="center"/>
              <w:rPr>
                <w:sz w:val="20"/>
                <w:szCs w:val="20"/>
              </w:rPr>
            </w:pPr>
            <w:r w:rsidRPr="008F1756">
              <w:rPr>
                <w:sz w:val="20"/>
                <w:szCs w:val="20"/>
              </w:rPr>
              <w:t>68</w:t>
            </w:r>
          </w:p>
        </w:tc>
      </w:tr>
      <w:tr w:rsidR="008F1756" w:rsidRPr="008F1756" w:rsidTr="00A1535F">
        <w:trPr>
          <w:trHeight w:val="287"/>
        </w:trPr>
        <w:tc>
          <w:tcPr>
            <w:tcW w:w="1262" w:type="dxa"/>
            <w:vMerge/>
            <w:vAlign w:val="center"/>
          </w:tcPr>
          <w:p w:rsidR="008F1756" w:rsidRPr="008F1756" w:rsidRDefault="008F1756" w:rsidP="00A1535F">
            <w:pPr>
              <w:rPr>
                <w:sz w:val="20"/>
                <w:szCs w:val="20"/>
              </w:rPr>
            </w:pPr>
          </w:p>
        </w:tc>
        <w:tc>
          <w:tcPr>
            <w:tcW w:w="1768" w:type="dxa"/>
          </w:tcPr>
          <w:p w:rsidR="008F1756" w:rsidRPr="008F1756" w:rsidRDefault="008F1756" w:rsidP="00A1535F">
            <w:pPr>
              <w:jc w:val="both"/>
              <w:rPr>
                <w:sz w:val="20"/>
                <w:szCs w:val="20"/>
              </w:rPr>
            </w:pPr>
            <w:r w:rsidRPr="008F1756">
              <w:rPr>
                <w:sz w:val="20"/>
                <w:szCs w:val="20"/>
              </w:rPr>
              <w:t>Баскетбол</w:t>
            </w:r>
          </w:p>
        </w:tc>
        <w:tc>
          <w:tcPr>
            <w:tcW w:w="834" w:type="dxa"/>
          </w:tcPr>
          <w:p w:rsidR="008F1756" w:rsidRPr="008F1756" w:rsidRDefault="008F1756" w:rsidP="00A1535F">
            <w:pPr>
              <w:jc w:val="center"/>
              <w:rPr>
                <w:sz w:val="20"/>
                <w:szCs w:val="20"/>
              </w:rPr>
            </w:pPr>
            <w:r w:rsidRPr="008F1756">
              <w:rPr>
                <w:sz w:val="20"/>
                <w:szCs w:val="20"/>
              </w:rPr>
              <w:t>1</w:t>
            </w:r>
          </w:p>
        </w:tc>
        <w:tc>
          <w:tcPr>
            <w:tcW w:w="834" w:type="dxa"/>
          </w:tcPr>
          <w:p w:rsidR="008F1756" w:rsidRPr="008F1756" w:rsidRDefault="008F1756" w:rsidP="00A1535F">
            <w:pPr>
              <w:jc w:val="center"/>
              <w:rPr>
                <w:sz w:val="20"/>
                <w:szCs w:val="20"/>
              </w:rPr>
            </w:pPr>
            <w:r w:rsidRPr="008F1756">
              <w:rPr>
                <w:sz w:val="20"/>
                <w:szCs w:val="20"/>
              </w:rPr>
              <w:t>2</w:t>
            </w:r>
          </w:p>
        </w:tc>
        <w:tc>
          <w:tcPr>
            <w:tcW w:w="834" w:type="dxa"/>
          </w:tcPr>
          <w:p w:rsidR="008F1756" w:rsidRPr="008F1756" w:rsidRDefault="008F1756" w:rsidP="00A1535F">
            <w:pPr>
              <w:jc w:val="center"/>
              <w:rPr>
                <w:sz w:val="20"/>
                <w:szCs w:val="20"/>
              </w:rPr>
            </w:pPr>
            <w:r w:rsidRPr="008F1756">
              <w:rPr>
                <w:sz w:val="20"/>
                <w:szCs w:val="20"/>
              </w:rPr>
              <w:t>2</w:t>
            </w:r>
          </w:p>
        </w:tc>
        <w:tc>
          <w:tcPr>
            <w:tcW w:w="834" w:type="dxa"/>
          </w:tcPr>
          <w:p w:rsidR="008F1756" w:rsidRPr="008F1756" w:rsidRDefault="008F1756" w:rsidP="00A1535F">
            <w:pPr>
              <w:jc w:val="center"/>
              <w:rPr>
                <w:sz w:val="20"/>
                <w:szCs w:val="20"/>
              </w:rPr>
            </w:pPr>
            <w:r w:rsidRPr="008F1756">
              <w:rPr>
                <w:sz w:val="20"/>
                <w:szCs w:val="20"/>
              </w:rPr>
              <w:t>1</w:t>
            </w:r>
          </w:p>
        </w:tc>
        <w:tc>
          <w:tcPr>
            <w:tcW w:w="895" w:type="dxa"/>
          </w:tcPr>
          <w:p w:rsidR="008F1756" w:rsidRPr="008F1756" w:rsidRDefault="008F1756" w:rsidP="00A1535F">
            <w:pPr>
              <w:jc w:val="center"/>
              <w:rPr>
                <w:sz w:val="20"/>
                <w:szCs w:val="20"/>
              </w:rPr>
            </w:pPr>
            <w:r w:rsidRPr="008F1756">
              <w:rPr>
                <w:sz w:val="20"/>
                <w:szCs w:val="20"/>
              </w:rPr>
              <w:t>1</w:t>
            </w:r>
          </w:p>
        </w:tc>
        <w:tc>
          <w:tcPr>
            <w:tcW w:w="1889" w:type="dxa"/>
          </w:tcPr>
          <w:p w:rsidR="008F1756" w:rsidRPr="008F1756" w:rsidRDefault="008F1756" w:rsidP="00A1535F">
            <w:pPr>
              <w:jc w:val="center"/>
              <w:rPr>
                <w:sz w:val="20"/>
                <w:szCs w:val="20"/>
              </w:rPr>
            </w:pPr>
            <w:r w:rsidRPr="008F1756">
              <w:rPr>
                <w:sz w:val="20"/>
                <w:szCs w:val="20"/>
              </w:rPr>
              <w:t>209</w:t>
            </w:r>
          </w:p>
        </w:tc>
        <w:tc>
          <w:tcPr>
            <w:tcW w:w="1591" w:type="dxa"/>
          </w:tcPr>
          <w:p w:rsidR="008F1756" w:rsidRPr="008F1756" w:rsidRDefault="008F1756" w:rsidP="00A1535F">
            <w:pPr>
              <w:jc w:val="center"/>
              <w:rPr>
                <w:sz w:val="20"/>
                <w:szCs w:val="20"/>
              </w:rPr>
            </w:pPr>
            <w:r w:rsidRPr="008F1756">
              <w:rPr>
                <w:sz w:val="20"/>
                <w:szCs w:val="20"/>
              </w:rPr>
              <w:t>131</w:t>
            </w:r>
          </w:p>
        </w:tc>
      </w:tr>
      <w:tr w:rsidR="008F1756" w:rsidRPr="008F1756" w:rsidTr="00A1535F">
        <w:trPr>
          <w:trHeight w:val="248"/>
        </w:trPr>
        <w:tc>
          <w:tcPr>
            <w:tcW w:w="1262" w:type="dxa"/>
            <w:vMerge w:val="restart"/>
          </w:tcPr>
          <w:p w:rsidR="008F1756" w:rsidRPr="008F1756" w:rsidRDefault="008F1756" w:rsidP="00A1535F">
            <w:pPr>
              <w:jc w:val="both"/>
              <w:rPr>
                <w:sz w:val="20"/>
                <w:szCs w:val="20"/>
              </w:rPr>
            </w:pPr>
            <w:r w:rsidRPr="008F1756">
              <w:rPr>
                <w:sz w:val="20"/>
                <w:szCs w:val="20"/>
              </w:rPr>
              <w:lastRenderedPageBreak/>
              <w:t>Социальное направление</w:t>
            </w:r>
          </w:p>
        </w:tc>
        <w:tc>
          <w:tcPr>
            <w:tcW w:w="1768" w:type="dxa"/>
          </w:tcPr>
          <w:p w:rsidR="008F1756" w:rsidRPr="008F1756" w:rsidRDefault="008F1756" w:rsidP="00A1535F">
            <w:pPr>
              <w:jc w:val="both"/>
              <w:rPr>
                <w:sz w:val="20"/>
                <w:szCs w:val="20"/>
              </w:rPr>
            </w:pPr>
            <w:r w:rsidRPr="008F1756">
              <w:rPr>
                <w:sz w:val="20"/>
                <w:szCs w:val="20"/>
              </w:rPr>
              <w:t>Первые шаги в экономику</w:t>
            </w:r>
          </w:p>
        </w:tc>
        <w:tc>
          <w:tcPr>
            <w:tcW w:w="834" w:type="dxa"/>
          </w:tcPr>
          <w:p w:rsidR="008F1756" w:rsidRPr="008F1756" w:rsidRDefault="008F1756" w:rsidP="00A1535F">
            <w:pPr>
              <w:jc w:val="center"/>
              <w:rPr>
                <w:sz w:val="20"/>
                <w:szCs w:val="20"/>
              </w:rPr>
            </w:pPr>
            <w:r w:rsidRPr="008F1756">
              <w:rPr>
                <w:sz w:val="20"/>
                <w:szCs w:val="20"/>
              </w:rPr>
              <w:t>1</w:t>
            </w:r>
          </w:p>
        </w:tc>
        <w:tc>
          <w:tcPr>
            <w:tcW w:w="834" w:type="dxa"/>
          </w:tcPr>
          <w:p w:rsidR="008F1756" w:rsidRPr="008F1756" w:rsidRDefault="008F1756" w:rsidP="00A1535F">
            <w:pPr>
              <w:jc w:val="center"/>
              <w:rPr>
                <w:sz w:val="20"/>
                <w:szCs w:val="20"/>
              </w:rPr>
            </w:pPr>
            <w:r w:rsidRPr="008F1756">
              <w:rPr>
                <w:sz w:val="20"/>
                <w:szCs w:val="20"/>
              </w:rPr>
              <w:t>1</w:t>
            </w:r>
          </w:p>
        </w:tc>
        <w:tc>
          <w:tcPr>
            <w:tcW w:w="834" w:type="dxa"/>
          </w:tcPr>
          <w:p w:rsidR="008F1756" w:rsidRPr="008F1756" w:rsidRDefault="008F1756" w:rsidP="00A1535F">
            <w:pPr>
              <w:jc w:val="center"/>
              <w:rPr>
                <w:sz w:val="20"/>
                <w:szCs w:val="20"/>
              </w:rPr>
            </w:pPr>
          </w:p>
        </w:tc>
        <w:tc>
          <w:tcPr>
            <w:tcW w:w="834" w:type="dxa"/>
          </w:tcPr>
          <w:p w:rsidR="008F1756" w:rsidRPr="008F1756" w:rsidRDefault="008F1756" w:rsidP="00A1535F">
            <w:pPr>
              <w:jc w:val="center"/>
              <w:rPr>
                <w:sz w:val="20"/>
                <w:szCs w:val="20"/>
              </w:rPr>
            </w:pPr>
          </w:p>
        </w:tc>
        <w:tc>
          <w:tcPr>
            <w:tcW w:w="895" w:type="dxa"/>
          </w:tcPr>
          <w:p w:rsidR="008F1756" w:rsidRPr="008F1756" w:rsidRDefault="008F1756" w:rsidP="00A1535F">
            <w:pPr>
              <w:jc w:val="center"/>
              <w:rPr>
                <w:sz w:val="20"/>
                <w:szCs w:val="20"/>
              </w:rPr>
            </w:pPr>
          </w:p>
        </w:tc>
        <w:tc>
          <w:tcPr>
            <w:tcW w:w="1889" w:type="dxa"/>
          </w:tcPr>
          <w:p w:rsidR="008F1756" w:rsidRPr="008F1756" w:rsidRDefault="008F1756" w:rsidP="00A1535F">
            <w:pPr>
              <w:jc w:val="center"/>
              <w:rPr>
                <w:sz w:val="20"/>
                <w:szCs w:val="20"/>
              </w:rPr>
            </w:pPr>
            <w:r w:rsidRPr="008F1756">
              <w:rPr>
                <w:sz w:val="20"/>
                <w:szCs w:val="20"/>
              </w:rPr>
              <w:t>70</w:t>
            </w:r>
          </w:p>
        </w:tc>
        <w:tc>
          <w:tcPr>
            <w:tcW w:w="1591" w:type="dxa"/>
          </w:tcPr>
          <w:p w:rsidR="008F1756" w:rsidRPr="008F1756" w:rsidRDefault="008F1756" w:rsidP="00A1535F">
            <w:pPr>
              <w:jc w:val="center"/>
              <w:rPr>
                <w:sz w:val="20"/>
                <w:szCs w:val="20"/>
              </w:rPr>
            </w:pPr>
            <w:r w:rsidRPr="008F1756">
              <w:rPr>
                <w:sz w:val="20"/>
                <w:szCs w:val="20"/>
              </w:rPr>
              <w:t>33</w:t>
            </w:r>
          </w:p>
        </w:tc>
      </w:tr>
      <w:tr w:rsidR="008F1756" w:rsidRPr="008F1756" w:rsidTr="00A1535F">
        <w:trPr>
          <w:trHeight w:val="268"/>
        </w:trPr>
        <w:tc>
          <w:tcPr>
            <w:tcW w:w="1262" w:type="dxa"/>
            <w:vMerge/>
            <w:vAlign w:val="center"/>
          </w:tcPr>
          <w:p w:rsidR="008F1756" w:rsidRPr="008F1756" w:rsidRDefault="008F1756" w:rsidP="00A1535F">
            <w:pPr>
              <w:rPr>
                <w:sz w:val="20"/>
                <w:szCs w:val="20"/>
              </w:rPr>
            </w:pPr>
          </w:p>
        </w:tc>
        <w:tc>
          <w:tcPr>
            <w:tcW w:w="1768" w:type="dxa"/>
          </w:tcPr>
          <w:p w:rsidR="008F1756" w:rsidRPr="008F1756" w:rsidRDefault="008F1756" w:rsidP="00A1535F">
            <w:pPr>
              <w:jc w:val="both"/>
              <w:rPr>
                <w:sz w:val="20"/>
                <w:szCs w:val="20"/>
              </w:rPr>
            </w:pPr>
            <w:r w:rsidRPr="008F1756">
              <w:rPr>
                <w:sz w:val="20"/>
                <w:szCs w:val="20"/>
              </w:rPr>
              <w:t>Школа лидера</w:t>
            </w:r>
          </w:p>
        </w:tc>
        <w:tc>
          <w:tcPr>
            <w:tcW w:w="834" w:type="dxa"/>
          </w:tcPr>
          <w:p w:rsidR="008F1756" w:rsidRPr="008F1756" w:rsidRDefault="008F1756" w:rsidP="00A1535F">
            <w:pPr>
              <w:jc w:val="center"/>
              <w:rPr>
                <w:sz w:val="20"/>
                <w:szCs w:val="20"/>
              </w:rPr>
            </w:pPr>
            <w:r w:rsidRPr="008F1756">
              <w:rPr>
                <w:sz w:val="20"/>
                <w:szCs w:val="20"/>
              </w:rPr>
              <w:t>2</w:t>
            </w:r>
          </w:p>
        </w:tc>
        <w:tc>
          <w:tcPr>
            <w:tcW w:w="834" w:type="dxa"/>
          </w:tcPr>
          <w:p w:rsidR="008F1756" w:rsidRPr="008F1756" w:rsidRDefault="008F1756" w:rsidP="00A1535F">
            <w:pPr>
              <w:jc w:val="center"/>
              <w:rPr>
                <w:sz w:val="20"/>
                <w:szCs w:val="20"/>
              </w:rPr>
            </w:pPr>
            <w:r w:rsidRPr="008F1756">
              <w:rPr>
                <w:sz w:val="20"/>
                <w:szCs w:val="20"/>
              </w:rPr>
              <w:t>1</w:t>
            </w:r>
          </w:p>
        </w:tc>
        <w:tc>
          <w:tcPr>
            <w:tcW w:w="834" w:type="dxa"/>
          </w:tcPr>
          <w:p w:rsidR="008F1756" w:rsidRPr="008F1756" w:rsidRDefault="008F1756" w:rsidP="00A1535F">
            <w:pPr>
              <w:jc w:val="center"/>
              <w:rPr>
                <w:sz w:val="20"/>
                <w:szCs w:val="20"/>
              </w:rPr>
            </w:pPr>
          </w:p>
        </w:tc>
        <w:tc>
          <w:tcPr>
            <w:tcW w:w="834" w:type="dxa"/>
          </w:tcPr>
          <w:p w:rsidR="008F1756" w:rsidRPr="008F1756" w:rsidRDefault="008F1756" w:rsidP="00A1535F">
            <w:pPr>
              <w:jc w:val="center"/>
              <w:rPr>
                <w:sz w:val="20"/>
                <w:szCs w:val="20"/>
              </w:rPr>
            </w:pPr>
          </w:p>
        </w:tc>
        <w:tc>
          <w:tcPr>
            <w:tcW w:w="895" w:type="dxa"/>
          </w:tcPr>
          <w:p w:rsidR="008F1756" w:rsidRPr="008F1756" w:rsidRDefault="008F1756" w:rsidP="00A1535F">
            <w:pPr>
              <w:jc w:val="center"/>
              <w:rPr>
                <w:sz w:val="20"/>
                <w:szCs w:val="20"/>
              </w:rPr>
            </w:pPr>
          </w:p>
        </w:tc>
        <w:tc>
          <w:tcPr>
            <w:tcW w:w="1889" w:type="dxa"/>
          </w:tcPr>
          <w:p w:rsidR="008F1756" w:rsidRPr="008F1756" w:rsidRDefault="008F1756" w:rsidP="00A1535F">
            <w:pPr>
              <w:jc w:val="center"/>
              <w:rPr>
                <w:sz w:val="20"/>
                <w:szCs w:val="20"/>
              </w:rPr>
            </w:pPr>
            <w:r w:rsidRPr="008F1756">
              <w:rPr>
                <w:sz w:val="20"/>
                <w:szCs w:val="20"/>
              </w:rPr>
              <w:t>105</w:t>
            </w:r>
          </w:p>
        </w:tc>
        <w:tc>
          <w:tcPr>
            <w:tcW w:w="1591" w:type="dxa"/>
          </w:tcPr>
          <w:p w:rsidR="008F1756" w:rsidRPr="008F1756" w:rsidRDefault="008F1756" w:rsidP="00A1535F">
            <w:pPr>
              <w:jc w:val="center"/>
              <w:rPr>
                <w:sz w:val="20"/>
                <w:szCs w:val="20"/>
              </w:rPr>
            </w:pPr>
            <w:r w:rsidRPr="008F1756">
              <w:rPr>
                <w:sz w:val="20"/>
                <w:szCs w:val="20"/>
              </w:rPr>
              <w:t>131</w:t>
            </w:r>
          </w:p>
        </w:tc>
      </w:tr>
      <w:tr w:rsidR="008F1756" w:rsidRPr="008F1756" w:rsidTr="00A1535F">
        <w:trPr>
          <w:trHeight w:val="252"/>
        </w:trPr>
        <w:tc>
          <w:tcPr>
            <w:tcW w:w="1262" w:type="dxa"/>
            <w:vMerge/>
            <w:vAlign w:val="center"/>
          </w:tcPr>
          <w:p w:rsidR="008F1756" w:rsidRPr="008F1756" w:rsidRDefault="008F1756" w:rsidP="00A1535F">
            <w:pPr>
              <w:rPr>
                <w:sz w:val="20"/>
                <w:szCs w:val="20"/>
              </w:rPr>
            </w:pPr>
          </w:p>
        </w:tc>
        <w:tc>
          <w:tcPr>
            <w:tcW w:w="1768" w:type="dxa"/>
          </w:tcPr>
          <w:p w:rsidR="008F1756" w:rsidRPr="008F1756" w:rsidRDefault="008F1756" w:rsidP="00A1535F">
            <w:pPr>
              <w:jc w:val="both"/>
              <w:rPr>
                <w:sz w:val="20"/>
                <w:szCs w:val="20"/>
              </w:rPr>
            </w:pPr>
            <w:r w:rsidRPr="008F1756">
              <w:rPr>
                <w:sz w:val="20"/>
                <w:szCs w:val="20"/>
              </w:rPr>
              <w:t>Классный час</w:t>
            </w:r>
          </w:p>
        </w:tc>
        <w:tc>
          <w:tcPr>
            <w:tcW w:w="834" w:type="dxa"/>
          </w:tcPr>
          <w:p w:rsidR="008F1756" w:rsidRPr="008F1756" w:rsidRDefault="008F1756" w:rsidP="00A1535F">
            <w:pPr>
              <w:jc w:val="center"/>
              <w:rPr>
                <w:sz w:val="20"/>
                <w:szCs w:val="20"/>
              </w:rPr>
            </w:pPr>
            <w:r w:rsidRPr="008F1756">
              <w:rPr>
                <w:sz w:val="20"/>
                <w:szCs w:val="20"/>
              </w:rPr>
              <w:t>1</w:t>
            </w:r>
          </w:p>
        </w:tc>
        <w:tc>
          <w:tcPr>
            <w:tcW w:w="834" w:type="dxa"/>
          </w:tcPr>
          <w:p w:rsidR="008F1756" w:rsidRPr="008F1756" w:rsidRDefault="008F1756" w:rsidP="00A1535F">
            <w:pPr>
              <w:jc w:val="center"/>
              <w:rPr>
                <w:sz w:val="20"/>
                <w:szCs w:val="20"/>
              </w:rPr>
            </w:pPr>
            <w:r w:rsidRPr="008F1756">
              <w:rPr>
                <w:sz w:val="20"/>
                <w:szCs w:val="20"/>
              </w:rPr>
              <w:t>1</w:t>
            </w:r>
          </w:p>
        </w:tc>
        <w:tc>
          <w:tcPr>
            <w:tcW w:w="834" w:type="dxa"/>
          </w:tcPr>
          <w:p w:rsidR="008F1756" w:rsidRPr="008F1756" w:rsidRDefault="008F1756" w:rsidP="00A1535F">
            <w:pPr>
              <w:jc w:val="center"/>
              <w:rPr>
                <w:sz w:val="20"/>
                <w:szCs w:val="20"/>
              </w:rPr>
            </w:pPr>
            <w:r w:rsidRPr="008F1756">
              <w:rPr>
                <w:sz w:val="20"/>
                <w:szCs w:val="20"/>
              </w:rPr>
              <w:t>1</w:t>
            </w:r>
          </w:p>
        </w:tc>
        <w:tc>
          <w:tcPr>
            <w:tcW w:w="834" w:type="dxa"/>
          </w:tcPr>
          <w:p w:rsidR="008F1756" w:rsidRPr="008F1756" w:rsidRDefault="008F1756" w:rsidP="00A1535F">
            <w:pPr>
              <w:jc w:val="center"/>
              <w:rPr>
                <w:sz w:val="20"/>
                <w:szCs w:val="20"/>
              </w:rPr>
            </w:pPr>
            <w:r w:rsidRPr="008F1756">
              <w:rPr>
                <w:sz w:val="20"/>
                <w:szCs w:val="20"/>
              </w:rPr>
              <w:t>1</w:t>
            </w:r>
          </w:p>
        </w:tc>
        <w:tc>
          <w:tcPr>
            <w:tcW w:w="895" w:type="dxa"/>
          </w:tcPr>
          <w:p w:rsidR="008F1756" w:rsidRPr="008F1756" w:rsidRDefault="008F1756" w:rsidP="00A1535F">
            <w:pPr>
              <w:jc w:val="center"/>
              <w:rPr>
                <w:sz w:val="20"/>
                <w:szCs w:val="20"/>
              </w:rPr>
            </w:pPr>
            <w:r w:rsidRPr="008F1756">
              <w:rPr>
                <w:sz w:val="20"/>
                <w:szCs w:val="20"/>
              </w:rPr>
              <w:t>1</w:t>
            </w:r>
          </w:p>
        </w:tc>
        <w:tc>
          <w:tcPr>
            <w:tcW w:w="1889" w:type="dxa"/>
          </w:tcPr>
          <w:p w:rsidR="008F1756" w:rsidRPr="008F1756" w:rsidRDefault="008F1756" w:rsidP="00A1535F">
            <w:pPr>
              <w:jc w:val="center"/>
              <w:rPr>
                <w:sz w:val="20"/>
                <w:szCs w:val="20"/>
              </w:rPr>
            </w:pPr>
            <w:r w:rsidRPr="008F1756">
              <w:rPr>
                <w:sz w:val="20"/>
                <w:szCs w:val="20"/>
              </w:rPr>
              <w:t>174</w:t>
            </w:r>
          </w:p>
        </w:tc>
        <w:tc>
          <w:tcPr>
            <w:tcW w:w="1591" w:type="dxa"/>
          </w:tcPr>
          <w:p w:rsidR="008F1756" w:rsidRPr="008F1756" w:rsidRDefault="008F1756" w:rsidP="00A1535F">
            <w:pPr>
              <w:jc w:val="center"/>
              <w:rPr>
                <w:sz w:val="20"/>
                <w:szCs w:val="20"/>
              </w:rPr>
            </w:pPr>
            <w:r w:rsidRPr="008F1756">
              <w:rPr>
                <w:sz w:val="20"/>
                <w:szCs w:val="20"/>
              </w:rPr>
              <w:t>131</w:t>
            </w:r>
          </w:p>
        </w:tc>
      </w:tr>
      <w:tr w:rsidR="008F1756" w:rsidRPr="008F1756" w:rsidTr="00A1535F">
        <w:trPr>
          <w:trHeight w:val="398"/>
        </w:trPr>
        <w:tc>
          <w:tcPr>
            <w:tcW w:w="1262" w:type="dxa"/>
            <w:vMerge w:val="restart"/>
          </w:tcPr>
          <w:p w:rsidR="008F1756" w:rsidRPr="008F1756" w:rsidRDefault="008F1756" w:rsidP="00A1535F">
            <w:pPr>
              <w:jc w:val="both"/>
              <w:rPr>
                <w:sz w:val="20"/>
                <w:szCs w:val="20"/>
              </w:rPr>
            </w:pPr>
            <w:r w:rsidRPr="008F1756">
              <w:rPr>
                <w:sz w:val="20"/>
                <w:szCs w:val="20"/>
              </w:rPr>
              <w:t>Духовно-нравственное направление</w:t>
            </w:r>
          </w:p>
        </w:tc>
        <w:tc>
          <w:tcPr>
            <w:tcW w:w="1768" w:type="dxa"/>
          </w:tcPr>
          <w:p w:rsidR="008F1756" w:rsidRPr="008F1756" w:rsidRDefault="008F1756" w:rsidP="00A1535F">
            <w:pPr>
              <w:jc w:val="both"/>
              <w:rPr>
                <w:sz w:val="20"/>
                <w:szCs w:val="20"/>
              </w:rPr>
            </w:pPr>
            <w:r w:rsidRPr="008F1756">
              <w:rPr>
                <w:sz w:val="20"/>
                <w:szCs w:val="20"/>
              </w:rPr>
              <w:t>Мир вокального искусства</w:t>
            </w:r>
          </w:p>
        </w:tc>
        <w:tc>
          <w:tcPr>
            <w:tcW w:w="834" w:type="dxa"/>
          </w:tcPr>
          <w:p w:rsidR="008F1756" w:rsidRPr="008F1756" w:rsidRDefault="008F1756" w:rsidP="00A1535F">
            <w:pPr>
              <w:jc w:val="center"/>
              <w:rPr>
                <w:sz w:val="20"/>
                <w:szCs w:val="20"/>
              </w:rPr>
            </w:pPr>
            <w:r w:rsidRPr="008F1756">
              <w:rPr>
                <w:sz w:val="20"/>
                <w:szCs w:val="20"/>
              </w:rPr>
              <w:t>1</w:t>
            </w:r>
          </w:p>
        </w:tc>
        <w:tc>
          <w:tcPr>
            <w:tcW w:w="834" w:type="dxa"/>
          </w:tcPr>
          <w:p w:rsidR="008F1756" w:rsidRPr="008F1756" w:rsidRDefault="008F1756" w:rsidP="00A1535F">
            <w:pPr>
              <w:jc w:val="center"/>
              <w:rPr>
                <w:sz w:val="20"/>
                <w:szCs w:val="20"/>
              </w:rPr>
            </w:pPr>
          </w:p>
        </w:tc>
        <w:tc>
          <w:tcPr>
            <w:tcW w:w="834" w:type="dxa"/>
          </w:tcPr>
          <w:p w:rsidR="008F1756" w:rsidRPr="008F1756" w:rsidRDefault="008F1756" w:rsidP="00A1535F">
            <w:pPr>
              <w:jc w:val="center"/>
              <w:rPr>
                <w:sz w:val="20"/>
                <w:szCs w:val="20"/>
              </w:rPr>
            </w:pPr>
          </w:p>
        </w:tc>
        <w:tc>
          <w:tcPr>
            <w:tcW w:w="834" w:type="dxa"/>
          </w:tcPr>
          <w:p w:rsidR="008F1756" w:rsidRPr="008F1756" w:rsidRDefault="008F1756" w:rsidP="00A1535F">
            <w:pPr>
              <w:jc w:val="center"/>
              <w:rPr>
                <w:sz w:val="20"/>
                <w:szCs w:val="20"/>
              </w:rPr>
            </w:pPr>
          </w:p>
        </w:tc>
        <w:tc>
          <w:tcPr>
            <w:tcW w:w="895" w:type="dxa"/>
          </w:tcPr>
          <w:p w:rsidR="008F1756" w:rsidRPr="008F1756" w:rsidRDefault="008F1756" w:rsidP="00A1535F">
            <w:pPr>
              <w:jc w:val="center"/>
              <w:rPr>
                <w:sz w:val="20"/>
                <w:szCs w:val="20"/>
              </w:rPr>
            </w:pPr>
          </w:p>
        </w:tc>
        <w:tc>
          <w:tcPr>
            <w:tcW w:w="1889" w:type="dxa"/>
          </w:tcPr>
          <w:p w:rsidR="008F1756" w:rsidRPr="008F1756" w:rsidRDefault="008F1756" w:rsidP="00A1535F">
            <w:pPr>
              <w:jc w:val="center"/>
              <w:rPr>
                <w:sz w:val="20"/>
                <w:szCs w:val="20"/>
              </w:rPr>
            </w:pPr>
            <w:r w:rsidRPr="008F1756">
              <w:rPr>
                <w:sz w:val="20"/>
                <w:szCs w:val="20"/>
              </w:rPr>
              <w:t>35</w:t>
            </w:r>
          </w:p>
        </w:tc>
        <w:tc>
          <w:tcPr>
            <w:tcW w:w="1591" w:type="dxa"/>
          </w:tcPr>
          <w:p w:rsidR="008F1756" w:rsidRPr="008F1756" w:rsidRDefault="008F1756" w:rsidP="00A1535F">
            <w:pPr>
              <w:jc w:val="center"/>
              <w:rPr>
                <w:sz w:val="20"/>
                <w:szCs w:val="20"/>
              </w:rPr>
            </w:pPr>
            <w:r w:rsidRPr="008F1756">
              <w:rPr>
                <w:sz w:val="20"/>
                <w:szCs w:val="20"/>
              </w:rPr>
              <w:t>204</w:t>
            </w:r>
          </w:p>
        </w:tc>
      </w:tr>
      <w:tr w:rsidR="008F1756" w:rsidRPr="008F1756" w:rsidTr="00A1535F">
        <w:trPr>
          <w:trHeight w:val="78"/>
        </w:trPr>
        <w:tc>
          <w:tcPr>
            <w:tcW w:w="1262" w:type="dxa"/>
            <w:vMerge/>
          </w:tcPr>
          <w:p w:rsidR="008F1756" w:rsidRPr="008F1756" w:rsidRDefault="008F1756" w:rsidP="00A1535F">
            <w:pPr>
              <w:jc w:val="both"/>
              <w:rPr>
                <w:sz w:val="20"/>
                <w:szCs w:val="20"/>
              </w:rPr>
            </w:pPr>
          </w:p>
        </w:tc>
        <w:tc>
          <w:tcPr>
            <w:tcW w:w="1768" w:type="dxa"/>
          </w:tcPr>
          <w:p w:rsidR="008F1756" w:rsidRPr="008F1756" w:rsidRDefault="008F1756" w:rsidP="00A1535F">
            <w:pPr>
              <w:jc w:val="both"/>
              <w:rPr>
                <w:sz w:val="20"/>
                <w:szCs w:val="20"/>
              </w:rPr>
            </w:pPr>
            <w:r w:rsidRPr="008F1756">
              <w:rPr>
                <w:sz w:val="20"/>
                <w:szCs w:val="20"/>
              </w:rPr>
              <w:t>Духовно-нравственная культура</w:t>
            </w:r>
          </w:p>
        </w:tc>
        <w:tc>
          <w:tcPr>
            <w:tcW w:w="834" w:type="dxa"/>
          </w:tcPr>
          <w:p w:rsidR="008F1756" w:rsidRPr="008F1756" w:rsidRDefault="008F1756" w:rsidP="00A1535F">
            <w:pPr>
              <w:jc w:val="center"/>
              <w:rPr>
                <w:sz w:val="20"/>
                <w:szCs w:val="20"/>
              </w:rPr>
            </w:pPr>
            <w:r w:rsidRPr="008F1756">
              <w:rPr>
                <w:sz w:val="20"/>
                <w:szCs w:val="20"/>
              </w:rPr>
              <w:t>1</w:t>
            </w:r>
          </w:p>
        </w:tc>
        <w:tc>
          <w:tcPr>
            <w:tcW w:w="834" w:type="dxa"/>
          </w:tcPr>
          <w:p w:rsidR="008F1756" w:rsidRPr="008F1756" w:rsidRDefault="008F1756" w:rsidP="00A1535F">
            <w:pPr>
              <w:jc w:val="center"/>
              <w:rPr>
                <w:sz w:val="20"/>
                <w:szCs w:val="20"/>
              </w:rPr>
            </w:pPr>
            <w:r w:rsidRPr="008F1756">
              <w:rPr>
                <w:sz w:val="20"/>
                <w:szCs w:val="20"/>
              </w:rPr>
              <w:t>1</w:t>
            </w:r>
          </w:p>
        </w:tc>
        <w:tc>
          <w:tcPr>
            <w:tcW w:w="834" w:type="dxa"/>
          </w:tcPr>
          <w:p w:rsidR="008F1756" w:rsidRPr="008F1756" w:rsidRDefault="008F1756" w:rsidP="00A1535F">
            <w:pPr>
              <w:jc w:val="center"/>
              <w:rPr>
                <w:sz w:val="20"/>
                <w:szCs w:val="20"/>
              </w:rPr>
            </w:pPr>
          </w:p>
        </w:tc>
        <w:tc>
          <w:tcPr>
            <w:tcW w:w="834" w:type="dxa"/>
          </w:tcPr>
          <w:p w:rsidR="008F1756" w:rsidRPr="008F1756" w:rsidRDefault="008F1756" w:rsidP="00A1535F">
            <w:pPr>
              <w:jc w:val="center"/>
              <w:rPr>
                <w:sz w:val="20"/>
                <w:szCs w:val="20"/>
              </w:rPr>
            </w:pPr>
          </w:p>
        </w:tc>
        <w:tc>
          <w:tcPr>
            <w:tcW w:w="895" w:type="dxa"/>
          </w:tcPr>
          <w:p w:rsidR="008F1756" w:rsidRPr="008F1756" w:rsidRDefault="008F1756" w:rsidP="00A1535F">
            <w:pPr>
              <w:jc w:val="center"/>
              <w:rPr>
                <w:sz w:val="20"/>
                <w:szCs w:val="20"/>
              </w:rPr>
            </w:pPr>
          </w:p>
        </w:tc>
        <w:tc>
          <w:tcPr>
            <w:tcW w:w="1889" w:type="dxa"/>
          </w:tcPr>
          <w:p w:rsidR="008F1756" w:rsidRPr="008F1756" w:rsidRDefault="008F1756" w:rsidP="00A1535F">
            <w:pPr>
              <w:jc w:val="center"/>
              <w:rPr>
                <w:sz w:val="20"/>
                <w:szCs w:val="20"/>
              </w:rPr>
            </w:pPr>
            <w:r w:rsidRPr="008F1756">
              <w:rPr>
                <w:sz w:val="20"/>
                <w:szCs w:val="20"/>
              </w:rPr>
              <w:t>70</w:t>
            </w:r>
          </w:p>
        </w:tc>
        <w:tc>
          <w:tcPr>
            <w:tcW w:w="1591" w:type="dxa"/>
          </w:tcPr>
          <w:p w:rsidR="008F1756" w:rsidRPr="008F1756" w:rsidRDefault="008F1756" w:rsidP="00A1535F">
            <w:pPr>
              <w:jc w:val="center"/>
              <w:rPr>
                <w:sz w:val="20"/>
                <w:szCs w:val="20"/>
              </w:rPr>
            </w:pPr>
            <w:r w:rsidRPr="008F1756">
              <w:rPr>
                <w:sz w:val="20"/>
                <w:szCs w:val="20"/>
              </w:rPr>
              <w:t>131</w:t>
            </w:r>
          </w:p>
        </w:tc>
      </w:tr>
      <w:tr w:rsidR="008F1756" w:rsidRPr="008F1756" w:rsidTr="00A1535F">
        <w:trPr>
          <w:trHeight w:val="252"/>
        </w:trPr>
        <w:tc>
          <w:tcPr>
            <w:tcW w:w="1262" w:type="dxa"/>
            <w:vMerge w:val="restart"/>
          </w:tcPr>
          <w:p w:rsidR="008F1756" w:rsidRPr="008F1756" w:rsidRDefault="008F1756" w:rsidP="00A1535F">
            <w:pPr>
              <w:jc w:val="both"/>
              <w:rPr>
                <w:sz w:val="20"/>
                <w:szCs w:val="20"/>
              </w:rPr>
            </w:pPr>
            <w:r w:rsidRPr="008F1756">
              <w:rPr>
                <w:sz w:val="20"/>
                <w:szCs w:val="20"/>
              </w:rPr>
              <w:t>Общекультурное направление</w:t>
            </w:r>
          </w:p>
        </w:tc>
        <w:tc>
          <w:tcPr>
            <w:tcW w:w="1768" w:type="dxa"/>
          </w:tcPr>
          <w:p w:rsidR="008F1756" w:rsidRPr="008F1756" w:rsidRDefault="008F1756" w:rsidP="00A1535F">
            <w:pPr>
              <w:jc w:val="both"/>
              <w:rPr>
                <w:sz w:val="20"/>
                <w:szCs w:val="20"/>
              </w:rPr>
            </w:pPr>
            <w:r w:rsidRPr="008F1756">
              <w:rPr>
                <w:sz w:val="20"/>
                <w:szCs w:val="20"/>
              </w:rPr>
              <w:t>Память</w:t>
            </w:r>
          </w:p>
        </w:tc>
        <w:tc>
          <w:tcPr>
            <w:tcW w:w="834" w:type="dxa"/>
          </w:tcPr>
          <w:p w:rsidR="008F1756" w:rsidRPr="008F1756" w:rsidRDefault="008F1756" w:rsidP="00A1535F">
            <w:pPr>
              <w:jc w:val="center"/>
              <w:rPr>
                <w:sz w:val="20"/>
                <w:szCs w:val="20"/>
              </w:rPr>
            </w:pPr>
          </w:p>
        </w:tc>
        <w:tc>
          <w:tcPr>
            <w:tcW w:w="834" w:type="dxa"/>
          </w:tcPr>
          <w:p w:rsidR="008F1756" w:rsidRPr="008F1756" w:rsidRDefault="008F1756" w:rsidP="00A1535F">
            <w:pPr>
              <w:jc w:val="center"/>
              <w:rPr>
                <w:sz w:val="20"/>
                <w:szCs w:val="20"/>
              </w:rPr>
            </w:pPr>
          </w:p>
        </w:tc>
        <w:tc>
          <w:tcPr>
            <w:tcW w:w="834" w:type="dxa"/>
          </w:tcPr>
          <w:p w:rsidR="008F1756" w:rsidRPr="008F1756" w:rsidRDefault="008F1756" w:rsidP="00A1535F">
            <w:pPr>
              <w:jc w:val="center"/>
              <w:rPr>
                <w:sz w:val="20"/>
                <w:szCs w:val="20"/>
              </w:rPr>
            </w:pPr>
            <w:r w:rsidRPr="008F1756">
              <w:rPr>
                <w:sz w:val="20"/>
                <w:szCs w:val="20"/>
              </w:rPr>
              <w:t>1</w:t>
            </w:r>
          </w:p>
        </w:tc>
        <w:tc>
          <w:tcPr>
            <w:tcW w:w="834" w:type="dxa"/>
          </w:tcPr>
          <w:p w:rsidR="008F1756" w:rsidRPr="008F1756" w:rsidRDefault="008F1756" w:rsidP="00A1535F">
            <w:pPr>
              <w:jc w:val="center"/>
              <w:rPr>
                <w:sz w:val="20"/>
                <w:szCs w:val="20"/>
              </w:rPr>
            </w:pPr>
            <w:r w:rsidRPr="008F1756">
              <w:rPr>
                <w:sz w:val="20"/>
                <w:szCs w:val="20"/>
              </w:rPr>
              <w:t>1</w:t>
            </w:r>
          </w:p>
        </w:tc>
        <w:tc>
          <w:tcPr>
            <w:tcW w:w="895" w:type="dxa"/>
          </w:tcPr>
          <w:p w:rsidR="008F1756" w:rsidRPr="008F1756" w:rsidRDefault="008F1756" w:rsidP="00A1535F">
            <w:pPr>
              <w:jc w:val="center"/>
              <w:rPr>
                <w:sz w:val="20"/>
                <w:szCs w:val="20"/>
              </w:rPr>
            </w:pPr>
          </w:p>
        </w:tc>
        <w:tc>
          <w:tcPr>
            <w:tcW w:w="1889" w:type="dxa"/>
          </w:tcPr>
          <w:p w:rsidR="008F1756" w:rsidRPr="008F1756" w:rsidRDefault="008F1756" w:rsidP="00A1535F">
            <w:pPr>
              <w:jc w:val="center"/>
              <w:rPr>
                <w:sz w:val="20"/>
                <w:szCs w:val="20"/>
              </w:rPr>
            </w:pPr>
            <w:r w:rsidRPr="008F1756">
              <w:rPr>
                <w:sz w:val="20"/>
                <w:szCs w:val="20"/>
              </w:rPr>
              <w:t>70</w:t>
            </w:r>
          </w:p>
        </w:tc>
        <w:tc>
          <w:tcPr>
            <w:tcW w:w="1591" w:type="dxa"/>
          </w:tcPr>
          <w:p w:rsidR="008F1756" w:rsidRPr="008F1756" w:rsidRDefault="008F1756" w:rsidP="00A1535F">
            <w:pPr>
              <w:jc w:val="center"/>
              <w:rPr>
                <w:sz w:val="20"/>
                <w:szCs w:val="20"/>
              </w:rPr>
            </w:pPr>
            <w:r w:rsidRPr="008F1756">
              <w:rPr>
                <w:sz w:val="20"/>
                <w:szCs w:val="20"/>
              </w:rPr>
              <w:t>131</w:t>
            </w:r>
          </w:p>
        </w:tc>
      </w:tr>
      <w:tr w:rsidR="008F1756" w:rsidRPr="008F1756" w:rsidTr="00A1535F">
        <w:trPr>
          <w:trHeight w:val="78"/>
        </w:trPr>
        <w:tc>
          <w:tcPr>
            <w:tcW w:w="1262" w:type="dxa"/>
            <w:vMerge/>
            <w:vAlign w:val="center"/>
          </w:tcPr>
          <w:p w:rsidR="008F1756" w:rsidRPr="008F1756" w:rsidRDefault="008F1756" w:rsidP="00A1535F">
            <w:pPr>
              <w:rPr>
                <w:sz w:val="20"/>
                <w:szCs w:val="20"/>
              </w:rPr>
            </w:pPr>
          </w:p>
        </w:tc>
        <w:tc>
          <w:tcPr>
            <w:tcW w:w="1768" w:type="dxa"/>
          </w:tcPr>
          <w:p w:rsidR="008F1756" w:rsidRPr="008F1756" w:rsidRDefault="008F1756" w:rsidP="00A1535F">
            <w:pPr>
              <w:jc w:val="both"/>
              <w:rPr>
                <w:sz w:val="20"/>
                <w:szCs w:val="20"/>
              </w:rPr>
            </w:pPr>
            <w:r w:rsidRPr="008F1756">
              <w:rPr>
                <w:sz w:val="20"/>
                <w:szCs w:val="20"/>
              </w:rPr>
              <w:t>Татарский театр</w:t>
            </w:r>
          </w:p>
        </w:tc>
        <w:tc>
          <w:tcPr>
            <w:tcW w:w="834" w:type="dxa"/>
          </w:tcPr>
          <w:p w:rsidR="008F1756" w:rsidRPr="008F1756" w:rsidRDefault="008F1756" w:rsidP="00A1535F">
            <w:pPr>
              <w:jc w:val="center"/>
              <w:rPr>
                <w:sz w:val="20"/>
                <w:szCs w:val="20"/>
              </w:rPr>
            </w:pPr>
          </w:p>
        </w:tc>
        <w:tc>
          <w:tcPr>
            <w:tcW w:w="834" w:type="dxa"/>
          </w:tcPr>
          <w:p w:rsidR="008F1756" w:rsidRPr="008F1756" w:rsidRDefault="008F1756" w:rsidP="00A1535F">
            <w:pPr>
              <w:jc w:val="center"/>
              <w:rPr>
                <w:sz w:val="20"/>
                <w:szCs w:val="20"/>
              </w:rPr>
            </w:pPr>
          </w:p>
        </w:tc>
        <w:tc>
          <w:tcPr>
            <w:tcW w:w="834" w:type="dxa"/>
          </w:tcPr>
          <w:p w:rsidR="008F1756" w:rsidRPr="008F1756" w:rsidRDefault="008F1756" w:rsidP="00A1535F">
            <w:pPr>
              <w:jc w:val="center"/>
              <w:rPr>
                <w:sz w:val="20"/>
                <w:szCs w:val="20"/>
              </w:rPr>
            </w:pPr>
            <w:r w:rsidRPr="008F1756">
              <w:rPr>
                <w:sz w:val="20"/>
                <w:szCs w:val="20"/>
              </w:rPr>
              <w:t>1</w:t>
            </w:r>
          </w:p>
        </w:tc>
        <w:tc>
          <w:tcPr>
            <w:tcW w:w="834" w:type="dxa"/>
          </w:tcPr>
          <w:p w:rsidR="008F1756" w:rsidRPr="008F1756" w:rsidRDefault="008F1756" w:rsidP="00A1535F">
            <w:pPr>
              <w:jc w:val="center"/>
              <w:rPr>
                <w:sz w:val="20"/>
                <w:szCs w:val="20"/>
              </w:rPr>
            </w:pPr>
            <w:r w:rsidRPr="008F1756">
              <w:rPr>
                <w:sz w:val="20"/>
                <w:szCs w:val="20"/>
              </w:rPr>
              <w:t>1</w:t>
            </w:r>
          </w:p>
        </w:tc>
        <w:tc>
          <w:tcPr>
            <w:tcW w:w="895" w:type="dxa"/>
          </w:tcPr>
          <w:p w:rsidR="008F1756" w:rsidRPr="008F1756" w:rsidRDefault="008F1756" w:rsidP="00A1535F">
            <w:pPr>
              <w:jc w:val="center"/>
              <w:rPr>
                <w:sz w:val="20"/>
                <w:szCs w:val="20"/>
              </w:rPr>
            </w:pPr>
            <w:r w:rsidRPr="008F1756">
              <w:rPr>
                <w:sz w:val="20"/>
                <w:szCs w:val="20"/>
              </w:rPr>
              <w:t>1</w:t>
            </w:r>
          </w:p>
        </w:tc>
        <w:tc>
          <w:tcPr>
            <w:tcW w:w="1889" w:type="dxa"/>
          </w:tcPr>
          <w:p w:rsidR="008F1756" w:rsidRPr="008F1756" w:rsidRDefault="008F1756" w:rsidP="00A1535F">
            <w:pPr>
              <w:jc w:val="center"/>
              <w:rPr>
                <w:sz w:val="20"/>
                <w:szCs w:val="20"/>
              </w:rPr>
            </w:pPr>
            <w:r w:rsidRPr="008F1756">
              <w:rPr>
                <w:sz w:val="20"/>
                <w:szCs w:val="20"/>
              </w:rPr>
              <w:t>104</w:t>
            </w:r>
          </w:p>
        </w:tc>
        <w:tc>
          <w:tcPr>
            <w:tcW w:w="1591" w:type="dxa"/>
          </w:tcPr>
          <w:p w:rsidR="008F1756" w:rsidRPr="008F1756" w:rsidRDefault="008F1756" w:rsidP="00A1535F">
            <w:pPr>
              <w:jc w:val="center"/>
              <w:rPr>
                <w:sz w:val="20"/>
                <w:szCs w:val="20"/>
              </w:rPr>
            </w:pPr>
            <w:r w:rsidRPr="008F1756">
              <w:rPr>
                <w:sz w:val="20"/>
                <w:szCs w:val="20"/>
              </w:rPr>
              <w:t>202</w:t>
            </w:r>
          </w:p>
        </w:tc>
      </w:tr>
      <w:tr w:rsidR="008F1756" w:rsidRPr="008F1756" w:rsidTr="00A1535F">
        <w:trPr>
          <w:trHeight w:val="349"/>
        </w:trPr>
        <w:tc>
          <w:tcPr>
            <w:tcW w:w="1262" w:type="dxa"/>
            <w:vMerge/>
            <w:vAlign w:val="center"/>
          </w:tcPr>
          <w:p w:rsidR="008F1756" w:rsidRPr="008F1756" w:rsidRDefault="008F1756" w:rsidP="00A1535F">
            <w:pPr>
              <w:rPr>
                <w:sz w:val="20"/>
                <w:szCs w:val="20"/>
              </w:rPr>
            </w:pPr>
          </w:p>
        </w:tc>
        <w:tc>
          <w:tcPr>
            <w:tcW w:w="1768" w:type="dxa"/>
          </w:tcPr>
          <w:p w:rsidR="008F1756" w:rsidRPr="008F1756" w:rsidRDefault="008F1756" w:rsidP="00A1535F">
            <w:pPr>
              <w:jc w:val="both"/>
              <w:rPr>
                <w:sz w:val="20"/>
                <w:szCs w:val="20"/>
              </w:rPr>
            </w:pPr>
            <w:r w:rsidRPr="008F1756">
              <w:rPr>
                <w:sz w:val="20"/>
                <w:szCs w:val="20"/>
              </w:rPr>
              <w:t>Театр (на английском языке)</w:t>
            </w:r>
          </w:p>
        </w:tc>
        <w:tc>
          <w:tcPr>
            <w:tcW w:w="834" w:type="dxa"/>
          </w:tcPr>
          <w:p w:rsidR="008F1756" w:rsidRPr="008F1756" w:rsidRDefault="008F1756" w:rsidP="00A1535F">
            <w:pPr>
              <w:jc w:val="center"/>
              <w:rPr>
                <w:sz w:val="20"/>
                <w:szCs w:val="20"/>
              </w:rPr>
            </w:pPr>
          </w:p>
        </w:tc>
        <w:tc>
          <w:tcPr>
            <w:tcW w:w="834" w:type="dxa"/>
          </w:tcPr>
          <w:p w:rsidR="008F1756" w:rsidRPr="008F1756" w:rsidRDefault="008F1756" w:rsidP="00A1535F">
            <w:pPr>
              <w:jc w:val="center"/>
              <w:rPr>
                <w:sz w:val="20"/>
                <w:szCs w:val="20"/>
              </w:rPr>
            </w:pPr>
            <w:r w:rsidRPr="008F1756">
              <w:rPr>
                <w:sz w:val="20"/>
                <w:szCs w:val="20"/>
              </w:rPr>
              <w:t>1</w:t>
            </w:r>
          </w:p>
        </w:tc>
        <w:tc>
          <w:tcPr>
            <w:tcW w:w="834" w:type="dxa"/>
          </w:tcPr>
          <w:p w:rsidR="008F1756" w:rsidRPr="008F1756" w:rsidRDefault="008F1756" w:rsidP="00A1535F">
            <w:pPr>
              <w:jc w:val="center"/>
              <w:rPr>
                <w:sz w:val="20"/>
                <w:szCs w:val="20"/>
              </w:rPr>
            </w:pPr>
            <w:r w:rsidRPr="008F1756">
              <w:rPr>
                <w:sz w:val="20"/>
                <w:szCs w:val="20"/>
              </w:rPr>
              <w:t>1</w:t>
            </w:r>
          </w:p>
        </w:tc>
        <w:tc>
          <w:tcPr>
            <w:tcW w:w="834" w:type="dxa"/>
          </w:tcPr>
          <w:p w:rsidR="008F1756" w:rsidRPr="008F1756" w:rsidRDefault="008F1756" w:rsidP="00A1535F">
            <w:pPr>
              <w:jc w:val="center"/>
              <w:rPr>
                <w:sz w:val="20"/>
                <w:szCs w:val="20"/>
              </w:rPr>
            </w:pPr>
            <w:r w:rsidRPr="008F1756">
              <w:rPr>
                <w:sz w:val="20"/>
                <w:szCs w:val="20"/>
              </w:rPr>
              <w:t>1</w:t>
            </w:r>
          </w:p>
        </w:tc>
        <w:tc>
          <w:tcPr>
            <w:tcW w:w="895" w:type="dxa"/>
          </w:tcPr>
          <w:p w:rsidR="008F1756" w:rsidRPr="008F1756" w:rsidRDefault="008F1756" w:rsidP="00A1535F">
            <w:pPr>
              <w:jc w:val="center"/>
              <w:rPr>
                <w:sz w:val="20"/>
                <w:szCs w:val="20"/>
              </w:rPr>
            </w:pPr>
          </w:p>
        </w:tc>
        <w:tc>
          <w:tcPr>
            <w:tcW w:w="1889" w:type="dxa"/>
          </w:tcPr>
          <w:p w:rsidR="008F1756" w:rsidRPr="008F1756" w:rsidRDefault="008F1756" w:rsidP="00A1535F">
            <w:pPr>
              <w:jc w:val="center"/>
              <w:rPr>
                <w:sz w:val="20"/>
                <w:szCs w:val="20"/>
              </w:rPr>
            </w:pPr>
            <w:r w:rsidRPr="008F1756">
              <w:rPr>
                <w:sz w:val="20"/>
                <w:szCs w:val="20"/>
              </w:rPr>
              <w:t>105</w:t>
            </w:r>
          </w:p>
        </w:tc>
        <w:tc>
          <w:tcPr>
            <w:tcW w:w="1591" w:type="dxa"/>
          </w:tcPr>
          <w:p w:rsidR="008F1756" w:rsidRPr="008F1756" w:rsidRDefault="008F1756" w:rsidP="00A1535F">
            <w:pPr>
              <w:jc w:val="center"/>
              <w:rPr>
                <w:sz w:val="20"/>
                <w:szCs w:val="20"/>
              </w:rPr>
            </w:pPr>
            <w:r w:rsidRPr="008F1756">
              <w:rPr>
                <w:sz w:val="20"/>
                <w:szCs w:val="20"/>
              </w:rPr>
              <w:t>131</w:t>
            </w:r>
          </w:p>
        </w:tc>
      </w:tr>
      <w:tr w:rsidR="008F1756" w:rsidRPr="008F1756" w:rsidTr="00A1535F">
        <w:trPr>
          <w:trHeight w:val="317"/>
        </w:trPr>
        <w:tc>
          <w:tcPr>
            <w:tcW w:w="1262" w:type="dxa"/>
            <w:vMerge/>
            <w:vAlign w:val="center"/>
          </w:tcPr>
          <w:p w:rsidR="008F1756" w:rsidRPr="008F1756" w:rsidRDefault="008F1756" w:rsidP="00A1535F">
            <w:pPr>
              <w:rPr>
                <w:sz w:val="20"/>
                <w:szCs w:val="20"/>
              </w:rPr>
            </w:pPr>
          </w:p>
        </w:tc>
        <w:tc>
          <w:tcPr>
            <w:tcW w:w="1768" w:type="dxa"/>
          </w:tcPr>
          <w:p w:rsidR="008F1756" w:rsidRPr="008F1756" w:rsidRDefault="008F1756" w:rsidP="00A1535F">
            <w:pPr>
              <w:jc w:val="both"/>
              <w:rPr>
                <w:sz w:val="20"/>
                <w:szCs w:val="20"/>
              </w:rPr>
            </w:pPr>
            <w:r w:rsidRPr="008F1756">
              <w:rPr>
                <w:sz w:val="20"/>
                <w:szCs w:val="20"/>
              </w:rPr>
              <w:t>Экскурсии</w:t>
            </w:r>
          </w:p>
        </w:tc>
        <w:tc>
          <w:tcPr>
            <w:tcW w:w="834" w:type="dxa"/>
          </w:tcPr>
          <w:p w:rsidR="008F1756" w:rsidRPr="008F1756" w:rsidRDefault="008F1756" w:rsidP="00A1535F">
            <w:pPr>
              <w:jc w:val="center"/>
              <w:rPr>
                <w:sz w:val="20"/>
                <w:szCs w:val="20"/>
              </w:rPr>
            </w:pPr>
            <w:r w:rsidRPr="008F1756">
              <w:rPr>
                <w:sz w:val="20"/>
                <w:szCs w:val="20"/>
              </w:rPr>
              <w:t>1</w:t>
            </w:r>
          </w:p>
        </w:tc>
        <w:tc>
          <w:tcPr>
            <w:tcW w:w="834" w:type="dxa"/>
          </w:tcPr>
          <w:p w:rsidR="008F1756" w:rsidRPr="008F1756" w:rsidRDefault="008F1756" w:rsidP="00A1535F">
            <w:pPr>
              <w:jc w:val="center"/>
              <w:rPr>
                <w:sz w:val="20"/>
                <w:szCs w:val="20"/>
              </w:rPr>
            </w:pPr>
            <w:r w:rsidRPr="008F1756">
              <w:rPr>
                <w:sz w:val="20"/>
                <w:szCs w:val="20"/>
              </w:rPr>
              <w:t>1</w:t>
            </w:r>
          </w:p>
        </w:tc>
        <w:tc>
          <w:tcPr>
            <w:tcW w:w="834" w:type="dxa"/>
          </w:tcPr>
          <w:p w:rsidR="008F1756" w:rsidRPr="008F1756" w:rsidRDefault="008F1756" w:rsidP="00A1535F">
            <w:pPr>
              <w:jc w:val="center"/>
              <w:rPr>
                <w:sz w:val="20"/>
                <w:szCs w:val="20"/>
              </w:rPr>
            </w:pPr>
            <w:r w:rsidRPr="008F1756">
              <w:rPr>
                <w:sz w:val="20"/>
                <w:szCs w:val="20"/>
              </w:rPr>
              <w:t>1</w:t>
            </w:r>
          </w:p>
        </w:tc>
        <w:tc>
          <w:tcPr>
            <w:tcW w:w="834" w:type="dxa"/>
          </w:tcPr>
          <w:p w:rsidR="008F1756" w:rsidRPr="008F1756" w:rsidRDefault="008F1756" w:rsidP="00A1535F">
            <w:pPr>
              <w:jc w:val="center"/>
              <w:rPr>
                <w:sz w:val="20"/>
                <w:szCs w:val="20"/>
              </w:rPr>
            </w:pPr>
            <w:r w:rsidRPr="008F1756">
              <w:rPr>
                <w:sz w:val="20"/>
                <w:szCs w:val="20"/>
              </w:rPr>
              <w:t>1</w:t>
            </w:r>
          </w:p>
        </w:tc>
        <w:tc>
          <w:tcPr>
            <w:tcW w:w="895" w:type="dxa"/>
          </w:tcPr>
          <w:p w:rsidR="008F1756" w:rsidRPr="008F1756" w:rsidRDefault="008F1756" w:rsidP="00A1535F">
            <w:pPr>
              <w:jc w:val="center"/>
              <w:rPr>
                <w:sz w:val="20"/>
                <w:szCs w:val="20"/>
              </w:rPr>
            </w:pPr>
            <w:r w:rsidRPr="008F1756">
              <w:rPr>
                <w:sz w:val="20"/>
                <w:szCs w:val="20"/>
              </w:rPr>
              <w:t>1</w:t>
            </w:r>
          </w:p>
        </w:tc>
        <w:tc>
          <w:tcPr>
            <w:tcW w:w="1889" w:type="dxa"/>
          </w:tcPr>
          <w:p w:rsidR="008F1756" w:rsidRPr="008F1756" w:rsidRDefault="008F1756" w:rsidP="00A1535F">
            <w:pPr>
              <w:jc w:val="center"/>
              <w:rPr>
                <w:sz w:val="20"/>
                <w:szCs w:val="20"/>
              </w:rPr>
            </w:pPr>
            <w:r w:rsidRPr="008F1756">
              <w:rPr>
                <w:sz w:val="20"/>
                <w:szCs w:val="20"/>
              </w:rPr>
              <w:t>174</w:t>
            </w:r>
          </w:p>
        </w:tc>
        <w:tc>
          <w:tcPr>
            <w:tcW w:w="1591" w:type="dxa"/>
          </w:tcPr>
          <w:p w:rsidR="008F1756" w:rsidRPr="008F1756" w:rsidRDefault="008F1756" w:rsidP="00A1535F">
            <w:pPr>
              <w:jc w:val="center"/>
              <w:rPr>
                <w:sz w:val="20"/>
                <w:szCs w:val="20"/>
              </w:rPr>
            </w:pPr>
            <w:r w:rsidRPr="008F1756">
              <w:rPr>
                <w:sz w:val="20"/>
                <w:szCs w:val="20"/>
              </w:rPr>
              <w:t>33</w:t>
            </w:r>
          </w:p>
        </w:tc>
      </w:tr>
      <w:tr w:rsidR="008F1756" w:rsidRPr="008F1756" w:rsidTr="00A1535F">
        <w:trPr>
          <w:trHeight w:val="230"/>
        </w:trPr>
        <w:tc>
          <w:tcPr>
            <w:tcW w:w="1262" w:type="dxa"/>
            <w:vMerge w:val="restart"/>
          </w:tcPr>
          <w:p w:rsidR="008F1756" w:rsidRPr="008F1756" w:rsidRDefault="008F1756" w:rsidP="00A1535F">
            <w:pPr>
              <w:jc w:val="both"/>
              <w:rPr>
                <w:sz w:val="20"/>
                <w:szCs w:val="20"/>
              </w:rPr>
            </w:pPr>
            <w:r w:rsidRPr="008F1756">
              <w:rPr>
                <w:sz w:val="20"/>
                <w:szCs w:val="20"/>
              </w:rPr>
              <w:t>Общеинтеллектуальное</w:t>
            </w:r>
          </w:p>
        </w:tc>
        <w:tc>
          <w:tcPr>
            <w:tcW w:w="1768" w:type="dxa"/>
          </w:tcPr>
          <w:p w:rsidR="008F1756" w:rsidRPr="008F1756" w:rsidRDefault="008F1756" w:rsidP="00A1535F">
            <w:pPr>
              <w:spacing w:line="480" w:lineRule="auto"/>
              <w:jc w:val="both"/>
              <w:rPr>
                <w:sz w:val="20"/>
                <w:szCs w:val="20"/>
              </w:rPr>
            </w:pPr>
            <w:r w:rsidRPr="008F1756">
              <w:rPr>
                <w:sz w:val="20"/>
                <w:szCs w:val="20"/>
              </w:rPr>
              <w:t>Умники и умницы</w:t>
            </w:r>
          </w:p>
        </w:tc>
        <w:tc>
          <w:tcPr>
            <w:tcW w:w="834" w:type="dxa"/>
          </w:tcPr>
          <w:p w:rsidR="008F1756" w:rsidRPr="008F1756" w:rsidRDefault="008F1756" w:rsidP="00A1535F">
            <w:pPr>
              <w:jc w:val="center"/>
              <w:rPr>
                <w:sz w:val="20"/>
                <w:szCs w:val="20"/>
              </w:rPr>
            </w:pPr>
            <w:r w:rsidRPr="008F1756">
              <w:rPr>
                <w:sz w:val="20"/>
                <w:szCs w:val="20"/>
              </w:rPr>
              <w:t>1</w:t>
            </w:r>
          </w:p>
        </w:tc>
        <w:tc>
          <w:tcPr>
            <w:tcW w:w="834" w:type="dxa"/>
          </w:tcPr>
          <w:p w:rsidR="008F1756" w:rsidRPr="008F1756" w:rsidRDefault="008F1756" w:rsidP="00A1535F">
            <w:pPr>
              <w:jc w:val="center"/>
              <w:rPr>
                <w:sz w:val="20"/>
                <w:szCs w:val="20"/>
              </w:rPr>
            </w:pPr>
          </w:p>
        </w:tc>
        <w:tc>
          <w:tcPr>
            <w:tcW w:w="834" w:type="dxa"/>
          </w:tcPr>
          <w:p w:rsidR="008F1756" w:rsidRPr="008F1756" w:rsidRDefault="008F1756" w:rsidP="00A1535F">
            <w:pPr>
              <w:jc w:val="center"/>
              <w:rPr>
                <w:sz w:val="20"/>
                <w:szCs w:val="20"/>
              </w:rPr>
            </w:pPr>
          </w:p>
        </w:tc>
        <w:tc>
          <w:tcPr>
            <w:tcW w:w="834" w:type="dxa"/>
          </w:tcPr>
          <w:p w:rsidR="008F1756" w:rsidRPr="008F1756" w:rsidRDefault="008F1756" w:rsidP="00A1535F">
            <w:pPr>
              <w:jc w:val="center"/>
              <w:rPr>
                <w:sz w:val="20"/>
                <w:szCs w:val="20"/>
              </w:rPr>
            </w:pPr>
          </w:p>
        </w:tc>
        <w:tc>
          <w:tcPr>
            <w:tcW w:w="895" w:type="dxa"/>
          </w:tcPr>
          <w:p w:rsidR="008F1756" w:rsidRPr="008F1756" w:rsidRDefault="008F1756" w:rsidP="00A1535F">
            <w:pPr>
              <w:jc w:val="center"/>
              <w:rPr>
                <w:sz w:val="20"/>
                <w:szCs w:val="20"/>
              </w:rPr>
            </w:pPr>
          </w:p>
        </w:tc>
        <w:tc>
          <w:tcPr>
            <w:tcW w:w="1889" w:type="dxa"/>
          </w:tcPr>
          <w:p w:rsidR="008F1756" w:rsidRPr="008F1756" w:rsidRDefault="008F1756" w:rsidP="00A1535F">
            <w:pPr>
              <w:jc w:val="center"/>
              <w:rPr>
                <w:sz w:val="20"/>
                <w:szCs w:val="20"/>
              </w:rPr>
            </w:pPr>
            <w:r w:rsidRPr="008F1756">
              <w:rPr>
                <w:sz w:val="20"/>
                <w:szCs w:val="20"/>
              </w:rPr>
              <w:t>35</w:t>
            </w:r>
          </w:p>
        </w:tc>
        <w:tc>
          <w:tcPr>
            <w:tcW w:w="1591" w:type="dxa"/>
          </w:tcPr>
          <w:p w:rsidR="008F1756" w:rsidRPr="008F1756" w:rsidRDefault="008F1756" w:rsidP="00A1535F">
            <w:pPr>
              <w:jc w:val="center"/>
              <w:rPr>
                <w:sz w:val="20"/>
                <w:szCs w:val="20"/>
              </w:rPr>
            </w:pPr>
            <w:r w:rsidRPr="008F1756">
              <w:rPr>
                <w:sz w:val="20"/>
                <w:szCs w:val="20"/>
              </w:rPr>
              <w:t>1326</w:t>
            </w:r>
          </w:p>
        </w:tc>
      </w:tr>
      <w:tr w:rsidR="008F1756" w:rsidRPr="008F1756" w:rsidTr="00A1535F">
        <w:trPr>
          <w:trHeight w:val="202"/>
        </w:trPr>
        <w:tc>
          <w:tcPr>
            <w:tcW w:w="1262" w:type="dxa"/>
            <w:vMerge/>
          </w:tcPr>
          <w:p w:rsidR="008F1756" w:rsidRPr="008F1756" w:rsidRDefault="008F1756" w:rsidP="00A1535F">
            <w:pPr>
              <w:jc w:val="both"/>
              <w:rPr>
                <w:sz w:val="20"/>
                <w:szCs w:val="20"/>
              </w:rPr>
            </w:pPr>
          </w:p>
        </w:tc>
        <w:tc>
          <w:tcPr>
            <w:tcW w:w="1768" w:type="dxa"/>
          </w:tcPr>
          <w:p w:rsidR="008F1756" w:rsidRPr="008F1756" w:rsidRDefault="008F1756" w:rsidP="00A1535F">
            <w:pPr>
              <w:spacing w:line="480" w:lineRule="auto"/>
              <w:jc w:val="both"/>
              <w:rPr>
                <w:sz w:val="20"/>
                <w:szCs w:val="20"/>
              </w:rPr>
            </w:pPr>
            <w:r w:rsidRPr="008F1756">
              <w:rPr>
                <w:sz w:val="20"/>
                <w:szCs w:val="20"/>
              </w:rPr>
              <w:t>Школа точной мысли</w:t>
            </w:r>
          </w:p>
        </w:tc>
        <w:tc>
          <w:tcPr>
            <w:tcW w:w="834" w:type="dxa"/>
          </w:tcPr>
          <w:p w:rsidR="008F1756" w:rsidRPr="008F1756" w:rsidRDefault="008F1756" w:rsidP="00A1535F">
            <w:pPr>
              <w:jc w:val="center"/>
              <w:rPr>
                <w:sz w:val="20"/>
                <w:szCs w:val="20"/>
              </w:rPr>
            </w:pPr>
          </w:p>
        </w:tc>
        <w:tc>
          <w:tcPr>
            <w:tcW w:w="834" w:type="dxa"/>
          </w:tcPr>
          <w:p w:rsidR="008F1756" w:rsidRPr="008F1756" w:rsidRDefault="008F1756" w:rsidP="00A1535F">
            <w:pPr>
              <w:jc w:val="center"/>
              <w:rPr>
                <w:sz w:val="20"/>
                <w:szCs w:val="20"/>
              </w:rPr>
            </w:pPr>
          </w:p>
        </w:tc>
        <w:tc>
          <w:tcPr>
            <w:tcW w:w="834" w:type="dxa"/>
          </w:tcPr>
          <w:p w:rsidR="008F1756" w:rsidRPr="008F1756" w:rsidRDefault="008F1756" w:rsidP="00A1535F">
            <w:pPr>
              <w:jc w:val="center"/>
              <w:rPr>
                <w:sz w:val="20"/>
                <w:szCs w:val="20"/>
              </w:rPr>
            </w:pPr>
          </w:p>
        </w:tc>
        <w:tc>
          <w:tcPr>
            <w:tcW w:w="834" w:type="dxa"/>
          </w:tcPr>
          <w:p w:rsidR="008F1756" w:rsidRPr="008F1756" w:rsidRDefault="008F1756" w:rsidP="00A1535F">
            <w:pPr>
              <w:jc w:val="center"/>
              <w:rPr>
                <w:sz w:val="20"/>
                <w:szCs w:val="20"/>
              </w:rPr>
            </w:pPr>
          </w:p>
        </w:tc>
        <w:tc>
          <w:tcPr>
            <w:tcW w:w="895" w:type="dxa"/>
          </w:tcPr>
          <w:p w:rsidR="008F1756" w:rsidRPr="008F1756" w:rsidRDefault="008F1756" w:rsidP="00A1535F">
            <w:pPr>
              <w:jc w:val="center"/>
              <w:rPr>
                <w:sz w:val="20"/>
                <w:szCs w:val="20"/>
              </w:rPr>
            </w:pPr>
            <w:r w:rsidRPr="008F1756">
              <w:rPr>
                <w:sz w:val="20"/>
                <w:szCs w:val="20"/>
              </w:rPr>
              <w:t>2</w:t>
            </w:r>
          </w:p>
        </w:tc>
        <w:tc>
          <w:tcPr>
            <w:tcW w:w="1889" w:type="dxa"/>
          </w:tcPr>
          <w:p w:rsidR="008F1756" w:rsidRPr="008F1756" w:rsidRDefault="008F1756" w:rsidP="00A1535F">
            <w:pPr>
              <w:jc w:val="center"/>
              <w:rPr>
                <w:sz w:val="20"/>
                <w:szCs w:val="20"/>
              </w:rPr>
            </w:pPr>
            <w:r w:rsidRPr="008F1756">
              <w:rPr>
                <w:sz w:val="20"/>
                <w:szCs w:val="20"/>
              </w:rPr>
              <w:t>68</w:t>
            </w:r>
          </w:p>
        </w:tc>
        <w:tc>
          <w:tcPr>
            <w:tcW w:w="1591" w:type="dxa"/>
          </w:tcPr>
          <w:p w:rsidR="008F1756" w:rsidRPr="008F1756" w:rsidRDefault="008F1756" w:rsidP="00A1535F">
            <w:pPr>
              <w:tabs>
                <w:tab w:val="left" w:pos="240"/>
                <w:tab w:val="center" w:pos="529"/>
              </w:tabs>
              <w:rPr>
                <w:sz w:val="20"/>
                <w:szCs w:val="20"/>
              </w:rPr>
            </w:pPr>
          </w:p>
        </w:tc>
      </w:tr>
      <w:tr w:rsidR="008F1756" w:rsidRPr="008F1756" w:rsidTr="00A1535F">
        <w:trPr>
          <w:trHeight w:val="335"/>
        </w:trPr>
        <w:tc>
          <w:tcPr>
            <w:tcW w:w="1262" w:type="dxa"/>
            <w:vMerge/>
          </w:tcPr>
          <w:p w:rsidR="008F1756" w:rsidRPr="008F1756" w:rsidRDefault="008F1756" w:rsidP="00A1535F">
            <w:pPr>
              <w:jc w:val="both"/>
              <w:rPr>
                <w:sz w:val="20"/>
                <w:szCs w:val="20"/>
              </w:rPr>
            </w:pPr>
          </w:p>
        </w:tc>
        <w:tc>
          <w:tcPr>
            <w:tcW w:w="1768" w:type="dxa"/>
          </w:tcPr>
          <w:p w:rsidR="008F1756" w:rsidRPr="008F1756" w:rsidRDefault="008F1756" w:rsidP="00A1535F">
            <w:pPr>
              <w:spacing w:line="480" w:lineRule="auto"/>
              <w:jc w:val="both"/>
              <w:rPr>
                <w:sz w:val="20"/>
                <w:szCs w:val="20"/>
              </w:rPr>
            </w:pPr>
            <w:r w:rsidRPr="008F1756">
              <w:rPr>
                <w:sz w:val="20"/>
                <w:szCs w:val="20"/>
              </w:rPr>
              <w:t>Компьютер и ты</w:t>
            </w:r>
          </w:p>
        </w:tc>
        <w:tc>
          <w:tcPr>
            <w:tcW w:w="834" w:type="dxa"/>
          </w:tcPr>
          <w:p w:rsidR="008F1756" w:rsidRPr="008F1756" w:rsidRDefault="008F1756" w:rsidP="00A1535F">
            <w:pPr>
              <w:jc w:val="center"/>
              <w:rPr>
                <w:sz w:val="20"/>
                <w:szCs w:val="20"/>
              </w:rPr>
            </w:pPr>
          </w:p>
        </w:tc>
        <w:tc>
          <w:tcPr>
            <w:tcW w:w="834" w:type="dxa"/>
          </w:tcPr>
          <w:p w:rsidR="008F1756" w:rsidRPr="008F1756" w:rsidRDefault="008F1756" w:rsidP="00A1535F">
            <w:pPr>
              <w:jc w:val="center"/>
              <w:rPr>
                <w:sz w:val="20"/>
                <w:szCs w:val="20"/>
              </w:rPr>
            </w:pPr>
          </w:p>
        </w:tc>
        <w:tc>
          <w:tcPr>
            <w:tcW w:w="834" w:type="dxa"/>
          </w:tcPr>
          <w:p w:rsidR="008F1756" w:rsidRPr="008F1756" w:rsidRDefault="008F1756" w:rsidP="00A1535F">
            <w:pPr>
              <w:jc w:val="center"/>
              <w:rPr>
                <w:sz w:val="20"/>
                <w:szCs w:val="20"/>
              </w:rPr>
            </w:pPr>
            <w:r w:rsidRPr="008F1756">
              <w:rPr>
                <w:sz w:val="20"/>
                <w:szCs w:val="20"/>
              </w:rPr>
              <w:t>2</w:t>
            </w:r>
          </w:p>
        </w:tc>
        <w:tc>
          <w:tcPr>
            <w:tcW w:w="834" w:type="dxa"/>
          </w:tcPr>
          <w:p w:rsidR="008F1756" w:rsidRPr="008F1756" w:rsidRDefault="008F1756" w:rsidP="00A1535F">
            <w:pPr>
              <w:jc w:val="center"/>
              <w:rPr>
                <w:sz w:val="20"/>
                <w:szCs w:val="20"/>
              </w:rPr>
            </w:pPr>
            <w:r w:rsidRPr="008F1756">
              <w:rPr>
                <w:sz w:val="20"/>
                <w:szCs w:val="20"/>
              </w:rPr>
              <w:t>1</w:t>
            </w:r>
          </w:p>
        </w:tc>
        <w:tc>
          <w:tcPr>
            <w:tcW w:w="895" w:type="dxa"/>
          </w:tcPr>
          <w:p w:rsidR="008F1756" w:rsidRPr="008F1756" w:rsidRDefault="008F1756" w:rsidP="00A1535F">
            <w:pPr>
              <w:jc w:val="center"/>
              <w:rPr>
                <w:sz w:val="20"/>
                <w:szCs w:val="20"/>
              </w:rPr>
            </w:pPr>
            <w:r w:rsidRPr="008F1756">
              <w:rPr>
                <w:sz w:val="20"/>
                <w:szCs w:val="20"/>
              </w:rPr>
              <w:t>1</w:t>
            </w:r>
          </w:p>
        </w:tc>
        <w:tc>
          <w:tcPr>
            <w:tcW w:w="1889" w:type="dxa"/>
          </w:tcPr>
          <w:p w:rsidR="008F1756" w:rsidRPr="008F1756" w:rsidRDefault="008F1756" w:rsidP="00A1535F">
            <w:pPr>
              <w:jc w:val="center"/>
              <w:rPr>
                <w:sz w:val="20"/>
                <w:szCs w:val="20"/>
              </w:rPr>
            </w:pPr>
            <w:r w:rsidRPr="008F1756">
              <w:rPr>
                <w:sz w:val="20"/>
                <w:szCs w:val="20"/>
              </w:rPr>
              <w:t>174</w:t>
            </w:r>
          </w:p>
        </w:tc>
        <w:tc>
          <w:tcPr>
            <w:tcW w:w="1591" w:type="dxa"/>
          </w:tcPr>
          <w:p w:rsidR="008F1756" w:rsidRPr="008F1756" w:rsidRDefault="008F1756" w:rsidP="00A1535F">
            <w:pPr>
              <w:tabs>
                <w:tab w:val="left" w:pos="240"/>
                <w:tab w:val="center" w:pos="529"/>
              </w:tabs>
              <w:rPr>
                <w:sz w:val="20"/>
                <w:szCs w:val="20"/>
              </w:rPr>
            </w:pPr>
          </w:p>
        </w:tc>
      </w:tr>
      <w:tr w:rsidR="008F1756" w:rsidRPr="008F1756" w:rsidTr="00A1535F">
        <w:trPr>
          <w:trHeight w:val="349"/>
        </w:trPr>
        <w:tc>
          <w:tcPr>
            <w:tcW w:w="1262" w:type="dxa"/>
            <w:vMerge/>
          </w:tcPr>
          <w:p w:rsidR="008F1756" w:rsidRPr="008F1756" w:rsidRDefault="008F1756" w:rsidP="00A1535F">
            <w:pPr>
              <w:jc w:val="both"/>
              <w:rPr>
                <w:sz w:val="20"/>
                <w:szCs w:val="20"/>
              </w:rPr>
            </w:pPr>
          </w:p>
        </w:tc>
        <w:tc>
          <w:tcPr>
            <w:tcW w:w="1768" w:type="dxa"/>
          </w:tcPr>
          <w:p w:rsidR="008F1756" w:rsidRPr="008F1756" w:rsidRDefault="008F1756" w:rsidP="00A1535F">
            <w:pPr>
              <w:jc w:val="both"/>
              <w:rPr>
                <w:sz w:val="20"/>
                <w:szCs w:val="20"/>
              </w:rPr>
            </w:pPr>
            <w:r w:rsidRPr="008F1756">
              <w:rPr>
                <w:sz w:val="20"/>
                <w:szCs w:val="20"/>
              </w:rPr>
              <w:t>Занимательная филология</w:t>
            </w:r>
          </w:p>
          <w:p w:rsidR="008F1756" w:rsidRPr="008F1756" w:rsidRDefault="008F1756" w:rsidP="00A1535F">
            <w:pPr>
              <w:jc w:val="both"/>
              <w:rPr>
                <w:sz w:val="20"/>
                <w:szCs w:val="20"/>
              </w:rPr>
            </w:pPr>
          </w:p>
        </w:tc>
        <w:tc>
          <w:tcPr>
            <w:tcW w:w="834" w:type="dxa"/>
          </w:tcPr>
          <w:p w:rsidR="008F1756" w:rsidRPr="008F1756" w:rsidRDefault="008F1756" w:rsidP="00A1535F">
            <w:pPr>
              <w:jc w:val="center"/>
              <w:rPr>
                <w:sz w:val="20"/>
                <w:szCs w:val="20"/>
              </w:rPr>
            </w:pPr>
          </w:p>
        </w:tc>
        <w:tc>
          <w:tcPr>
            <w:tcW w:w="834" w:type="dxa"/>
          </w:tcPr>
          <w:p w:rsidR="008F1756" w:rsidRPr="008F1756" w:rsidRDefault="008F1756" w:rsidP="00A1535F">
            <w:pPr>
              <w:jc w:val="center"/>
              <w:rPr>
                <w:sz w:val="20"/>
                <w:szCs w:val="20"/>
              </w:rPr>
            </w:pPr>
          </w:p>
        </w:tc>
        <w:tc>
          <w:tcPr>
            <w:tcW w:w="834" w:type="dxa"/>
          </w:tcPr>
          <w:p w:rsidR="008F1756" w:rsidRPr="008F1756" w:rsidRDefault="008F1756" w:rsidP="00A1535F">
            <w:pPr>
              <w:jc w:val="center"/>
              <w:rPr>
                <w:sz w:val="20"/>
                <w:szCs w:val="20"/>
              </w:rPr>
            </w:pPr>
          </w:p>
        </w:tc>
        <w:tc>
          <w:tcPr>
            <w:tcW w:w="834" w:type="dxa"/>
          </w:tcPr>
          <w:p w:rsidR="008F1756" w:rsidRPr="008F1756" w:rsidRDefault="008F1756" w:rsidP="00A1535F">
            <w:pPr>
              <w:jc w:val="center"/>
              <w:rPr>
                <w:sz w:val="20"/>
                <w:szCs w:val="20"/>
              </w:rPr>
            </w:pPr>
            <w:r w:rsidRPr="008F1756">
              <w:rPr>
                <w:sz w:val="20"/>
                <w:szCs w:val="20"/>
              </w:rPr>
              <w:t>1</w:t>
            </w:r>
          </w:p>
        </w:tc>
        <w:tc>
          <w:tcPr>
            <w:tcW w:w="895" w:type="dxa"/>
          </w:tcPr>
          <w:p w:rsidR="008F1756" w:rsidRPr="008F1756" w:rsidRDefault="008F1756" w:rsidP="00A1535F">
            <w:pPr>
              <w:jc w:val="center"/>
              <w:rPr>
                <w:sz w:val="20"/>
                <w:szCs w:val="20"/>
              </w:rPr>
            </w:pPr>
            <w:r w:rsidRPr="008F1756">
              <w:rPr>
                <w:sz w:val="20"/>
                <w:szCs w:val="20"/>
              </w:rPr>
              <w:t>1</w:t>
            </w:r>
          </w:p>
        </w:tc>
        <w:tc>
          <w:tcPr>
            <w:tcW w:w="1889" w:type="dxa"/>
          </w:tcPr>
          <w:p w:rsidR="008F1756" w:rsidRPr="008F1756" w:rsidRDefault="008F1756" w:rsidP="00A1535F">
            <w:pPr>
              <w:jc w:val="center"/>
              <w:rPr>
                <w:sz w:val="20"/>
                <w:szCs w:val="20"/>
              </w:rPr>
            </w:pPr>
            <w:r w:rsidRPr="008F1756">
              <w:rPr>
                <w:sz w:val="20"/>
                <w:szCs w:val="20"/>
              </w:rPr>
              <w:t>67</w:t>
            </w:r>
          </w:p>
        </w:tc>
        <w:tc>
          <w:tcPr>
            <w:tcW w:w="1591" w:type="dxa"/>
          </w:tcPr>
          <w:p w:rsidR="008F1756" w:rsidRPr="008F1756" w:rsidRDefault="008F1756" w:rsidP="00A1535F">
            <w:pPr>
              <w:tabs>
                <w:tab w:val="left" w:pos="240"/>
                <w:tab w:val="center" w:pos="529"/>
              </w:tabs>
              <w:rPr>
                <w:sz w:val="20"/>
                <w:szCs w:val="20"/>
              </w:rPr>
            </w:pPr>
          </w:p>
        </w:tc>
      </w:tr>
      <w:tr w:rsidR="008F1756" w:rsidRPr="008F1756" w:rsidTr="00A1535F">
        <w:trPr>
          <w:trHeight w:val="114"/>
        </w:trPr>
        <w:tc>
          <w:tcPr>
            <w:tcW w:w="1262" w:type="dxa"/>
            <w:vMerge/>
          </w:tcPr>
          <w:p w:rsidR="008F1756" w:rsidRPr="008F1756" w:rsidRDefault="008F1756" w:rsidP="00A1535F">
            <w:pPr>
              <w:jc w:val="both"/>
              <w:rPr>
                <w:sz w:val="20"/>
                <w:szCs w:val="20"/>
              </w:rPr>
            </w:pPr>
          </w:p>
        </w:tc>
        <w:tc>
          <w:tcPr>
            <w:tcW w:w="1768" w:type="dxa"/>
          </w:tcPr>
          <w:p w:rsidR="008F1756" w:rsidRPr="008F1756" w:rsidRDefault="008F1756" w:rsidP="00A1535F">
            <w:pPr>
              <w:jc w:val="both"/>
              <w:rPr>
                <w:sz w:val="20"/>
                <w:szCs w:val="20"/>
              </w:rPr>
            </w:pPr>
            <w:r w:rsidRPr="008F1756">
              <w:rPr>
                <w:sz w:val="20"/>
                <w:szCs w:val="20"/>
              </w:rPr>
              <w:t>Занимательная химия</w:t>
            </w:r>
          </w:p>
        </w:tc>
        <w:tc>
          <w:tcPr>
            <w:tcW w:w="834" w:type="dxa"/>
          </w:tcPr>
          <w:p w:rsidR="008F1756" w:rsidRPr="008F1756" w:rsidRDefault="008F1756" w:rsidP="00A1535F">
            <w:pPr>
              <w:jc w:val="center"/>
              <w:rPr>
                <w:sz w:val="20"/>
                <w:szCs w:val="20"/>
              </w:rPr>
            </w:pPr>
          </w:p>
        </w:tc>
        <w:tc>
          <w:tcPr>
            <w:tcW w:w="834" w:type="dxa"/>
          </w:tcPr>
          <w:p w:rsidR="008F1756" w:rsidRPr="008F1756" w:rsidRDefault="008F1756" w:rsidP="00A1535F">
            <w:pPr>
              <w:jc w:val="center"/>
              <w:rPr>
                <w:sz w:val="20"/>
                <w:szCs w:val="20"/>
              </w:rPr>
            </w:pPr>
          </w:p>
        </w:tc>
        <w:tc>
          <w:tcPr>
            <w:tcW w:w="834" w:type="dxa"/>
          </w:tcPr>
          <w:p w:rsidR="008F1756" w:rsidRPr="008F1756" w:rsidRDefault="008F1756" w:rsidP="00A1535F">
            <w:pPr>
              <w:jc w:val="center"/>
              <w:rPr>
                <w:sz w:val="20"/>
                <w:szCs w:val="20"/>
              </w:rPr>
            </w:pPr>
          </w:p>
        </w:tc>
        <w:tc>
          <w:tcPr>
            <w:tcW w:w="834" w:type="dxa"/>
          </w:tcPr>
          <w:p w:rsidR="008F1756" w:rsidRPr="008F1756" w:rsidRDefault="008F1756" w:rsidP="00A1535F">
            <w:pPr>
              <w:jc w:val="center"/>
              <w:rPr>
                <w:sz w:val="20"/>
                <w:szCs w:val="20"/>
              </w:rPr>
            </w:pPr>
            <w:r w:rsidRPr="008F1756">
              <w:rPr>
                <w:sz w:val="20"/>
                <w:szCs w:val="20"/>
              </w:rPr>
              <w:t>1</w:t>
            </w:r>
          </w:p>
        </w:tc>
        <w:tc>
          <w:tcPr>
            <w:tcW w:w="895" w:type="dxa"/>
          </w:tcPr>
          <w:p w:rsidR="008F1756" w:rsidRPr="008F1756" w:rsidRDefault="008F1756" w:rsidP="00A1535F">
            <w:pPr>
              <w:jc w:val="center"/>
              <w:rPr>
                <w:sz w:val="20"/>
                <w:szCs w:val="20"/>
              </w:rPr>
            </w:pPr>
            <w:r w:rsidRPr="008F1756">
              <w:rPr>
                <w:sz w:val="20"/>
                <w:szCs w:val="20"/>
              </w:rPr>
              <w:t>1</w:t>
            </w:r>
          </w:p>
        </w:tc>
        <w:tc>
          <w:tcPr>
            <w:tcW w:w="1889" w:type="dxa"/>
          </w:tcPr>
          <w:p w:rsidR="008F1756" w:rsidRPr="008F1756" w:rsidRDefault="008F1756" w:rsidP="00A1535F">
            <w:pPr>
              <w:jc w:val="center"/>
              <w:rPr>
                <w:sz w:val="20"/>
                <w:szCs w:val="20"/>
              </w:rPr>
            </w:pPr>
            <w:r w:rsidRPr="008F1756">
              <w:rPr>
                <w:sz w:val="20"/>
                <w:szCs w:val="20"/>
              </w:rPr>
              <w:t>67</w:t>
            </w:r>
          </w:p>
        </w:tc>
        <w:tc>
          <w:tcPr>
            <w:tcW w:w="1591" w:type="dxa"/>
          </w:tcPr>
          <w:p w:rsidR="008F1756" w:rsidRPr="008F1756" w:rsidRDefault="008F1756" w:rsidP="00A1535F">
            <w:pPr>
              <w:tabs>
                <w:tab w:val="left" w:pos="240"/>
                <w:tab w:val="center" w:pos="529"/>
              </w:tabs>
              <w:rPr>
                <w:sz w:val="20"/>
                <w:szCs w:val="20"/>
              </w:rPr>
            </w:pPr>
          </w:p>
        </w:tc>
      </w:tr>
      <w:tr w:rsidR="008F1756" w:rsidRPr="008F1756" w:rsidTr="00A1535F">
        <w:trPr>
          <w:trHeight w:val="285"/>
        </w:trPr>
        <w:tc>
          <w:tcPr>
            <w:tcW w:w="3030" w:type="dxa"/>
            <w:gridSpan w:val="2"/>
            <w:vAlign w:val="center"/>
          </w:tcPr>
          <w:p w:rsidR="008F1756" w:rsidRPr="008F1756" w:rsidRDefault="008F1756" w:rsidP="00A1535F">
            <w:pPr>
              <w:jc w:val="right"/>
              <w:rPr>
                <w:sz w:val="20"/>
                <w:szCs w:val="20"/>
              </w:rPr>
            </w:pPr>
            <w:r w:rsidRPr="008F1756">
              <w:rPr>
                <w:sz w:val="20"/>
                <w:szCs w:val="20"/>
              </w:rPr>
              <w:t>Итого в неделю</w:t>
            </w:r>
          </w:p>
        </w:tc>
        <w:tc>
          <w:tcPr>
            <w:tcW w:w="834" w:type="dxa"/>
          </w:tcPr>
          <w:p w:rsidR="008F1756" w:rsidRPr="008F1756" w:rsidRDefault="008F1756" w:rsidP="00A1535F">
            <w:pPr>
              <w:jc w:val="center"/>
              <w:rPr>
                <w:sz w:val="20"/>
                <w:szCs w:val="20"/>
              </w:rPr>
            </w:pPr>
            <w:r w:rsidRPr="008F1756">
              <w:rPr>
                <w:sz w:val="20"/>
                <w:szCs w:val="20"/>
              </w:rPr>
              <w:t>10</w:t>
            </w:r>
          </w:p>
        </w:tc>
        <w:tc>
          <w:tcPr>
            <w:tcW w:w="834" w:type="dxa"/>
          </w:tcPr>
          <w:p w:rsidR="008F1756" w:rsidRPr="008F1756" w:rsidRDefault="008F1756" w:rsidP="00A1535F">
            <w:pPr>
              <w:rPr>
                <w:sz w:val="20"/>
                <w:szCs w:val="20"/>
              </w:rPr>
            </w:pPr>
            <w:r w:rsidRPr="008F1756">
              <w:rPr>
                <w:sz w:val="20"/>
                <w:szCs w:val="20"/>
              </w:rPr>
              <w:t>10</w:t>
            </w:r>
          </w:p>
        </w:tc>
        <w:tc>
          <w:tcPr>
            <w:tcW w:w="834" w:type="dxa"/>
          </w:tcPr>
          <w:p w:rsidR="008F1756" w:rsidRPr="008F1756" w:rsidRDefault="008F1756" w:rsidP="00A1535F">
            <w:pPr>
              <w:rPr>
                <w:sz w:val="20"/>
                <w:szCs w:val="20"/>
              </w:rPr>
            </w:pPr>
            <w:r w:rsidRPr="008F1756">
              <w:rPr>
                <w:sz w:val="20"/>
                <w:szCs w:val="20"/>
              </w:rPr>
              <w:t>10</w:t>
            </w:r>
          </w:p>
        </w:tc>
        <w:tc>
          <w:tcPr>
            <w:tcW w:w="834" w:type="dxa"/>
          </w:tcPr>
          <w:p w:rsidR="008F1756" w:rsidRPr="008F1756" w:rsidRDefault="008F1756" w:rsidP="00A1535F">
            <w:pPr>
              <w:rPr>
                <w:sz w:val="20"/>
                <w:szCs w:val="20"/>
              </w:rPr>
            </w:pPr>
            <w:r w:rsidRPr="008F1756">
              <w:rPr>
                <w:sz w:val="20"/>
                <w:szCs w:val="20"/>
              </w:rPr>
              <w:t>10</w:t>
            </w:r>
          </w:p>
        </w:tc>
        <w:tc>
          <w:tcPr>
            <w:tcW w:w="895" w:type="dxa"/>
          </w:tcPr>
          <w:p w:rsidR="008F1756" w:rsidRPr="008F1756" w:rsidRDefault="008F1756" w:rsidP="00A1535F">
            <w:pPr>
              <w:rPr>
                <w:sz w:val="20"/>
                <w:szCs w:val="20"/>
              </w:rPr>
            </w:pPr>
            <w:r w:rsidRPr="008F1756">
              <w:rPr>
                <w:sz w:val="20"/>
                <w:szCs w:val="20"/>
              </w:rPr>
              <w:t>10</w:t>
            </w:r>
          </w:p>
        </w:tc>
        <w:tc>
          <w:tcPr>
            <w:tcW w:w="1889" w:type="dxa"/>
          </w:tcPr>
          <w:p w:rsidR="008F1756" w:rsidRPr="008F1756" w:rsidRDefault="008F1756" w:rsidP="00A1535F">
            <w:pPr>
              <w:jc w:val="center"/>
              <w:rPr>
                <w:sz w:val="20"/>
                <w:szCs w:val="20"/>
              </w:rPr>
            </w:pPr>
            <w:r w:rsidRPr="008F1756">
              <w:rPr>
                <w:sz w:val="20"/>
                <w:szCs w:val="20"/>
              </w:rPr>
              <w:t>1736</w:t>
            </w:r>
          </w:p>
        </w:tc>
        <w:tc>
          <w:tcPr>
            <w:tcW w:w="1591" w:type="dxa"/>
          </w:tcPr>
          <w:p w:rsidR="008F1756" w:rsidRPr="008F1756" w:rsidRDefault="008F1756" w:rsidP="00A1535F">
            <w:pPr>
              <w:jc w:val="center"/>
              <w:rPr>
                <w:sz w:val="20"/>
                <w:szCs w:val="20"/>
              </w:rPr>
            </w:pPr>
          </w:p>
        </w:tc>
      </w:tr>
    </w:tbl>
    <w:p w:rsidR="008F1756" w:rsidRPr="008F1756" w:rsidRDefault="008F1756" w:rsidP="008F1756">
      <w:pPr>
        <w:rPr>
          <w:sz w:val="20"/>
          <w:szCs w:val="20"/>
        </w:rPr>
      </w:pPr>
    </w:p>
    <w:p w:rsidR="008F1756" w:rsidRDefault="008F1756" w:rsidP="008F1756"/>
    <w:p w:rsidR="00CD4114" w:rsidRDefault="00CD4114">
      <w:pPr>
        <w:pStyle w:val="a3"/>
        <w:spacing w:before="2"/>
        <w:ind w:left="0"/>
        <w:rPr>
          <w:b/>
        </w:rPr>
      </w:pPr>
    </w:p>
    <w:p w:rsidR="00CD4114" w:rsidRDefault="002654B0">
      <w:pPr>
        <w:pStyle w:val="2"/>
        <w:numPr>
          <w:ilvl w:val="1"/>
          <w:numId w:val="14"/>
        </w:numPr>
        <w:tabs>
          <w:tab w:val="left" w:pos="1077"/>
        </w:tabs>
        <w:spacing w:before="91"/>
        <w:ind w:hanging="353"/>
      </w:pPr>
      <w:bookmarkStart w:id="62" w:name="_TOC_250001"/>
      <w:r>
        <w:t>Система условий реализации основной образовательной</w:t>
      </w:r>
      <w:r>
        <w:rPr>
          <w:spacing w:val="-1"/>
        </w:rPr>
        <w:t xml:space="preserve"> </w:t>
      </w:r>
      <w:bookmarkEnd w:id="62"/>
      <w:r>
        <w:t>программы</w:t>
      </w:r>
    </w:p>
    <w:p w:rsidR="00CD4114" w:rsidRDefault="002654B0">
      <w:pPr>
        <w:pStyle w:val="a3"/>
        <w:ind w:right="994" w:firstLine="454"/>
        <w:jc w:val="both"/>
      </w:pPr>
      <w:r>
        <w:t>Интегративным результатом выполнения требований к условиям реализации основной образовательной программы гимназии 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CD4114" w:rsidRDefault="002654B0">
      <w:pPr>
        <w:pStyle w:val="a3"/>
        <w:spacing w:line="229" w:lineRule="exact"/>
        <w:ind w:left="1126"/>
      </w:pPr>
      <w:r>
        <w:t>Созданные в школе условия:</w:t>
      </w:r>
    </w:p>
    <w:p w:rsidR="00CD4114" w:rsidRDefault="002654B0">
      <w:pPr>
        <w:pStyle w:val="a4"/>
        <w:numPr>
          <w:ilvl w:val="2"/>
          <w:numId w:val="14"/>
        </w:numPr>
        <w:tabs>
          <w:tab w:val="left" w:pos="1245"/>
        </w:tabs>
        <w:ind w:firstLine="454"/>
        <w:rPr>
          <w:sz w:val="20"/>
        </w:rPr>
      </w:pPr>
      <w:r>
        <w:rPr>
          <w:sz w:val="20"/>
        </w:rPr>
        <w:t>соответствуют требованиям</w:t>
      </w:r>
      <w:r>
        <w:rPr>
          <w:spacing w:val="-1"/>
          <w:sz w:val="20"/>
        </w:rPr>
        <w:t xml:space="preserve"> </w:t>
      </w:r>
      <w:r>
        <w:rPr>
          <w:sz w:val="20"/>
        </w:rPr>
        <w:t>Стандарта;</w:t>
      </w:r>
    </w:p>
    <w:p w:rsidR="00CD4114" w:rsidRDefault="002654B0">
      <w:pPr>
        <w:pStyle w:val="a4"/>
        <w:numPr>
          <w:ilvl w:val="2"/>
          <w:numId w:val="14"/>
        </w:numPr>
        <w:tabs>
          <w:tab w:val="left" w:pos="1245"/>
        </w:tabs>
        <w:ind w:right="998" w:firstLine="454"/>
        <w:rPr>
          <w:sz w:val="20"/>
        </w:rPr>
      </w:pPr>
      <w:r>
        <w:rPr>
          <w:sz w:val="20"/>
        </w:rPr>
        <w:t>обеспечивают достижение планируемых результатов освоения основной образовательной программы школы и реализацию предусмотренных в ней образовательных</w:t>
      </w:r>
      <w:r>
        <w:rPr>
          <w:spacing w:val="-2"/>
          <w:sz w:val="20"/>
        </w:rPr>
        <w:t xml:space="preserve"> </w:t>
      </w:r>
      <w:r>
        <w:rPr>
          <w:sz w:val="20"/>
        </w:rPr>
        <w:t>программ;</w:t>
      </w:r>
    </w:p>
    <w:p w:rsidR="00CD4114" w:rsidRDefault="002654B0">
      <w:pPr>
        <w:pStyle w:val="a4"/>
        <w:numPr>
          <w:ilvl w:val="2"/>
          <w:numId w:val="14"/>
        </w:numPr>
        <w:tabs>
          <w:tab w:val="left" w:pos="1247"/>
        </w:tabs>
        <w:ind w:right="1002" w:firstLine="454"/>
        <w:rPr>
          <w:sz w:val="20"/>
        </w:rPr>
      </w:pPr>
      <w:r>
        <w:rPr>
          <w:sz w:val="20"/>
        </w:rPr>
        <w:t>учитывают особенности школы, ее организационную структуру, запросы участников образовательного процесса в основном общем</w:t>
      </w:r>
      <w:r>
        <w:rPr>
          <w:spacing w:val="2"/>
          <w:sz w:val="20"/>
        </w:rPr>
        <w:t xml:space="preserve"> </w:t>
      </w:r>
      <w:r>
        <w:rPr>
          <w:sz w:val="20"/>
        </w:rPr>
        <w:t>образовании;</w:t>
      </w:r>
    </w:p>
    <w:p w:rsidR="00CD4114" w:rsidRDefault="002654B0">
      <w:pPr>
        <w:pStyle w:val="a4"/>
        <w:numPr>
          <w:ilvl w:val="2"/>
          <w:numId w:val="14"/>
        </w:numPr>
        <w:tabs>
          <w:tab w:val="left" w:pos="1247"/>
        </w:tabs>
        <w:ind w:right="1001" w:firstLine="454"/>
        <w:rPr>
          <w:sz w:val="20"/>
        </w:rPr>
      </w:pPr>
      <w:r>
        <w:rPr>
          <w:sz w:val="20"/>
        </w:rPr>
        <w:t>предоставляют возможность взаимодействия с социальными партнёрами, использования ресурсов социума.</w:t>
      </w:r>
    </w:p>
    <w:p w:rsidR="00CD4114" w:rsidRDefault="002654B0">
      <w:pPr>
        <w:pStyle w:val="a3"/>
        <w:ind w:right="1320" w:firstLine="454"/>
      </w:pPr>
      <w:r>
        <w:t>В соответствии с требованиями Стандарта раздел основной образовательной программы школы, характеризующий систему условий, содержит:</w:t>
      </w:r>
    </w:p>
    <w:p w:rsidR="00CD4114" w:rsidRDefault="002654B0">
      <w:pPr>
        <w:pStyle w:val="a4"/>
        <w:numPr>
          <w:ilvl w:val="2"/>
          <w:numId w:val="14"/>
        </w:numPr>
        <w:tabs>
          <w:tab w:val="left" w:pos="1245"/>
          <w:tab w:val="left" w:pos="2460"/>
          <w:tab w:val="left" w:pos="3745"/>
          <w:tab w:val="left" w:pos="6506"/>
          <w:tab w:val="left" w:pos="8032"/>
        </w:tabs>
        <w:ind w:right="995" w:firstLine="454"/>
        <w:rPr>
          <w:sz w:val="20"/>
        </w:rPr>
      </w:pPr>
      <w:r>
        <w:rPr>
          <w:sz w:val="20"/>
        </w:rPr>
        <w:t>описание</w:t>
      </w:r>
      <w:r>
        <w:rPr>
          <w:sz w:val="20"/>
        </w:rPr>
        <w:tab/>
        <w:t>кадровых,</w:t>
      </w:r>
      <w:r>
        <w:rPr>
          <w:sz w:val="20"/>
        </w:rPr>
        <w:tab/>
        <w:t>психолого-педагогических,</w:t>
      </w:r>
      <w:r>
        <w:rPr>
          <w:sz w:val="20"/>
        </w:rPr>
        <w:tab/>
        <w:t>финансовых,</w:t>
      </w:r>
      <w:r>
        <w:rPr>
          <w:sz w:val="20"/>
        </w:rPr>
        <w:tab/>
        <w:t>материально-технических, информационно-методических условий и</w:t>
      </w:r>
      <w:r>
        <w:rPr>
          <w:spacing w:val="-2"/>
          <w:sz w:val="20"/>
        </w:rPr>
        <w:t xml:space="preserve"> </w:t>
      </w:r>
      <w:r>
        <w:rPr>
          <w:sz w:val="20"/>
        </w:rPr>
        <w:t>ресурсов;</w:t>
      </w:r>
    </w:p>
    <w:p w:rsidR="00CD4114" w:rsidRDefault="002654B0">
      <w:pPr>
        <w:pStyle w:val="a4"/>
        <w:numPr>
          <w:ilvl w:val="2"/>
          <w:numId w:val="14"/>
        </w:numPr>
        <w:tabs>
          <w:tab w:val="left" w:pos="1245"/>
        </w:tabs>
        <w:ind w:right="1002" w:firstLine="454"/>
        <w:rPr>
          <w:sz w:val="20"/>
        </w:rPr>
      </w:pPr>
      <w:r>
        <w:rPr>
          <w:sz w:val="20"/>
        </w:rPr>
        <w:t>обоснование необходимых изменений в имеющихся условиях в соответствии с целями и приоритетами основной образовательной программы основного общего образования образовательного</w:t>
      </w:r>
      <w:r>
        <w:rPr>
          <w:spacing w:val="-11"/>
          <w:sz w:val="20"/>
        </w:rPr>
        <w:t xml:space="preserve"> </w:t>
      </w:r>
      <w:r>
        <w:rPr>
          <w:sz w:val="20"/>
        </w:rPr>
        <w:t>учреждения;</w:t>
      </w:r>
    </w:p>
    <w:p w:rsidR="00CD4114" w:rsidRDefault="002654B0">
      <w:pPr>
        <w:pStyle w:val="a4"/>
        <w:numPr>
          <w:ilvl w:val="2"/>
          <w:numId w:val="14"/>
        </w:numPr>
        <w:tabs>
          <w:tab w:val="left" w:pos="1245"/>
        </w:tabs>
        <w:spacing w:line="229" w:lineRule="exact"/>
        <w:ind w:left="1244"/>
        <w:rPr>
          <w:sz w:val="20"/>
        </w:rPr>
      </w:pPr>
      <w:r>
        <w:rPr>
          <w:sz w:val="20"/>
        </w:rPr>
        <w:t>механизмы достижения целевых ориентиров в системе условий;</w:t>
      </w:r>
    </w:p>
    <w:p w:rsidR="00CD4114" w:rsidRDefault="002654B0">
      <w:pPr>
        <w:pStyle w:val="a4"/>
        <w:numPr>
          <w:ilvl w:val="2"/>
          <w:numId w:val="14"/>
        </w:numPr>
        <w:tabs>
          <w:tab w:val="left" w:pos="1245"/>
        </w:tabs>
        <w:spacing w:line="229" w:lineRule="exact"/>
        <w:ind w:left="1244"/>
        <w:rPr>
          <w:sz w:val="20"/>
        </w:rPr>
      </w:pPr>
      <w:r>
        <w:rPr>
          <w:sz w:val="20"/>
        </w:rPr>
        <w:t>сетевой график (дорожную карту) по формированию необходимой системы</w:t>
      </w:r>
      <w:r>
        <w:rPr>
          <w:spacing w:val="-2"/>
          <w:sz w:val="20"/>
        </w:rPr>
        <w:t xml:space="preserve"> </w:t>
      </w:r>
      <w:r>
        <w:rPr>
          <w:sz w:val="20"/>
        </w:rPr>
        <w:t>условий;</w:t>
      </w:r>
    </w:p>
    <w:p w:rsidR="00CD4114" w:rsidRDefault="002654B0">
      <w:pPr>
        <w:pStyle w:val="a4"/>
        <w:numPr>
          <w:ilvl w:val="2"/>
          <w:numId w:val="14"/>
        </w:numPr>
        <w:tabs>
          <w:tab w:val="left" w:pos="1245"/>
        </w:tabs>
        <w:spacing w:before="1"/>
        <w:ind w:left="1244"/>
        <w:rPr>
          <w:sz w:val="20"/>
        </w:rPr>
      </w:pPr>
      <w:r>
        <w:rPr>
          <w:sz w:val="20"/>
        </w:rPr>
        <w:t>систему оценки</w:t>
      </w:r>
      <w:r>
        <w:rPr>
          <w:spacing w:val="-13"/>
          <w:sz w:val="20"/>
        </w:rPr>
        <w:t xml:space="preserve"> </w:t>
      </w:r>
      <w:r>
        <w:rPr>
          <w:sz w:val="20"/>
        </w:rPr>
        <w:t>условий.</w:t>
      </w:r>
    </w:p>
    <w:p w:rsidR="00CD4114" w:rsidRDefault="002654B0">
      <w:pPr>
        <w:pStyle w:val="a3"/>
        <w:ind w:right="990" w:firstLine="454"/>
        <w:jc w:val="both"/>
      </w:pPr>
      <w:r>
        <w:t>Система условий реализации основной образовательной программы образовательного учреждения базируется на результатах проведённой в ходе разработки программы комплексной аналитико-обобщающей и прогностической работы,</w:t>
      </w:r>
      <w:r>
        <w:rPr>
          <w:spacing w:val="-1"/>
        </w:rPr>
        <w:t xml:space="preserve"> </w:t>
      </w:r>
      <w:r>
        <w:t>включающей:</w:t>
      </w:r>
    </w:p>
    <w:p w:rsidR="00CD4114" w:rsidRDefault="002654B0">
      <w:pPr>
        <w:pStyle w:val="a4"/>
        <w:numPr>
          <w:ilvl w:val="2"/>
          <w:numId w:val="14"/>
        </w:numPr>
        <w:tabs>
          <w:tab w:val="left" w:pos="1245"/>
          <w:tab w:val="left" w:pos="3966"/>
        </w:tabs>
        <w:spacing w:before="1"/>
        <w:ind w:right="1003" w:firstLine="454"/>
        <w:rPr>
          <w:sz w:val="20"/>
        </w:rPr>
      </w:pPr>
      <w:r>
        <w:rPr>
          <w:sz w:val="20"/>
        </w:rPr>
        <w:t>анализ  имеющихся</w:t>
      </w:r>
      <w:r>
        <w:rPr>
          <w:spacing w:val="46"/>
          <w:sz w:val="20"/>
        </w:rPr>
        <w:t xml:space="preserve"> </w:t>
      </w:r>
      <w:r>
        <w:rPr>
          <w:sz w:val="20"/>
        </w:rPr>
        <w:t>в</w:t>
      </w:r>
      <w:r>
        <w:rPr>
          <w:spacing w:val="48"/>
          <w:sz w:val="20"/>
        </w:rPr>
        <w:t xml:space="preserve"> </w:t>
      </w:r>
      <w:r>
        <w:rPr>
          <w:sz w:val="20"/>
        </w:rPr>
        <w:t>школе</w:t>
      </w:r>
      <w:r>
        <w:rPr>
          <w:sz w:val="20"/>
        </w:rPr>
        <w:tab/>
        <w:t>условий и ресурсов реализации основной образовательной программы основного общего</w:t>
      </w:r>
      <w:r>
        <w:rPr>
          <w:spacing w:val="1"/>
          <w:sz w:val="20"/>
        </w:rPr>
        <w:t xml:space="preserve"> </w:t>
      </w:r>
      <w:r>
        <w:rPr>
          <w:sz w:val="20"/>
        </w:rPr>
        <w:t>образования;</w:t>
      </w:r>
    </w:p>
    <w:p w:rsidR="00CD4114" w:rsidRDefault="002654B0">
      <w:pPr>
        <w:pStyle w:val="a4"/>
        <w:numPr>
          <w:ilvl w:val="2"/>
          <w:numId w:val="14"/>
        </w:numPr>
        <w:tabs>
          <w:tab w:val="left" w:pos="1247"/>
        </w:tabs>
        <w:ind w:right="996" w:firstLine="454"/>
        <w:jc w:val="both"/>
        <w:rPr>
          <w:sz w:val="20"/>
        </w:rPr>
      </w:pPr>
      <w:r>
        <w:rPr>
          <w:sz w:val="20"/>
        </w:rPr>
        <w:t>установление степени их соответствия требованиям Стандарта, а также целям и задачам основной образовательной программы образовательного учреждения, сформированным с учётом потребностей всех участников образовательного</w:t>
      </w:r>
      <w:r>
        <w:rPr>
          <w:spacing w:val="-1"/>
          <w:sz w:val="20"/>
        </w:rPr>
        <w:t xml:space="preserve"> </w:t>
      </w:r>
      <w:r>
        <w:rPr>
          <w:sz w:val="20"/>
        </w:rPr>
        <w:t>процесса;</w:t>
      </w:r>
    </w:p>
    <w:p w:rsidR="00CD4114" w:rsidRDefault="002654B0">
      <w:pPr>
        <w:pStyle w:val="a4"/>
        <w:numPr>
          <w:ilvl w:val="2"/>
          <w:numId w:val="14"/>
        </w:numPr>
        <w:tabs>
          <w:tab w:val="left" w:pos="1245"/>
        </w:tabs>
        <w:ind w:right="993" w:firstLine="454"/>
        <w:rPr>
          <w:sz w:val="20"/>
        </w:rPr>
      </w:pPr>
      <w:r>
        <w:rPr>
          <w:sz w:val="20"/>
        </w:rPr>
        <w:lastRenderedPageBreak/>
        <w:t>выявление проблемных зон и установление необходимых изменений в имеющихся условиях для приведения их в соответствие с требованиями</w:t>
      </w:r>
      <w:r>
        <w:rPr>
          <w:spacing w:val="-3"/>
          <w:sz w:val="20"/>
        </w:rPr>
        <w:t xml:space="preserve"> </w:t>
      </w:r>
      <w:r>
        <w:rPr>
          <w:sz w:val="20"/>
        </w:rPr>
        <w:t>Стандарта;</w:t>
      </w:r>
    </w:p>
    <w:p w:rsidR="00CD4114" w:rsidRDefault="002654B0">
      <w:pPr>
        <w:pStyle w:val="a4"/>
        <w:numPr>
          <w:ilvl w:val="2"/>
          <w:numId w:val="14"/>
        </w:numPr>
        <w:tabs>
          <w:tab w:val="left" w:pos="1245"/>
        </w:tabs>
        <w:ind w:right="1002" w:firstLine="454"/>
        <w:rPr>
          <w:sz w:val="20"/>
        </w:rPr>
      </w:pPr>
      <w:r>
        <w:rPr>
          <w:sz w:val="20"/>
        </w:rPr>
        <w:t>разработку с привлечением всех участников образовательного процесса и возможных партнёров механизмов достижения целевых ориентиров в системе</w:t>
      </w:r>
      <w:r>
        <w:rPr>
          <w:spacing w:val="-1"/>
          <w:sz w:val="20"/>
        </w:rPr>
        <w:t xml:space="preserve"> </w:t>
      </w:r>
      <w:r>
        <w:rPr>
          <w:sz w:val="20"/>
        </w:rPr>
        <w:t>условий;</w:t>
      </w:r>
    </w:p>
    <w:p w:rsidR="00CD4114" w:rsidRDefault="002654B0">
      <w:pPr>
        <w:pStyle w:val="a4"/>
        <w:numPr>
          <w:ilvl w:val="2"/>
          <w:numId w:val="14"/>
        </w:numPr>
        <w:tabs>
          <w:tab w:val="left" w:pos="1245"/>
        </w:tabs>
        <w:ind w:left="1244"/>
        <w:rPr>
          <w:sz w:val="20"/>
        </w:rPr>
      </w:pPr>
      <w:r>
        <w:rPr>
          <w:sz w:val="20"/>
        </w:rPr>
        <w:t>разработку сетевого графика (дорожной карты) создания необходимой системы</w:t>
      </w:r>
      <w:r>
        <w:rPr>
          <w:spacing w:val="-4"/>
          <w:sz w:val="20"/>
        </w:rPr>
        <w:t xml:space="preserve"> </w:t>
      </w:r>
      <w:r>
        <w:rPr>
          <w:sz w:val="20"/>
        </w:rPr>
        <w:t>условий;</w:t>
      </w:r>
    </w:p>
    <w:p w:rsidR="00CD4114" w:rsidRDefault="002654B0">
      <w:pPr>
        <w:pStyle w:val="a4"/>
        <w:numPr>
          <w:ilvl w:val="2"/>
          <w:numId w:val="14"/>
        </w:numPr>
        <w:tabs>
          <w:tab w:val="left" w:pos="1245"/>
        </w:tabs>
        <w:ind w:right="1002" w:firstLine="454"/>
        <w:rPr>
          <w:sz w:val="20"/>
        </w:rPr>
      </w:pPr>
      <w:r>
        <w:rPr>
          <w:sz w:val="20"/>
        </w:rPr>
        <w:t>разработку механизмов мониторинга, оценки и коррекции реализации промежуточных этапов разработанного графика (дорожной</w:t>
      </w:r>
      <w:r>
        <w:rPr>
          <w:spacing w:val="-1"/>
          <w:sz w:val="20"/>
        </w:rPr>
        <w:t xml:space="preserve"> </w:t>
      </w:r>
      <w:r>
        <w:rPr>
          <w:sz w:val="20"/>
        </w:rPr>
        <w:t>карты).</w:t>
      </w:r>
    </w:p>
    <w:p w:rsidR="00CD4114" w:rsidRDefault="002654B0">
      <w:pPr>
        <w:pStyle w:val="2"/>
        <w:numPr>
          <w:ilvl w:val="2"/>
          <w:numId w:val="13"/>
        </w:numPr>
        <w:tabs>
          <w:tab w:val="left" w:pos="1629"/>
        </w:tabs>
        <w:spacing w:before="3" w:line="240" w:lineRule="auto"/>
        <w:ind w:right="990" w:firstLine="454"/>
      </w:pPr>
      <w:r>
        <w:t>Описание кадровых условий реализации основной образовательной программы основного общего образования включает:</w:t>
      </w:r>
    </w:p>
    <w:p w:rsidR="00CD4114" w:rsidRDefault="002654B0">
      <w:pPr>
        <w:pStyle w:val="a4"/>
        <w:numPr>
          <w:ilvl w:val="2"/>
          <w:numId w:val="14"/>
        </w:numPr>
        <w:tabs>
          <w:tab w:val="left" w:pos="1247"/>
        </w:tabs>
        <w:spacing w:line="226" w:lineRule="exact"/>
        <w:ind w:left="1246" w:hanging="120"/>
        <w:rPr>
          <w:sz w:val="20"/>
        </w:rPr>
      </w:pPr>
      <w:r>
        <w:rPr>
          <w:sz w:val="20"/>
        </w:rPr>
        <w:t>характеристику укомплектованности образовательного</w:t>
      </w:r>
      <w:r>
        <w:rPr>
          <w:spacing w:val="3"/>
          <w:sz w:val="20"/>
        </w:rPr>
        <w:t xml:space="preserve"> </w:t>
      </w:r>
      <w:r>
        <w:rPr>
          <w:sz w:val="20"/>
        </w:rPr>
        <w:t>учреждения;</w:t>
      </w:r>
    </w:p>
    <w:p w:rsidR="00CD4114" w:rsidRDefault="002654B0">
      <w:pPr>
        <w:pStyle w:val="a4"/>
        <w:numPr>
          <w:ilvl w:val="2"/>
          <w:numId w:val="14"/>
        </w:numPr>
        <w:tabs>
          <w:tab w:val="left" w:pos="1245"/>
        </w:tabs>
        <w:spacing w:before="1"/>
        <w:ind w:right="1003" w:firstLine="454"/>
        <w:rPr>
          <w:sz w:val="20"/>
        </w:rPr>
      </w:pPr>
      <w:r>
        <w:rPr>
          <w:sz w:val="20"/>
        </w:rPr>
        <w:t>описание уровня квалификации работников образовательного учреждения и их функциональные обязанности;</w:t>
      </w:r>
    </w:p>
    <w:p w:rsidR="00CD4114" w:rsidRDefault="002654B0">
      <w:pPr>
        <w:pStyle w:val="a4"/>
        <w:numPr>
          <w:ilvl w:val="2"/>
          <w:numId w:val="14"/>
        </w:numPr>
        <w:tabs>
          <w:tab w:val="left" w:pos="1245"/>
        </w:tabs>
        <w:ind w:right="998" w:firstLine="454"/>
        <w:rPr>
          <w:sz w:val="20"/>
        </w:rPr>
      </w:pPr>
      <w:r>
        <w:rPr>
          <w:sz w:val="20"/>
        </w:rPr>
        <w:t>описание реализуемой системы непрерывного профессионального развития и повышения квалификации педагогических</w:t>
      </w:r>
      <w:r>
        <w:rPr>
          <w:spacing w:val="-2"/>
          <w:sz w:val="20"/>
        </w:rPr>
        <w:t xml:space="preserve"> </w:t>
      </w:r>
      <w:r>
        <w:rPr>
          <w:sz w:val="20"/>
        </w:rPr>
        <w:t>работников.</w:t>
      </w:r>
    </w:p>
    <w:p w:rsidR="00CD4114" w:rsidRPr="00BC7572" w:rsidRDefault="002654B0">
      <w:pPr>
        <w:pStyle w:val="2"/>
        <w:spacing w:before="4"/>
        <w:ind w:left="1126"/>
      </w:pPr>
      <w:r w:rsidRPr="00BC7572">
        <w:t>Кадровое обеспечение</w:t>
      </w:r>
    </w:p>
    <w:p w:rsidR="00BC7572" w:rsidRPr="00BC7572" w:rsidRDefault="00BC7572" w:rsidP="00BC7572">
      <w:pPr>
        <w:rPr>
          <w:sz w:val="20"/>
          <w:szCs w:val="20"/>
        </w:rPr>
      </w:pPr>
      <w:r w:rsidRPr="00BC7572">
        <w:rPr>
          <w:sz w:val="20"/>
          <w:szCs w:val="20"/>
        </w:rPr>
        <w:t>В 2017-18 учебном году учебное учреждение было укомплектовано кадровым составом в полной мере.</w:t>
      </w:r>
    </w:p>
    <w:p w:rsidR="00BC7572" w:rsidRPr="00BC7572" w:rsidRDefault="00BC7572" w:rsidP="00BC7572">
      <w:pPr>
        <w:rPr>
          <w:sz w:val="20"/>
          <w:szCs w:val="20"/>
        </w:rPr>
      </w:pPr>
      <w:r w:rsidRPr="00BC7572">
        <w:rPr>
          <w:sz w:val="20"/>
          <w:szCs w:val="20"/>
        </w:rPr>
        <w:t>Кадровыйсостав:</w:t>
      </w:r>
    </w:p>
    <w:p w:rsidR="00BC7572" w:rsidRPr="00BC7572" w:rsidRDefault="00BC7572" w:rsidP="00BC7572">
      <w:pPr>
        <w:rPr>
          <w:sz w:val="20"/>
          <w:szCs w:val="20"/>
        </w:rPr>
      </w:pPr>
      <w:r w:rsidRPr="00BC7572">
        <w:rPr>
          <w:sz w:val="20"/>
          <w:szCs w:val="20"/>
        </w:rPr>
        <w:t>количество педагогических и руководящих работников МБОУ «Школа №81» - 46, из них совместителей-4</w:t>
      </w:r>
    </w:p>
    <w:p w:rsidR="00BC7572" w:rsidRPr="00BC7572" w:rsidRDefault="00BC7572" w:rsidP="00BC7572">
      <w:pPr>
        <w:rPr>
          <w:sz w:val="20"/>
          <w:szCs w:val="20"/>
        </w:rPr>
      </w:pPr>
      <w:r w:rsidRPr="00BC7572">
        <w:rPr>
          <w:sz w:val="20"/>
          <w:szCs w:val="20"/>
        </w:rPr>
        <w:t>Возрастной состав:</w:t>
      </w:r>
    </w:p>
    <w:p w:rsidR="00BC7572" w:rsidRPr="00BC7572" w:rsidRDefault="00BC7572" w:rsidP="00BC7572">
      <w:pPr>
        <w:rPr>
          <w:sz w:val="20"/>
          <w:szCs w:val="20"/>
        </w:rPr>
      </w:pPr>
      <w:r w:rsidRPr="00BC7572">
        <w:rPr>
          <w:sz w:val="20"/>
          <w:szCs w:val="20"/>
        </w:rPr>
        <w:t>до 30 лет –6;</w:t>
      </w:r>
    </w:p>
    <w:p w:rsidR="00BC7572" w:rsidRPr="00BC7572" w:rsidRDefault="00BC7572" w:rsidP="00BC7572">
      <w:pPr>
        <w:rPr>
          <w:sz w:val="20"/>
          <w:szCs w:val="20"/>
        </w:rPr>
      </w:pPr>
      <w:r w:rsidRPr="00BC7572">
        <w:rPr>
          <w:sz w:val="20"/>
          <w:szCs w:val="20"/>
        </w:rPr>
        <w:t>31-55 лет–19;</w:t>
      </w:r>
    </w:p>
    <w:p w:rsidR="00BC7572" w:rsidRPr="00BC7572" w:rsidRDefault="00BC7572" w:rsidP="00BC7572">
      <w:pPr>
        <w:rPr>
          <w:sz w:val="20"/>
          <w:szCs w:val="20"/>
        </w:rPr>
      </w:pPr>
      <w:r w:rsidRPr="00BC7572">
        <w:rPr>
          <w:sz w:val="20"/>
          <w:szCs w:val="20"/>
        </w:rPr>
        <w:t>55-60 лет –13</w:t>
      </w:r>
    </w:p>
    <w:p w:rsidR="00BC7572" w:rsidRPr="00BC7572" w:rsidRDefault="00BC7572" w:rsidP="00BC7572">
      <w:pPr>
        <w:rPr>
          <w:sz w:val="20"/>
          <w:szCs w:val="20"/>
        </w:rPr>
      </w:pPr>
      <w:r w:rsidRPr="00BC7572">
        <w:rPr>
          <w:sz w:val="20"/>
          <w:szCs w:val="20"/>
        </w:rPr>
        <w:t>Свыше 60 лет –4.</w:t>
      </w:r>
    </w:p>
    <w:p w:rsidR="00BC7572" w:rsidRPr="00BC7572" w:rsidRDefault="00BC7572" w:rsidP="00BC7572">
      <w:pPr>
        <w:rPr>
          <w:sz w:val="20"/>
          <w:szCs w:val="20"/>
        </w:rPr>
      </w:pPr>
      <w:r w:rsidRPr="00BC7572">
        <w:rPr>
          <w:sz w:val="20"/>
          <w:szCs w:val="20"/>
        </w:rPr>
        <w:t>Анализ кадров по педагогическомустажу:</w:t>
      </w:r>
    </w:p>
    <w:p w:rsidR="00BC7572" w:rsidRPr="00BC7572" w:rsidRDefault="00BC7572" w:rsidP="00BC7572">
      <w:pPr>
        <w:rPr>
          <w:sz w:val="20"/>
          <w:szCs w:val="20"/>
        </w:rPr>
      </w:pPr>
      <w:r w:rsidRPr="00BC7572">
        <w:rPr>
          <w:sz w:val="20"/>
          <w:szCs w:val="20"/>
        </w:rPr>
        <w:t>·</w:t>
      </w:r>
      <w:r w:rsidRPr="00BC7572">
        <w:rPr>
          <w:sz w:val="20"/>
          <w:szCs w:val="20"/>
        </w:rPr>
        <w:tab/>
        <w:t>до 5 лет –5;·</w:t>
      </w:r>
      <w:r w:rsidRPr="00BC7572">
        <w:rPr>
          <w:sz w:val="20"/>
          <w:szCs w:val="20"/>
        </w:rPr>
        <w:tab/>
        <w:t>5-10 лет –3;·</w:t>
      </w:r>
      <w:r w:rsidRPr="00BC7572">
        <w:rPr>
          <w:sz w:val="20"/>
          <w:szCs w:val="20"/>
        </w:rPr>
        <w:tab/>
        <w:t>10-20 лет –11 ,</w:t>
      </w:r>
      <w:r w:rsidRPr="00BC7572">
        <w:rPr>
          <w:sz w:val="20"/>
          <w:szCs w:val="20"/>
        </w:rPr>
        <w:tab/>
        <w:t>свыше 20 лет –23.</w:t>
      </w:r>
    </w:p>
    <w:p w:rsidR="00BC7572" w:rsidRPr="00BC7572" w:rsidRDefault="00BC7572" w:rsidP="00BC7572">
      <w:pPr>
        <w:rPr>
          <w:sz w:val="20"/>
          <w:szCs w:val="20"/>
        </w:rPr>
      </w:pPr>
      <w:r w:rsidRPr="00BC7572">
        <w:rPr>
          <w:sz w:val="20"/>
          <w:szCs w:val="20"/>
        </w:rPr>
        <w:t>Анализ кадров пообразованию:</w:t>
      </w:r>
    </w:p>
    <w:p w:rsidR="00BC7572" w:rsidRPr="00BC7572" w:rsidRDefault="00BC7572" w:rsidP="00BC7572">
      <w:pPr>
        <w:rPr>
          <w:sz w:val="20"/>
          <w:szCs w:val="20"/>
        </w:rPr>
      </w:pPr>
      <w:r w:rsidRPr="00BC7572">
        <w:rPr>
          <w:sz w:val="20"/>
          <w:szCs w:val="20"/>
        </w:rPr>
        <w:t>с высшим образованием–40;</w:t>
      </w:r>
    </w:p>
    <w:p w:rsidR="00BC7572" w:rsidRPr="00BC7572" w:rsidRDefault="00BC7572" w:rsidP="00BC7572">
      <w:pPr>
        <w:rPr>
          <w:sz w:val="20"/>
          <w:szCs w:val="20"/>
        </w:rPr>
      </w:pPr>
      <w:r w:rsidRPr="00BC7572">
        <w:rPr>
          <w:sz w:val="20"/>
          <w:szCs w:val="20"/>
        </w:rPr>
        <w:t xml:space="preserve">со средним специальным – 2; </w:t>
      </w:r>
    </w:p>
    <w:p w:rsidR="00BC7572" w:rsidRPr="00BC7572" w:rsidRDefault="00BC7572" w:rsidP="00BC7572">
      <w:pPr>
        <w:rPr>
          <w:sz w:val="20"/>
          <w:szCs w:val="20"/>
        </w:rPr>
      </w:pPr>
      <w:r w:rsidRPr="00BC7572">
        <w:rPr>
          <w:sz w:val="20"/>
          <w:szCs w:val="20"/>
        </w:rPr>
        <w:t>Анализ кадров покатегориям:</w:t>
      </w:r>
    </w:p>
    <w:p w:rsidR="00BC7572" w:rsidRPr="00BC7572" w:rsidRDefault="00BC7572" w:rsidP="00BC7572">
      <w:pPr>
        <w:rPr>
          <w:sz w:val="20"/>
          <w:szCs w:val="20"/>
        </w:rPr>
      </w:pPr>
      <w:r w:rsidRPr="00BC7572">
        <w:rPr>
          <w:sz w:val="20"/>
          <w:szCs w:val="20"/>
        </w:rPr>
        <w:t>с высшей категорией –5;</w:t>
      </w:r>
    </w:p>
    <w:p w:rsidR="00BC7572" w:rsidRPr="00BC7572" w:rsidRDefault="00BC7572" w:rsidP="00BC7572">
      <w:pPr>
        <w:rPr>
          <w:sz w:val="20"/>
          <w:szCs w:val="20"/>
        </w:rPr>
      </w:pPr>
      <w:r w:rsidRPr="00BC7572">
        <w:rPr>
          <w:sz w:val="20"/>
          <w:szCs w:val="20"/>
        </w:rPr>
        <w:t>с первой категорией –24;</w:t>
      </w:r>
    </w:p>
    <w:p w:rsidR="00BC7572" w:rsidRPr="00BC7572" w:rsidRDefault="00BC7572" w:rsidP="00BC7572">
      <w:pPr>
        <w:rPr>
          <w:sz w:val="20"/>
          <w:szCs w:val="20"/>
        </w:rPr>
      </w:pPr>
      <w:r w:rsidRPr="00BC7572">
        <w:rPr>
          <w:sz w:val="20"/>
          <w:szCs w:val="20"/>
        </w:rPr>
        <w:t>прошли аттестацию на соответствие занимаемой должности–9; не имеют категории-4</w:t>
      </w:r>
    </w:p>
    <w:p w:rsidR="00BC7572" w:rsidRPr="00BC7572" w:rsidRDefault="00BC7572" w:rsidP="00BC7572">
      <w:pPr>
        <w:rPr>
          <w:sz w:val="20"/>
          <w:szCs w:val="20"/>
        </w:rPr>
      </w:pPr>
      <w:r w:rsidRPr="00BC7572">
        <w:rPr>
          <w:sz w:val="20"/>
          <w:szCs w:val="20"/>
        </w:rPr>
        <w:t>Анализ кадров пополу:</w:t>
      </w:r>
    </w:p>
    <w:p w:rsidR="00BC7572" w:rsidRPr="00BC7572" w:rsidRDefault="00BC7572" w:rsidP="00BC7572">
      <w:pPr>
        <w:rPr>
          <w:sz w:val="20"/>
          <w:szCs w:val="20"/>
        </w:rPr>
      </w:pPr>
      <w:r w:rsidRPr="00BC7572">
        <w:rPr>
          <w:sz w:val="20"/>
          <w:szCs w:val="20"/>
        </w:rPr>
        <w:t>женщин–38</w:t>
      </w:r>
      <w:r w:rsidRPr="00BC7572">
        <w:rPr>
          <w:sz w:val="20"/>
          <w:szCs w:val="20"/>
        </w:rPr>
        <w:tab/>
        <w:t>мужчин –4</w:t>
      </w:r>
    </w:p>
    <w:p w:rsidR="00BC7572" w:rsidRPr="00BC7572" w:rsidRDefault="00BC7572" w:rsidP="00BC7572">
      <w:pPr>
        <w:rPr>
          <w:sz w:val="20"/>
          <w:szCs w:val="20"/>
        </w:rPr>
      </w:pPr>
      <w:r w:rsidRPr="00BC7572">
        <w:rPr>
          <w:sz w:val="20"/>
          <w:szCs w:val="20"/>
        </w:rPr>
        <w:t>Имеющие почетные и учёные звания – изних:</w:t>
      </w:r>
    </w:p>
    <w:p w:rsidR="00BC7572" w:rsidRPr="00BC7572" w:rsidRDefault="00BC7572" w:rsidP="00BC7572">
      <w:pPr>
        <w:rPr>
          <w:sz w:val="20"/>
          <w:szCs w:val="20"/>
        </w:rPr>
      </w:pPr>
      <w:r w:rsidRPr="00BC7572">
        <w:rPr>
          <w:sz w:val="20"/>
          <w:szCs w:val="20"/>
        </w:rPr>
        <w:t>«Почетный работник образования РФ» –1;</w:t>
      </w:r>
    </w:p>
    <w:p w:rsidR="00BC7572" w:rsidRPr="00BC7572" w:rsidRDefault="00BC7572" w:rsidP="00BC7572">
      <w:pPr>
        <w:rPr>
          <w:sz w:val="20"/>
          <w:szCs w:val="20"/>
        </w:rPr>
      </w:pPr>
      <w:r w:rsidRPr="00BC7572">
        <w:rPr>
          <w:sz w:val="20"/>
          <w:szCs w:val="20"/>
        </w:rPr>
        <w:t>«За заслуги в образовании»-1</w:t>
      </w:r>
    </w:p>
    <w:p w:rsidR="00BC7572" w:rsidRPr="00BC7572" w:rsidRDefault="00BC7572" w:rsidP="00BC7572">
      <w:pPr>
        <w:rPr>
          <w:sz w:val="20"/>
          <w:szCs w:val="20"/>
        </w:rPr>
      </w:pPr>
      <w:r w:rsidRPr="00BC7572">
        <w:rPr>
          <w:sz w:val="20"/>
          <w:szCs w:val="20"/>
        </w:rPr>
        <w:t>награждены Почетной грамотой МО РФ –2</w:t>
      </w:r>
    </w:p>
    <w:p w:rsidR="00BC7572" w:rsidRPr="00BC7572" w:rsidRDefault="00BC7572" w:rsidP="00BC7572">
      <w:pPr>
        <w:rPr>
          <w:sz w:val="20"/>
          <w:szCs w:val="20"/>
        </w:rPr>
      </w:pPr>
      <w:r w:rsidRPr="00BC7572">
        <w:rPr>
          <w:sz w:val="20"/>
          <w:szCs w:val="20"/>
        </w:rPr>
        <w:t>награждены Почетной грамотой МО и Н РТ –5</w:t>
      </w:r>
    </w:p>
    <w:p w:rsidR="00BC7572" w:rsidRPr="00BC7572" w:rsidRDefault="00BC7572" w:rsidP="00BC7572">
      <w:pPr>
        <w:rPr>
          <w:sz w:val="20"/>
          <w:szCs w:val="20"/>
        </w:rPr>
      </w:pPr>
      <w:r w:rsidRPr="00BC7572">
        <w:rPr>
          <w:sz w:val="20"/>
          <w:szCs w:val="20"/>
        </w:rPr>
        <w:t>Победители ПНПО-2</w:t>
      </w:r>
    </w:p>
    <w:p w:rsidR="00BC7572" w:rsidRPr="00BC7572" w:rsidRDefault="00BC7572" w:rsidP="00BC7572">
      <w:pPr>
        <w:rPr>
          <w:sz w:val="20"/>
          <w:szCs w:val="20"/>
        </w:rPr>
      </w:pPr>
      <w:r w:rsidRPr="00BC7572">
        <w:rPr>
          <w:sz w:val="20"/>
          <w:szCs w:val="20"/>
        </w:rPr>
        <w:t>Получатели Грантов «Наш лучший учитель» и «Наш молодой учитель»-5</w:t>
      </w:r>
    </w:p>
    <w:p w:rsidR="00BC7572" w:rsidRPr="00BC7572" w:rsidRDefault="00BC7572" w:rsidP="00BC7572">
      <w:pPr>
        <w:rPr>
          <w:sz w:val="20"/>
          <w:szCs w:val="20"/>
        </w:rPr>
      </w:pPr>
      <w:r w:rsidRPr="00BC7572">
        <w:rPr>
          <w:sz w:val="20"/>
          <w:szCs w:val="20"/>
        </w:rPr>
        <w:t xml:space="preserve">Количество педагогов-выпускников школы - 1 человек. </w:t>
      </w:r>
    </w:p>
    <w:p w:rsidR="00BC7572" w:rsidRPr="00BC7572" w:rsidRDefault="00BC7572" w:rsidP="00BC7572">
      <w:pPr>
        <w:spacing w:before="1"/>
        <w:ind w:left="672" w:right="993" w:firstLine="353"/>
        <w:jc w:val="both"/>
        <w:rPr>
          <w:sz w:val="20"/>
          <w:szCs w:val="20"/>
        </w:rPr>
      </w:pPr>
      <w:r w:rsidRPr="00BC7572">
        <w:rPr>
          <w:sz w:val="20"/>
          <w:szCs w:val="20"/>
        </w:rPr>
        <w:t>С 1 января 2015 года аттестация педагогических работников проводится согласно Порядку аттестации педагогических работников государственных и муниципальных образовательных учреждений, утвержденному Приказом Министерства образования и науки Российской Федерации от 24 марта 2010 г. №209 . Анализируя наличие квалификационных категорий можно сделать вывод, что за 2017-18 год увеличилось количество педагогических работников, первой квалификационной категории на 7,17%, и уменшилось не имеющих категории. Положительная динамика отсутствует в аттестации на высшую категорию. Наличие педагогов, не имеющих категории, связано с приходом в коллектив молодых педагогов.</w:t>
      </w:r>
    </w:p>
    <w:p w:rsidR="00BC7572" w:rsidRPr="00BC7572" w:rsidRDefault="00BC7572">
      <w:pPr>
        <w:pStyle w:val="2"/>
        <w:spacing w:before="4"/>
        <w:ind w:left="1126"/>
      </w:pPr>
    </w:p>
    <w:p w:rsidR="00BC7572" w:rsidRPr="00BC7572" w:rsidRDefault="00BC7572">
      <w:pPr>
        <w:pStyle w:val="2"/>
        <w:spacing w:before="4"/>
        <w:ind w:left="1126"/>
      </w:pPr>
    </w:p>
    <w:p w:rsidR="00CD4114" w:rsidRPr="00BC7572" w:rsidRDefault="002654B0">
      <w:pPr>
        <w:pStyle w:val="2"/>
        <w:spacing w:before="4" w:after="2" w:line="240" w:lineRule="auto"/>
        <w:ind w:left="1616"/>
      </w:pPr>
      <w:r w:rsidRPr="00BC7572">
        <w:t>Сравнительный мониторинг категорийного состава педагогических работников в %</w:t>
      </w:r>
    </w:p>
    <w:tbl>
      <w:tblPr>
        <w:tblStyle w:val="TableNormal"/>
        <w:tblW w:w="0" w:type="auto"/>
        <w:tblInd w:w="6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75"/>
        <w:gridCol w:w="1275"/>
        <w:gridCol w:w="1419"/>
        <w:gridCol w:w="1278"/>
        <w:gridCol w:w="2127"/>
      </w:tblGrid>
      <w:tr w:rsidR="00DE3569" w:rsidRPr="00BC7572" w:rsidTr="00DE3569">
        <w:trPr>
          <w:trHeight w:val="309"/>
        </w:trPr>
        <w:tc>
          <w:tcPr>
            <w:tcW w:w="1575"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spacing w:before="60" w:line="229" w:lineRule="exact"/>
              <w:ind w:left="14"/>
              <w:rPr>
                <w:sz w:val="20"/>
                <w:szCs w:val="20"/>
                <w:lang w:val="en-US" w:eastAsia="en-US"/>
              </w:rPr>
            </w:pPr>
            <w:r w:rsidRPr="00BC7572">
              <w:rPr>
                <w:sz w:val="20"/>
                <w:szCs w:val="20"/>
                <w:lang w:val="en-US" w:eastAsia="en-US"/>
              </w:rPr>
              <w:t>№ ОУ</w:t>
            </w:r>
          </w:p>
        </w:tc>
        <w:tc>
          <w:tcPr>
            <w:tcW w:w="1275"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spacing w:before="60" w:line="229" w:lineRule="exact"/>
              <w:ind w:left="16"/>
              <w:rPr>
                <w:sz w:val="20"/>
                <w:szCs w:val="20"/>
                <w:lang w:val="en-US" w:eastAsia="en-US"/>
              </w:rPr>
            </w:pPr>
            <w:r w:rsidRPr="00BC7572">
              <w:rPr>
                <w:sz w:val="20"/>
                <w:szCs w:val="20"/>
                <w:lang w:val="en-US" w:eastAsia="en-US"/>
              </w:rPr>
              <w:t>Категории</w:t>
            </w:r>
          </w:p>
        </w:tc>
        <w:tc>
          <w:tcPr>
            <w:tcW w:w="1419"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spacing w:before="60" w:line="229" w:lineRule="exact"/>
              <w:ind w:right="405"/>
              <w:jc w:val="right"/>
              <w:rPr>
                <w:sz w:val="20"/>
                <w:szCs w:val="20"/>
                <w:lang w:val="en-US" w:eastAsia="en-US"/>
              </w:rPr>
            </w:pPr>
            <w:r w:rsidRPr="00BC7572">
              <w:rPr>
                <w:sz w:val="20"/>
                <w:szCs w:val="20"/>
                <w:lang w:val="en-US" w:eastAsia="en-US"/>
              </w:rPr>
              <w:t>2015 г.</w:t>
            </w:r>
          </w:p>
        </w:tc>
        <w:tc>
          <w:tcPr>
            <w:tcW w:w="1278"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spacing w:before="60" w:line="229" w:lineRule="exact"/>
              <w:ind w:left="347"/>
              <w:rPr>
                <w:sz w:val="20"/>
                <w:szCs w:val="20"/>
                <w:lang w:val="en-US" w:eastAsia="en-US"/>
              </w:rPr>
            </w:pPr>
            <w:r w:rsidRPr="00BC7572">
              <w:rPr>
                <w:sz w:val="20"/>
                <w:szCs w:val="20"/>
                <w:lang w:val="en-US" w:eastAsia="en-US"/>
              </w:rPr>
              <w:t>2016 г.</w:t>
            </w:r>
          </w:p>
        </w:tc>
        <w:tc>
          <w:tcPr>
            <w:tcW w:w="2127"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spacing w:before="60" w:line="229" w:lineRule="exact"/>
              <w:ind w:left="748" w:right="741"/>
              <w:jc w:val="center"/>
              <w:rPr>
                <w:sz w:val="20"/>
                <w:szCs w:val="20"/>
                <w:lang w:val="en-US" w:eastAsia="en-US"/>
              </w:rPr>
            </w:pPr>
            <w:r w:rsidRPr="00BC7572">
              <w:rPr>
                <w:sz w:val="20"/>
                <w:szCs w:val="20"/>
                <w:lang w:val="en-US" w:eastAsia="en-US"/>
              </w:rPr>
              <w:t>2017г.</w:t>
            </w:r>
          </w:p>
        </w:tc>
      </w:tr>
      <w:tr w:rsidR="00DE3569" w:rsidRPr="00BC7572" w:rsidTr="00DE3569">
        <w:trPr>
          <w:trHeight w:val="491"/>
        </w:trPr>
        <w:tc>
          <w:tcPr>
            <w:tcW w:w="1575" w:type="dxa"/>
            <w:vMerge w:val="restart"/>
            <w:tcBorders>
              <w:top w:val="single" w:sz="4" w:space="0" w:color="000000"/>
              <w:left w:val="single" w:sz="4" w:space="0" w:color="000000"/>
              <w:bottom w:val="single" w:sz="4" w:space="0" w:color="000000"/>
              <w:right w:val="single" w:sz="4" w:space="0" w:color="000000"/>
            </w:tcBorders>
          </w:tcPr>
          <w:p w:rsidR="00DE3569" w:rsidRPr="00BC7572" w:rsidRDefault="00DE3569">
            <w:pPr>
              <w:pStyle w:val="TableParagraph"/>
              <w:rPr>
                <w:b/>
                <w:sz w:val="20"/>
                <w:szCs w:val="20"/>
                <w:lang w:val="en-US" w:eastAsia="en-US"/>
              </w:rPr>
            </w:pPr>
          </w:p>
          <w:p w:rsidR="00DE3569" w:rsidRPr="00BC7572" w:rsidRDefault="00DE3569">
            <w:pPr>
              <w:pStyle w:val="TableParagraph"/>
              <w:rPr>
                <w:b/>
                <w:sz w:val="20"/>
                <w:szCs w:val="20"/>
                <w:lang w:val="en-US" w:eastAsia="en-US"/>
              </w:rPr>
            </w:pPr>
          </w:p>
          <w:p w:rsidR="00DE3569" w:rsidRPr="00BC7572" w:rsidRDefault="00DE3569">
            <w:pPr>
              <w:pStyle w:val="TableParagraph"/>
              <w:rPr>
                <w:b/>
                <w:sz w:val="20"/>
                <w:szCs w:val="20"/>
                <w:lang w:val="en-US" w:eastAsia="en-US"/>
              </w:rPr>
            </w:pPr>
          </w:p>
          <w:p w:rsidR="00DE3569" w:rsidRPr="00BC7572" w:rsidRDefault="00DE3569">
            <w:pPr>
              <w:pStyle w:val="TableParagraph"/>
              <w:spacing w:before="3"/>
              <w:rPr>
                <w:b/>
                <w:sz w:val="20"/>
                <w:szCs w:val="20"/>
                <w:lang w:val="en-US" w:eastAsia="en-US"/>
              </w:rPr>
            </w:pPr>
          </w:p>
          <w:p w:rsidR="00DE3569" w:rsidRPr="00BC7572" w:rsidRDefault="00DE3569">
            <w:pPr>
              <w:pStyle w:val="TableParagraph"/>
              <w:ind w:left="14"/>
              <w:rPr>
                <w:sz w:val="20"/>
                <w:szCs w:val="20"/>
                <w:lang w:eastAsia="en-US"/>
              </w:rPr>
            </w:pPr>
            <w:r w:rsidRPr="00BC7572">
              <w:rPr>
                <w:sz w:val="20"/>
                <w:szCs w:val="20"/>
                <w:lang w:val="en-US" w:eastAsia="en-US"/>
              </w:rPr>
              <w:t xml:space="preserve">Школа № </w:t>
            </w:r>
            <w:r w:rsidRPr="00BC7572">
              <w:rPr>
                <w:sz w:val="20"/>
                <w:szCs w:val="20"/>
                <w:lang w:eastAsia="en-US"/>
              </w:rPr>
              <w:t>81</w:t>
            </w:r>
          </w:p>
        </w:tc>
        <w:tc>
          <w:tcPr>
            <w:tcW w:w="1275"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spacing w:before="10"/>
              <w:ind w:left="16"/>
              <w:rPr>
                <w:sz w:val="20"/>
                <w:szCs w:val="20"/>
                <w:lang w:val="en-US" w:eastAsia="en-US"/>
              </w:rPr>
            </w:pPr>
            <w:r w:rsidRPr="00BC7572">
              <w:rPr>
                <w:sz w:val="20"/>
                <w:szCs w:val="20"/>
                <w:lang w:val="en-US" w:eastAsia="en-US"/>
              </w:rPr>
              <w:t>Кол-во</w:t>
            </w:r>
          </w:p>
          <w:p w:rsidR="00DE3569" w:rsidRPr="00BC7572" w:rsidRDefault="00DE3569">
            <w:pPr>
              <w:pStyle w:val="TableParagraph"/>
              <w:ind w:left="16"/>
              <w:rPr>
                <w:sz w:val="20"/>
                <w:szCs w:val="20"/>
                <w:lang w:val="en-US" w:eastAsia="en-US"/>
              </w:rPr>
            </w:pPr>
            <w:r w:rsidRPr="00BC7572">
              <w:rPr>
                <w:sz w:val="20"/>
                <w:szCs w:val="20"/>
                <w:lang w:val="en-US" w:eastAsia="en-US"/>
              </w:rPr>
              <w:t>педагогов</w:t>
            </w:r>
          </w:p>
        </w:tc>
        <w:tc>
          <w:tcPr>
            <w:tcW w:w="1419"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ind w:left="590" w:right="579"/>
              <w:jc w:val="center"/>
              <w:rPr>
                <w:sz w:val="20"/>
                <w:szCs w:val="20"/>
                <w:lang w:val="en-US" w:eastAsia="en-US"/>
              </w:rPr>
            </w:pPr>
            <w:r w:rsidRPr="00BC7572">
              <w:rPr>
                <w:sz w:val="20"/>
                <w:szCs w:val="20"/>
                <w:lang w:val="en-US" w:eastAsia="en-US"/>
              </w:rPr>
              <w:t>46</w:t>
            </w:r>
          </w:p>
        </w:tc>
        <w:tc>
          <w:tcPr>
            <w:tcW w:w="1278"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ind w:left="519" w:right="508"/>
              <w:jc w:val="center"/>
              <w:rPr>
                <w:sz w:val="20"/>
                <w:szCs w:val="20"/>
                <w:lang w:val="en-US" w:eastAsia="en-US"/>
              </w:rPr>
            </w:pPr>
            <w:r w:rsidRPr="00BC7572">
              <w:rPr>
                <w:sz w:val="20"/>
                <w:szCs w:val="20"/>
                <w:lang w:val="en-US" w:eastAsia="en-US"/>
              </w:rPr>
              <w:t>42</w:t>
            </w:r>
          </w:p>
        </w:tc>
        <w:tc>
          <w:tcPr>
            <w:tcW w:w="2127" w:type="dxa"/>
            <w:tcBorders>
              <w:top w:val="single" w:sz="4" w:space="0" w:color="000000"/>
              <w:left w:val="single" w:sz="4" w:space="0" w:color="000000"/>
              <w:bottom w:val="single" w:sz="4" w:space="0" w:color="000000"/>
              <w:right w:val="single" w:sz="4" w:space="0" w:color="000000"/>
            </w:tcBorders>
          </w:tcPr>
          <w:p w:rsidR="00DE3569" w:rsidRPr="00BC7572" w:rsidRDefault="00DE3569">
            <w:pPr>
              <w:pStyle w:val="TableParagraph"/>
              <w:spacing w:before="10"/>
              <w:rPr>
                <w:b/>
                <w:sz w:val="20"/>
                <w:szCs w:val="20"/>
                <w:lang w:val="en-US" w:eastAsia="en-US"/>
              </w:rPr>
            </w:pPr>
          </w:p>
          <w:p w:rsidR="00DE3569" w:rsidRPr="00BC7572" w:rsidRDefault="00DE3569">
            <w:pPr>
              <w:pStyle w:val="TableParagraph"/>
              <w:ind w:left="748" w:right="742"/>
              <w:jc w:val="center"/>
              <w:rPr>
                <w:sz w:val="20"/>
                <w:szCs w:val="20"/>
                <w:lang w:val="en-US" w:eastAsia="en-US"/>
              </w:rPr>
            </w:pPr>
            <w:r w:rsidRPr="00BC7572">
              <w:rPr>
                <w:sz w:val="20"/>
                <w:szCs w:val="20"/>
                <w:lang w:val="en-US" w:eastAsia="en-US"/>
              </w:rPr>
              <w:t>42</w:t>
            </w:r>
          </w:p>
        </w:tc>
      </w:tr>
      <w:tr w:rsidR="00DE3569" w:rsidRPr="00BC7572" w:rsidTr="00DE3569">
        <w:trPr>
          <w:trHeight w:val="258"/>
        </w:trPr>
        <w:tc>
          <w:tcPr>
            <w:tcW w:w="1575" w:type="dxa"/>
            <w:vMerge/>
            <w:tcBorders>
              <w:top w:val="single" w:sz="4" w:space="0" w:color="000000"/>
              <w:left w:val="single" w:sz="4" w:space="0" w:color="000000"/>
              <w:bottom w:val="single" w:sz="4" w:space="0" w:color="000000"/>
              <w:right w:val="single" w:sz="4" w:space="0" w:color="000000"/>
            </w:tcBorders>
            <w:vAlign w:val="center"/>
            <w:hideMark/>
          </w:tcPr>
          <w:p w:rsidR="00DE3569" w:rsidRPr="00BC7572" w:rsidRDefault="00DE3569">
            <w:pPr>
              <w:widowControl/>
              <w:autoSpaceDE/>
              <w:autoSpaceDN/>
              <w:rPr>
                <w:sz w:val="20"/>
                <w:szCs w:val="20"/>
                <w:lang w:val="en-US" w:eastAsia="en-US"/>
              </w:rPr>
            </w:pPr>
          </w:p>
        </w:tc>
        <w:tc>
          <w:tcPr>
            <w:tcW w:w="1275"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spacing w:before="7"/>
              <w:ind w:left="16"/>
              <w:rPr>
                <w:sz w:val="20"/>
                <w:szCs w:val="20"/>
                <w:lang w:val="en-US" w:eastAsia="en-US"/>
              </w:rPr>
            </w:pPr>
            <w:r w:rsidRPr="00BC7572">
              <w:rPr>
                <w:sz w:val="20"/>
                <w:szCs w:val="20"/>
                <w:lang w:val="en-US" w:eastAsia="en-US"/>
              </w:rPr>
              <w:t>Высшая</w:t>
            </w:r>
          </w:p>
        </w:tc>
        <w:tc>
          <w:tcPr>
            <w:tcW w:w="1419"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spacing w:before="7"/>
              <w:ind w:right="406"/>
              <w:jc w:val="right"/>
              <w:rPr>
                <w:sz w:val="20"/>
                <w:szCs w:val="20"/>
                <w:lang w:val="en-US" w:eastAsia="en-US"/>
              </w:rPr>
            </w:pPr>
            <w:r w:rsidRPr="00BC7572">
              <w:rPr>
                <w:w w:val="95"/>
                <w:sz w:val="20"/>
                <w:szCs w:val="20"/>
                <w:lang w:val="en-US" w:eastAsia="en-US"/>
              </w:rPr>
              <w:t>8-17,39%</w:t>
            </w:r>
          </w:p>
        </w:tc>
        <w:tc>
          <w:tcPr>
            <w:tcW w:w="1278"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spacing w:before="7"/>
              <w:ind w:left="347"/>
              <w:rPr>
                <w:sz w:val="20"/>
                <w:szCs w:val="20"/>
                <w:lang w:val="en-US" w:eastAsia="en-US"/>
              </w:rPr>
            </w:pPr>
            <w:r w:rsidRPr="00BC7572">
              <w:rPr>
                <w:sz w:val="20"/>
                <w:szCs w:val="20"/>
                <w:lang w:val="en-US" w:eastAsia="en-US"/>
              </w:rPr>
              <w:t>8-19,05%</w:t>
            </w:r>
          </w:p>
        </w:tc>
        <w:tc>
          <w:tcPr>
            <w:tcW w:w="2127"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spacing w:before="7"/>
              <w:ind w:left="748" w:right="745"/>
              <w:rPr>
                <w:sz w:val="20"/>
                <w:szCs w:val="20"/>
                <w:lang w:val="en-US" w:eastAsia="en-US"/>
              </w:rPr>
            </w:pPr>
            <w:r w:rsidRPr="00BC7572">
              <w:rPr>
                <w:sz w:val="20"/>
                <w:szCs w:val="20"/>
                <w:lang w:val="en-US" w:eastAsia="en-US"/>
              </w:rPr>
              <w:t>5</w:t>
            </w:r>
            <w:r w:rsidRPr="00BC7572">
              <w:rPr>
                <w:sz w:val="20"/>
                <w:szCs w:val="20"/>
                <w:lang w:eastAsia="en-US"/>
              </w:rPr>
              <w:t>-</w:t>
            </w:r>
            <w:r w:rsidRPr="00BC7572">
              <w:rPr>
                <w:sz w:val="20"/>
                <w:szCs w:val="20"/>
                <w:lang w:val="en-US" w:eastAsia="en-US"/>
              </w:rPr>
              <w:t>11,2%</w:t>
            </w:r>
          </w:p>
        </w:tc>
      </w:tr>
      <w:tr w:rsidR="00DE3569" w:rsidRPr="00BC7572" w:rsidTr="00DE3569">
        <w:trPr>
          <w:trHeight w:val="261"/>
        </w:trPr>
        <w:tc>
          <w:tcPr>
            <w:tcW w:w="1575" w:type="dxa"/>
            <w:vMerge/>
            <w:tcBorders>
              <w:top w:val="single" w:sz="4" w:space="0" w:color="000000"/>
              <w:left w:val="single" w:sz="4" w:space="0" w:color="000000"/>
              <w:bottom w:val="single" w:sz="4" w:space="0" w:color="000000"/>
              <w:right w:val="single" w:sz="4" w:space="0" w:color="000000"/>
            </w:tcBorders>
            <w:vAlign w:val="center"/>
            <w:hideMark/>
          </w:tcPr>
          <w:p w:rsidR="00DE3569" w:rsidRPr="00BC7572" w:rsidRDefault="00DE3569">
            <w:pPr>
              <w:widowControl/>
              <w:autoSpaceDE/>
              <w:autoSpaceDN/>
              <w:rPr>
                <w:sz w:val="20"/>
                <w:szCs w:val="20"/>
                <w:lang w:val="en-US" w:eastAsia="en-US"/>
              </w:rPr>
            </w:pPr>
          </w:p>
        </w:tc>
        <w:tc>
          <w:tcPr>
            <w:tcW w:w="1275"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spacing w:before="10"/>
              <w:ind w:left="16"/>
              <w:rPr>
                <w:sz w:val="20"/>
                <w:szCs w:val="20"/>
                <w:lang w:val="en-US" w:eastAsia="en-US"/>
              </w:rPr>
            </w:pPr>
            <w:r w:rsidRPr="00BC7572">
              <w:rPr>
                <w:sz w:val="20"/>
                <w:szCs w:val="20"/>
                <w:lang w:val="en-US" w:eastAsia="en-US"/>
              </w:rPr>
              <w:t>1 категория</w:t>
            </w:r>
          </w:p>
        </w:tc>
        <w:tc>
          <w:tcPr>
            <w:tcW w:w="1419"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spacing w:before="10"/>
              <w:ind w:right="429"/>
              <w:jc w:val="right"/>
              <w:rPr>
                <w:sz w:val="20"/>
                <w:szCs w:val="20"/>
                <w:lang w:val="en-US" w:eastAsia="en-US"/>
              </w:rPr>
            </w:pPr>
            <w:r w:rsidRPr="00BC7572">
              <w:rPr>
                <w:w w:val="95"/>
                <w:sz w:val="20"/>
                <w:szCs w:val="20"/>
                <w:lang w:val="en-US" w:eastAsia="en-US"/>
              </w:rPr>
              <w:t>24-52,17%</w:t>
            </w:r>
          </w:p>
        </w:tc>
        <w:tc>
          <w:tcPr>
            <w:tcW w:w="1278"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spacing w:before="10"/>
              <w:ind w:left="296"/>
              <w:rPr>
                <w:sz w:val="20"/>
                <w:szCs w:val="20"/>
                <w:lang w:val="en-US" w:eastAsia="en-US"/>
              </w:rPr>
            </w:pPr>
            <w:r w:rsidRPr="00BC7572">
              <w:rPr>
                <w:sz w:val="20"/>
                <w:szCs w:val="20"/>
                <w:lang w:val="en-US" w:eastAsia="en-US"/>
              </w:rPr>
              <w:t>21-50%</w:t>
            </w:r>
          </w:p>
        </w:tc>
        <w:tc>
          <w:tcPr>
            <w:tcW w:w="2127"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spacing w:before="10"/>
              <w:ind w:left="670"/>
              <w:rPr>
                <w:sz w:val="20"/>
                <w:szCs w:val="20"/>
                <w:lang w:val="en-US" w:eastAsia="en-US"/>
              </w:rPr>
            </w:pPr>
            <w:r w:rsidRPr="00BC7572">
              <w:rPr>
                <w:sz w:val="20"/>
                <w:szCs w:val="20"/>
                <w:lang w:val="en-US" w:eastAsia="en-US"/>
              </w:rPr>
              <w:t>24-57,14%</w:t>
            </w:r>
          </w:p>
        </w:tc>
      </w:tr>
      <w:tr w:rsidR="00DE3569" w:rsidRPr="00BC7572" w:rsidTr="00DE3569">
        <w:trPr>
          <w:trHeight w:val="258"/>
        </w:trPr>
        <w:tc>
          <w:tcPr>
            <w:tcW w:w="1575" w:type="dxa"/>
            <w:vMerge/>
            <w:tcBorders>
              <w:top w:val="single" w:sz="4" w:space="0" w:color="000000"/>
              <w:left w:val="single" w:sz="4" w:space="0" w:color="000000"/>
              <w:bottom w:val="single" w:sz="4" w:space="0" w:color="000000"/>
              <w:right w:val="single" w:sz="4" w:space="0" w:color="000000"/>
            </w:tcBorders>
            <w:vAlign w:val="center"/>
            <w:hideMark/>
          </w:tcPr>
          <w:p w:rsidR="00DE3569" w:rsidRPr="00BC7572" w:rsidRDefault="00DE3569">
            <w:pPr>
              <w:widowControl/>
              <w:autoSpaceDE/>
              <w:autoSpaceDN/>
              <w:rPr>
                <w:sz w:val="20"/>
                <w:szCs w:val="20"/>
                <w:lang w:val="en-US" w:eastAsia="en-US"/>
              </w:rPr>
            </w:pPr>
          </w:p>
        </w:tc>
        <w:tc>
          <w:tcPr>
            <w:tcW w:w="1275"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spacing w:before="7"/>
              <w:ind w:left="16"/>
              <w:rPr>
                <w:sz w:val="20"/>
                <w:szCs w:val="20"/>
                <w:lang w:val="en-US" w:eastAsia="en-US"/>
              </w:rPr>
            </w:pPr>
            <w:r w:rsidRPr="00BC7572">
              <w:rPr>
                <w:sz w:val="20"/>
                <w:szCs w:val="20"/>
                <w:lang w:val="en-US" w:eastAsia="en-US"/>
              </w:rPr>
              <w:t>2 категория</w:t>
            </w:r>
          </w:p>
        </w:tc>
        <w:tc>
          <w:tcPr>
            <w:tcW w:w="1419"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spacing w:before="7"/>
              <w:ind w:right="356"/>
              <w:jc w:val="right"/>
              <w:rPr>
                <w:sz w:val="20"/>
                <w:szCs w:val="20"/>
                <w:lang w:val="en-US" w:eastAsia="en-US"/>
              </w:rPr>
            </w:pPr>
            <w:r w:rsidRPr="00BC7572">
              <w:rPr>
                <w:sz w:val="20"/>
                <w:szCs w:val="20"/>
                <w:lang w:val="en-US" w:eastAsia="en-US"/>
              </w:rPr>
              <w:t>1-2.17%</w:t>
            </w:r>
          </w:p>
        </w:tc>
        <w:tc>
          <w:tcPr>
            <w:tcW w:w="1278"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spacing w:before="7"/>
              <w:rPr>
                <w:sz w:val="20"/>
                <w:szCs w:val="20"/>
                <w:lang w:val="en-US" w:eastAsia="en-US"/>
              </w:rPr>
            </w:pPr>
            <w:r w:rsidRPr="00BC7572">
              <w:rPr>
                <w:sz w:val="20"/>
                <w:szCs w:val="20"/>
                <w:lang w:val="en-US" w:eastAsia="en-US"/>
              </w:rPr>
              <w:t xml:space="preserve">            0</w:t>
            </w:r>
          </w:p>
        </w:tc>
        <w:tc>
          <w:tcPr>
            <w:tcW w:w="2127"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spacing w:before="7"/>
              <w:ind w:left="748" w:right="745"/>
              <w:jc w:val="center"/>
              <w:rPr>
                <w:sz w:val="20"/>
                <w:szCs w:val="20"/>
                <w:lang w:val="en-US" w:eastAsia="en-US"/>
              </w:rPr>
            </w:pPr>
            <w:r w:rsidRPr="00BC7572">
              <w:rPr>
                <w:sz w:val="20"/>
                <w:szCs w:val="20"/>
                <w:lang w:val="en-US" w:eastAsia="en-US"/>
              </w:rPr>
              <w:t>0</w:t>
            </w:r>
          </w:p>
        </w:tc>
      </w:tr>
      <w:tr w:rsidR="00DE3569" w:rsidRPr="00BC7572" w:rsidTr="00DE3569">
        <w:trPr>
          <w:trHeight w:val="295"/>
        </w:trPr>
        <w:tc>
          <w:tcPr>
            <w:tcW w:w="1575" w:type="dxa"/>
            <w:vMerge/>
            <w:tcBorders>
              <w:top w:val="single" w:sz="4" w:space="0" w:color="000000"/>
              <w:left w:val="single" w:sz="4" w:space="0" w:color="000000"/>
              <w:bottom w:val="single" w:sz="4" w:space="0" w:color="000000"/>
              <w:right w:val="single" w:sz="4" w:space="0" w:color="000000"/>
            </w:tcBorders>
            <w:vAlign w:val="center"/>
            <w:hideMark/>
          </w:tcPr>
          <w:p w:rsidR="00DE3569" w:rsidRPr="00BC7572" w:rsidRDefault="00DE3569">
            <w:pPr>
              <w:widowControl/>
              <w:autoSpaceDE/>
              <w:autoSpaceDN/>
              <w:rPr>
                <w:sz w:val="20"/>
                <w:szCs w:val="20"/>
                <w:lang w:val="en-US" w:eastAsia="en-US"/>
              </w:rPr>
            </w:pPr>
          </w:p>
        </w:tc>
        <w:tc>
          <w:tcPr>
            <w:tcW w:w="1275"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spacing w:before="10"/>
              <w:ind w:left="16"/>
              <w:rPr>
                <w:sz w:val="20"/>
                <w:szCs w:val="20"/>
                <w:lang w:val="en-US" w:eastAsia="en-US"/>
              </w:rPr>
            </w:pPr>
            <w:r w:rsidRPr="00BC7572">
              <w:rPr>
                <w:sz w:val="20"/>
                <w:szCs w:val="20"/>
                <w:lang w:val="en-US" w:eastAsia="en-US"/>
              </w:rPr>
              <w:t>СЗД</w:t>
            </w:r>
          </w:p>
        </w:tc>
        <w:tc>
          <w:tcPr>
            <w:tcW w:w="1419"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spacing w:before="12"/>
              <w:ind w:right="429"/>
              <w:jc w:val="right"/>
              <w:rPr>
                <w:sz w:val="20"/>
                <w:szCs w:val="20"/>
                <w:lang w:val="en-US" w:eastAsia="en-US"/>
              </w:rPr>
            </w:pPr>
            <w:r w:rsidRPr="00BC7572">
              <w:rPr>
                <w:w w:val="95"/>
                <w:sz w:val="20"/>
                <w:szCs w:val="20"/>
                <w:lang w:val="en-US" w:eastAsia="en-US"/>
              </w:rPr>
              <w:t>9-19,16%</w:t>
            </w:r>
          </w:p>
        </w:tc>
        <w:tc>
          <w:tcPr>
            <w:tcW w:w="1278"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spacing w:before="12"/>
              <w:ind w:left="246"/>
              <w:rPr>
                <w:sz w:val="20"/>
                <w:szCs w:val="20"/>
                <w:lang w:val="en-US" w:eastAsia="en-US"/>
              </w:rPr>
            </w:pPr>
            <w:r w:rsidRPr="00BC7572">
              <w:rPr>
                <w:sz w:val="20"/>
                <w:szCs w:val="20"/>
                <w:lang w:val="en-US" w:eastAsia="en-US"/>
              </w:rPr>
              <w:t>8-19,06%</w:t>
            </w:r>
          </w:p>
        </w:tc>
        <w:tc>
          <w:tcPr>
            <w:tcW w:w="2127"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spacing w:before="12"/>
              <w:ind w:left="670"/>
              <w:rPr>
                <w:sz w:val="20"/>
                <w:szCs w:val="20"/>
                <w:lang w:val="en-US" w:eastAsia="en-US"/>
              </w:rPr>
            </w:pPr>
            <w:r w:rsidRPr="00BC7572">
              <w:rPr>
                <w:sz w:val="20"/>
                <w:szCs w:val="20"/>
                <w:lang w:val="en-US" w:eastAsia="en-US"/>
              </w:rPr>
              <w:t>13-30,9%</w:t>
            </w:r>
          </w:p>
        </w:tc>
      </w:tr>
      <w:tr w:rsidR="00DE3569" w:rsidRPr="00BC7572" w:rsidTr="00DE3569">
        <w:trPr>
          <w:trHeight w:val="491"/>
        </w:trPr>
        <w:tc>
          <w:tcPr>
            <w:tcW w:w="1575" w:type="dxa"/>
            <w:vMerge/>
            <w:tcBorders>
              <w:top w:val="single" w:sz="4" w:space="0" w:color="000000"/>
              <w:left w:val="single" w:sz="4" w:space="0" w:color="000000"/>
              <w:bottom w:val="single" w:sz="4" w:space="0" w:color="000000"/>
              <w:right w:val="single" w:sz="4" w:space="0" w:color="000000"/>
            </w:tcBorders>
            <w:vAlign w:val="center"/>
            <w:hideMark/>
          </w:tcPr>
          <w:p w:rsidR="00DE3569" w:rsidRPr="00BC7572" w:rsidRDefault="00DE3569">
            <w:pPr>
              <w:widowControl/>
              <w:autoSpaceDE/>
              <w:autoSpaceDN/>
              <w:rPr>
                <w:sz w:val="20"/>
                <w:szCs w:val="20"/>
                <w:lang w:val="en-US" w:eastAsia="en-US"/>
              </w:rPr>
            </w:pPr>
          </w:p>
        </w:tc>
        <w:tc>
          <w:tcPr>
            <w:tcW w:w="1275"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tabs>
                <w:tab w:val="left" w:pos="702"/>
              </w:tabs>
              <w:spacing w:before="10"/>
              <w:ind w:left="16" w:right="3"/>
              <w:rPr>
                <w:sz w:val="20"/>
                <w:szCs w:val="20"/>
                <w:lang w:val="en-US" w:eastAsia="en-US"/>
              </w:rPr>
            </w:pPr>
            <w:r w:rsidRPr="00BC7572">
              <w:rPr>
                <w:sz w:val="20"/>
                <w:szCs w:val="20"/>
                <w:lang w:val="en-US" w:eastAsia="en-US"/>
              </w:rPr>
              <w:t>Не</w:t>
            </w:r>
            <w:r w:rsidRPr="00BC7572">
              <w:rPr>
                <w:sz w:val="20"/>
                <w:szCs w:val="20"/>
                <w:lang w:val="en-US" w:eastAsia="en-US"/>
              </w:rPr>
              <w:tab/>
            </w:r>
            <w:r w:rsidRPr="00BC7572">
              <w:rPr>
                <w:spacing w:val="-5"/>
                <w:sz w:val="20"/>
                <w:szCs w:val="20"/>
                <w:lang w:val="en-US" w:eastAsia="en-US"/>
              </w:rPr>
              <w:t xml:space="preserve">имеют </w:t>
            </w:r>
            <w:r w:rsidRPr="00BC7572">
              <w:rPr>
                <w:sz w:val="20"/>
                <w:szCs w:val="20"/>
                <w:lang w:val="en-US" w:eastAsia="en-US"/>
              </w:rPr>
              <w:t>категории</w:t>
            </w:r>
          </w:p>
        </w:tc>
        <w:tc>
          <w:tcPr>
            <w:tcW w:w="1419"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spacing w:before="12"/>
              <w:ind w:right="356"/>
              <w:jc w:val="right"/>
              <w:rPr>
                <w:sz w:val="20"/>
                <w:szCs w:val="20"/>
                <w:lang w:val="en-US" w:eastAsia="en-US"/>
              </w:rPr>
            </w:pPr>
            <w:r w:rsidRPr="00BC7572">
              <w:rPr>
                <w:w w:val="95"/>
                <w:sz w:val="20"/>
                <w:szCs w:val="20"/>
                <w:lang w:val="en-US" w:eastAsia="en-US"/>
              </w:rPr>
              <w:t>4-8,69%</w:t>
            </w:r>
          </w:p>
        </w:tc>
        <w:tc>
          <w:tcPr>
            <w:tcW w:w="1278"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spacing w:before="12"/>
              <w:ind w:left="296"/>
              <w:rPr>
                <w:sz w:val="20"/>
                <w:szCs w:val="20"/>
                <w:lang w:val="en-US" w:eastAsia="en-US"/>
              </w:rPr>
            </w:pPr>
            <w:r w:rsidRPr="00BC7572">
              <w:rPr>
                <w:sz w:val="20"/>
                <w:szCs w:val="20"/>
                <w:lang w:val="en-US" w:eastAsia="en-US"/>
              </w:rPr>
              <w:t>5-11,90%</w:t>
            </w:r>
          </w:p>
        </w:tc>
        <w:tc>
          <w:tcPr>
            <w:tcW w:w="2127" w:type="dxa"/>
            <w:tcBorders>
              <w:top w:val="single" w:sz="4" w:space="0" w:color="000000"/>
              <w:left w:val="single" w:sz="4" w:space="0" w:color="000000"/>
              <w:bottom w:val="single" w:sz="4" w:space="0" w:color="000000"/>
              <w:right w:val="single" w:sz="4" w:space="0" w:color="000000"/>
            </w:tcBorders>
            <w:hideMark/>
          </w:tcPr>
          <w:p w:rsidR="00DE3569" w:rsidRPr="00BC7572" w:rsidRDefault="00DE3569">
            <w:pPr>
              <w:pStyle w:val="TableParagraph"/>
              <w:spacing w:before="12"/>
              <w:ind w:left="718"/>
              <w:rPr>
                <w:sz w:val="20"/>
                <w:szCs w:val="20"/>
                <w:lang w:val="en-US" w:eastAsia="en-US"/>
              </w:rPr>
            </w:pPr>
            <w:r w:rsidRPr="00BC7572">
              <w:rPr>
                <w:sz w:val="20"/>
                <w:szCs w:val="20"/>
                <w:lang w:val="en-US" w:eastAsia="en-US"/>
              </w:rPr>
              <w:t>13-30,9%</w:t>
            </w:r>
          </w:p>
        </w:tc>
      </w:tr>
    </w:tbl>
    <w:p w:rsidR="00BC7572" w:rsidRPr="00BC7572" w:rsidRDefault="00BC7572" w:rsidP="00BC7572">
      <w:pPr>
        <w:pStyle w:val="a3"/>
        <w:spacing w:line="276" w:lineRule="auto"/>
        <w:ind w:right="1320" w:firstLine="262"/>
      </w:pPr>
      <w:r w:rsidRPr="00BC7572">
        <w:t>Повысили педагогическую квалификацию в 2017-18 году 4 педагога. В рамках обучения по инклюзивному образованию прошли курсовую подготовку-7,переподготовку-6 педагогов.</w:t>
      </w:r>
    </w:p>
    <w:p w:rsidR="00CD4114" w:rsidRDefault="002654B0">
      <w:pPr>
        <w:pStyle w:val="2"/>
        <w:spacing w:before="1" w:line="240" w:lineRule="auto"/>
        <w:ind w:right="1320" w:firstLine="454"/>
      </w:pPr>
      <w:r>
        <w:t>Ожидаемый результат повышения квалификации — профессиональная готовность работников образования к реализации ФГОС:</w:t>
      </w:r>
    </w:p>
    <w:p w:rsidR="00CD4114" w:rsidRDefault="002654B0">
      <w:pPr>
        <w:pStyle w:val="a4"/>
        <w:numPr>
          <w:ilvl w:val="2"/>
          <w:numId w:val="12"/>
        </w:numPr>
        <w:tabs>
          <w:tab w:val="left" w:pos="1247"/>
        </w:tabs>
        <w:spacing w:line="237" w:lineRule="auto"/>
        <w:ind w:right="1001" w:firstLine="454"/>
        <w:rPr>
          <w:sz w:val="20"/>
        </w:rPr>
      </w:pPr>
      <w:r>
        <w:rPr>
          <w:b/>
          <w:sz w:val="20"/>
        </w:rPr>
        <w:t xml:space="preserve">обеспечение </w:t>
      </w:r>
      <w:r>
        <w:rPr>
          <w:sz w:val="20"/>
        </w:rPr>
        <w:t>оптимального вхождения работников образования в систему ценностей современного образования;</w:t>
      </w:r>
    </w:p>
    <w:p w:rsidR="00CD4114" w:rsidRDefault="002654B0">
      <w:pPr>
        <w:pStyle w:val="a4"/>
        <w:numPr>
          <w:ilvl w:val="2"/>
          <w:numId w:val="12"/>
        </w:numPr>
        <w:tabs>
          <w:tab w:val="left" w:pos="1247"/>
        </w:tabs>
        <w:ind w:left="1246"/>
        <w:rPr>
          <w:sz w:val="20"/>
        </w:rPr>
      </w:pPr>
      <w:r>
        <w:rPr>
          <w:b/>
          <w:sz w:val="20"/>
        </w:rPr>
        <w:lastRenderedPageBreak/>
        <w:t xml:space="preserve">принятие </w:t>
      </w:r>
      <w:r>
        <w:rPr>
          <w:sz w:val="20"/>
        </w:rPr>
        <w:t>идеологии ФГОС общего</w:t>
      </w:r>
      <w:r>
        <w:rPr>
          <w:spacing w:val="-1"/>
          <w:sz w:val="20"/>
        </w:rPr>
        <w:t xml:space="preserve"> </w:t>
      </w:r>
      <w:r>
        <w:rPr>
          <w:sz w:val="20"/>
        </w:rPr>
        <w:t>образования;</w:t>
      </w:r>
    </w:p>
    <w:p w:rsidR="00CD4114" w:rsidRDefault="002654B0">
      <w:pPr>
        <w:pStyle w:val="a4"/>
        <w:numPr>
          <w:ilvl w:val="2"/>
          <w:numId w:val="12"/>
        </w:numPr>
        <w:tabs>
          <w:tab w:val="left" w:pos="1247"/>
        </w:tabs>
        <w:ind w:right="1004" w:firstLine="454"/>
        <w:rPr>
          <w:sz w:val="20"/>
        </w:rPr>
      </w:pPr>
      <w:r>
        <w:rPr>
          <w:b/>
          <w:sz w:val="20"/>
        </w:rPr>
        <w:t xml:space="preserve">освоение </w:t>
      </w:r>
      <w:r>
        <w:rPr>
          <w:sz w:val="20"/>
        </w:rPr>
        <w:t>новой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w:t>
      </w:r>
      <w:r>
        <w:rPr>
          <w:spacing w:val="-37"/>
          <w:sz w:val="20"/>
        </w:rPr>
        <w:t xml:space="preserve"> </w:t>
      </w:r>
      <w:r>
        <w:rPr>
          <w:sz w:val="20"/>
        </w:rPr>
        <w:t>обучающихся;</w:t>
      </w:r>
    </w:p>
    <w:p w:rsidR="00CD4114" w:rsidRDefault="002654B0">
      <w:pPr>
        <w:pStyle w:val="a4"/>
        <w:numPr>
          <w:ilvl w:val="2"/>
          <w:numId w:val="12"/>
        </w:numPr>
        <w:tabs>
          <w:tab w:val="left" w:pos="1247"/>
        </w:tabs>
        <w:ind w:right="996" w:firstLine="454"/>
        <w:rPr>
          <w:sz w:val="20"/>
        </w:rPr>
      </w:pPr>
      <w:r>
        <w:rPr>
          <w:b/>
          <w:sz w:val="20"/>
        </w:rPr>
        <w:t xml:space="preserve">овладение </w:t>
      </w:r>
      <w:r>
        <w:rPr>
          <w:sz w:val="20"/>
        </w:rPr>
        <w:t>учебно-методическими и информационно-методическими ресурсами, необходимыми для успешного решения задач</w:t>
      </w:r>
      <w:r>
        <w:rPr>
          <w:spacing w:val="-1"/>
          <w:sz w:val="20"/>
        </w:rPr>
        <w:t xml:space="preserve"> </w:t>
      </w:r>
      <w:r>
        <w:rPr>
          <w:sz w:val="20"/>
        </w:rPr>
        <w:t>ФГОС.</w:t>
      </w:r>
    </w:p>
    <w:p w:rsidR="00CD4114" w:rsidRDefault="002654B0">
      <w:pPr>
        <w:pStyle w:val="a3"/>
        <w:ind w:right="999" w:firstLine="454"/>
        <w:jc w:val="both"/>
      </w:pPr>
      <w:r>
        <w:t>Одним из условий готовности образовательного учреждения к введению ФГОС основного общего образования является создание системы методической работы, обеспечивающей сопровождение деятельности педагогов на всех этапах реализации требований ФГОС</w:t>
      </w:r>
    </w:p>
    <w:p w:rsidR="00CD4114" w:rsidRDefault="002654B0">
      <w:pPr>
        <w:pStyle w:val="2"/>
        <w:numPr>
          <w:ilvl w:val="2"/>
          <w:numId w:val="13"/>
        </w:numPr>
        <w:tabs>
          <w:tab w:val="left" w:pos="1629"/>
          <w:tab w:val="left" w:pos="4269"/>
          <w:tab w:val="left" w:pos="5206"/>
          <w:tab w:val="left" w:pos="6463"/>
          <w:tab w:val="left" w:pos="7510"/>
          <w:tab w:val="left" w:pos="9248"/>
        </w:tabs>
        <w:spacing w:before="6" w:line="240" w:lineRule="auto"/>
        <w:ind w:right="998" w:firstLine="454"/>
      </w:pPr>
      <w:r>
        <w:t>Психолого-педагогические</w:t>
      </w:r>
      <w:r>
        <w:tab/>
        <w:t>условия</w:t>
      </w:r>
      <w:r>
        <w:tab/>
        <w:t>реализации</w:t>
      </w:r>
      <w:r>
        <w:tab/>
        <w:t>основной</w:t>
      </w:r>
      <w:r>
        <w:tab/>
        <w:t>образовательной</w:t>
      </w:r>
      <w:r>
        <w:tab/>
      </w:r>
      <w:r>
        <w:rPr>
          <w:spacing w:val="-3"/>
        </w:rPr>
        <w:t xml:space="preserve">программы </w:t>
      </w:r>
      <w:r>
        <w:t>основного общего</w:t>
      </w:r>
      <w:r>
        <w:rPr>
          <w:spacing w:val="-3"/>
        </w:rPr>
        <w:t xml:space="preserve"> </w:t>
      </w:r>
      <w:r>
        <w:t>образования</w:t>
      </w:r>
    </w:p>
    <w:p w:rsidR="00CD4114" w:rsidRDefault="002654B0">
      <w:pPr>
        <w:pStyle w:val="a3"/>
        <w:spacing w:line="237" w:lineRule="auto"/>
        <w:ind w:right="995" w:firstLine="454"/>
      </w:pPr>
      <w:r>
        <w:t>Требованиями Стандарта к психолого-педагогическим условиям реализации основной образовательной программы основного общего образования являются (п. 25 Стандарта):</w:t>
      </w:r>
    </w:p>
    <w:p w:rsidR="00CD4114" w:rsidRDefault="002654B0">
      <w:pPr>
        <w:pStyle w:val="a4"/>
        <w:numPr>
          <w:ilvl w:val="2"/>
          <w:numId w:val="12"/>
        </w:numPr>
        <w:tabs>
          <w:tab w:val="left" w:pos="1247"/>
        </w:tabs>
        <w:ind w:right="1002" w:firstLine="454"/>
        <w:jc w:val="both"/>
        <w:rPr>
          <w:sz w:val="20"/>
        </w:rPr>
      </w:pPr>
      <w:r>
        <w:rPr>
          <w:sz w:val="20"/>
        </w:rPr>
        <w:t>обеспечение преемственности содержания и форм организации образовательного процесса по отношению к начальной ступени общего образования с учётом специфики возрастного психофизического развития обучающихся, в том числе особенностей перехода из младшего школьного возраста в</w:t>
      </w:r>
      <w:r>
        <w:rPr>
          <w:spacing w:val="-30"/>
          <w:sz w:val="20"/>
        </w:rPr>
        <w:t xml:space="preserve"> </w:t>
      </w:r>
      <w:r>
        <w:rPr>
          <w:sz w:val="20"/>
        </w:rPr>
        <w:t>подростковый;</w:t>
      </w:r>
    </w:p>
    <w:p w:rsidR="00CD4114" w:rsidRDefault="002654B0">
      <w:pPr>
        <w:pStyle w:val="a4"/>
        <w:numPr>
          <w:ilvl w:val="2"/>
          <w:numId w:val="12"/>
        </w:numPr>
        <w:tabs>
          <w:tab w:val="left" w:pos="1247"/>
        </w:tabs>
        <w:ind w:right="998" w:firstLine="454"/>
        <w:rPr>
          <w:sz w:val="20"/>
        </w:rPr>
      </w:pPr>
      <w:r>
        <w:rPr>
          <w:sz w:val="20"/>
        </w:rPr>
        <w:t>формирование и развитие психолого-педагогической компетентности участников образовательного процесса;</w:t>
      </w:r>
    </w:p>
    <w:p w:rsidR="00CD4114" w:rsidRDefault="002654B0">
      <w:pPr>
        <w:pStyle w:val="a4"/>
        <w:numPr>
          <w:ilvl w:val="2"/>
          <w:numId w:val="12"/>
        </w:numPr>
        <w:tabs>
          <w:tab w:val="left" w:pos="1247"/>
        </w:tabs>
        <w:ind w:right="992" w:firstLine="454"/>
        <w:rPr>
          <w:sz w:val="20"/>
        </w:rPr>
      </w:pPr>
      <w:r>
        <w:rPr>
          <w:sz w:val="20"/>
        </w:rPr>
        <w:t>обеспечение вариативности направлений и форм, а также диверсификации уровней психолого- педагогического сопровождения участников образовательного</w:t>
      </w:r>
      <w:r>
        <w:rPr>
          <w:spacing w:val="1"/>
          <w:sz w:val="20"/>
        </w:rPr>
        <w:t xml:space="preserve"> </w:t>
      </w:r>
      <w:r>
        <w:rPr>
          <w:sz w:val="20"/>
        </w:rPr>
        <w:t>процесса.</w:t>
      </w:r>
    </w:p>
    <w:p w:rsidR="00CD4114" w:rsidRDefault="002654B0">
      <w:pPr>
        <w:pStyle w:val="2"/>
        <w:numPr>
          <w:ilvl w:val="2"/>
          <w:numId w:val="13"/>
        </w:numPr>
        <w:tabs>
          <w:tab w:val="left" w:pos="1629"/>
        </w:tabs>
        <w:spacing w:before="4" w:line="240" w:lineRule="auto"/>
        <w:ind w:right="1002" w:firstLine="454"/>
      </w:pPr>
      <w:bookmarkStart w:id="63" w:name="_TOC_250000"/>
      <w:bookmarkEnd w:id="63"/>
      <w:r>
        <w:t>Финансовое обеспечение реализации основной образовательной программы основного общего образования</w:t>
      </w:r>
    </w:p>
    <w:p w:rsidR="00CD4114" w:rsidRDefault="002654B0">
      <w:pPr>
        <w:pStyle w:val="3"/>
        <w:spacing w:before="1" w:line="227" w:lineRule="exact"/>
        <w:ind w:left="1126"/>
      </w:pPr>
      <w:r>
        <w:t>Образовательное учреждение самостоятельно определяет:</w:t>
      </w:r>
    </w:p>
    <w:p w:rsidR="00CD4114" w:rsidRDefault="002654B0">
      <w:pPr>
        <w:pStyle w:val="a4"/>
        <w:numPr>
          <w:ilvl w:val="0"/>
          <w:numId w:val="9"/>
        </w:numPr>
        <w:tabs>
          <w:tab w:val="left" w:pos="1245"/>
        </w:tabs>
        <w:spacing w:line="227" w:lineRule="exact"/>
        <w:ind w:firstLine="454"/>
        <w:rPr>
          <w:sz w:val="20"/>
        </w:rPr>
      </w:pPr>
      <w:r>
        <w:rPr>
          <w:sz w:val="20"/>
        </w:rPr>
        <w:t>соотношение базовой и стимулирующей части фонда оплаты труда;</w:t>
      </w:r>
    </w:p>
    <w:p w:rsidR="00CD4114" w:rsidRDefault="002654B0">
      <w:pPr>
        <w:pStyle w:val="a4"/>
        <w:numPr>
          <w:ilvl w:val="0"/>
          <w:numId w:val="9"/>
        </w:numPr>
        <w:tabs>
          <w:tab w:val="left" w:pos="1245"/>
        </w:tabs>
        <w:spacing w:before="1"/>
        <w:ind w:right="992" w:firstLine="454"/>
        <w:rPr>
          <w:sz w:val="20"/>
        </w:rPr>
      </w:pPr>
      <w:r>
        <w:rPr>
          <w:sz w:val="20"/>
        </w:rPr>
        <w:t>соотношение фонда оплаты труда педагогического, административно-управленческого и учебно- вспомогательного персонала;</w:t>
      </w:r>
    </w:p>
    <w:p w:rsidR="00CD4114" w:rsidRDefault="00CD4114">
      <w:pPr>
        <w:rPr>
          <w:sz w:val="20"/>
        </w:rPr>
        <w:sectPr w:rsidR="00CD4114">
          <w:pgSz w:w="11910" w:h="16840"/>
          <w:pgMar w:top="340" w:right="140" w:bottom="280" w:left="460" w:header="720" w:footer="720" w:gutter="0"/>
          <w:cols w:space="720"/>
        </w:sectPr>
      </w:pPr>
    </w:p>
    <w:p w:rsidR="00CD4114" w:rsidRDefault="002654B0">
      <w:pPr>
        <w:pStyle w:val="a4"/>
        <w:numPr>
          <w:ilvl w:val="0"/>
          <w:numId w:val="9"/>
        </w:numPr>
        <w:tabs>
          <w:tab w:val="left" w:pos="1295"/>
        </w:tabs>
        <w:spacing w:before="62" w:line="229" w:lineRule="exact"/>
        <w:ind w:left="1294" w:hanging="168"/>
        <w:rPr>
          <w:sz w:val="20"/>
        </w:rPr>
      </w:pPr>
      <w:r>
        <w:rPr>
          <w:sz w:val="20"/>
        </w:rPr>
        <w:lastRenderedPageBreak/>
        <w:t>соотношение общей и специальной частей внутри базовой части фонда оплаты</w:t>
      </w:r>
      <w:r>
        <w:rPr>
          <w:spacing w:val="-9"/>
          <w:sz w:val="20"/>
        </w:rPr>
        <w:t xml:space="preserve"> </w:t>
      </w:r>
      <w:r>
        <w:rPr>
          <w:sz w:val="20"/>
        </w:rPr>
        <w:t>труда;</w:t>
      </w:r>
    </w:p>
    <w:p w:rsidR="00CD4114" w:rsidRDefault="002654B0">
      <w:pPr>
        <w:pStyle w:val="a4"/>
        <w:numPr>
          <w:ilvl w:val="0"/>
          <w:numId w:val="9"/>
        </w:numPr>
        <w:tabs>
          <w:tab w:val="left" w:pos="1247"/>
        </w:tabs>
        <w:ind w:right="1000" w:firstLine="454"/>
        <w:jc w:val="both"/>
        <w:rPr>
          <w:sz w:val="20"/>
        </w:rPr>
      </w:pPr>
      <w:r>
        <w:rPr>
          <w:sz w:val="20"/>
        </w:rPr>
        <w:t>порядок распределения стимулирующей части фонда оплаты труда в соответствии с региональными и муниципальными нормативными</w:t>
      </w:r>
      <w:r>
        <w:rPr>
          <w:spacing w:val="-3"/>
          <w:sz w:val="20"/>
        </w:rPr>
        <w:t xml:space="preserve"> </w:t>
      </w:r>
      <w:r>
        <w:rPr>
          <w:sz w:val="20"/>
        </w:rPr>
        <w:t>актами.</w:t>
      </w:r>
    </w:p>
    <w:p w:rsidR="00CD4114" w:rsidRDefault="002654B0">
      <w:pPr>
        <w:pStyle w:val="a3"/>
        <w:spacing w:line="242" w:lineRule="auto"/>
        <w:ind w:right="990" w:firstLine="454"/>
        <w:jc w:val="both"/>
        <w:rPr>
          <w:b/>
        </w:rPr>
      </w:pPr>
      <w:r>
        <w:t xml:space="preserve">Для обеспечения требований Стандарта на основе проведённого анализа материально-технических условий реализации основной образовательной программы основного общего образования </w:t>
      </w:r>
      <w:r>
        <w:rPr>
          <w:b/>
          <w:i/>
        </w:rPr>
        <w:t>образовательное учреждение</w:t>
      </w:r>
      <w:r>
        <w:rPr>
          <w:b/>
        </w:rPr>
        <w:t>:</w:t>
      </w:r>
    </w:p>
    <w:p w:rsidR="00CD4114" w:rsidRDefault="002654B0">
      <w:pPr>
        <w:pStyle w:val="a4"/>
        <w:numPr>
          <w:ilvl w:val="0"/>
          <w:numId w:val="8"/>
        </w:numPr>
        <w:tabs>
          <w:tab w:val="left" w:pos="1346"/>
        </w:tabs>
        <w:spacing w:line="222" w:lineRule="exact"/>
        <w:rPr>
          <w:sz w:val="20"/>
        </w:rPr>
      </w:pPr>
      <w:r>
        <w:rPr>
          <w:sz w:val="20"/>
        </w:rPr>
        <w:t>проводит экономический расчёт стоимости обеспечения требований Стандарта по каждой</w:t>
      </w:r>
      <w:r>
        <w:rPr>
          <w:spacing w:val="-13"/>
          <w:sz w:val="20"/>
        </w:rPr>
        <w:t xml:space="preserve"> </w:t>
      </w:r>
      <w:r>
        <w:rPr>
          <w:sz w:val="20"/>
        </w:rPr>
        <w:t>позиции;</w:t>
      </w:r>
    </w:p>
    <w:p w:rsidR="00CD4114" w:rsidRDefault="002654B0">
      <w:pPr>
        <w:pStyle w:val="a4"/>
        <w:numPr>
          <w:ilvl w:val="0"/>
          <w:numId w:val="8"/>
        </w:numPr>
        <w:tabs>
          <w:tab w:val="left" w:pos="1346"/>
        </w:tabs>
        <w:ind w:left="672" w:right="1002" w:firstLine="454"/>
        <w:jc w:val="both"/>
        <w:rPr>
          <w:sz w:val="20"/>
        </w:rPr>
      </w:pPr>
      <w:r>
        <w:rPr>
          <w:sz w:val="20"/>
        </w:rPr>
        <w:t>устанавливает предмет закупок, количество и стоимость пополняемого оборудования, а также работ для обеспечения требований к условиям реализации</w:t>
      </w:r>
      <w:r>
        <w:rPr>
          <w:spacing w:val="-2"/>
          <w:sz w:val="20"/>
        </w:rPr>
        <w:t xml:space="preserve"> </w:t>
      </w:r>
      <w:r>
        <w:rPr>
          <w:sz w:val="20"/>
        </w:rPr>
        <w:t>ООП;</w:t>
      </w:r>
    </w:p>
    <w:p w:rsidR="00CD4114" w:rsidRDefault="002654B0">
      <w:pPr>
        <w:pStyle w:val="a4"/>
        <w:numPr>
          <w:ilvl w:val="0"/>
          <w:numId w:val="8"/>
        </w:numPr>
        <w:tabs>
          <w:tab w:val="left" w:pos="1346"/>
        </w:tabs>
        <w:spacing w:before="1"/>
        <w:rPr>
          <w:sz w:val="20"/>
        </w:rPr>
      </w:pPr>
      <w:r>
        <w:rPr>
          <w:sz w:val="20"/>
        </w:rPr>
        <w:t>определяет величину затрат на обеспечение требований к условиям реализации</w:t>
      </w:r>
      <w:r>
        <w:rPr>
          <w:spacing w:val="-5"/>
          <w:sz w:val="20"/>
        </w:rPr>
        <w:t xml:space="preserve"> </w:t>
      </w:r>
      <w:r>
        <w:rPr>
          <w:sz w:val="20"/>
        </w:rPr>
        <w:t>ООП;</w:t>
      </w:r>
    </w:p>
    <w:p w:rsidR="00CD4114" w:rsidRDefault="002654B0">
      <w:pPr>
        <w:pStyle w:val="a4"/>
        <w:numPr>
          <w:ilvl w:val="0"/>
          <w:numId w:val="8"/>
        </w:numPr>
        <w:tabs>
          <w:tab w:val="left" w:pos="1346"/>
        </w:tabs>
        <w:ind w:left="672" w:right="999" w:firstLine="454"/>
        <w:jc w:val="both"/>
        <w:rPr>
          <w:sz w:val="20"/>
        </w:rPr>
      </w:pPr>
      <w:r>
        <w:rPr>
          <w:sz w:val="20"/>
        </w:rPr>
        <w:t>соотносит необходимые затраты с региональным (муниципальным) графиком внедрения Стандарта основной ступени и определяет распределение по годам освоения средств на обеспечение требований к условиям реализации ООП в соответствии с</w:t>
      </w:r>
      <w:r>
        <w:rPr>
          <w:spacing w:val="-3"/>
          <w:sz w:val="20"/>
        </w:rPr>
        <w:t xml:space="preserve"> </w:t>
      </w:r>
      <w:r>
        <w:rPr>
          <w:sz w:val="20"/>
        </w:rPr>
        <w:t>ФГОС;</w:t>
      </w:r>
    </w:p>
    <w:p w:rsidR="00CD4114" w:rsidRDefault="002654B0">
      <w:pPr>
        <w:pStyle w:val="a4"/>
        <w:numPr>
          <w:ilvl w:val="0"/>
          <w:numId w:val="8"/>
        </w:numPr>
        <w:tabs>
          <w:tab w:val="left" w:pos="1346"/>
        </w:tabs>
        <w:ind w:left="672" w:right="992" w:firstLine="454"/>
        <w:jc w:val="both"/>
        <w:rPr>
          <w:sz w:val="20"/>
        </w:rPr>
      </w:pPr>
      <w:r>
        <w:rPr>
          <w:sz w:val="20"/>
        </w:rPr>
        <w:t>определяет объёмы финансирования, обеспечивающие реализацию внеурочной деятельности обучающихся, включённой в основную образовательную программу образовательного учреждения (</w:t>
      </w:r>
      <w:r>
        <w:rPr>
          <w:i/>
          <w:sz w:val="20"/>
        </w:rPr>
        <w:t xml:space="preserve">механизмы расчёта необходимого финансирования </w:t>
      </w:r>
      <w:r>
        <w:rPr>
          <w:sz w:val="20"/>
        </w:rPr>
        <w:t>представлены в материалах Минобрнауки «Модельная методика введения нормативного подушевого финансирования реализации государственных гарантий прав граждан на получение</w:t>
      </w:r>
      <w:r>
        <w:rPr>
          <w:spacing w:val="11"/>
          <w:sz w:val="20"/>
        </w:rPr>
        <w:t xml:space="preserve"> </w:t>
      </w:r>
      <w:r>
        <w:rPr>
          <w:sz w:val="20"/>
        </w:rPr>
        <w:t>общедоступного</w:t>
      </w:r>
      <w:r>
        <w:rPr>
          <w:spacing w:val="11"/>
          <w:sz w:val="20"/>
        </w:rPr>
        <w:t xml:space="preserve"> </w:t>
      </w:r>
      <w:r>
        <w:rPr>
          <w:sz w:val="20"/>
        </w:rPr>
        <w:t>и</w:t>
      </w:r>
      <w:r>
        <w:rPr>
          <w:spacing w:val="10"/>
          <w:sz w:val="20"/>
        </w:rPr>
        <w:t xml:space="preserve"> </w:t>
      </w:r>
      <w:r>
        <w:rPr>
          <w:sz w:val="20"/>
        </w:rPr>
        <w:t>бесплатного</w:t>
      </w:r>
      <w:r>
        <w:rPr>
          <w:spacing w:val="11"/>
          <w:sz w:val="20"/>
        </w:rPr>
        <w:t xml:space="preserve"> </w:t>
      </w:r>
      <w:r>
        <w:rPr>
          <w:sz w:val="20"/>
        </w:rPr>
        <w:t>общего</w:t>
      </w:r>
      <w:r>
        <w:rPr>
          <w:spacing w:val="11"/>
          <w:sz w:val="20"/>
        </w:rPr>
        <w:t xml:space="preserve"> </w:t>
      </w:r>
      <w:r>
        <w:rPr>
          <w:sz w:val="20"/>
        </w:rPr>
        <w:t>образования»</w:t>
      </w:r>
      <w:r>
        <w:rPr>
          <w:spacing w:val="14"/>
          <w:sz w:val="20"/>
        </w:rPr>
        <w:t xml:space="preserve"> </w:t>
      </w:r>
      <w:r>
        <w:rPr>
          <w:sz w:val="20"/>
        </w:rPr>
        <w:t>(утверждена</w:t>
      </w:r>
      <w:r>
        <w:rPr>
          <w:spacing w:val="11"/>
          <w:sz w:val="20"/>
        </w:rPr>
        <w:t xml:space="preserve"> </w:t>
      </w:r>
      <w:r>
        <w:rPr>
          <w:sz w:val="20"/>
        </w:rPr>
        <w:t>Минобрнауки</w:t>
      </w:r>
      <w:r>
        <w:rPr>
          <w:spacing w:val="9"/>
          <w:sz w:val="20"/>
        </w:rPr>
        <w:t xml:space="preserve"> </w:t>
      </w:r>
      <w:r>
        <w:rPr>
          <w:sz w:val="20"/>
        </w:rPr>
        <w:t>22</w:t>
      </w:r>
      <w:r>
        <w:rPr>
          <w:spacing w:val="1"/>
          <w:sz w:val="20"/>
        </w:rPr>
        <w:t xml:space="preserve"> </w:t>
      </w:r>
      <w:r>
        <w:rPr>
          <w:sz w:val="20"/>
        </w:rPr>
        <w:t>ноября</w:t>
      </w:r>
      <w:r>
        <w:rPr>
          <w:spacing w:val="11"/>
          <w:sz w:val="20"/>
        </w:rPr>
        <w:t xml:space="preserve"> </w:t>
      </w:r>
      <w:r>
        <w:rPr>
          <w:sz w:val="20"/>
        </w:rPr>
        <w:t>2007</w:t>
      </w:r>
      <w:r>
        <w:rPr>
          <w:spacing w:val="-1"/>
          <w:sz w:val="20"/>
        </w:rPr>
        <w:t xml:space="preserve"> </w:t>
      </w:r>
      <w:r>
        <w:rPr>
          <w:sz w:val="20"/>
        </w:rPr>
        <w:t>г.),</w:t>
      </w:r>
    </w:p>
    <w:p w:rsidR="00CD4114" w:rsidRDefault="002654B0">
      <w:pPr>
        <w:pStyle w:val="a3"/>
        <w:ind w:right="989"/>
        <w:jc w:val="both"/>
      </w:pPr>
      <w:r>
        <w:t>«Новая система оплаты труда работников образования. Модельная методика формирования системы оплаты труда и стимулирования работников государственных образовательных учреждений субъектов Российской Федерации и муниципальных образовательных учреждений» (утверждена Минобрнауки 22 ноября 2007 г.), а также в письме Департамента общего образования «Финансовое обеспечение внедрения ФГОС. Вопросы- ответы», которым предложены дополнения к модельным методикам в соответствии с требованиями ФГОС);</w:t>
      </w:r>
    </w:p>
    <w:p w:rsidR="00CD4114" w:rsidRDefault="002654B0">
      <w:pPr>
        <w:pStyle w:val="a4"/>
        <w:numPr>
          <w:ilvl w:val="0"/>
          <w:numId w:val="8"/>
        </w:numPr>
        <w:tabs>
          <w:tab w:val="left" w:pos="1346"/>
        </w:tabs>
        <w:ind w:left="672" w:right="996" w:firstLine="454"/>
        <w:jc w:val="both"/>
        <w:rPr>
          <w:sz w:val="20"/>
        </w:rPr>
      </w:pPr>
      <w:r>
        <w:rPr>
          <w:sz w:val="20"/>
        </w:rPr>
        <w:t>разрабатывает финансовый механизм интеграции между общеобразовательным учреждением и учреждениями дополнительного образования детей, а также другими социальными партнёрами, организующими внеурочную деятельность обучающихся, и отражает его в своих локальных актах. При этом учитывается, что взаимодействие может</w:t>
      </w:r>
      <w:r>
        <w:rPr>
          <w:spacing w:val="-1"/>
          <w:sz w:val="20"/>
        </w:rPr>
        <w:t xml:space="preserve"> </w:t>
      </w:r>
      <w:r>
        <w:rPr>
          <w:sz w:val="20"/>
        </w:rPr>
        <w:t>осуществляться:</w:t>
      </w:r>
    </w:p>
    <w:p w:rsidR="00CD4114" w:rsidRDefault="002654B0">
      <w:pPr>
        <w:pStyle w:val="a3"/>
        <w:spacing w:before="1"/>
        <w:ind w:right="1003" w:firstLine="454"/>
        <w:jc w:val="both"/>
      </w:pPr>
      <w:r>
        <w:rPr>
          <w:i/>
        </w:rPr>
        <w:t xml:space="preserve">— на основе договоров </w:t>
      </w:r>
      <w:r>
        <w:t>на проведение занятий в рамках кружков, секций, клубов и др. по различным направлениям внеурочной деятельности на базе школы (учреждения дополнительного образования, клуба, спортивного комплекса и др.);</w:t>
      </w:r>
    </w:p>
    <w:p w:rsidR="00CD4114" w:rsidRDefault="002654B0">
      <w:pPr>
        <w:ind w:left="672" w:right="997" w:firstLine="454"/>
        <w:jc w:val="both"/>
        <w:rPr>
          <w:sz w:val="20"/>
        </w:rPr>
      </w:pPr>
      <w:r>
        <w:rPr>
          <w:sz w:val="20"/>
        </w:rPr>
        <w:t xml:space="preserve">— за счёт </w:t>
      </w:r>
      <w:r>
        <w:rPr>
          <w:i/>
          <w:sz w:val="20"/>
        </w:rPr>
        <w:t xml:space="preserve">выделения ставок педагогов дополнительного образования, </w:t>
      </w:r>
      <w:r>
        <w:rPr>
          <w:sz w:val="20"/>
        </w:rPr>
        <w:t>которые обеспечивают реализацию для обучающихся в общеобразовательном учреждении широкого спектра программ внеурочной деятельности.</w:t>
      </w:r>
    </w:p>
    <w:p w:rsidR="00CD4114" w:rsidRDefault="002654B0">
      <w:pPr>
        <w:pStyle w:val="2"/>
        <w:numPr>
          <w:ilvl w:val="2"/>
          <w:numId w:val="13"/>
        </w:numPr>
        <w:tabs>
          <w:tab w:val="left" w:pos="1626"/>
        </w:tabs>
        <w:spacing w:before="4"/>
        <w:ind w:left="1626" w:hanging="500"/>
      </w:pPr>
      <w:r>
        <w:t>Материально-технические условия реализации основной образовательной</w:t>
      </w:r>
      <w:r>
        <w:rPr>
          <w:spacing w:val="-8"/>
        </w:rPr>
        <w:t xml:space="preserve"> </w:t>
      </w:r>
      <w:r>
        <w:t>программы</w:t>
      </w:r>
    </w:p>
    <w:p w:rsidR="00CD4114" w:rsidRDefault="002654B0">
      <w:pPr>
        <w:pStyle w:val="a3"/>
        <w:ind w:right="993" w:firstLine="454"/>
        <w:jc w:val="both"/>
      </w:pPr>
      <w:r>
        <w:t>Материально-техническая база образовательного учреждения должна быть приведена в соответствие с задачами по обеспечению реализации основной образовательной программы образовательного учреждения, необходимого учебно-материального оснащения образовательного процесса и созданию соответствующей образовательной и социальной среды.</w:t>
      </w:r>
    </w:p>
    <w:p w:rsidR="00CD4114" w:rsidRDefault="002654B0">
      <w:pPr>
        <w:pStyle w:val="a3"/>
        <w:ind w:right="1003" w:firstLine="454"/>
        <w:jc w:val="both"/>
      </w:pPr>
      <w:r>
        <w:t>Для этого образовательное учреждение разрабатывает и закрепляет локальным актом перечни оснащения и оборудования образовательного учреждения.</w:t>
      </w:r>
    </w:p>
    <w:p w:rsidR="00CD4114" w:rsidRDefault="002654B0">
      <w:pPr>
        <w:pStyle w:val="a3"/>
        <w:ind w:right="990" w:firstLine="454"/>
        <w:jc w:val="both"/>
      </w:pPr>
      <w:r>
        <w:t>Критериальными источниками оценки учебно-материального обеспечения образовательного процесса являются требования Стандарта, требования и условия Положения о лицензировании образовательной деятельности, утверждённого постановлением Правительства Российской Федерации от 31 марта 2009 г. № 277, а также соответствующие методические рекомендации, в том числе:</w:t>
      </w:r>
    </w:p>
    <w:p w:rsidR="00CD4114" w:rsidRDefault="002654B0">
      <w:pPr>
        <w:pStyle w:val="a4"/>
        <w:numPr>
          <w:ilvl w:val="0"/>
          <w:numId w:val="7"/>
        </w:numPr>
        <w:tabs>
          <w:tab w:val="left" w:pos="1377"/>
        </w:tabs>
        <w:ind w:right="995" w:firstLine="454"/>
        <w:jc w:val="both"/>
        <w:rPr>
          <w:sz w:val="20"/>
        </w:rPr>
      </w:pPr>
      <w:r>
        <w:rPr>
          <w:sz w:val="20"/>
        </w:rPr>
        <w:t xml:space="preserve">письмо  Департамента  государственной  политики  в  сфере  образования  Минобранауки  России  от   1 апреля 2005 г. № 03-417 </w:t>
      </w:r>
      <w:r>
        <w:rPr>
          <w:spacing w:val="-3"/>
          <w:sz w:val="20"/>
        </w:rPr>
        <w:t xml:space="preserve">«О </w:t>
      </w:r>
      <w:r>
        <w:rPr>
          <w:sz w:val="20"/>
        </w:rPr>
        <w:t>Перечне учебного и компьютерного оборудования для оснащения общеобразовательных</w:t>
      </w:r>
      <w:r>
        <w:rPr>
          <w:spacing w:val="1"/>
          <w:sz w:val="20"/>
        </w:rPr>
        <w:t xml:space="preserve"> </w:t>
      </w:r>
      <w:r>
        <w:rPr>
          <w:sz w:val="20"/>
        </w:rPr>
        <w:t>учреждений»);</w:t>
      </w:r>
    </w:p>
    <w:p w:rsidR="00CD4114" w:rsidRDefault="002654B0">
      <w:pPr>
        <w:pStyle w:val="a4"/>
        <w:numPr>
          <w:ilvl w:val="0"/>
          <w:numId w:val="7"/>
        </w:numPr>
        <w:tabs>
          <w:tab w:val="left" w:pos="1377"/>
        </w:tabs>
        <w:spacing w:line="229" w:lineRule="exact"/>
        <w:ind w:left="1376"/>
        <w:rPr>
          <w:sz w:val="20"/>
        </w:rPr>
      </w:pPr>
      <w:r>
        <w:rPr>
          <w:sz w:val="20"/>
        </w:rPr>
        <w:t>перечни рекомендуемой учебной литературы и цифровых образовательных</w:t>
      </w:r>
      <w:r>
        <w:rPr>
          <w:spacing w:val="-7"/>
          <w:sz w:val="20"/>
        </w:rPr>
        <w:t xml:space="preserve"> </w:t>
      </w:r>
      <w:r>
        <w:rPr>
          <w:sz w:val="20"/>
        </w:rPr>
        <w:t>ресурсов;</w:t>
      </w:r>
    </w:p>
    <w:p w:rsidR="00CD4114" w:rsidRDefault="002654B0">
      <w:pPr>
        <w:pStyle w:val="a4"/>
        <w:numPr>
          <w:ilvl w:val="0"/>
          <w:numId w:val="7"/>
        </w:numPr>
        <w:tabs>
          <w:tab w:val="left" w:pos="1377"/>
        </w:tabs>
        <w:ind w:right="1000" w:firstLine="454"/>
        <w:jc w:val="both"/>
        <w:rPr>
          <w:sz w:val="20"/>
        </w:rPr>
      </w:pPr>
      <w:r>
        <w:rPr>
          <w:sz w:val="20"/>
        </w:rPr>
        <w:t>аналогичные Перечни, утверждённые региональными нормативными актами и локальными актами образовательного учреждения, разработанными с учётом особенностей реализации основной образовательной программы в образовательном</w:t>
      </w:r>
      <w:r>
        <w:rPr>
          <w:spacing w:val="-1"/>
          <w:sz w:val="20"/>
        </w:rPr>
        <w:t xml:space="preserve"> </w:t>
      </w:r>
      <w:r>
        <w:rPr>
          <w:sz w:val="20"/>
        </w:rPr>
        <w:t>учреждении.</w:t>
      </w:r>
    </w:p>
    <w:p w:rsidR="00CD4114" w:rsidRDefault="002654B0">
      <w:pPr>
        <w:pStyle w:val="a3"/>
        <w:ind w:right="1002" w:firstLine="454"/>
        <w:jc w:val="both"/>
      </w:pPr>
      <w:r>
        <w:t>В соответствии с требованиями ФГОС в образовательном учреждении, реализующем основную образовательную программу основного общего образования, должны быть оборудованы:</w:t>
      </w:r>
    </w:p>
    <w:p w:rsidR="00CD4114" w:rsidRDefault="002654B0">
      <w:pPr>
        <w:pStyle w:val="a4"/>
        <w:numPr>
          <w:ilvl w:val="0"/>
          <w:numId w:val="9"/>
        </w:numPr>
        <w:tabs>
          <w:tab w:val="left" w:pos="1247"/>
        </w:tabs>
        <w:ind w:right="1001" w:firstLine="454"/>
        <w:jc w:val="both"/>
        <w:rPr>
          <w:sz w:val="20"/>
        </w:rPr>
      </w:pPr>
      <w:r>
        <w:rPr>
          <w:sz w:val="20"/>
        </w:rPr>
        <w:t>учебные кабинеты с автоматизированными рабочими местами обучающихся и педагогических работников;</w:t>
      </w:r>
    </w:p>
    <w:p w:rsidR="00CD4114" w:rsidRDefault="002654B0">
      <w:pPr>
        <w:pStyle w:val="a4"/>
        <w:numPr>
          <w:ilvl w:val="0"/>
          <w:numId w:val="9"/>
        </w:numPr>
        <w:tabs>
          <w:tab w:val="left" w:pos="1247"/>
        </w:tabs>
        <w:ind w:left="1246" w:hanging="120"/>
        <w:rPr>
          <w:sz w:val="20"/>
        </w:rPr>
      </w:pPr>
      <w:r>
        <w:rPr>
          <w:sz w:val="20"/>
        </w:rPr>
        <w:t>лекционные</w:t>
      </w:r>
      <w:r>
        <w:rPr>
          <w:spacing w:val="-1"/>
          <w:sz w:val="20"/>
        </w:rPr>
        <w:t xml:space="preserve"> </w:t>
      </w:r>
      <w:r>
        <w:rPr>
          <w:sz w:val="20"/>
        </w:rPr>
        <w:t>аудитории;</w:t>
      </w:r>
    </w:p>
    <w:p w:rsidR="00CD4114" w:rsidRDefault="002654B0">
      <w:pPr>
        <w:pStyle w:val="a4"/>
        <w:numPr>
          <w:ilvl w:val="0"/>
          <w:numId w:val="9"/>
        </w:numPr>
        <w:tabs>
          <w:tab w:val="left" w:pos="1247"/>
        </w:tabs>
        <w:ind w:right="998" w:firstLine="454"/>
        <w:jc w:val="both"/>
        <w:rPr>
          <w:sz w:val="20"/>
        </w:rPr>
      </w:pPr>
      <w:r>
        <w:rPr>
          <w:sz w:val="20"/>
        </w:rPr>
        <w:t>помещения для занятий учебно-исследовательской и проектной деятельностью, моделированием и техническим</w:t>
      </w:r>
      <w:r>
        <w:rPr>
          <w:spacing w:val="1"/>
          <w:sz w:val="20"/>
        </w:rPr>
        <w:t xml:space="preserve"> </w:t>
      </w:r>
      <w:r>
        <w:rPr>
          <w:sz w:val="20"/>
        </w:rPr>
        <w:t>творчеством;</w:t>
      </w:r>
    </w:p>
    <w:p w:rsidR="00CD4114" w:rsidRDefault="002654B0">
      <w:pPr>
        <w:pStyle w:val="a4"/>
        <w:numPr>
          <w:ilvl w:val="0"/>
          <w:numId w:val="9"/>
        </w:numPr>
        <w:tabs>
          <w:tab w:val="left" w:pos="1247"/>
        </w:tabs>
        <w:spacing w:before="1" w:line="229" w:lineRule="exact"/>
        <w:ind w:left="1246" w:hanging="120"/>
        <w:rPr>
          <w:sz w:val="20"/>
        </w:rPr>
      </w:pPr>
      <w:r>
        <w:rPr>
          <w:sz w:val="20"/>
        </w:rPr>
        <w:t>необходимые для реализации учебной и внеурочной деятельности лаборатории и</w:t>
      </w:r>
      <w:r>
        <w:rPr>
          <w:spacing w:val="-10"/>
          <w:sz w:val="20"/>
        </w:rPr>
        <w:t xml:space="preserve"> </w:t>
      </w:r>
      <w:r>
        <w:rPr>
          <w:sz w:val="20"/>
        </w:rPr>
        <w:t>мастерские;</w:t>
      </w:r>
    </w:p>
    <w:p w:rsidR="00CD4114" w:rsidRDefault="002654B0">
      <w:pPr>
        <w:pStyle w:val="a4"/>
        <w:numPr>
          <w:ilvl w:val="0"/>
          <w:numId w:val="9"/>
        </w:numPr>
        <w:tabs>
          <w:tab w:val="left" w:pos="1247"/>
        </w:tabs>
        <w:ind w:right="1002" w:firstLine="454"/>
        <w:jc w:val="both"/>
        <w:rPr>
          <w:sz w:val="20"/>
        </w:rPr>
      </w:pPr>
      <w:r>
        <w:rPr>
          <w:sz w:val="20"/>
        </w:rPr>
        <w:t>помещения (кабинеты, мастерские, студии) для занятий музыкой, хореографией и изобразительным искусством;</w:t>
      </w:r>
    </w:p>
    <w:p w:rsidR="00CD4114" w:rsidRDefault="002654B0">
      <w:pPr>
        <w:pStyle w:val="a4"/>
        <w:numPr>
          <w:ilvl w:val="0"/>
          <w:numId w:val="9"/>
        </w:numPr>
        <w:tabs>
          <w:tab w:val="left" w:pos="1247"/>
        </w:tabs>
        <w:ind w:left="1246" w:hanging="120"/>
        <w:rPr>
          <w:sz w:val="20"/>
        </w:rPr>
      </w:pPr>
      <w:r>
        <w:rPr>
          <w:sz w:val="20"/>
        </w:rPr>
        <w:t>лингафонные</w:t>
      </w:r>
      <w:r>
        <w:rPr>
          <w:spacing w:val="-1"/>
          <w:sz w:val="20"/>
        </w:rPr>
        <w:t xml:space="preserve"> </w:t>
      </w:r>
      <w:r>
        <w:rPr>
          <w:sz w:val="20"/>
        </w:rPr>
        <w:t>кабинеты;</w:t>
      </w:r>
    </w:p>
    <w:p w:rsidR="00CD4114" w:rsidRDefault="002654B0">
      <w:pPr>
        <w:pStyle w:val="a4"/>
        <w:numPr>
          <w:ilvl w:val="0"/>
          <w:numId w:val="9"/>
        </w:numPr>
        <w:tabs>
          <w:tab w:val="left" w:pos="1247"/>
        </w:tabs>
        <w:ind w:right="995" w:firstLine="454"/>
        <w:jc w:val="both"/>
        <w:rPr>
          <w:sz w:val="20"/>
        </w:rPr>
      </w:pPr>
      <w:r>
        <w:rPr>
          <w:sz w:val="20"/>
        </w:rPr>
        <w:t>информационно-библиотечные центр</w:t>
      </w:r>
      <w:r w:rsidR="000235A9">
        <w:rPr>
          <w:sz w:val="20"/>
        </w:rPr>
        <w:t>ы с рабочими зонами, оборудован</w:t>
      </w:r>
      <w:r>
        <w:rPr>
          <w:sz w:val="20"/>
        </w:rPr>
        <w:t>ными читальными залами и книгохранилищами, обеспечивающими сохранность книжного фонда,</w:t>
      </w:r>
      <w:r>
        <w:rPr>
          <w:spacing w:val="-2"/>
          <w:sz w:val="20"/>
        </w:rPr>
        <w:t xml:space="preserve"> </w:t>
      </w:r>
      <w:r>
        <w:rPr>
          <w:sz w:val="20"/>
        </w:rPr>
        <w:t>медиатекой;</w:t>
      </w:r>
    </w:p>
    <w:p w:rsidR="00CD4114" w:rsidRDefault="002654B0">
      <w:pPr>
        <w:pStyle w:val="a4"/>
        <w:numPr>
          <w:ilvl w:val="0"/>
          <w:numId w:val="9"/>
        </w:numPr>
        <w:tabs>
          <w:tab w:val="left" w:pos="1245"/>
        </w:tabs>
        <w:spacing w:line="228" w:lineRule="exact"/>
        <w:ind w:left="1244"/>
        <w:rPr>
          <w:sz w:val="20"/>
        </w:rPr>
      </w:pPr>
      <w:r>
        <w:rPr>
          <w:sz w:val="20"/>
        </w:rPr>
        <w:t>актовые и хореографические залы;</w:t>
      </w:r>
    </w:p>
    <w:p w:rsidR="00CD4114" w:rsidRDefault="00CD4114">
      <w:pPr>
        <w:pStyle w:val="a3"/>
        <w:spacing w:before="8"/>
        <w:ind w:left="0"/>
        <w:rPr>
          <w:sz w:val="29"/>
        </w:rPr>
      </w:pPr>
    </w:p>
    <w:p w:rsidR="00CD4114" w:rsidRDefault="00BF204F" w:rsidP="00BF204F">
      <w:pPr>
        <w:pStyle w:val="1"/>
        <w:sectPr w:rsidR="00CD4114">
          <w:pgSz w:w="11910" w:h="16840"/>
          <w:pgMar w:top="340" w:right="140" w:bottom="280" w:left="460" w:header="720" w:footer="720" w:gutter="0"/>
          <w:cols w:space="720"/>
        </w:sectPr>
      </w:pPr>
      <w:r>
        <w:t>231</w:t>
      </w:r>
    </w:p>
    <w:p w:rsidR="00CD4114" w:rsidRDefault="002654B0">
      <w:pPr>
        <w:pStyle w:val="a4"/>
        <w:numPr>
          <w:ilvl w:val="0"/>
          <w:numId w:val="6"/>
        </w:numPr>
        <w:tabs>
          <w:tab w:val="left" w:pos="1245"/>
        </w:tabs>
        <w:spacing w:before="62"/>
        <w:ind w:right="995" w:firstLine="454"/>
        <w:rPr>
          <w:sz w:val="20"/>
        </w:rPr>
      </w:pPr>
      <w:r>
        <w:rPr>
          <w:sz w:val="20"/>
        </w:rPr>
        <w:lastRenderedPageBreak/>
        <w:t>спортивные комплексы, залы, бассейны, стадионы, спортивные площадки, тиры, оснащённые игровым, спортивным оборудованием и</w:t>
      </w:r>
      <w:r>
        <w:rPr>
          <w:spacing w:val="2"/>
          <w:sz w:val="20"/>
        </w:rPr>
        <w:t xml:space="preserve"> </w:t>
      </w:r>
      <w:r>
        <w:rPr>
          <w:sz w:val="20"/>
        </w:rPr>
        <w:t>инвентарём;</w:t>
      </w:r>
    </w:p>
    <w:p w:rsidR="00CD4114" w:rsidRDefault="002654B0">
      <w:pPr>
        <w:pStyle w:val="a4"/>
        <w:numPr>
          <w:ilvl w:val="0"/>
          <w:numId w:val="6"/>
        </w:numPr>
        <w:tabs>
          <w:tab w:val="left" w:pos="1245"/>
        </w:tabs>
        <w:spacing w:line="228" w:lineRule="exact"/>
        <w:ind w:left="1244"/>
        <w:rPr>
          <w:sz w:val="20"/>
        </w:rPr>
      </w:pPr>
      <w:r>
        <w:rPr>
          <w:sz w:val="20"/>
        </w:rPr>
        <w:t>автогородки;</w:t>
      </w:r>
    </w:p>
    <w:p w:rsidR="00CD4114" w:rsidRDefault="002654B0">
      <w:pPr>
        <w:pStyle w:val="a4"/>
        <w:numPr>
          <w:ilvl w:val="0"/>
          <w:numId w:val="6"/>
        </w:numPr>
        <w:tabs>
          <w:tab w:val="left" w:pos="1247"/>
        </w:tabs>
        <w:ind w:right="1002" w:firstLine="454"/>
        <w:rPr>
          <w:sz w:val="20"/>
        </w:rPr>
      </w:pPr>
      <w:r>
        <w:rPr>
          <w:sz w:val="20"/>
        </w:rPr>
        <w:t>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w:t>
      </w:r>
      <w:r>
        <w:rPr>
          <w:spacing w:val="-9"/>
          <w:sz w:val="20"/>
        </w:rPr>
        <w:t xml:space="preserve"> </w:t>
      </w:r>
      <w:r>
        <w:rPr>
          <w:sz w:val="20"/>
        </w:rPr>
        <w:t>завтраков;</w:t>
      </w:r>
    </w:p>
    <w:p w:rsidR="00CD4114" w:rsidRDefault="002654B0">
      <w:pPr>
        <w:pStyle w:val="a4"/>
        <w:numPr>
          <w:ilvl w:val="0"/>
          <w:numId w:val="6"/>
        </w:numPr>
        <w:tabs>
          <w:tab w:val="left" w:pos="1247"/>
        </w:tabs>
        <w:spacing w:before="1" w:line="229" w:lineRule="exact"/>
        <w:ind w:left="1246" w:hanging="120"/>
        <w:rPr>
          <w:sz w:val="20"/>
        </w:rPr>
      </w:pPr>
      <w:r>
        <w:rPr>
          <w:sz w:val="20"/>
        </w:rPr>
        <w:t>помещения для медицинского</w:t>
      </w:r>
      <w:r>
        <w:rPr>
          <w:spacing w:val="-2"/>
          <w:sz w:val="20"/>
        </w:rPr>
        <w:t xml:space="preserve"> </w:t>
      </w:r>
      <w:r>
        <w:rPr>
          <w:sz w:val="20"/>
        </w:rPr>
        <w:t>персонала;</w:t>
      </w:r>
    </w:p>
    <w:p w:rsidR="00CD4114" w:rsidRDefault="002654B0">
      <w:pPr>
        <w:pStyle w:val="a4"/>
        <w:numPr>
          <w:ilvl w:val="0"/>
          <w:numId w:val="6"/>
        </w:numPr>
        <w:tabs>
          <w:tab w:val="left" w:pos="1245"/>
        </w:tabs>
        <w:ind w:right="1001" w:firstLine="454"/>
        <w:rPr>
          <w:sz w:val="20"/>
        </w:rPr>
      </w:pPr>
      <w:r>
        <w:rPr>
          <w:sz w:val="20"/>
        </w:rPr>
        <w:t>административные и иные помещения, оснащённые необходимым оборудованием, в том числе для организации учебного процесса с детьми-инвалидами и детьми с ограниченными возможностями</w:t>
      </w:r>
      <w:r>
        <w:rPr>
          <w:spacing w:val="-22"/>
          <w:sz w:val="20"/>
        </w:rPr>
        <w:t xml:space="preserve"> </w:t>
      </w:r>
      <w:r>
        <w:rPr>
          <w:sz w:val="20"/>
        </w:rPr>
        <w:t>здоровья;</w:t>
      </w:r>
    </w:p>
    <w:p w:rsidR="00CD4114" w:rsidRDefault="002654B0">
      <w:pPr>
        <w:pStyle w:val="a4"/>
        <w:numPr>
          <w:ilvl w:val="0"/>
          <w:numId w:val="6"/>
        </w:numPr>
        <w:tabs>
          <w:tab w:val="left" w:pos="1245"/>
        </w:tabs>
        <w:ind w:left="1244"/>
        <w:rPr>
          <w:sz w:val="20"/>
        </w:rPr>
      </w:pPr>
      <w:r>
        <w:rPr>
          <w:sz w:val="20"/>
        </w:rPr>
        <w:t>гардеробы, санузлы, места личной</w:t>
      </w:r>
      <w:r>
        <w:rPr>
          <w:spacing w:val="3"/>
          <w:sz w:val="20"/>
        </w:rPr>
        <w:t xml:space="preserve"> </w:t>
      </w:r>
      <w:r>
        <w:rPr>
          <w:sz w:val="20"/>
        </w:rPr>
        <w:t>гигиены;</w:t>
      </w:r>
    </w:p>
    <w:p w:rsidR="00CD4114" w:rsidRDefault="002654B0">
      <w:pPr>
        <w:pStyle w:val="a4"/>
        <w:numPr>
          <w:ilvl w:val="0"/>
          <w:numId w:val="6"/>
        </w:numPr>
        <w:tabs>
          <w:tab w:val="left" w:pos="1247"/>
        </w:tabs>
        <w:spacing w:before="1"/>
        <w:ind w:left="1246" w:hanging="120"/>
        <w:rPr>
          <w:sz w:val="20"/>
        </w:rPr>
      </w:pPr>
      <w:r>
        <w:rPr>
          <w:sz w:val="20"/>
        </w:rPr>
        <w:t>участок (территория) с необходимым набором оснащённых</w:t>
      </w:r>
      <w:r>
        <w:rPr>
          <w:spacing w:val="-2"/>
          <w:sz w:val="20"/>
        </w:rPr>
        <w:t xml:space="preserve"> </w:t>
      </w:r>
      <w:r>
        <w:rPr>
          <w:sz w:val="20"/>
        </w:rPr>
        <w:t>зон.</w:t>
      </w:r>
    </w:p>
    <w:p w:rsidR="00CD4114" w:rsidRDefault="002654B0">
      <w:pPr>
        <w:pStyle w:val="a3"/>
        <w:ind w:right="992" w:firstLine="454"/>
        <w:jc w:val="both"/>
      </w:pPr>
      <w:r>
        <w:t>Все помещения должны быть обеспечены полными комплектами оборудования для реализации всех предметных областей и внеурочной деятельности, включая расходные материалы и канцелярские принадлежности, а также мебелью, офисным оснащением и необходимым инвентарём. Оценка материально- технических условий реализации основной образовательной программы в образовательном учреждении может быть осуществлена</w:t>
      </w:r>
    </w:p>
    <w:p w:rsidR="00CD4114" w:rsidRDefault="00CD4114">
      <w:pPr>
        <w:pStyle w:val="a3"/>
        <w:spacing w:before="5"/>
        <w:ind w:left="0"/>
      </w:pPr>
    </w:p>
    <w:p w:rsidR="00CD4114" w:rsidRDefault="002654B0">
      <w:pPr>
        <w:pStyle w:val="2"/>
        <w:spacing w:line="240" w:lineRule="auto"/>
        <w:ind w:right="1320" w:firstLine="454"/>
      </w:pPr>
      <w:r>
        <w:t>Ожидаемый результат повышения квалификации — профессиональная готовность работников образования к реализации ФГОС:</w:t>
      </w:r>
    </w:p>
    <w:p w:rsidR="00CD4114" w:rsidRDefault="002654B0">
      <w:pPr>
        <w:pStyle w:val="a4"/>
        <w:numPr>
          <w:ilvl w:val="0"/>
          <w:numId w:val="5"/>
        </w:numPr>
        <w:tabs>
          <w:tab w:val="left" w:pos="1247"/>
        </w:tabs>
        <w:ind w:right="1001" w:firstLine="454"/>
        <w:rPr>
          <w:sz w:val="20"/>
        </w:rPr>
      </w:pPr>
      <w:r>
        <w:rPr>
          <w:b/>
          <w:sz w:val="20"/>
        </w:rPr>
        <w:t xml:space="preserve">обеспечение </w:t>
      </w:r>
      <w:r>
        <w:rPr>
          <w:sz w:val="20"/>
        </w:rPr>
        <w:t>оптимального вхождения работников образования в систему ценностей современного образования;</w:t>
      </w:r>
    </w:p>
    <w:p w:rsidR="00CD4114" w:rsidRDefault="002654B0">
      <w:pPr>
        <w:pStyle w:val="a4"/>
        <w:numPr>
          <w:ilvl w:val="0"/>
          <w:numId w:val="5"/>
        </w:numPr>
        <w:tabs>
          <w:tab w:val="left" w:pos="1247"/>
        </w:tabs>
        <w:ind w:left="1246"/>
        <w:rPr>
          <w:sz w:val="20"/>
        </w:rPr>
      </w:pPr>
      <w:r>
        <w:rPr>
          <w:b/>
          <w:sz w:val="20"/>
        </w:rPr>
        <w:t xml:space="preserve">принятие </w:t>
      </w:r>
      <w:r>
        <w:rPr>
          <w:sz w:val="20"/>
        </w:rPr>
        <w:t>идеологии ФГОС общего</w:t>
      </w:r>
      <w:r>
        <w:rPr>
          <w:spacing w:val="-1"/>
          <w:sz w:val="20"/>
        </w:rPr>
        <w:t xml:space="preserve"> </w:t>
      </w:r>
      <w:r>
        <w:rPr>
          <w:sz w:val="20"/>
        </w:rPr>
        <w:t>образования;</w:t>
      </w:r>
    </w:p>
    <w:p w:rsidR="00CD4114" w:rsidRDefault="002654B0">
      <w:pPr>
        <w:pStyle w:val="a4"/>
        <w:numPr>
          <w:ilvl w:val="0"/>
          <w:numId w:val="5"/>
        </w:numPr>
        <w:tabs>
          <w:tab w:val="left" w:pos="1247"/>
        </w:tabs>
        <w:ind w:right="1004" w:firstLine="454"/>
        <w:rPr>
          <w:sz w:val="20"/>
        </w:rPr>
      </w:pPr>
      <w:r>
        <w:rPr>
          <w:b/>
          <w:sz w:val="20"/>
        </w:rPr>
        <w:t xml:space="preserve">освоение </w:t>
      </w:r>
      <w:r>
        <w:rPr>
          <w:sz w:val="20"/>
        </w:rPr>
        <w:t>новой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w:t>
      </w:r>
      <w:r>
        <w:rPr>
          <w:spacing w:val="-37"/>
          <w:sz w:val="20"/>
        </w:rPr>
        <w:t xml:space="preserve"> </w:t>
      </w:r>
      <w:r>
        <w:rPr>
          <w:sz w:val="20"/>
        </w:rPr>
        <w:t>обучающихся;</w:t>
      </w:r>
    </w:p>
    <w:p w:rsidR="00CD4114" w:rsidRDefault="002654B0">
      <w:pPr>
        <w:pStyle w:val="a4"/>
        <w:numPr>
          <w:ilvl w:val="0"/>
          <w:numId w:val="5"/>
        </w:numPr>
        <w:tabs>
          <w:tab w:val="left" w:pos="1247"/>
        </w:tabs>
        <w:ind w:right="996" w:firstLine="454"/>
        <w:rPr>
          <w:sz w:val="20"/>
        </w:rPr>
      </w:pPr>
      <w:r>
        <w:rPr>
          <w:b/>
          <w:sz w:val="20"/>
        </w:rPr>
        <w:t xml:space="preserve">овладение </w:t>
      </w:r>
      <w:r>
        <w:rPr>
          <w:sz w:val="20"/>
        </w:rPr>
        <w:t>учебно-методическими и информационно-методическими ресурсами, необходимыми для успешного решения задач</w:t>
      </w:r>
      <w:r>
        <w:rPr>
          <w:spacing w:val="-1"/>
          <w:sz w:val="20"/>
        </w:rPr>
        <w:t xml:space="preserve"> </w:t>
      </w:r>
      <w:r>
        <w:rPr>
          <w:sz w:val="20"/>
        </w:rPr>
        <w:t>ФГОС.</w:t>
      </w:r>
    </w:p>
    <w:p w:rsidR="00CD4114" w:rsidRDefault="002654B0">
      <w:pPr>
        <w:pStyle w:val="a3"/>
        <w:ind w:right="999" w:firstLine="454"/>
        <w:jc w:val="both"/>
      </w:pPr>
      <w:r>
        <w:t>Одним из условий готовности образовательного учреждения к введению ФГОС основного общего образования является создание системы методической работы, обеспечивающей сопровождение деятельности педагогов на всех этапах реализации требований ФГОС</w:t>
      </w:r>
    </w:p>
    <w:p w:rsidR="00CD4114" w:rsidRDefault="002654B0">
      <w:pPr>
        <w:pStyle w:val="2"/>
        <w:numPr>
          <w:ilvl w:val="2"/>
          <w:numId w:val="13"/>
        </w:numPr>
        <w:tabs>
          <w:tab w:val="left" w:pos="1629"/>
        </w:tabs>
        <w:spacing w:before="1" w:line="240" w:lineRule="auto"/>
        <w:ind w:right="999" w:firstLine="454"/>
      </w:pPr>
      <w:r>
        <w:t>Информационно-методические условия реализации основной образовательной программы основного общего</w:t>
      </w:r>
      <w:r>
        <w:rPr>
          <w:spacing w:val="-3"/>
        </w:rPr>
        <w:t xml:space="preserve"> </w:t>
      </w:r>
      <w:r>
        <w:t>образования</w:t>
      </w:r>
    </w:p>
    <w:p w:rsidR="00CD4114" w:rsidRDefault="002654B0">
      <w:pPr>
        <w:pStyle w:val="a3"/>
        <w:ind w:right="989" w:firstLine="454"/>
        <w:jc w:val="both"/>
      </w:pPr>
      <w:r>
        <w:t>В соответствии с требованиями Стандарта информационно-методические условия реализации основной образовательной программы общего образования обеспечиваются современной информационно- образовательной средой.</w:t>
      </w:r>
    </w:p>
    <w:p w:rsidR="00CD4114" w:rsidRPr="004162C3" w:rsidRDefault="002654B0">
      <w:pPr>
        <w:pStyle w:val="a3"/>
        <w:ind w:right="994" w:firstLine="454"/>
        <w:jc w:val="both"/>
      </w:pPr>
      <w:r>
        <w:rPr>
          <w:b/>
        </w:rPr>
        <w:t xml:space="preserve">Под информационно-образовательной средой (или ИОС) </w:t>
      </w:r>
      <w:r>
        <w:t>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w:t>
      </w:r>
      <w:r>
        <w:rPr>
          <w:spacing w:val="-2"/>
        </w:rPr>
        <w:t xml:space="preserve"> </w:t>
      </w:r>
      <w:r>
        <w:t>ИКТ.</w:t>
      </w:r>
    </w:p>
    <w:p w:rsidR="00CD4114" w:rsidRPr="004162C3" w:rsidRDefault="004162C3">
      <w:pPr>
        <w:pStyle w:val="3"/>
        <w:spacing w:before="1" w:line="227" w:lineRule="exact"/>
        <w:ind w:left="1126"/>
        <w:rPr>
          <w:i w:val="0"/>
        </w:rPr>
      </w:pPr>
      <w:r w:rsidRPr="004162C3">
        <w:rPr>
          <w:i w:val="0"/>
        </w:rPr>
        <w:t>Создаваемая в МБОУ«Школа №81</w:t>
      </w:r>
      <w:r w:rsidR="002654B0" w:rsidRPr="004162C3">
        <w:rPr>
          <w:i w:val="0"/>
        </w:rPr>
        <w:t>» ИОС строится в соответствии со следующей иерархией:</w:t>
      </w:r>
    </w:p>
    <w:p w:rsidR="00CD4114" w:rsidRDefault="002654B0">
      <w:pPr>
        <w:pStyle w:val="a4"/>
        <w:numPr>
          <w:ilvl w:val="0"/>
          <w:numId w:val="7"/>
        </w:numPr>
        <w:tabs>
          <w:tab w:val="left" w:pos="1377"/>
        </w:tabs>
        <w:spacing w:line="227" w:lineRule="exact"/>
        <w:ind w:left="1376"/>
        <w:rPr>
          <w:sz w:val="20"/>
        </w:rPr>
      </w:pPr>
      <w:r>
        <w:rPr>
          <w:sz w:val="20"/>
        </w:rPr>
        <w:t>единая информационно-образовательная среда страны;</w:t>
      </w:r>
    </w:p>
    <w:p w:rsidR="00CD4114" w:rsidRDefault="002654B0">
      <w:pPr>
        <w:pStyle w:val="a4"/>
        <w:numPr>
          <w:ilvl w:val="0"/>
          <w:numId w:val="7"/>
        </w:numPr>
        <w:tabs>
          <w:tab w:val="left" w:pos="1377"/>
        </w:tabs>
        <w:ind w:left="1376"/>
        <w:rPr>
          <w:sz w:val="20"/>
        </w:rPr>
      </w:pPr>
      <w:r>
        <w:rPr>
          <w:sz w:val="20"/>
        </w:rPr>
        <w:t>единая информационно-образовательная среда региона;</w:t>
      </w:r>
    </w:p>
    <w:p w:rsidR="00CD4114" w:rsidRDefault="002654B0">
      <w:pPr>
        <w:pStyle w:val="a4"/>
        <w:numPr>
          <w:ilvl w:val="0"/>
          <w:numId w:val="7"/>
        </w:numPr>
        <w:tabs>
          <w:tab w:val="left" w:pos="1377"/>
        </w:tabs>
        <w:ind w:left="1376"/>
        <w:rPr>
          <w:sz w:val="20"/>
        </w:rPr>
      </w:pPr>
      <w:r>
        <w:rPr>
          <w:sz w:val="20"/>
        </w:rPr>
        <w:t>информационно-образовательная среда образовательного учреждения;</w:t>
      </w:r>
    </w:p>
    <w:p w:rsidR="00CD4114" w:rsidRDefault="002654B0">
      <w:pPr>
        <w:pStyle w:val="a4"/>
        <w:numPr>
          <w:ilvl w:val="0"/>
          <w:numId w:val="7"/>
        </w:numPr>
        <w:tabs>
          <w:tab w:val="left" w:pos="1377"/>
        </w:tabs>
        <w:spacing w:before="1"/>
        <w:ind w:left="1376"/>
        <w:rPr>
          <w:sz w:val="20"/>
        </w:rPr>
      </w:pPr>
      <w:r>
        <w:rPr>
          <w:sz w:val="20"/>
        </w:rPr>
        <w:t>предметная информационно-образовательная</w:t>
      </w:r>
      <w:r>
        <w:rPr>
          <w:spacing w:val="-3"/>
          <w:sz w:val="20"/>
        </w:rPr>
        <w:t xml:space="preserve"> </w:t>
      </w:r>
      <w:r>
        <w:rPr>
          <w:sz w:val="20"/>
        </w:rPr>
        <w:t>среда;</w:t>
      </w:r>
    </w:p>
    <w:p w:rsidR="00CD4114" w:rsidRDefault="002654B0">
      <w:pPr>
        <w:pStyle w:val="a4"/>
        <w:numPr>
          <w:ilvl w:val="0"/>
          <w:numId w:val="7"/>
        </w:numPr>
        <w:tabs>
          <w:tab w:val="left" w:pos="1377"/>
        </w:tabs>
        <w:spacing w:line="229" w:lineRule="exact"/>
        <w:ind w:left="1376"/>
        <w:rPr>
          <w:sz w:val="20"/>
        </w:rPr>
      </w:pPr>
      <w:r>
        <w:rPr>
          <w:sz w:val="20"/>
        </w:rPr>
        <w:t>информационно-образовательная среда</w:t>
      </w:r>
      <w:r>
        <w:rPr>
          <w:spacing w:val="-2"/>
          <w:sz w:val="20"/>
        </w:rPr>
        <w:t xml:space="preserve"> </w:t>
      </w:r>
      <w:r>
        <w:rPr>
          <w:sz w:val="20"/>
        </w:rPr>
        <w:t>УМК;</w:t>
      </w:r>
    </w:p>
    <w:p w:rsidR="00CD4114" w:rsidRDefault="002654B0">
      <w:pPr>
        <w:pStyle w:val="a4"/>
        <w:numPr>
          <w:ilvl w:val="0"/>
          <w:numId w:val="7"/>
        </w:numPr>
        <w:tabs>
          <w:tab w:val="left" w:pos="1377"/>
        </w:tabs>
        <w:spacing w:line="229" w:lineRule="exact"/>
        <w:ind w:left="1376"/>
        <w:rPr>
          <w:sz w:val="20"/>
        </w:rPr>
      </w:pPr>
      <w:r>
        <w:rPr>
          <w:sz w:val="20"/>
        </w:rPr>
        <w:t>информационно-образовательная среда компонентов</w:t>
      </w:r>
      <w:r>
        <w:rPr>
          <w:spacing w:val="-1"/>
          <w:sz w:val="20"/>
        </w:rPr>
        <w:t xml:space="preserve"> </w:t>
      </w:r>
      <w:r>
        <w:rPr>
          <w:sz w:val="20"/>
        </w:rPr>
        <w:t>УМК;</w:t>
      </w:r>
    </w:p>
    <w:p w:rsidR="00CD4114" w:rsidRDefault="002654B0">
      <w:pPr>
        <w:pStyle w:val="a4"/>
        <w:numPr>
          <w:ilvl w:val="0"/>
          <w:numId w:val="7"/>
        </w:numPr>
        <w:tabs>
          <w:tab w:val="left" w:pos="1377"/>
        </w:tabs>
        <w:spacing w:before="1"/>
        <w:ind w:left="1376"/>
        <w:rPr>
          <w:sz w:val="20"/>
        </w:rPr>
      </w:pPr>
      <w:r>
        <w:rPr>
          <w:sz w:val="20"/>
        </w:rPr>
        <w:t>информационно-образовательная среда элементов</w:t>
      </w:r>
      <w:r>
        <w:rPr>
          <w:spacing w:val="-3"/>
          <w:sz w:val="20"/>
        </w:rPr>
        <w:t xml:space="preserve"> </w:t>
      </w:r>
      <w:r>
        <w:rPr>
          <w:sz w:val="20"/>
        </w:rPr>
        <w:t>УМК.</w:t>
      </w:r>
    </w:p>
    <w:p w:rsidR="00CD4114" w:rsidRDefault="002654B0">
      <w:pPr>
        <w:pStyle w:val="3"/>
        <w:spacing w:before="5"/>
        <w:ind w:left="1126"/>
      </w:pPr>
      <w:r>
        <w:t>Основными элементами ИОС являются:</w:t>
      </w:r>
    </w:p>
    <w:p w:rsidR="00CD4114" w:rsidRDefault="002654B0">
      <w:pPr>
        <w:pStyle w:val="a4"/>
        <w:numPr>
          <w:ilvl w:val="0"/>
          <w:numId w:val="7"/>
        </w:numPr>
        <w:tabs>
          <w:tab w:val="left" w:pos="1377"/>
        </w:tabs>
        <w:spacing w:line="228" w:lineRule="exact"/>
        <w:ind w:left="1376"/>
        <w:rPr>
          <w:sz w:val="20"/>
        </w:rPr>
      </w:pPr>
      <w:r>
        <w:rPr>
          <w:sz w:val="20"/>
        </w:rPr>
        <w:t>информационно-образовательные ресурсы в виде печатной</w:t>
      </w:r>
      <w:r>
        <w:rPr>
          <w:spacing w:val="-3"/>
          <w:sz w:val="20"/>
        </w:rPr>
        <w:t xml:space="preserve"> </w:t>
      </w:r>
      <w:r>
        <w:rPr>
          <w:sz w:val="20"/>
        </w:rPr>
        <w:t>продукции;</w:t>
      </w:r>
    </w:p>
    <w:p w:rsidR="00CD4114" w:rsidRDefault="002654B0">
      <w:pPr>
        <w:pStyle w:val="a4"/>
        <w:numPr>
          <w:ilvl w:val="0"/>
          <w:numId w:val="7"/>
        </w:numPr>
        <w:tabs>
          <w:tab w:val="left" w:pos="1377"/>
        </w:tabs>
        <w:spacing w:before="1"/>
        <w:ind w:left="1376"/>
        <w:rPr>
          <w:sz w:val="20"/>
        </w:rPr>
      </w:pPr>
      <w:r>
        <w:rPr>
          <w:sz w:val="20"/>
        </w:rPr>
        <w:t>информационно-образовательные ресурсы на сменных оптических</w:t>
      </w:r>
      <w:r>
        <w:rPr>
          <w:spacing w:val="-2"/>
          <w:sz w:val="20"/>
        </w:rPr>
        <w:t xml:space="preserve"> </w:t>
      </w:r>
      <w:r>
        <w:rPr>
          <w:sz w:val="20"/>
        </w:rPr>
        <w:t>носителях;</w:t>
      </w:r>
    </w:p>
    <w:p w:rsidR="00CD4114" w:rsidRDefault="002654B0">
      <w:pPr>
        <w:pStyle w:val="a4"/>
        <w:numPr>
          <w:ilvl w:val="0"/>
          <w:numId w:val="7"/>
        </w:numPr>
        <w:tabs>
          <w:tab w:val="left" w:pos="1377"/>
        </w:tabs>
        <w:spacing w:line="229" w:lineRule="exact"/>
        <w:ind w:left="1376"/>
        <w:rPr>
          <w:sz w:val="20"/>
        </w:rPr>
      </w:pPr>
      <w:r>
        <w:rPr>
          <w:sz w:val="20"/>
        </w:rPr>
        <w:t>информационно-образовательные ресурсы</w:t>
      </w:r>
      <w:r>
        <w:rPr>
          <w:spacing w:val="-1"/>
          <w:sz w:val="20"/>
        </w:rPr>
        <w:t xml:space="preserve"> </w:t>
      </w:r>
      <w:r>
        <w:rPr>
          <w:sz w:val="20"/>
        </w:rPr>
        <w:t>Интернета;</w:t>
      </w:r>
    </w:p>
    <w:p w:rsidR="00CD4114" w:rsidRDefault="002654B0">
      <w:pPr>
        <w:pStyle w:val="a4"/>
        <w:numPr>
          <w:ilvl w:val="0"/>
          <w:numId w:val="7"/>
        </w:numPr>
        <w:tabs>
          <w:tab w:val="left" w:pos="1377"/>
        </w:tabs>
        <w:spacing w:line="229" w:lineRule="exact"/>
        <w:ind w:left="1376"/>
        <w:rPr>
          <w:sz w:val="20"/>
        </w:rPr>
      </w:pPr>
      <w:r>
        <w:rPr>
          <w:sz w:val="20"/>
        </w:rPr>
        <w:t>вычислительная и информационно-телекоммуникационная</w:t>
      </w:r>
      <w:r>
        <w:rPr>
          <w:spacing w:val="1"/>
          <w:sz w:val="20"/>
        </w:rPr>
        <w:t xml:space="preserve"> </w:t>
      </w:r>
      <w:r w:rsidR="000235A9">
        <w:rPr>
          <w:sz w:val="20"/>
        </w:rPr>
        <w:t>инфра</w:t>
      </w:r>
      <w:r>
        <w:rPr>
          <w:sz w:val="20"/>
        </w:rPr>
        <w:t>структура;</w:t>
      </w:r>
    </w:p>
    <w:p w:rsidR="00CD4114" w:rsidRDefault="002654B0">
      <w:pPr>
        <w:pStyle w:val="a4"/>
        <w:numPr>
          <w:ilvl w:val="0"/>
          <w:numId w:val="7"/>
        </w:numPr>
        <w:tabs>
          <w:tab w:val="left" w:pos="1377"/>
        </w:tabs>
        <w:spacing w:before="1"/>
        <w:ind w:right="994" w:firstLine="454"/>
        <w:jc w:val="both"/>
        <w:rPr>
          <w:sz w:val="20"/>
        </w:rPr>
      </w:pPr>
      <w:r>
        <w:rPr>
          <w:sz w:val="20"/>
        </w:rPr>
        <w:t>прикладные программы, в том числе поддерживающие администрирование и финансово- хозяйствен</w:t>
      </w:r>
      <w:r w:rsidR="000235A9">
        <w:rPr>
          <w:sz w:val="20"/>
        </w:rPr>
        <w:t>ную деятельность образова</w:t>
      </w:r>
      <w:r>
        <w:rPr>
          <w:sz w:val="20"/>
        </w:rPr>
        <w:t>тельного учреждения (бухгалтерский  учёт,  делопроизводство, кадры и т. д.).</w:t>
      </w:r>
    </w:p>
    <w:p w:rsidR="00CD4114" w:rsidRDefault="002654B0">
      <w:pPr>
        <w:spacing w:before="1"/>
        <w:ind w:left="672" w:right="1320" w:firstLine="454"/>
        <w:rPr>
          <w:sz w:val="20"/>
        </w:rPr>
      </w:pPr>
      <w:r>
        <w:rPr>
          <w:b/>
          <w:i/>
          <w:sz w:val="20"/>
        </w:rPr>
        <w:t xml:space="preserve">Необходимое для использования ИКТ оборудование </w:t>
      </w:r>
      <w:r>
        <w:rPr>
          <w:sz w:val="20"/>
        </w:rPr>
        <w:t>должно отвечать современным требованиям и обеспечивать использование ИКТ:</w:t>
      </w:r>
    </w:p>
    <w:p w:rsidR="00CD4114" w:rsidRDefault="002654B0">
      <w:pPr>
        <w:pStyle w:val="a4"/>
        <w:numPr>
          <w:ilvl w:val="0"/>
          <w:numId w:val="7"/>
        </w:numPr>
        <w:tabs>
          <w:tab w:val="left" w:pos="1377"/>
        </w:tabs>
        <w:spacing w:line="228" w:lineRule="exact"/>
        <w:ind w:left="1376"/>
        <w:rPr>
          <w:sz w:val="20"/>
        </w:rPr>
      </w:pPr>
      <w:r>
        <w:rPr>
          <w:sz w:val="20"/>
        </w:rPr>
        <w:t>в учебной деятельности;</w:t>
      </w:r>
    </w:p>
    <w:p w:rsidR="00CD4114" w:rsidRDefault="002654B0">
      <w:pPr>
        <w:pStyle w:val="a4"/>
        <w:numPr>
          <w:ilvl w:val="0"/>
          <w:numId w:val="7"/>
        </w:numPr>
        <w:tabs>
          <w:tab w:val="left" w:pos="1377"/>
        </w:tabs>
        <w:ind w:left="1376"/>
        <w:rPr>
          <w:sz w:val="20"/>
        </w:rPr>
      </w:pPr>
      <w:r>
        <w:rPr>
          <w:sz w:val="20"/>
        </w:rPr>
        <w:t>во внеурочной</w:t>
      </w:r>
      <w:r>
        <w:rPr>
          <w:spacing w:val="-2"/>
          <w:sz w:val="20"/>
        </w:rPr>
        <w:t xml:space="preserve"> </w:t>
      </w:r>
      <w:r>
        <w:rPr>
          <w:sz w:val="20"/>
        </w:rPr>
        <w:t>деятельности;</w:t>
      </w:r>
    </w:p>
    <w:p w:rsidR="00CD4114" w:rsidRDefault="002654B0">
      <w:pPr>
        <w:pStyle w:val="a4"/>
        <w:numPr>
          <w:ilvl w:val="0"/>
          <w:numId w:val="7"/>
        </w:numPr>
        <w:tabs>
          <w:tab w:val="left" w:pos="1377"/>
        </w:tabs>
        <w:spacing w:before="1"/>
        <w:ind w:left="1376"/>
        <w:rPr>
          <w:sz w:val="20"/>
        </w:rPr>
      </w:pPr>
      <w:r>
        <w:rPr>
          <w:sz w:val="20"/>
        </w:rPr>
        <w:t>в исследовательской и проектной</w:t>
      </w:r>
      <w:r>
        <w:rPr>
          <w:spacing w:val="-1"/>
          <w:sz w:val="20"/>
        </w:rPr>
        <w:t xml:space="preserve"> </w:t>
      </w:r>
      <w:r>
        <w:rPr>
          <w:sz w:val="20"/>
        </w:rPr>
        <w:t>деятельности;</w:t>
      </w:r>
    </w:p>
    <w:p w:rsidR="00CD4114" w:rsidRDefault="002654B0">
      <w:pPr>
        <w:pStyle w:val="a4"/>
        <w:numPr>
          <w:ilvl w:val="0"/>
          <w:numId w:val="7"/>
        </w:numPr>
        <w:tabs>
          <w:tab w:val="left" w:pos="1377"/>
        </w:tabs>
        <w:spacing w:before="1"/>
        <w:ind w:left="1376"/>
        <w:rPr>
          <w:sz w:val="20"/>
        </w:rPr>
      </w:pPr>
      <w:r>
        <w:rPr>
          <w:sz w:val="20"/>
        </w:rPr>
        <w:t>при измерении, контроле и оценке результатов</w:t>
      </w:r>
      <w:r>
        <w:rPr>
          <w:spacing w:val="-2"/>
          <w:sz w:val="20"/>
        </w:rPr>
        <w:t xml:space="preserve"> </w:t>
      </w:r>
      <w:r>
        <w:rPr>
          <w:sz w:val="20"/>
        </w:rPr>
        <w:t>образования;</w:t>
      </w:r>
    </w:p>
    <w:p w:rsidR="00CD4114" w:rsidRDefault="002654B0">
      <w:pPr>
        <w:pStyle w:val="a4"/>
        <w:numPr>
          <w:ilvl w:val="0"/>
          <w:numId w:val="7"/>
        </w:numPr>
        <w:tabs>
          <w:tab w:val="left" w:pos="1377"/>
        </w:tabs>
        <w:ind w:right="997" w:firstLine="454"/>
        <w:jc w:val="both"/>
        <w:rPr>
          <w:sz w:val="20"/>
        </w:rPr>
      </w:pPr>
      <w:r>
        <w:rPr>
          <w:sz w:val="20"/>
        </w:rPr>
        <w:t>в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образовательного учреждения с другими организациями социальной сферы и органами управления.</w:t>
      </w:r>
    </w:p>
    <w:p w:rsidR="00CD4114" w:rsidRDefault="00CD4114">
      <w:pPr>
        <w:jc w:val="both"/>
        <w:rPr>
          <w:sz w:val="20"/>
        </w:rPr>
        <w:sectPr w:rsidR="00CD4114">
          <w:pgSz w:w="11910" w:h="16840"/>
          <w:pgMar w:top="340" w:right="140" w:bottom="280" w:left="460" w:header="720" w:footer="720" w:gutter="0"/>
          <w:cols w:space="720"/>
        </w:sectPr>
      </w:pPr>
    </w:p>
    <w:p w:rsidR="00CD4114" w:rsidRDefault="002654B0">
      <w:pPr>
        <w:spacing w:before="62"/>
        <w:ind w:left="672" w:right="992" w:firstLine="454"/>
        <w:jc w:val="both"/>
        <w:rPr>
          <w:sz w:val="20"/>
        </w:rPr>
      </w:pPr>
      <w:r>
        <w:rPr>
          <w:b/>
          <w:i/>
          <w:sz w:val="20"/>
        </w:rPr>
        <w:lastRenderedPageBreak/>
        <w:t xml:space="preserve">Учебно-методическое и информационное оснащение образовательного процесса </w:t>
      </w:r>
      <w:r>
        <w:rPr>
          <w:sz w:val="20"/>
        </w:rPr>
        <w:t>должно обеспечивать возможность:</w:t>
      </w:r>
    </w:p>
    <w:p w:rsidR="00CD4114" w:rsidRDefault="002654B0">
      <w:pPr>
        <w:pStyle w:val="a4"/>
        <w:numPr>
          <w:ilvl w:val="0"/>
          <w:numId w:val="7"/>
        </w:numPr>
        <w:tabs>
          <w:tab w:val="left" w:pos="1377"/>
        </w:tabs>
        <w:ind w:right="1000" w:firstLine="454"/>
        <w:jc w:val="both"/>
        <w:rPr>
          <w:sz w:val="20"/>
        </w:rPr>
      </w:pPr>
      <w:r>
        <w:rPr>
          <w:sz w:val="20"/>
        </w:rPr>
        <w:t>реализации индивидуальных образовательных планов обучающихся, осуществления их самостоятельной образовательной</w:t>
      </w:r>
      <w:r>
        <w:rPr>
          <w:spacing w:val="-1"/>
          <w:sz w:val="20"/>
        </w:rPr>
        <w:t xml:space="preserve"> </w:t>
      </w:r>
      <w:r>
        <w:rPr>
          <w:sz w:val="20"/>
        </w:rPr>
        <w:t>деятельности;</w:t>
      </w:r>
    </w:p>
    <w:p w:rsidR="00CD4114" w:rsidRDefault="002654B0">
      <w:pPr>
        <w:pStyle w:val="a4"/>
        <w:numPr>
          <w:ilvl w:val="0"/>
          <w:numId w:val="7"/>
        </w:numPr>
        <w:tabs>
          <w:tab w:val="left" w:pos="1377"/>
        </w:tabs>
        <w:ind w:right="998" w:firstLine="454"/>
        <w:jc w:val="both"/>
        <w:rPr>
          <w:sz w:val="20"/>
        </w:rPr>
      </w:pPr>
      <w:r>
        <w:rPr>
          <w:sz w:val="20"/>
        </w:rPr>
        <w:t>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CD4114" w:rsidRDefault="002654B0">
      <w:pPr>
        <w:pStyle w:val="a4"/>
        <w:numPr>
          <w:ilvl w:val="0"/>
          <w:numId w:val="7"/>
        </w:numPr>
        <w:tabs>
          <w:tab w:val="left" w:pos="1377"/>
        </w:tabs>
        <w:ind w:right="994" w:firstLine="454"/>
        <w:jc w:val="both"/>
        <w:rPr>
          <w:sz w:val="20"/>
        </w:rPr>
      </w:pPr>
      <w:r>
        <w:rPr>
          <w:sz w:val="20"/>
        </w:rPr>
        <w:t>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образовательного процесса; переноса информации с нецифровых носителей (включая трёхмерные объекты) в цифровую среду (оцифровка, сканирование);</w:t>
      </w:r>
    </w:p>
    <w:p w:rsidR="00CD4114" w:rsidRDefault="002654B0">
      <w:pPr>
        <w:pStyle w:val="a4"/>
        <w:numPr>
          <w:ilvl w:val="0"/>
          <w:numId w:val="7"/>
        </w:numPr>
        <w:tabs>
          <w:tab w:val="left" w:pos="1377"/>
        </w:tabs>
        <w:ind w:right="996" w:firstLine="454"/>
        <w:jc w:val="both"/>
        <w:rPr>
          <w:sz w:val="20"/>
        </w:rPr>
      </w:pPr>
      <w:r>
        <w:rPr>
          <w:sz w:val="20"/>
        </w:rPr>
        <w:t>создания и использования диаграмм различных видов (алгоритмических, концептуальных, классификационных, организационных, хронологических, родства и др.), специализированных географических (в ГИС) и исторических карт; создания виртуальных геометрических объектов, графических сообщений с проведением рукой произвольных</w:t>
      </w:r>
      <w:r>
        <w:rPr>
          <w:spacing w:val="-2"/>
          <w:sz w:val="20"/>
        </w:rPr>
        <w:t xml:space="preserve"> </w:t>
      </w:r>
      <w:r>
        <w:rPr>
          <w:sz w:val="20"/>
        </w:rPr>
        <w:t>линий;</w:t>
      </w:r>
    </w:p>
    <w:p w:rsidR="00CD4114" w:rsidRDefault="002654B0">
      <w:pPr>
        <w:pStyle w:val="a4"/>
        <w:numPr>
          <w:ilvl w:val="0"/>
          <w:numId w:val="7"/>
        </w:numPr>
        <w:tabs>
          <w:tab w:val="left" w:pos="1377"/>
        </w:tabs>
        <w:ind w:right="1000" w:firstLine="454"/>
        <w:jc w:val="both"/>
        <w:rPr>
          <w:sz w:val="20"/>
        </w:rPr>
      </w:pPr>
      <w:r>
        <w:rPr>
          <w:sz w:val="20"/>
        </w:rPr>
        <w:t>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w:t>
      </w:r>
      <w:r>
        <w:rPr>
          <w:spacing w:val="-16"/>
          <w:sz w:val="20"/>
        </w:rPr>
        <w:t xml:space="preserve"> </w:t>
      </w:r>
      <w:r>
        <w:rPr>
          <w:sz w:val="20"/>
        </w:rPr>
        <w:t>видеосообщений;</w:t>
      </w:r>
    </w:p>
    <w:p w:rsidR="00CD4114" w:rsidRDefault="002654B0">
      <w:pPr>
        <w:pStyle w:val="a4"/>
        <w:numPr>
          <w:ilvl w:val="0"/>
          <w:numId w:val="7"/>
        </w:numPr>
        <w:tabs>
          <w:tab w:val="left" w:pos="1377"/>
        </w:tabs>
        <w:spacing w:line="228" w:lineRule="exact"/>
        <w:ind w:left="1376"/>
        <w:rPr>
          <w:sz w:val="20"/>
        </w:rPr>
      </w:pPr>
      <w:r>
        <w:rPr>
          <w:sz w:val="20"/>
        </w:rPr>
        <w:t>выступления с аудио-, видео- и графическим экранным</w:t>
      </w:r>
      <w:r>
        <w:rPr>
          <w:spacing w:val="-5"/>
          <w:sz w:val="20"/>
        </w:rPr>
        <w:t xml:space="preserve"> </w:t>
      </w:r>
      <w:r>
        <w:rPr>
          <w:sz w:val="20"/>
        </w:rPr>
        <w:t>сопровождением;</w:t>
      </w:r>
    </w:p>
    <w:p w:rsidR="00CD4114" w:rsidRDefault="002654B0">
      <w:pPr>
        <w:pStyle w:val="a4"/>
        <w:numPr>
          <w:ilvl w:val="0"/>
          <w:numId w:val="7"/>
        </w:numPr>
        <w:tabs>
          <w:tab w:val="left" w:pos="1377"/>
        </w:tabs>
        <w:spacing w:before="1"/>
        <w:ind w:left="1376"/>
        <w:rPr>
          <w:sz w:val="20"/>
        </w:rPr>
      </w:pPr>
      <w:r>
        <w:rPr>
          <w:sz w:val="20"/>
        </w:rPr>
        <w:t>вывода информации на бумагу и т. п. и в трёхмерную материальную среду</w:t>
      </w:r>
      <w:r>
        <w:rPr>
          <w:spacing w:val="-6"/>
          <w:sz w:val="20"/>
        </w:rPr>
        <w:t xml:space="preserve"> </w:t>
      </w:r>
      <w:r>
        <w:rPr>
          <w:sz w:val="20"/>
        </w:rPr>
        <w:t>(печать);</w:t>
      </w:r>
    </w:p>
    <w:p w:rsidR="00CD4114" w:rsidRDefault="002654B0">
      <w:pPr>
        <w:pStyle w:val="a4"/>
        <w:numPr>
          <w:ilvl w:val="0"/>
          <w:numId w:val="7"/>
        </w:numPr>
        <w:tabs>
          <w:tab w:val="left" w:pos="1377"/>
        </w:tabs>
        <w:ind w:right="996" w:firstLine="454"/>
        <w:jc w:val="both"/>
        <w:rPr>
          <w:sz w:val="20"/>
        </w:rPr>
      </w:pPr>
      <w:r>
        <w:rPr>
          <w:sz w:val="20"/>
        </w:rPr>
        <w:t>информационного подключения к локальной сети и глобальной сети Интернет, входа в информационную среду учреждения, в том числе через Интернет, размещения гипермедиасообщений в информационной среде образовательного</w:t>
      </w:r>
      <w:r>
        <w:rPr>
          <w:spacing w:val="1"/>
          <w:sz w:val="20"/>
        </w:rPr>
        <w:t xml:space="preserve"> </w:t>
      </w:r>
      <w:r>
        <w:rPr>
          <w:sz w:val="20"/>
        </w:rPr>
        <w:t>учреждения;</w:t>
      </w:r>
    </w:p>
    <w:p w:rsidR="00CD4114" w:rsidRDefault="002654B0">
      <w:pPr>
        <w:pStyle w:val="a4"/>
        <w:numPr>
          <w:ilvl w:val="0"/>
          <w:numId w:val="7"/>
        </w:numPr>
        <w:tabs>
          <w:tab w:val="left" w:pos="1377"/>
        </w:tabs>
        <w:spacing w:line="229" w:lineRule="exact"/>
        <w:ind w:left="1376"/>
        <w:rPr>
          <w:sz w:val="20"/>
        </w:rPr>
      </w:pPr>
      <w:r>
        <w:rPr>
          <w:sz w:val="20"/>
        </w:rPr>
        <w:t>поиска и получения</w:t>
      </w:r>
      <w:r>
        <w:rPr>
          <w:spacing w:val="-3"/>
          <w:sz w:val="20"/>
        </w:rPr>
        <w:t xml:space="preserve"> </w:t>
      </w:r>
      <w:r>
        <w:rPr>
          <w:sz w:val="20"/>
        </w:rPr>
        <w:t>информации;</w:t>
      </w:r>
    </w:p>
    <w:p w:rsidR="00CD4114" w:rsidRDefault="002654B0">
      <w:pPr>
        <w:pStyle w:val="a4"/>
        <w:numPr>
          <w:ilvl w:val="0"/>
          <w:numId w:val="7"/>
        </w:numPr>
        <w:tabs>
          <w:tab w:val="left" w:pos="1377"/>
        </w:tabs>
        <w:spacing w:before="1"/>
        <w:ind w:right="1001" w:firstLine="454"/>
        <w:jc w:val="both"/>
        <w:rPr>
          <w:sz w:val="20"/>
        </w:rPr>
      </w:pPr>
      <w:r>
        <w:rPr>
          <w:sz w:val="20"/>
        </w:rPr>
        <w:t>использования источников информации на бумажных и цифровых носителях (в том числе в справочниках, словарях, поисковых системах);</w:t>
      </w:r>
    </w:p>
    <w:p w:rsidR="00CD4114" w:rsidRDefault="002654B0">
      <w:pPr>
        <w:pStyle w:val="a4"/>
        <w:numPr>
          <w:ilvl w:val="0"/>
          <w:numId w:val="7"/>
        </w:numPr>
        <w:tabs>
          <w:tab w:val="left" w:pos="1377"/>
        </w:tabs>
        <w:ind w:right="1002" w:firstLine="454"/>
        <w:jc w:val="both"/>
        <w:rPr>
          <w:sz w:val="20"/>
        </w:rPr>
      </w:pPr>
      <w:r>
        <w:rPr>
          <w:sz w:val="20"/>
        </w:rPr>
        <w:t>вещания (подкастинга), использования носимых аудиовидеоустройств для учебной деятельности на уроке и вне</w:t>
      </w:r>
      <w:r>
        <w:rPr>
          <w:spacing w:val="4"/>
          <w:sz w:val="20"/>
        </w:rPr>
        <w:t xml:space="preserve"> </w:t>
      </w:r>
      <w:r>
        <w:rPr>
          <w:sz w:val="20"/>
        </w:rPr>
        <w:t>урока;</w:t>
      </w:r>
    </w:p>
    <w:p w:rsidR="00CD4114" w:rsidRDefault="002654B0">
      <w:pPr>
        <w:pStyle w:val="a4"/>
        <w:numPr>
          <w:ilvl w:val="0"/>
          <w:numId w:val="7"/>
        </w:numPr>
        <w:tabs>
          <w:tab w:val="left" w:pos="1377"/>
        </w:tabs>
        <w:spacing w:before="1"/>
        <w:ind w:right="1001" w:firstLine="454"/>
        <w:jc w:val="both"/>
        <w:rPr>
          <w:sz w:val="20"/>
        </w:rPr>
      </w:pPr>
      <w:r>
        <w:rPr>
          <w:sz w:val="20"/>
        </w:rPr>
        <w:t>общения в Интернете, взаимодействия в социальных группах и сетях, участия в форумах, групповой работы над сообщениями</w:t>
      </w:r>
      <w:r>
        <w:rPr>
          <w:spacing w:val="-1"/>
          <w:sz w:val="20"/>
        </w:rPr>
        <w:t xml:space="preserve"> </w:t>
      </w:r>
      <w:r>
        <w:rPr>
          <w:sz w:val="20"/>
        </w:rPr>
        <w:t>(вики);</w:t>
      </w:r>
    </w:p>
    <w:p w:rsidR="00CD4114" w:rsidRDefault="002654B0">
      <w:pPr>
        <w:pStyle w:val="a4"/>
        <w:numPr>
          <w:ilvl w:val="0"/>
          <w:numId w:val="7"/>
        </w:numPr>
        <w:tabs>
          <w:tab w:val="left" w:pos="1377"/>
        </w:tabs>
        <w:ind w:right="1000" w:firstLine="454"/>
        <w:jc w:val="both"/>
        <w:rPr>
          <w:sz w:val="20"/>
        </w:rPr>
      </w:pPr>
      <w:r>
        <w:rPr>
          <w:sz w:val="20"/>
        </w:rPr>
        <w:t>создания и заполнения баз данных, в том числе определителей; наглядного представления и анализа данных;</w:t>
      </w:r>
    </w:p>
    <w:p w:rsidR="00CD4114" w:rsidRDefault="002654B0">
      <w:pPr>
        <w:pStyle w:val="a4"/>
        <w:numPr>
          <w:ilvl w:val="0"/>
          <w:numId w:val="7"/>
        </w:numPr>
        <w:tabs>
          <w:tab w:val="left" w:pos="1377"/>
        </w:tabs>
        <w:ind w:right="995" w:firstLine="454"/>
        <w:jc w:val="both"/>
        <w:rPr>
          <w:sz w:val="20"/>
        </w:rPr>
      </w:pPr>
      <w:r>
        <w:rPr>
          <w:sz w:val="20"/>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w:t>
      </w:r>
      <w:r>
        <w:rPr>
          <w:spacing w:val="-4"/>
          <w:sz w:val="20"/>
        </w:rPr>
        <w:t xml:space="preserve"> </w:t>
      </w:r>
      <w:r>
        <w:rPr>
          <w:sz w:val="20"/>
        </w:rPr>
        <w:t>явлений;</w:t>
      </w:r>
    </w:p>
    <w:p w:rsidR="00CD4114" w:rsidRDefault="002654B0">
      <w:pPr>
        <w:pStyle w:val="a4"/>
        <w:numPr>
          <w:ilvl w:val="0"/>
          <w:numId w:val="7"/>
        </w:numPr>
        <w:tabs>
          <w:tab w:val="left" w:pos="1377"/>
        </w:tabs>
        <w:ind w:right="1000" w:firstLine="454"/>
        <w:jc w:val="both"/>
        <w:rPr>
          <w:sz w:val="20"/>
        </w:rPr>
      </w:pPr>
      <w:r>
        <w:rPr>
          <w:sz w:val="20"/>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и кинестетических</w:t>
      </w:r>
      <w:r>
        <w:rPr>
          <w:spacing w:val="3"/>
          <w:sz w:val="20"/>
        </w:rPr>
        <w:t xml:space="preserve"> </w:t>
      </w:r>
      <w:r>
        <w:rPr>
          <w:sz w:val="20"/>
        </w:rPr>
        <w:t>синтезаторов;</w:t>
      </w:r>
    </w:p>
    <w:p w:rsidR="00CD4114" w:rsidRDefault="002654B0">
      <w:pPr>
        <w:pStyle w:val="a4"/>
        <w:numPr>
          <w:ilvl w:val="0"/>
          <w:numId w:val="7"/>
        </w:numPr>
        <w:tabs>
          <w:tab w:val="left" w:pos="1377"/>
        </w:tabs>
        <w:spacing w:before="1"/>
        <w:ind w:right="994" w:firstLine="454"/>
        <w:jc w:val="both"/>
        <w:rPr>
          <w:sz w:val="20"/>
        </w:rPr>
      </w:pPr>
      <w:r>
        <w:rPr>
          <w:sz w:val="20"/>
        </w:rPr>
        <w:t>художественного творчества с использованием ручных, электрических и ИКТ-инструментов, реализации</w:t>
      </w:r>
      <w:r>
        <w:rPr>
          <w:spacing w:val="-6"/>
          <w:sz w:val="20"/>
        </w:rPr>
        <w:t xml:space="preserve"> </w:t>
      </w:r>
      <w:r>
        <w:rPr>
          <w:sz w:val="20"/>
        </w:rPr>
        <w:t>художественно-оформительских</w:t>
      </w:r>
      <w:r>
        <w:rPr>
          <w:spacing w:val="-4"/>
          <w:sz w:val="20"/>
        </w:rPr>
        <w:t xml:space="preserve"> </w:t>
      </w:r>
      <w:r>
        <w:rPr>
          <w:sz w:val="20"/>
        </w:rPr>
        <w:t>и</w:t>
      </w:r>
      <w:r>
        <w:rPr>
          <w:spacing w:val="-6"/>
          <w:sz w:val="20"/>
        </w:rPr>
        <w:t xml:space="preserve"> </w:t>
      </w:r>
      <w:r>
        <w:rPr>
          <w:sz w:val="20"/>
        </w:rPr>
        <w:t>издательских</w:t>
      </w:r>
      <w:r>
        <w:rPr>
          <w:spacing w:val="-6"/>
          <w:sz w:val="20"/>
        </w:rPr>
        <w:t xml:space="preserve"> </w:t>
      </w:r>
      <w:r>
        <w:rPr>
          <w:sz w:val="20"/>
        </w:rPr>
        <w:t>проектов,</w:t>
      </w:r>
      <w:r>
        <w:rPr>
          <w:spacing w:val="-3"/>
          <w:sz w:val="20"/>
        </w:rPr>
        <w:t xml:space="preserve"> </w:t>
      </w:r>
      <w:r>
        <w:rPr>
          <w:sz w:val="20"/>
        </w:rPr>
        <w:t>натурной</w:t>
      </w:r>
      <w:r>
        <w:rPr>
          <w:spacing w:val="-4"/>
          <w:sz w:val="20"/>
        </w:rPr>
        <w:t xml:space="preserve"> </w:t>
      </w:r>
      <w:r>
        <w:rPr>
          <w:sz w:val="20"/>
        </w:rPr>
        <w:t>и</w:t>
      </w:r>
      <w:r>
        <w:rPr>
          <w:spacing w:val="-6"/>
          <w:sz w:val="20"/>
        </w:rPr>
        <w:t xml:space="preserve"> </w:t>
      </w:r>
      <w:r>
        <w:rPr>
          <w:sz w:val="20"/>
        </w:rPr>
        <w:t>рисованной</w:t>
      </w:r>
      <w:r>
        <w:rPr>
          <w:spacing w:val="-6"/>
          <w:sz w:val="20"/>
        </w:rPr>
        <w:t xml:space="preserve"> </w:t>
      </w:r>
      <w:r>
        <w:rPr>
          <w:sz w:val="20"/>
        </w:rPr>
        <w:t>мультипликации;</w:t>
      </w:r>
    </w:p>
    <w:p w:rsidR="00CD4114" w:rsidRDefault="002654B0">
      <w:pPr>
        <w:pStyle w:val="a4"/>
        <w:numPr>
          <w:ilvl w:val="0"/>
          <w:numId w:val="7"/>
        </w:numPr>
        <w:tabs>
          <w:tab w:val="left" w:pos="1377"/>
        </w:tabs>
        <w:ind w:right="995" w:firstLine="454"/>
        <w:jc w:val="both"/>
        <w:rPr>
          <w:sz w:val="20"/>
        </w:rPr>
      </w:pPr>
      <w:r>
        <w:rPr>
          <w:sz w:val="20"/>
        </w:rPr>
        <w:t>создания материальных и информационных объектов с использованием ручных и электроинструментов, применяемых в избранных для изучения распространённых технологиях (индустриальных, сельскохозяйственных, технологиях ведения дома, информационных и коммуникационных технологиях);</w:t>
      </w:r>
    </w:p>
    <w:p w:rsidR="00CD4114" w:rsidRDefault="002654B0">
      <w:pPr>
        <w:pStyle w:val="a4"/>
        <w:numPr>
          <w:ilvl w:val="0"/>
          <w:numId w:val="7"/>
        </w:numPr>
        <w:tabs>
          <w:tab w:val="left" w:pos="1377"/>
        </w:tabs>
        <w:ind w:right="1000" w:firstLine="454"/>
        <w:jc w:val="both"/>
        <w:rPr>
          <w:sz w:val="20"/>
        </w:rPr>
      </w:pPr>
      <w:r>
        <w:rPr>
          <w:sz w:val="20"/>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w:t>
      </w:r>
      <w:r>
        <w:rPr>
          <w:spacing w:val="-5"/>
          <w:sz w:val="20"/>
        </w:rPr>
        <w:t xml:space="preserve"> </w:t>
      </w:r>
      <w:r>
        <w:rPr>
          <w:sz w:val="20"/>
        </w:rPr>
        <w:t>программирования;</w:t>
      </w:r>
    </w:p>
    <w:p w:rsidR="00CD4114" w:rsidRDefault="002654B0">
      <w:pPr>
        <w:pStyle w:val="a4"/>
        <w:numPr>
          <w:ilvl w:val="0"/>
          <w:numId w:val="7"/>
        </w:numPr>
        <w:tabs>
          <w:tab w:val="left" w:pos="1377"/>
        </w:tabs>
        <w:ind w:right="1003" w:firstLine="454"/>
        <w:jc w:val="both"/>
        <w:rPr>
          <w:sz w:val="20"/>
        </w:rPr>
      </w:pPr>
      <w:r>
        <w:rPr>
          <w:sz w:val="20"/>
        </w:rPr>
        <w:t>занятий по изучению правил дорожного движения с использованием игр, оборудования, а также компьютерных</w:t>
      </w:r>
      <w:r>
        <w:rPr>
          <w:spacing w:val="-2"/>
          <w:sz w:val="20"/>
        </w:rPr>
        <w:t xml:space="preserve"> </w:t>
      </w:r>
      <w:r>
        <w:rPr>
          <w:sz w:val="20"/>
        </w:rPr>
        <w:t>тренажёров;</w:t>
      </w:r>
    </w:p>
    <w:p w:rsidR="00CD4114" w:rsidRDefault="002654B0">
      <w:pPr>
        <w:pStyle w:val="a4"/>
        <w:numPr>
          <w:ilvl w:val="0"/>
          <w:numId w:val="7"/>
        </w:numPr>
        <w:tabs>
          <w:tab w:val="left" w:pos="1377"/>
        </w:tabs>
        <w:ind w:right="995" w:firstLine="454"/>
        <w:jc w:val="both"/>
        <w:rPr>
          <w:sz w:val="20"/>
        </w:rPr>
      </w:pPr>
      <w:r>
        <w:rPr>
          <w:sz w:val="20"/>
        </w:rPr>
        <w:t>размещения продуктов познавательной, учебно-исследовательской и проектной деятельности обучающихся в информационно-образовательной среде образовательного</w:t>
      </w:r>
      <w:r>
        <w:rPr>
          <w:spacing w:val="-2"/>
          <w:sz w:val="20"/>
        </w:rPr>
        <w:t xml:space="preserve"> </w:t>
      </w:r>
      <w:r>
        <w:rPr>
          <w:sz w:val="20"/>
        </w:rPr>
        <w:t>учреждения;</w:t>
      </w:r>
    </w:p>
    <w:p w:rsidR="00CD4114" w:rsidRDefault="002654B0">
      <w:pPr>
        <w:pStyle w:val="a4"/>
        <w:numPr>
          <w:ilvl w:val="0"/>
          <w:numId w:val="7"/>
        </w:numPr>
        <w:tabs>
          <w:tab w:val="left" w:pos="1377"/>
        </w:tabs>
        <w:ind w:right="992" w:firstLine="454"/>
        <w:jc w:val="both"/>
        <w:rPr>
          <w:sz w:val="20"/>
        </w:rPr>
      </w:pPr>
      <w:r>
        <w:rPr>
          <w:sz w:val="20"/>
        </w:rPr>
        <w:t>проектирования и организации индивидуальной и групповой деятельности, организации своего времени с использованием ИКТ; планирования учебного процесса, фиксирования его реализации в целом и отдельных этапов (выступлений, дискуссий,</w:t>
      </w:r>
      <w:r>
        <w:rPr>
          <w:spacing w:val="-4"/>
          <w:sz w:val="20"/>
        </w:rPr>
        <w:t xml:space="preserve"> </w:t>
      </w:r>
      <w:r>
        <w:rPr>
          <w:sz w:val="20"/>
        </w:rPr>
        <w:t>экспериментов);</w:t>
      </w:r>
    </w:p>
    <w:p w:rsidR="00CD4114" w:rsidRDefault="002654B0">
      <w:pPr>
        <w:pStyle w:val="a4"/>
        <w:numPr>
          <w:ilvl w:val="0"/>
          <w:numId w:val="7"/>
        </w:numPr>
        <w:tabs>
          <w:tab w:val="left" w:pos="1377"/>
        </w:tabs>
        <w:ind w:right="998" w:firstLine="454"/>
        <w:jc w:val="both"/>
        <w:rPr>
          <w:sz w:val="20"/>
        </w:rPr>
      </w:pPr>
      <w:r>
        <w:rPr>
          <w:sz w:val="20"/>
        </w:rPr>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аудиовидеоматериалов, результатов творческой, научно-исследовательской и проектной деятельности</w:t>
      </w:r>
      <w:r>
        <w:rPr>
          <w:spacing w:val="-4"/>
          <w:sz w:val="20"/>
        </w:rPr>
        <w:t xml:space="preserve"> </w:t>
      </w:r>
      <w:r>
        <w:rPr>
          <w:sz w:val="20"/>
        </w:rPr>
        <w:t>обучающихся;</w:t>
      </w:r>
    </w:p>
    <w:p w:rsidR="00CD4114" w:rsidRDefault="002654B0">
      <w:pPr>
        <w:pStyle w:val="a4"/>
        <w:numPr>
          <w:ilvl w:val="0"/>
          <w:numId w:val="7"/>
        </w:numPr>
        <w:tabs>
          <w:tab w:val="left" w:pos="1377"/>
        </w:tabs>
        <w:ind w:right="997" w:firstLine="454"/>
        <w:jc w:val="both"/>
        <w:rPr>
          <w:sz w:val="20"/>
        </w:rPr>
      </w:pPr>
      <w:r>
        <w:rPr>
          <w:sz w:val="20"/>
        </w:rPr>
        <w:t>проведения массовых мероприятий, собраний, представлений; досуга и общения обучающихся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освещением и</w:t>
      </w:r>
      <w:r>
        <w:rPr>
          <w:spacing w:val="-21"/>
          <w:sz w:val="20"/>
        </w:rPr>
        <w:t xml:space="preserve"> </w:t>
      </w:r>
      <w:r>
        <w:rPr>
          <w:sz w:val="20"/>
        </w:rPr>
        <w:t>мультимедиасопровождением;</w:t>
      </w:r>
    </w:p>
    <w:p w:rsidR="00CD4114" w:rsidRDefault="002654B0">
      <w:pPr>
        <w:pStyle w:val="a4"/>
        <w:numPr>
          <w:ilvl w:val="0"/>
          <w:numId w:val="7"/>
        </w:numPr>
        <w:tabs>
          <w:tab w:val="left" w:pos="1377"/>
        </w:tabs>
        <w:spacing w:line="229" w:lineRule="exact"/>
        <w:ind w:left="1376"/>
        <w:rPr>
          <w:sz w:val="20"/>
        </w:rPr>
      </w:pPr>
      <w:r>
        <w:rPr>
          <w:sz w:val="20"/>
        </w:rPr>
        <w:t>выпуска школьных печатных изданий, работы школьного</w:t>
      </w:r>
      <w:r>
        <w:rPr>
          <w:spacing w:val="1"/>
          <w:sz w:val="20"/>
        </w:rPr>
        <w:t xml:space="preserve"> </w:t>
      </w:r>
      <w:r>
        <w:rPr>
          <w:sz w:val="20"/>
        </w:rPr>
        <w:t>телевидения.</w:t>
      </w:r>
    </w:p>
    <w:p w:rsidR="00CD4114" w:rsidRDefault="002654B0">
      <w:pPr>
        <w:pStyle w:val="a3"/>
        <w:spacing w:line="229" w:lineRule="exact"/>
        <w:ind w:left="1126"/>
      </w:pPr>
      <w:r>
        <w:t>Все указанные виды деятельности должны быть обес</w:t>
      </w:r>
      <w:r w:rsidR="004162C3">
        <w:t xml:space="preserve">печены расходными материалами. </w:t>
      </w:r>
    </w:p>
    <w:p w:rsidR="00CD4114" w:rsidRDefault="00CD4114">
      <w:pPr>
        <w:pStyle w:val="a3"/>
        <w:spacing w:before="8"/>
        <w:ind w:left="0"/>
        <w:rPr>
          <w:sz w:val="29"/>
        </w:rPr>
      </w:pPr>
    </w:p>
    <w:p w:rsidR="00CD4114" w:rsidRDefault="002654B0">
      <w:pPr>
        <w:pStyle w:val="1"/>
      </w:pPr>
      <w:r>
        <w:t>224</w:t>
      </w:r>
    </w:p>
    <w:p w:rsidR="00CD4114" w:rsidRDefault="00CD4114">
      <w:pPr>
        <w:sectPr w:rsidR="00CD4114">
          <w:pgSz w:w="11910" w:h="16840"/>
          <w:pgMar w:top="340" w:right="140" w:bottom="280" w:left="460" w:header="720" w:footer="720" w:gutter="0"/>
          <w:cols w:space="720"/>
        </w:sectPr>
      </w:pPr>
    </w:p>
    <w:p w:rsidR="00CD4114" w:rsidRDefault="002654B0">
      <w:pPr>
        <w:pStyle w:val="2"/>
        <w:tabs>
          <w:tab w:val="left" w:pos="1786"/>
        </w:tabs>
        <w:spacing w:before="67" w:line="240" w:lineRule="auto"/>
        <w:ind w:right="1320" w:firstLine="454"/>
      </w:pPr>
      <w:r>
        <w:lastRenderedPageBreak/>
        <w:t>3.2.6.</w:t>
      </w:r>
      <w:r>
        <w:tab/>
        <w:t>Сетевой график (дорожная карта) по формированию необходимой системы условий реализации основной образовательной программы основного общего</w:t>
      </w:r>
      <w:r>
        <w:rPr>
          <w:spacing w:val="-9"/>
        </w:rPr>
        <w:t xml:space="preserve"> </w:t>
      </w:r>
      <w:r>
        <w:t>образования</w:t>
      </w:r>
    </w:p>
    <w:tbl>
      <w:tblPr>
        <w:tblStyle w:val="TableNormal"/>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3"/>
        <w:gridCol w:w="5386"/>
        <w:gridCol w:w="1080"/>
        <w:gridCol w:w="1013"/>
      </w:tblGrid>
      <w:tr w:rsidR="00CD4114">
        <w:trPr>
          <w:trHeight w:val="460"/>
        </w:trPr>
        <w:tc>
          <w:tcPr>
            <w:tcW w:w="2093" w:type="dxa"/>
          </w:tcPr>
          <w:p w:rsidR="00CD4114" w:rsidRDefault="002654B0">
            <w:pPr>
              <w:pStyle w:val="TableParagraph"/>
              <w:spacing w:line="230" w:lineRule="exact"/>
              <w:ind w:left="439" w:right="409"/>
              <w:rPr>
                <w:b/>
                <w:sz w:val="20"/>
              </w:rPr>
            </w:pPr>
            <w:r>
              <w:rPr>
                <w:b/>
                <w:sz w:val="20"/>
              </w:rPr>
              <w:t>Направление мероприятий</w:t>
            </w:r>
          </w:p>
        </w:tc>
        <w:tc>
          <w:tcPr>
            <w:tcW w:w="5386" w:type="dxa"/>
          </w:tcPr>
          <w:p w:rsidR="00CD4114" w:rsidRDefault="002654B0">
            <w:pPr>
              <w:pStyle w:val="TableParagraph"/>
              <w:spacing w:line="228" w:lineRule="exact"/>
              <w:ind w:left="2044" w:right="2030"/>
              <w:jc w:val="center"/>
              <w:rPr>
                <w:b/>
                <w:sz w:val="20"/>
              </w:rPr>
            </w:pPr>
            <w:r>
              <w:rPr>
                <w:b/>
                <w:sz w:val="20"/>
              </w:rPr>
              <w:t>Мероприятия</w:t>
            </w:r>
          </w:p>
        </w:tc>
        <w:tc>
          <w:tcPr>
            <w:tcW w:w="2093" w:type="dxa"/>
            <w:gridSpan w:val="2"/>
          </w:tcPr>
          <w:p w:rsidR="00CD4114" w:rsidRDefault="002654B0">
            <w:pPr>
              <w:pStyle w:val="TableParagraph"/>
              <w:spacing w:line="228" w:lineRule="exact"/>
              <w:ind w:left="202"/>
              <w:rPr>
                <w:b/>
                <w:sz w:val="20"/>
              </w:rPr>
            </w:pPr>
            <w:r>
              <w:rPr>
                <w:b/>
                <w:sz w:val="20"/>
              </w:rPr>
              <w:t>Сроки реализации</w:t>
            </w:r>
          </w:p>
        </w:tc>
      </w:tr>
      <w:tr w:rsidR="00CD4114">
        <w:trPr>
          <w:trHeight w:val="919"/>
        </w:trPr>
        <w:tc>
          <w:tcPr>
            <w:tcW w:w="2093" w:type="dxa"/>
            <w:vMerge w:val="restart"/>
          </w:tcPr>
          <w:p w:rsidR="00CD4114" w:rsidRDefault="002654B0">
            <w:pPr>
              <w:pStyle w:val="TableParagraph"/>
              <w:ind w:left="107" w:right="650"/>
              <w:rPr>
                <w:sz w:val="20"/>
              </w:rPr>
            </w:pPr>
            <w:r>
              <w:rPr>
                <w:sz w:val="20"/>
              </w:rPr>
              <w:t>I. Нормативное обеспечение введения ФГОС</w:t>
            </w:r>
          </w:p>
        </w:tc>
        <w:tc>
          <w:tcPr>
            <w:tcW w:w="5386" w:type="dxa"/>
          </w:tcPr>
          <w:p w:rsidR="00CD4114" w:rsidRDefault="002654B0">
            <w:pPr>
              <w:pStyle w:val="TableParagraph"/>
              <w:ind w:left="110" w:right="154"/>
              <w:rPr>
                <w:sz w:val="20"/>
              </w:rPr>
            </w:pPr>
            <w:r>
              <w:rPr>
                <w:sz w:val="20"/>
              </w:rPr>
              <w:t>1. Наличие решения органа государственно-общественного управления (совета школы, управляющего совета,</w:t>
            </w:r>
          </w:p>
          <w:p w:rsidR="00CD4114" w:rsidRDefault="002654B0">
            <w:pPr>
              <w:pStyle w:val="TableParagraph"/>
              <w:spacing w:line="230" w:lineRule="atLeast"/>
              <w:ind w:left="110" w:right="154"/>
              <w:rPr>
                <w:sz w:val="20"/>
              </w:rPr>
            </w:pPr>
            <w:r>
              <w:rPr>
                <w:sz w:val="20"/>
              </w:rPr>
              <w:t>попечительского совета) о введении в образовательном учреждении ФГОС ООО</w:t>
            </w:r>
          </w:p>
        </w:tc>
        <w:tc>
          <w:tcPr>
            <w:tcW w:w="2093" w:type="dxa"/>
            <w:gridSpan w:val="2"/>
          </w:tcPr>
          <w:p w:rsidR="00CD4114" w:rsidRDefault="002654B0">
            <w:pPr>
              <w:pStyle w:val="TableParagraph"/>
              <w:spacing w:line="223" w:lineRule="exact"/>
              <w:ind w:left="108"/>
              <w:rPr>
                <w:sz w:val="20"/>
              </w:rPr>
            </w:pPr>
            <w:r>
              <w:rPr>
                <w:sz w:val="20"/>
              </w:rPr>
              <w:t>Август 2012 года</w:t>
            </w:r>
          </w:p>
        </w:tc>
      </w:tr>
      <w:tr w:rsidR="00CD4114">
        <w:trPr>
          <w:trHeight w:val="459"/>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spacing w:line="224" w:lineRule="exact"/>
              <w:ind w:left="110"/>
              <w:rPr>
                <w:sz w:val="20"/>
              </w:rPr>
            </w:pPr>
            <w:r>
              <w:rPr>
                <w:sz w:val="20"/>
              </w:rPr>
              <w:t>2. Внесение изменений и дополнений в Устав</w:t>
            </w:r>
          </w:p>
          <w:p w:rsidR="00CD4114" w:rsidRDefault="002654B0">
            <w:pPr>
              <w:pStyle w:val="TableParagraph"/>
              <w:spacing w:line="216" w:lineRule="exact"/>
              <w:ind w:left="110"/>
              <w:rPr>
                <w:sz w:val="20"/>
              </w:rPr>
            </w:pPr>
            <w:r>
              <w:rPr>
                <w:sz w:val="20"/>
              </w:rPr>
              <w:t>образовательного учреждения</w:t>
            </w:r>
          </w:p>
        </w:tc>
        <w:tc>
          <w:tcPr>
            <w:tcW w:w="2093" w:type="dxa"/>
            <w:gridSpan w:val="2"/>
          </w:tcPr>
          <w:p w:rsidR="00CD4114" w:rsidRDefault="002654B0">
            <w:pPr>
              <w:pStyle w:val="TableParagraph"/>
              <w:spacing w:line="225" w:lineRule="exact"/>
              <w:ind w:left="108"/>
              <w:rPr>
                <w:sz w:val="20"/>
              </w:rPr>
            </w:pPr>
            <w:r>
              <w:rPr>
                <w:sz w:val="20"/>
              </w:rPr>
              <w:t>Август 2012 года</w:t>
            </w:r>
          </w:p>
        </w:tc>
      </w:tr>
      <w:tr w:rsidR="00CD4114">
        <w:trPr>
          <w:trHeight w:val="921"/>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spacing w:line="223" w:lineRule="exact"/>
              <w:ind w:left="110"/>
              <w:rPr>
                <w:sz w:val="20"/>
              </w:rPr>
            </w:pPr>
            <w:r>
              <w:rPr>
                <w:sz w:val="20"/>
              </w:rPr>
              <w:t>3. Разработка на основе примерной основной</w:t>
            </w:r>
          </w:p>
          <w:p w:rsidR="00CD4114" w:rsidRDefault="002654B0">
            <w:pPr>
              <w:pStyle w:val="TableParagraph"/>
              <w:spacing w:line="230" w:lineRule="atLeast"/>
              <w:ind w:left="110"/>
              <w:rPr>
                <w:sz w:val="20"/>
              </w:rPr>
            </w:pPr>
            <w:r>
              <w:rPr>
                <w:sz w:val="20"/>
              </w:rPr>
              <w:t>образовательной программы основного общего образования основной образовательной программы образовательного учреждения</w:t>
            </w:r>
          </w:p>
        </w:tc>
        <w:tc>
          <w:tcPr>
            <w:tcW w:w="2093" w:type="dxa"/>
            <w:gridSpan w:val="2"/>
          </w:tcPr>
          <w:p w:rsidR="00CD4114" w:rsidRDefault="002654B0">
            <w:pPr>
              <w:pStyle w:val="TableParagraph"/>
              <w:spacing w:line="223" w:lineRule="exact"/>
              <w:ind w:left="108"/>
              <w:rPr>
                <w:sz w:val="20"/>
              </w:rPr>
            </w:pPr>
            <w:r>
              <w:rPr>
                <w:sz w:val="20"/>
              </w:rPr>
              <w:t>Август 2012 года</w:t>
            </w:r>
          </w:p>
        </w:tc>
      </w:tr>
      <w:tr w:rsidR="00CD4114">
        <w:trPr>
          <w:trHeight w:val="460"/>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spacing w:line="223" w:lineRule="exact"/>
              <w:ind w:left="110"/>
              <w:rPr>
                <w:sz w:val="20"/>
              </w:rPr>
            </w:pPr>
            <w:r>
              <w:rPr>
                <w:sz w:val="20"/>
              </w:rPr>
              <w:t>4. Утверждение основной образовательной программы</w:t>
            </w:r>
          </w:p>
          <w:p w:rsidR="00CD4114" w:rsidRDefault="002654B0">
            <w:pPr>
              <w:pStyle w:val="TableParagraph"/>
              <w:spacing w:line="217" w:lineRule="exact"/>
              <w:ind w:left="110"/>
              <w:rPr>
                <w:sz w:val="20"/>
              </w:rPr>
            </w:pPr>
            <w:r>
              <w:rPr>
                <w:sz w:val="20"/>
              </w:rPr>
              <w:t>образовательного учреждения</w:t>
            </w:r>
          </w:p>
        </w:tc>
        <w:tc>
          <w:tcPr>
            <w:tcW w:w="2093" w:type="dxa"/>
            <w:gridSpan w:val="2"/>
          </w:tcPr>
          <w:p w:rsidR="00CD4114" w:rsidRDefault="002654B0">
            <w:pPr>
              <w:pStyle w:val="TableParagraph"/>
              <w:spacing w:line="223" w:lineRule="exact"/>
              <w:ind w:left="108"/>
              <w:rPr>
                <w:sz w:val="20"/>
              </w:rPr>
            </w:pPr>
            <w:r>
              <w:rPr>
                <w:sz w:val="20"/>
              </w:rPr>
              <w:t>Сентябрь 2012 года</w:t>
            </w:r>
          </w:p>
        </w:tc>
      </w:tr>
      <w:tr w:rsidR="00CD4114">
        <w:trPr>
          <w:trHeight w:val="689"/>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ind w:left="110" w:right="154"/>
              <w:rPr>
                <w:sz w:val="20"/>
              </w:rPr>
            </w:pPr>
            <w:r>
              <w:rPr>
                <w:sz w:val="20"/>
              </w:rPr>
              <w:t>5. Обеспечение соответствия нормативной базы школы требованиям ФГОС</w:t>
            </w:r>
          </w:p>
        </w:tc>
        <w:tc>
          <w:tcPr>
            <w:tcW w:w="1080" w:type="dxa"/>
            <w:tcBorders>
              <w:right w:val="nil"/>
            </w:tcBorders>
          </w:tcPr>
          <w:p w:rsidR="00CD4114" w:rsidRDefault="002654B0">
            <w:pPr>
              <w:pStyle w:val="TableParagraph"/>
              <w:spacing w:line="223" w:lineRule="exact"/>
              <w:ind w:left="108"/>
              <w:rPr>
                <w:sz w:val="20"/>
              </w:rPr>
            </w:pPr>
            <w:r>
              <w:rPr>
                <w:sz w:val="20"/>
              </w:rPr>
              <w:t>2012-2013</w:t>
            </w:r>
          </w:p>
          <w:p w:rsidR="00CD4114" w:rsidRDefault="002654B0">
            <w:pPr>
              <w:pStyle w:val="TableParagraph"/>
              <w:ind w:left="108"/>
              <w:rPr>
                <w:sz w:val="20"/>
              </w:rPr>
            </w:pPr>
            <w:r>
              <w:rPr>
                <w:sz w:val="20"/>
              </w:rPr>
              <w:t>год</w:t>
            </w:r>
          </w:p>
        </w:tc>
        <w:tc>
          <w:tcPr>
            <w:tcW w:w="1013" w:type="dxa"/>
            <w:tcBorders>
              <w:left w:val="nil"/>
            </w:tcBorders>
          </w:tcPr>
          <w:p w:rsidR="00CD4114" w:rsidRDefault="002654B0">
            <w:pPr>
              <w:pStyle w:val="TableParagraph"/>
              <w:spacing w:line="223" w:lineRule="exact"/>
              <w:ind w:left="87" w:right="14"/>
              <w:jc w:val="center"/>
              <w:rPr>
                <w:sz w:val="20"/>
              </w:rPr>
            </w:pPr>
            <w:r>
              <w:rPr>
                <w:sz w:val="20"/>
              </w:rPr>
              <w:t>учебный</w:t>
            </w:r>
          </w:p>
        </w:tc>
      </w:tr>
      <w:tr w:rsidR="00CD4114">
        <w:trPr>
          <w:trHeight w:val="921"/>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ind w:left="110" w:right="154"/>
              <w:rPr>
                <w:sz w:val="20"/>
              </w:rPr>
            </w:pPr>
            <w:r>
              <w:rPr>
                <w:sz w:val="20"/>
              </w:rPr>
              <w:t>6. Приведение должностных инструкций работников образовательного учреждения в соответствие с</w:t>
            </w:r>
          </w:p>
          <w:p w:rsidR="00CD4114" w:rsidRDefault="002654B0">
            <w:pPr>
              <w:pStyle w:val="TableParagraph"/>
              <w:spacing w:line="230" w:lineRule="atLeast"/>
              <w:ind w:left="110" w:right="664"/>
              <w:rPr>
                <w:sz w:val="20"/>
              </w:rPr>
            </w:pPr>
            <w:r>
              <w:rPr>
                <w:sz w:val="20"/>
              </w:rPr>
              <w:t>требованиями ФГОС общего образования и тарифно- квалификационными характеристиками</w:t>
            </w:r>
          </w:p>
        </w:tc>
        <w:tc>
          <w:tcPr>
            <w:tcW w:w="2093" w:type="dxa"/>
            <w:gridSpan w:val="2"/>
          </w:tcPr>
          <w:p w:rsidR="00CD4114" w:rsidRDefault="002654B0">
            <w:pPr>
              <w:pStyle w:val="TableParagraph"/>
              <w:spacing w:line="223" w:lineRule="exact"/>
              <w:ind w:left="108"/>
              <w:rPr>
                <w:sz w:val="20"/>
              </w:rPr>
            </w:pPr>
            <w:r>
              <w:rPr>
                <w:sz w:val="20"/>
              </w:rPr>
              <w:t>Сентябрь 2012 года</w:t>
            </w:r>
          </w:p>
        </w:tc>
      </w:tr>
      <w:tr w:rsidR="00CD4114">
        <w:trPr>
          <w:trHeight w:val="457"/>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spacing w:line="223" w:lineRule="exact"/>
              <w:ind w:left="110"/>
              <w:rPr>
                <w:sz w:val="20"/>
              </w:rPr>
            </w:pPr>
            <w:r>
              <w:rPr>
                <w:sz w:val="20"/>
              </w:rPr>
              <w:t>7. Разработка и утверждение плана-графика введения</w:t>
            </w:r>
          </w:p>
          <w:p w:rsidR="00CD4114" w:rsidRDefault="002654B0">
            <w:pPr>
              <w:pStyle w:val="TableParagraph"/>
              <w:spacing w:line="215" w:lineRule="exact"/>
              <w:ind w:left="110"/>
              <w:rPr>
                <w:sz w:val="20"/>
              </w:rPr>
            </w:pPr>
            <w:r>
              <w:rPr>
                <w:sz w:val="20"/>
              </w:rPr>
              <w:t>ФГОС основного общего образования</w:t>
            </w:r>
          </w:p>
        </w:tc>
        <w:tc>
          <w:tcPr>
            <w:tcW w:w="2093" w:type="dxa"/>
            <w:gridSpan w:val="2"/>
          </w:tcPr>
          <w:p w:rsidR="00CD4114" w:rsidRDefault="002654B0">
            <w:pPr>
              <w:pStyle w:val="TableParagraph"/>
              <w:spacing w:line="223" w:lineRule="exact"/>
              <w:ind w:left="108"/>
              <w:rPr>
                <w:sz w:val="20"/>
              </w:rPr>
            </w:pPr>
            <w:r>
              <w:rPr>
                <w:sz w:val="20"/>
              </w:rPr>
              <w:t>Август 2012 года</w:t>
            </w:r>
          </w:p>
        </w:tc>
      </w:tr>
      <w:tr w:rsidR="00CD4114">
        <w:trPr>
          <w:trHeight w:val="690"/>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spacing w:line="224" w:lineRule="exact"/>
              <w:ind w:left="110"/>
              <w:rPr>
                <w:sz w:val="20"/>
              </w:rPr>
            </w:pPr>
            <w:r>
              <w:rPr>
                <w:sz w:val="20"/>
              </w:rPr>
              <w:t>8. Определение списка учебников и учебных пособий,</w:t>
            </w:r>
          </w:p>
          <w:p w:rsidR="00CD4114" w:rsidRDefault="002654B0">
            <w:pPr>
              <w:pStyle w:val="TableParagraph"/>
              <w:spacing w:before="1" w:line="230" w:lineRule="exact"/>
              <w:ind w:left="110"/>
              <w:rPr>
                <w:sz w:val="20"/>
              </w:rPr>
            </w:pPr>
            <w:r>
              <w:rPr>
                <w:sz w:val="20"/>
              </w:rPr>
              <w:t>используемых в образовательном процессе в соответствии с ФГОС основного общего образования</w:t>
            </w:r>
          </w:p>
        </w:tc>
        <w:tc>
          <w:tcPr>
            <w:tcW w:w="2093" w:type="dxa"/>
            <w:gridSpan w:val="2"/>
          </w:tcPr>
          <w:p w:rsidR="00CD4114" w:rsidRDefault="002654B0">
            <w:pPr>
              <w:pStyle w:val="TableParagraph"/>
              <w:spacing w:line="225" w:lineRule="exact"/>
              <w:ind w:left="108"/>
              <w:rPr>
                <w:sz w:val="20"/>
              </w:rPr>
            </w:pPr>
            <w:r>
              <w:rPr>
                <w:sz w:val="20"/>
              </w:rPr>
              <w:t>Август 2012 года</w:t>
            </w:r>
          </w:p>
        </w:tc>
      </w:tr>
      <w:tr w:rsidR="00CD4114">
        <w:trPr>
          <w:trHeight w:val="1610"/>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ind w:left="110" w:right="154"/>
              <w:rPr>
                <w:sz w:val="20"/>
              </w:rPr>
            </w:pPr>
            <w:r>
              <w:rPr>
                <w:sz w:val="20"/>
              </w:rPr>
              <w:t>9. Разработка локальных актов, устанавливающих требования к различным объектам инфраструктуры образовательного учреждения с учётом требований к</w:t>
            </w:r>
          </w:p>
          <w:p w:rsidR="00CD4114" w:rsidRDefault="002654B0">
            <w:pPr>
              <w:pStyle w:val="TableParagraph"/>
              <w:ind w:left="110" w:right="162"/>
              <w:rPr>
                <w:sz w:val="20"/>
              </w:rPr>
            </w:pPr>
            <w:r>
              <w:rPr>
                <w:sz w:val="20"/>
              </w:rPr>
              <w:t>минимальной оснащённости учебного процесса (например, положений о культурно-досуговом центре,</w:t>
            </w:r>
          </w:p>
          <w:p w:rsidR="00CD4114" w:rsidRDefault="002654B0">
            <w:pPr>
              <w:pStyle w:val="TableParagraph"/>
              <w:spacing w:line="230" w:lineRule="exact"/>
              <w:ind w:left="110" w:right="570"/>
              <w:rPr>
                <w:sz w:val="20"/>
              </w:rPr>
            </w:pPr>
            <w:r>
              <w:rPr>
                <w:sz w:val="20"/>
              </w:rPr>
              <w:t>информационно-библиотечном центре, физкультурно- оздоровительном центре, учебном кабинете и др.)</w:t>
            </w:r>
          </w:p>
        </w:tc>
        <w:tc>
          <w:tcPr>
            <w:tcW w:w="1080" w:type="dxa"/>
            <w:tcBorders>
              <w:right w:val="nil"/>
            </w:tcBorders>
          </w:tcPr>
          <w:p w:rsidR="00CD4114" w:rsidRDefault="002654B0">
            <w:pPr>
              <w:pStyle w:val="TableParagraph"/>
              <w:spacing w:line="223" w:lineRule="exact"/>
              <w:ind w:left="108"/>
              <w:rPr>
                <w:sz w:val="20"/>
              </w:rPr>
            </w:pPr>
            <w:r>
              <w:rPr>
                <w:sz w:val="20"/>
              </w:rPr>
              <w:t>2012-2013</w:t>
            </w:r>
          </w:p>
          <w:p w:rsidR="00CD4114" w:rsidRDefault="002654B0">
            <w:pPr>
              <w:pStyle w:val="TableParagraph"/>
              <w:ind w:left="108"/>
              <w:rPr>
                <w:sz w:val="20"/>
              </w:rPr>
            </w:pPr>
            <w:r>
              <w:rPr>
                <w:sz w:val="20"/>
              </w:rPr>
              <w:t>год</w:t>
            </w:r>
          </w:p>
        </w:tc>
        <w:tc>
          <w:tcPr>
            <w:tcW w:w="1013" w:type="dxa"/>
            <w:tcBorders>
              <w:left w:val="nil"/>
            </w:tcBorders>
          </w:tcPr>
          <w:p w:rsidR="00CD4114" w:rsidRDefault="002654B0">
            <w:pPr>
              <w:pStyle w:val="TableParagraph"/>
              <w:spacing w:line="223" w:lineRule="exact"/>
              <w:ind w:left="87" w:right="14"/>
              <w:jc w:val="center"/>
              <w:rPr>
                <w:sz w:val="20"/>
              </w:rPr>
            </w:pPr>
            <w:r>
              <w:rPr>
                <w:sz w:val="20"/>
              </w:rPr>
              <w:t>учебный</w:t>
            </w:r>
          </w:p>
        </w:tc>
      </w:tr>
      <w:tr w:rsidR="00CD4114">
        <w:trPr>
          <w:trHeight w:val="2990"/>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spacing w:line="223" w:lineRule="exact"/>
              <w:ind w:left="110"/>
              <w:rPr>
                <w:sz w:val="20"/>
              </w:rPr>
            </w:pPr>
            <w:r>
              <w:rPr>
                <w:sz w:val="20"/>
              </w:rPr>
              <w:t>10. Разработка:</w:t>
            </w:r>
          </w:p>
          <w:p w:rsidR="00CD4114" w:rsidRDefault="002654B0">
            <w:pPr>
              <w:pStyle w:val="TableParagraph"/>
              <w:numPr>
                <w:ilvl w:val="0"/>
                <w:numId w:val="4"/>
              </w:numPr>
              <w:tabs>
                <w:tab w:val="left" w:pos="360"/>
              </w:tabs>
              <w:ind w:firstLine="0"/>
              <w:rPr>
                <w:sz w:val="20"/>
              </w:rPr>
            </w:pPr>
            <w:r>
              <w:rPr>
                <w:sz w:val="20"/>
              </w:rPr>
              <w:t>образовательных программ (индивидуальных и</w:t>
            </w:r>
            <w:r>
              <w:rPr>
                <w:spacing w:val="-5"/>
                <w:sz w:val="20"/>
              </w:rPr>
              <w:t xml:space="preserve"> </w:t>
            </w:r>
            <w:r>
              <w:rPr>
                <w:sz w:val="20"/>
              </w:rPr>
              <w:t>др.);</w:t>
            </w:r>
          </w:p>
          <w:p w:rsidR="00CD4114" w:rsidRDefault="002654B0">
            <w:pPr>
              <w:pStyle w:val="TableParagraph"/>
              <w:numPr>
                <w:ilvl w:val="0"/>
                <w:numId w:val="4"/>
              </w:numPr>
              <w:tabs>
                <w:tab w:val="left" w:pos="363"/>
              </w:tabs>
              <w:spacing w:before="1"/>
              <w:ind w:left="362" w:hanging="252"/>
              <w:rPr>
                <w:sz w:val="20"/>
              </w:rPr>
            </w:pPr>
            <w:r>
              <w:rPr>
                <w:sz w:val="20"/>
              </w:rPr>
              <w:t>учебного плана;</w:t>
            </w:r>
          </w:p>
          <w:p w:rsidR="00CD4114" w:rsidRDefault="002654B0">
            <w:pPr>
              <w:pStyle w:val="TableParagraph"/>
              <w:numPr>
                <w:ilvl w:val="0"/>
                <w:numId w:val="4"/>
              </w:numPr>
              <w:tabs>
                <w:tab w:val="left" w:pos="360"/>
              </w:tabs>
              <w:ind w:firstLine="0"/>
              <w:rPr>
                <w:sz w:val="20"/>
              </w:rPr>
            </w:pPr>
            <w:r>
              <w:rPr>
                <w:sz w:val="20"/>
              </w:rPr>
              <w:t>рабочих программ учебных предметов,</w:t>
            </w:r>
            <w:r>
              <w:rPr>
                <w:spacing w:val="-3"/>
                <w:sz w:val="20"/>
              </w:rPr>
              <w:t xml:space="preserve"> </w:t>
            </w:r>
            <w:r>
              <w:rPr>
                <w:sz w:val="20"/>
              </w:rPr>
              <w:t>курсов,</w:t>
            </w:r>
          </w:p>
          <w:p w:rsidR="00CD4114" w:rsidRDefault="002654B0">
            <w:pPr>
              <w:pStyle w:val="TableParagraph"/>
              <w:spacing w:before="5" w:line="227" w:lineRule="exact"/>
              <w:ind w:left="110"/>
              <w:rPr>
                <w:b/>
                <w:sz w:val="20"/>
              </w:rPr>
            </w:pPr>
            <w:r>
              <w:rPr>
                <w:b/>
                <w:sz w:val="20"/>
              </w:rPr>
              <w:t>дисциплин, модулей;</w:t>
            </w:r>
          </w:p>
          <w:p w:rsidR="00CD4114" w:rsidRDefault="002654B0">
            <w:pPr>
              <w:pStyle w:val="TableParagraph"/>
              <w:numPr>
                <w:ilvl w:val="0"/>
                <w:numId w:val="4"/>
              </w:numPr>
              <w:tabs>
                <w:tab w:val="left" w:pos="360"/>
              </w:tabs>
              <w:spacing w:line="227" w:lineRule="exact"/>
              <w:ind w:firstLine="0"/>
              <w:rPr>
                <w:sz w:val="20"/>
              </w:rPr>
            </w:pPr>
            <w:r>
              <w:rPr>
                <w:sz w:val="20"/>
              </w:rPr>
              <w:t>годового календарного учебного</w:t>
            </w:r>
            <w:r>
              <w:rPr>
                <w:spacing w:val="2"/>
                <w:sz w:val="20"/>
              </w:rPr>
              <w:t xml:space="preserve"> </w:t>
            </w:r>
            <w:r>
              <w:rPr>
                <w:sz w:val="20"/>
              </w:rPr>
              <w:t>графика;</w:t>
            </w:r>
          </w:p>
          <w:p w:rsidR="00CD4114" w:rsidRDefault="002654B0">
            <w:pPr>
              <w:pStyle w:val="TableParagraph"/>
              <w:numPr>
                <w:ilvl w:val="0"/>
                <w:numId w:val="4"/>
              </w:numPr>
              <w:tabs>
                <w:tab w:val="left" w:pos="360"/>
              </w:tabs>
              <w:spacing w:before="1"/>
              <w:ind w:firstLine="0"/>
              <w:rPr>
                <w:sz w:val="20"/>
              </w:rPr>
            </w:pPr>
            <w:r>
              <w:rPr>
                <w:sz w:val="20"/>
              </w:rPr>
              <w:t>положений о внеурочной деятельности</w:t>
            </w:r>
            <w:r>
              <w:rPr>
                <w:spacing w:val="-8"/>
                <w:sz w:val="20"/>
              </w:rPr>
              <w:t xml:space="preserve"> </w:t>
            </w:r>
            <w:r>
              <w:rPr>
                <w:sz w:val="20"/>
              </w:rPr>
              <w:t>обучающихся;</w:t>
            </w:r>
          </w:p>
          <w:p w:rsidR="00CD4114" w:rsidRDefault="002654B0">
            <w:pPr>
              <w:pStyle w:val="TableParagraph"/>
              <w:numPr>
                <w:ilvl w:val="0"/>
                <w:numId w:val="4"/>
              </w:numPr>
              <w:tabs>
                <w:tab w:val="left" w:pos="360"/>
              </w:tabs>
              <w:ind w:right="236" w:firstLine="0"/>
              <w:rPr>
                <w:sz w:val="20"/>
              </w:rPr>
            </w:pPr>
            <w:r>
              <w:rPr>
                <w:sz w:val="20"/>
              </w:rPr>
              <w:t>положения об организации текущей и итоговой оценки достижения обучающимися планируемых</w:t>
            </w:r>
            <w:r>
              <w:rPr>
                <w:spacing w:val="-7"/>
                <w:sz w:val="20"/>
              </w:rPr>
              <w:t xml:space="preserve"> </w:t>
            </w:r>
            <w:r>
              <w:rPr>
                <w:sz w:val="20"/>
              </w:rPr>
              <w:t>результатов</w:t>
            </w:r>
          </w:p>
          <w:p w:rsidR="00CD4114" w:rsidRDefault="002654B0">
            <w:pPr>
              <w:pStyle w:val="TableParagraph"/>
              <w:spacing w:before="1" w:line="229" w:lineRule="exact"/>
              <w:ind w:left="110"/>
              <w:rPr>
                <w:sz w:val="20"/>
              </w:rPr>
            </w:pPr>
            <w:r>
              <w:rPr>
                <w:sz w:val="20"/>
              </w:rPr>
              <w:t>освоения основной образовательной программы;</w:t>
            </w:r>
          </w:p>
          <w:p w:rsidR="00CD4114" w:rsidRDefault="002654B0">
            <w:pPr>
              <w:pStyle w:val="TableParagraph"/>
              <w:numPr>
                <w:ilvl w:val="0"/>
                <w:numId w:val="4"/>
              </w:numPr>
              <w:tabs>
                <w:tab w:val="left" w:pos="360"/>
              </w:tabs>
              <w:ind w:right="1117" w:firstLine="0"/>
              <w:rPr>
                <w:sz w:val="20"/>
              </w:rPr>
            </w:pPr>
            <w:r>
              <w:rPr>
                <w:sz w:val="20"/>
              </w:rPr>
              <w:t>положения об организации домашней</w:t>
            </w:r>
            <w:r>
              <w:rPr>
                <w:spacing w:val="-19"/>
                <w:sz w:val="20"/>
              </w:rPr>
              <w:t xml:space="preserve"> </w:t>
            </w:r>
            <w:r>
              <w:rPr>
                <w:sz w:val="20"/>
              </w:rPr>
              <w:t>работы обучающихся;</w:t>
            </w:r>
          </w:p>
          <w:p w:rsidR="00CD4114" w:rsidRDefault="002654B0">
            <w:pPr>
              <w:pStyle w:val="TableParagraph"/>
              <w:numPr>
                <w:ilvl w:val="0"/>
                <w:numId w:val="4"/>
              </w:numPr>
              <w:tabs>
                <w:tab w:val="left" w:pos="360"/>
              </w:tabs>
              <w:spacing w:line="217" w:lineRule="exact"/>
              <w:ind w:left="360"/>
              <w:rPr>
                <w:sz w:val="20"/>
              </w:rPr>
            </w:pPr>
            <w:r>
              <w:rPr>
                <w:sz w:val="20"/>
              </w:rPr>
              <w:t>положения о формах получения</w:t>
            </w:r>
            <w:r>
              <w:rPr>
                <w:spacing w:val="-5"/>
                <w:sz w:val="20"/>
              </w:rPr>
              <w:t xml:space="preserve"> </w:t>
            </w:r>
            <w:r>
              <w:rPr>
                <w:sz w:val="20"/>
              </w:rPr>
              <w:t>образования</w:t>
            </w:r>
          </w:p>
        </w:tc>
        <w:tc>
          <w:tcPr>
            <w:tcW w:w="1080" w:type="dxa"/>
            <w:tcBorders>
              <w:right w:val="nil"/>
            </w:tcBorders>
          </w:tcPr>
          <w:p w:rsidR="00CD4114" w:rsidRDefault="002654B0">
            <w:pPr>
              <w:pStyle w:val="TableParagraph"/>
              <w:tabs>
                <w:tab w:val="left" w:pos="910"/>
              </w:tabs>
              <w:ind w:left="108" w:right="95"/>
              <w:rPr>
                <w:sz w:val="20"/>
              </w:rPr>
            </w:pPr>
            <w:r>
              <w:rPr>
                <w:sz w:val="20"/>
              </w:rPr>
              <w:t>Август</w:t>
            </w:r>
            <w:r>
              <w:rPr>
                <w:sz w:val="20"/>
              </w:rPr>
              <w:tab/>
            </w:r>
            <w:r>
              <w:rPr>
                <w:spacing w:val="-17"/>
                <w:sz w:val="20"/>
              </w:rPr>
              <w:t xml:space="preserve">- </w:t>
            </w:r>
            <w:r>
              <w:rPr>
                <w:sz w:val="20"/>
              </w:rPr>
              <w:t>2012</w:t>
            </w:r>
            <w:r>
              <w:rPr>
                <w:spacing w:val="-1"/>
                <w:sz w:val="20"/>
              </w:rPr>
              <w:t xml:space="preserve"> </w:t>
            </w:r>
            <w:r>
              <w:rPr>
                <w:sz w:val="20"/>
              </w:rPr>
              <w:t>года</w:t>
            </w:r>
          </w:p>
        </w:tc>
        <w:tc>
          <w:tcPr>
            <w:tcW w:w="1013" w:type="dxa"/>
            <w:tcBorders>
              <w:left w:val="nil"/>
            </w:tcBorders>
          </w:tcPr>
          <w:p w:rsidR="00CD4114" w:rsidRDefault="002654B0">
            <w:pPr>
              <w:pStyle w:val="TableParagraph"/>
              <w:spacing w:line="223" w:lineRule="exact"/>
              <w:ind w:left="86" w:right="77"/>
              <w:jc w:val="center"/>
              <w:rPr>
                <w:sz w:val="20"/>
              </w:rPr>
            </w:pPr>
            <w:r>
              <w:rPr>
                <w:sz w:val="20"/>
              </w:rPr>
              <w:t>Сентябрь</w:t>
            </w:r>
          </w:p>
        </w:tc>
      </w:tr>
      <w:tr w:rsidR="00CD4114">
        <w:trPr>
          <w:trHeight w:val="978"/>
        </w:trPr>
        <w:tc>
          <w:tcPr>
            <w:tcW w:w="2093" w:type="dxa"/>
            <w:vMerge w:val="restart"/>
          </w:tcPr>
          <w:p w:rsidR="00CD4114" w:rsidRDefault="002654B0">
            <w:pPr>
              <w:pStyle w:val="TableParagraph"/>
              <w:ind w:left="107" w:right="682"/>
              <w:rPr>
                <w:sz w:val="20"/>
              </w:rPr>
            </w:pPr>
            <w:r>
              <w:rPr>
                <w:sz w:val="20"/>
              </w:rPr>
              <w:t>II. Финансовое обеспечение введения ФГОС</w:t>
            </w:r>
          </w:p>
        </w:tc>
        <w:tc>
          <w:tcPr>
            <w:tcW w:w="5386" w:type="dxa"/>
          </w:tcPr>
          <w:p w:rsidR="00CD4114" w:rsidRDefault="002654B0">
            <w:pPr>
              <w:pStyle w:val="TableParagraph"/>
              <w:spacing w:line="223" w:lineRule="exact"/>
              <w:ind w:left="110"/>
              <w:rPr>
                <w:sz w:val="20"/>
              </w:rPr>
            </w:pPr>
            <w:r>
              <w:rPr>
                <w:sz w:val="20"/>
              </w:rPr>
              <w:t>1. Определение объёма расходов, необходимых для</w:t>
            </w:r>
          </w:p>
          <w:p w:rsidR="00CD4114" w:rsidRDefault="002654B0">
            <w:pPr>
              <w:pStyle w:val="TableParagraph"/>
              <w:ind w:left="110" w:right="99"/>
              <w:rPr>
                <w:sz w:val="20"/>
              </w:rPr>
            </w:pPr>
            <w:r>
              <w:rPr>
                <w:sz w:val="20"/>
              </w:rPr>
              <w:t>реализации ООП и достижения планируемых результатов, а также механизма их формирования</w:t>
            </w:r>
          </w:p>
        </w:tc>
        <w:tc>
          <w:tcPr>
            <w:tcW w:w="1080" w:type="dxa"/>
            <w:tcBorders>
              <w:right w:val="nil"/>
            </w:tcBorders>
          </w:tcPr>
          <w:p w:rsidR="00CD4114" w:rsidRDefault="002654B0">
            <w:pPr>
              <w:pStyle w:val="TableParagraph"/>
              <w:spacing w:line="223" w:lineRule="exact"/>
              <w:ind w:left="108"/>
              <w:rPr>
                <w:sz w:val="20"/>
              </w:rPr>
            </w:pPr>
            <w:r>
              <w:rPr>
                <w:sz w:val="20"/>
              </w:rPr>
              <w:t>2012-2013</w:t>
            </w:r>
          </w:p>
          <w:p w:rsidR="00CD4114" w:rsidRDefault="002654B0">
            <w:pPr>
              <w:pStyle w:val="TableParagraph"/>
              <w:ind w:left="108"/>
              <w:rPr>
                <w:sz w:val="20"/>
              </w:rPr>
            </w:pPr>
            <w:r>
              <w:rPr>
                <w:sz w:val="20"/>
              </w:rPr>
              <w:t>год</w:t>
            </w:r>
          </w:p>
        </w:tc>
        <w:tc>
          <w:tcPr>
            <w:tcW w:w="1013" w:type="dxa"/>
            <w:tcBorders>
              <w:left w:val="nil"/>
            </w:tcBorders>
          </w:tcPr>
          <w:p w:rsidR="00CD4114" w:rsidRDefault="002654B0">
            <w:pPr>
              <w:pStyle w:val="TableParagraph"/>
              <w:spacing w:line="223" w:lineRule="exact"/>
              <w:ind w:left="87" w:right="14"/>
              <w:jc w:val="center"/>
              <w:rPr>
                <w:sz w:val="20"/>
              </w:rPr>
            </w:pPr>
            <w:r>
              <w:rPr>
                <w:sz w:val="20"/>
              </w:rPr>
              <w:t>учебный</w:t>
            </w:r>
          </w:p>
        </w:tc>
      </w:tr>
      <w:tr w:rsidR="00CD4114">
        <w:trPr>
          <w:trHeight w:val="1257"/>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spacing w:line="237" w:lineRule="auto"/>
              <w:ind w:left="110"/>
              <w:rPr>
                <w:sz w:val="20"/>
              </w:rPr>
            </w:pPr>
            <w:r>
              <w:rPr>
                <w:sz w:val="20"/>
              </w:rPr>
              <w:t>2. Разработка локальных актов (внесение изменений в них), регламентирующих установление заработной платы</w:t>
            </w:r>
          </w:p>
          <w:p w:rsidR="00CD4114" w:rsidRDefault="002654B0">
            <w:pPr>
              <w:pStyle w:val="TableParagraph"/>
              <w:ind w:left="110" w:right="426"/>
              <w:rPr>
                <w:sz w:val="20"/>
              </w:rPr>
            </w:pPr>
            <w:r>
              <w:rPr>
                <w:sz w:val="20"/>
              </w:rPr>
              <w:t>работников образовательного учреждения, в том числе стимулирующих надбавок и доплат, порядка и размеров премирования</w:t>
            </w:r>
          </w:p>
        </w:tc>
        <w:tc>
          <w:tcPr>
            <w:tcW w:w="1080" w:type="dxa"/>
            <w:tcBorders>
              <w:right w:val="nil"/>
            </w:tcBorders>
          </w:tcPr>
          <w:p w:rsidR="00CD4114" w:rsidRDefault="002654B0">
            <w:pPr>
              <w:pStyle w:val="TableParagraph"/>
              <w:spacing w:line="224" w:lineRule="exact"/>
              <w:ind w:left="108"/>
              <w:rPr>
                <w:sz w:val="20"/>
              </w:rPr>
            </w:pPr>
            <w:r>
              <w:rPr>
                <w:sz w:val="20"/>
              </w:rPr>
              <w:t>2012-2013</w:t>
            </w:r>
          </w:p>
          <w:p w:rsidR="00CD4114" w:rsidRDefault="002654B0">
            <w:pPr>
              <w:pStyle w:val="TableParagraph"/>
              <w:spacing w:line="229" w:lineRule="exact"/>
              <w:ind w:left="108"/>
              <w:rPr>
                <w:sz w:val="20"/>
              </w:rPr>
            </w:pPr>
            <w:r>
              <w:rPr>
                <w:sz w:val="20"/>
              </w:rPr>
              <w:t>год</w:t>
            </w:r>
          </w:p>
        </w:tc>
        <w:tc>
          <w:tcPr>
            <w:tcW w:w="1013" w:type="dxa"/>
            <w:tcBorders>
              <w:left w:val="nil"/>
            </w:tcBorders>
          </w:tcPr>
          <w:p w:rsidR="00CD4114" w:rsidRDefault="002654B0">
            <w:pPr>
              <w:pStyle w:val="TableParagraph"/>
              <w:spacing w:line="225" w:lineRule="exact"/>
              <w:ind w:left="87" w:right="14"/>
              <w:jc w:val="center"/>
              <w:rPr>
                <w:sz w:val="20"/>
              </w:rPr>
            </w:pPr>
            <w:r>
              <w:rPr>
                <w:sz w:val="20"/>
              </w:rPr>
              <w:t>учебный</w:t>
            </w:r>
          </w:p>
        </w:tc>
      </w:tr>
      <w:tr w:rsidR="00CD4114">
        <w:trPr>
          <w:trHeight w:val="458"/>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spacing w:line="223" w:lineRule="exact"/>
              <w:ind w:left="110"/>
              <w:rPr>
                <w:sz w:val="20"/>
              </w:rPr>
            </w:pPr>
            <w:r>
              <w:rPr>
                <w:sz w:val="20"/>
              </w:rPr>
              <w:t>3. Заключение дополнительных соглашений к трудовому</w:t>
            </w:r>
          </w:p>
          <w:p w:rsidR="00CD4114" w:rsidRDefault="002654B0">
            <w:pPr>
              <w:pStyle w:val="TableParagraph"/>
              <w:spacing w:line="215" w:lineRule="exact"/>
              <w:ind w:left="110"/>
              <w:rPr>
                <w:sz w:val="20"/>
              </w:rPr>
            </w:pPr>
            <w:r>
              <w:rPr>
                <w:sz w:val="20"/>
              </w:rPr>
              <w:t>договору с педагогическими работниками</w:t>
            </w:r>
          </w:p>
        </w:tc>
        <w:tc>
          <w:tcPr>
            <w:tcW w:w="2093" w:type="dxa"/>
            <w:gridSpan w:val="2"/>
          </w:tcPr>
          <w:p w:rsidR="00CD4114" w:rsidRDefault="002654B0">
            <w:pPr>
              <w:pStyle w:val="TableParagraph"/>
              <w:spacing w:line="223" w:lineRule="exact"/>
              <w:ind w:left="108"/>
              <w:rPr>
                <w:sz w:val="20"/>
              </w:rPr>
            </w:pPr>
            <w:r>
              <w:rPr>
                <w:sz w:val="20"/>
              </w:rPr>
              <w:t>Сентябрь 2012 года</w:t>
            </w:r>
          </w:p>
        </w:tc>
      </w:tr>
      <w:tr w:rsidR="00CD4114">
        <w:trPr>
          <w:trHeight w:val="921"/>
        </w:trPr>
        <w:tc>
          <w:tcPr>
            <w:tcW w:w="2093" w:type="dxa"/>
            <w:vMerge w:val="restart"/>
          </w:tcPr>
          <w:p w:rsidR="00CD4114" w:rsidRDefault="002654B0">
            <w:pPr>
              <w:pStyle w:val="TableParagraph"/>
              <w:spacing w:line="237" w:lineRule="auto"/>
              <w:ind w:left="107" w:right="142"/>
              <w:rPr>
                <w:sz w:val="20"/>
              </w:rPr>
            </w:pPr>
            <w:r>
              <w:rPr>
                <w:sz w:val="20"/>
              </w:rPr>
              <w:t>III. Организационное обеспечение</w:t>
            </w:r>
          </w:p>
          <w:p w:rsidR="00CD4114" w:rsidRDefault="002654B0">
            <w:pPr>
              <w:pStyle w:val="TableParagraph"/>
              <w:ind w:left="107" w:right="837"/>
              <w:rPr>
                <w:sz w:val="20"/>
              </w:rPr>
            </w:pPr>
            <w:r>
              <w:rPr>
                <w:w w:val="95"/>
                <w:sz w:val="20"/>
              </w:rPr>
              <w:t xml:space="preserve">введения </w:t>
            </w:r>
            <w:r>
              <w:rPr>
                <w:sz w:val="20"/>
              </w:rPr>
              <w:t>ФГОС</w:t>
            </w:r>
          </w:p>
        </w:tc>
        <w:tc>
          <w:tcPr>
            <w:tcW w:w="5386" w:type="dxa"/>
          </w:tcPr>
          <w:p w:rsidR="00CD4114" w:rsidRDefault="002654B0">
            <w:pPr>
              <w:pStyle w:val="TableParagraph"/>
              <w:ind w:left="110" w:right="154"/>
              <w:rPr>
                <w:sz w:val="20"/>
              </w:rPr>
            </w:pPr>
            <w:r>
              <w:rPr>
                <w:sz w:val="20"/>
              </w:rPr>
              <w:t>1. Обеспечение координации деятельности субъектов образовательного процесса, организационных структур учреждения по подготовке и введению ФГОС общего</w:t>
            </w:r>
          </w:p>
          <w:p w:rsidR="00CD4114" w:rsidRDefault="002654B0">
            <w:pPr>
              <w:pStyle w:val="TableParagraph"/>
              <w:spacing w:line="216" w:lineRule="exact"/>
              <w:ind w:left="110"/>
              <w:rPr>
                <w:sz w:val="20"/>
              </w:rPr>
            </w:pPr>
            <w:r>
              <w:rPr>
                <w:sz w:val="20"/>
              </w:rPr>
              <w:t>образования</w:t>
            </w:r>
          </w:p>
        </w:tc>
        <w:tc>
          <w:tcPr>
            <w:tcW w:w="1080" w:type="dxa"/>
            <w:tcBorders>
              <w:right w:val="nil"/>
            </w:tcBorders>
          </w:tcPr>
          <w:p w:rsidR="00CD4114" w:rsidRDefault="002654B0">
            <w:pPr>
              <w:pStyle w:val="TableParagraph"/>
              <w:spacing w:line="225" w:lineRule="exact"/>
              <w:ind w:left="108"/>
              <w:rPr>
                <w:sz w:val="20"/>
              </w:rPr>
            </w:pPr>
            <w:r>
              <w:rPr>
                <w:sz w:val="20"/>
              </w:rPr>
              <w:t>2012-2013</w:t>
            </w:r>
          </w:p>
          <w:p w:rsidR="00CD4114" w:rsidRDefault="002654B0">
            <w:pPr>
              <w:pStyle w:val="TableParagraph"/>
              <w:spacing w:line="229" w:lineRule="exact"/>
              <w:ind w:left="108"/>
              <w:rPr>
                <w:sz w:val="20"/>
              </w:rPr>
            </w:pPr>
            <w:r>
              <w:rPr>
                <w:sz w:val="20"/>
              </w:rPr>
              <w:t>год</w:t>
            </w:r>
          </w:p>
        </w:tc>
        <w:tc>
          <w:tcPr>
            <w:tcW w:w="1013" w:type="dxa"/>
            <w:tcBorders>
              <w:left w:val="nil"/>
            </w:tcBorders>
          </w:tcPr>
          <w:p w:rsidR="00CD4114" w:rsidRDefault="002654B0">
            <w:pPr>
              <w:pStyle w:val="TableParagraph"/>
              <w:spacing w:line="226" w:lineRule="exact"/>
              <w:ind w:left="87" w:right="14"/>
              <w:jc w:val="center"/>
              <w:rPr>
                <w:sz w:val="20"/>
              </w:rPr>
            </w:pPr>
            <w:r>
              <w:rPr>
                <w:sz w:val="20"/>
              </w:rPr>
              <w:t>учебный</w:t>
            </w:r>
          </w:p>
        </w:tc>
      </w:tr>
      <w:tr w:rsidR="00CD4114">
        <w:trPr>
          <w:trHeight w:val="460"/>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spacing w:line="223" w:lineRule="exact"/>
              <w:ind w:left="110"/>
              <w:rPr>
                <w:sz w:val="20"/>
              </w:rPr>
            </w:pPr>
            <w:r>
              <w:rPr>
                <w:sz w:val="20"/>
              </w:rPr>
              <w:t>2. Разработка модели организации образовательного</w:t>
            </w:r>
          </w:p>
          <w:p w:rsidR="00CD4114" w:rsidRDefault="002654B0">
            <w:pPr>
              <w:pStyle w:val="TableParagraph"/>
              <w:spacing w:line="217" w:lineRule="exact"/>
              <w:ind w:left="110"/>
              <w:rPr>
                <w:sz w:val="20"/>
              </w:rPr>
            </w:pPr>
            <w:r>
              <w:rPr>
                <w:sz w:val="20"/>
              </w:rPr>
              <w:t>процесса</w:t>
            </w:r>
          </w:p>
        </w:tc>
        <w:tc>
          <w:tcPr>
            <w:tcW w:w="1080" w:type="dxa"/>
            <w:tcBorders>
              <w:right w:val="nil"/>
            </w:tcBorders>
          </w:tcPr>
          <w:p w:rsidR="00CD4114" w:rsidRDefault="002654B0">
            <w:pPr>
              <w:pStyle w:val="TableParagraph"/>
              <w:spacing w:line="223" w:lineRule="exact"/>
              <w:ind w:left="108"/>
              <w:rPr>
                <w:sz w:val="20"/>
              </w:rPr>
            </w:pPr>
            <w:r>
              <w:rPr>
                <w:sz w:val="20"/>
              </w:rPr>
              <w:t>2012-2013</w:t>
            </w:r>
          </w:p>
          <w:p w:rsidR="00CD4114" w:rsidRDefault="002654B0">
            <w:pPr>
              <w:pStyle w:val="TableParagraph"/>
              <w:spacing w:line="217" w:lineRule="exact"/>
              <w:ind w:left="108"/>
              <w:rPr>
                <w:sz w:val="20"/>
              </w:rPr>
            </w:pPr>
            <w:r>
              <w:rPr>
                <w:sz w:val="20"/>
              </w:rPr>
              <w:t>год</w:t>
            </w:r>
          </w:p>
        </w:tc>
        <w:tc>
          <w:tcPr>
            <w:tcW w:w="1013" w:type="dxa"/>
            <w:tcBorders>
              <w:left w:val="nil"/>
            </w:tcBorders>
          </w:tcPr>
          <w:p w:rsidR="00CD4114" w:rsidRDefault="002654B0">
            <w:pPr>
              <w:pStyle w:val="TableParagraph"/>
              <w:spacing w:line="223" w:lineRule="exact"/>
              <w:ind w:left="87" w:right="13"/>
              <w:jc w:val="center"/>
              <w:rPr>
                <w:sz w:val="20"/>
              </w:rPr>
            </w:pPr>
            <w:r>
              <w:rPr>
                <w:sz w:val="20"/>
              </w:rPr>
              <w:t>учебный</w:t>
            </w:r>
          </w:p>
        </w:tc>
      </w:tr>
    </w:tbl>
    <w:p w:rsidR="00CD4114" w:rsidRDefault="00CD4114">
      <w:pPr>
        <w:spacing w:line="223" w:lineRule="exact"/>
        <w:jc w:val="center"/>
        <w:rPr>
          <w:sz w:val="20"/>
        </w:rPr>
        <w:sectPr w:rsidR="00CD4114">
          <w:pgSz w:w="11910" w:h="16840"/>
          <w:pgMar w:top="340" w:right="140" w:bottom="280" w:left="460" w:header="720" w:footer="720" w:gutter="0"/>
          <w:cols w:space="720"/>
        </w:sectPr>
      </w:pPr>
    </w:p>
    <w:tbl>
      <w:tblPr>
        <w:tblStyle w:val="TableNormal"/>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3"/>
        <w:gridCol w:w="5386"/>
        <w:gridCol w:w="2093"/>
      </w:tblGrid>
      <w:tr w:rsidR="00CD4114">
        <w:trPr>
          <w:trHeight w:val="918"/>
        </w:trPr>
        <w:tc>
          <w:tcPr>
            <w:tcW w:w="2093" w:type="dxa"/>
            <w:vMerge w:val="restart"/>
          </w:tcPr>
          <w:p w:rsidR="00CD4114" w:rsidRDefault="00CD4114">
            <w:pPr>
              <w:pStyle w:val="TableParagraph"/>
              <w:rPr>
                <w:sz w:val="18"/>
              </w:rPr>
            </w:pPr>
          </w:p>
        </w:tc>
        <w:tc>
          <w:tcPr>
            <w:tcW w:w="5386" w:type="dxa"/>
          </w:tcPr>
          <w:p w:rsidR="00CD4114" w:rsidRDefault="002654B0">
            <w:pPr>
              <w:pStyle w:val="TableParagraph"/>
              <w:ind w:left="110" w:right="773"/>
              <w:jc w:val="both"/>
              <w:rPr>
                <w:sz w:val="20"/>
              </w:rPr>
            </w:pPr>
            <w:r>
              <w:rPr>
                <w:sz w:val="20"/>
              </w:rPr>
              <w:t>3. Разработка и реализация моделей взаимодействия учреждения общего образования и</w:t>
            </w:r>
            <w:r>
              <w:rPr>
                <w:spacing w:val="-21"/>
                <w:sz w:val="20"/>
              </w:rPr>
              <w:t xml:space="preserve"> </w:t>
            </w:r>
            <w:r>
              <w:rPr>
                <w:sz w:val="20"/>
              </w:rPr>
              <w:t>дополнительного образования детей, обеспечивающих</w:t>
            </w:r>
            <w:r>
              <w:rPr>
                <w:spacing w:val="-12"/>
                <w:sz w:val="20"/>
              </w:rPr>
              <w:t xml:space="preserve"> </w:t>
            </w:r>
            <w:r>
              <w:rPr>
                <w:sz w:val="20"/>
              </w:rPr>
              <w:t>организацию</w:t>
            </w:r>
          </w:p>
          <w:p w:rsidR="00CD4114" w:rsidRDefault="002654B0">
            <w:pPr>
              <w:pStyle w:val="TableParagraph"/>
              <w:spacing w:line="216" w:lineRule="exact"/>
              <w:ind w:left="110"/>
              <w:jc w:val="both"/>
              <w:rPr>
                <w:sz w:val="20"/>
              </w:rPr>
            </w:pPr>
            <w:r>
              <w:rPr>
                <w:sz w:val="20"/>
              </w:rPr>
              <w:t>внеурочной деятельности</w:t>
            </w:r>
          </w:p>
        </w:tc>
        <w:tc>
          <w:tcPr>
            <w:tcW w:w="2093" w:type="dxa"/>
          </w:tcPr>
          <w:p w:rsidR="00CD4114" w:rsidRDefault="002654B0">
            <w:pPr>
              <w:pStyle w:val="TableParagraph"/>
              <w:tabs>
                <w:tab w:val="left" w:pos="1248"/>
              </w:tabs>
              <w:spacing w:line="237" w:lineRule="auto"/>
              <w:ind w:left="108" w:right="98"/>
              <w:rPr>
                <w:sz w:val="20"/>
              </w:rPr>
            </w:pPr>
            <w:r>
              <w:rPr>
                <w:sz w:val="20"/>
              </w:rPr>
              <w:t>2012-2013</w:t>
            </w:r>
            <w:r>
              <w:rPr>
                <w:sz w:val="20"/>
              </w:rPr>
              <w:tab/>
            </w:r>
            <w:r>
              <w:rPr>
                <w:spacing w:val="-4"/>
                <w:sz w:val="20"/>
              </w:rPr>
              <w:t xml:space="preserve">учебный </w:t>
            </w:r>
            <w:r>
              <w:rPr>
                <w:sz w:val="20"/>
              </w:rPr>
              <w:t>год</w:t>
            </w:r>
          </w:p>
        </w:tc>
      </w:tr>
      <w:tr w:rsidR="00CD4114">
        <w:trPr>
          <w:trHeight w:val="919"/>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spacing w:line="223" w:lineRule="exact"/>
              <w:ind w:left="110"/>
              <w:rPr>
                <w:sz w:val="20"/>
              </w:rPr>
            </w:pPr>
            <w:r>
              <w:rPr>
                <w:sz w:val="20"/>
              </w:rPr>
              <w:t>4. Разработка и реализация системы мониторинга</w:t>
            </w:r>
          </w:p>
          <w:p w:rsidR="00CD4114" w:rsidRDefault="002654B0">
            <w:pPr>
              <w:pStyle w:val="TableParagraph"/>
              <w:spacing w:before="1" w:line="230" w:lineRule="atLeast"/>
              <w:ind w:left="110" w:right="99"/>
              <w:rPr>
                <w:sz w:val="20"/>
              </w:rPr>
            </w:pPr>
            <w:r>
              <w:rPr>
                <w:sz w:val="20"/>
              </w:rPr>
              <w:t>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2093" w:type="dxa"/>
          </w:tcPr>
          <w:p w:rsidR="00CD4114" w:rsidRDefault="002654B0">
            <w:pPr>
              <w:pStyle w:val="TableParagraph"/>
              <w:tabs>
                <w:tab w:val="left" w:pos="1248"/>
              </w:tabs>
              <w:ind w:left="108" w:right="98"/>
              <w:rPr>
                <w:sz w:val="20"/>
              </w:rPr>
            </w:pPr>
            <w:r>
              <w:rPr>
                <w:sz w:val="20"/>
              </w:rPr>
              <w:t>2012-2013</w:t>
            </w:r>
            <w:r>
              <w:rPr>
                <w:sz w:val="20"/>
              </w:rPr>
              <w:tab/>
            </w:r>
            <w:r>
              <w:rPr>
                <w:spacing w:val="-4"/>
                <w:sz w:val="20"/>
              </w:rPr>
              <w:t xml:space="preserve">учебный </w:t>
            </w:r>
            <w:r>
              <w:rPr>
                <w:sz w:val="20"/>
              </w:rPr>
              <w:t>год</w:t>
            </w:r>
          </w:p>
        </w:tc>
      </w:tr>
      <w:tr w:rsidR="00CD4114">
        <w:trPr>
          <w:trHeight w:val="921"/>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ind w:left="110" w:right="154"/>
              <w:rPr>
                <w:sz w:val="20"/>
              </w:rPr>
            </w:pPr>
            <w:r>
              <w:rPr>
                <w:sz w:val="20"/>
              </w:rPr>
              <w:t>5. Привлечение органов государственно-общественного управления образовательным учреждением к проектированию основной образовательной программы</w:t>
            </w:r>
          </w:p>
          <w:p w:rsidR="00CD4114" w:rsidRDefault="002654B0">
            <w:pPr>
              <w:pStyle w:val="TableParagraph"/>
              <w:spacing w:line="216" w:lineRule="exact"/>
              <w:ind w:left="110"/>
              <w:rPr>
                <w:sz w:val="20"/>
              </w:rPr>
            </w:pPr>
            <w:r>
              <w:rPr>
                <w:sz w:val="20"/>
              </w:rPr>
              <w:t>основного общего образования</w:t>
            </w:r>
          </w:p>
        </w:tc>
        <w:tc>
          <w:tcPr>
            <w:tcW w:w="2093" w:type="dxa"/>
          </w:tcPr>
          <w:p w:rsidR="00CD4114" w:rsidRDefault="002654B0">
            <w:pPr>
              <w:pStyle w:val="TableParagraph"/>
              <w:tabs>
                <w:tab w:val="left" w:pos="1248"/>
              </w:tabs>
              <w:spacing w:line="237" w:lineRule="auto"/>
              <w:ind w:left="108" w:right="98"/>
              <w:rPr>
                <w:sz w:val="20"/>
              </w:rPr>
            </w:pPr>
            <w:r>
              <w:rPr>
                <w:sz w:val="20"/>
              </w:rPr>
              <w:t>2012-2013</w:t>
            </w:r>
            <w:r>
              <w:rPr>
                <w:sz w:val="20"/>
              </w:rPr>
              <w:tab/>
            </w:r>
            <w:r>
              <w:rPr>
                <w:spacing w:val="-4"/>
                <w:sz w:val="20"/>
              </w:rPr>
              <w:t xml:space="preserve">учебный </w:t>
            </w:r>
            <w:r>
              <w:rPr>
                <w:sz w:val="20"/>
              </w:rPr>
              <w:t>год</w:t>
            </w:r>
          </w:p>
        </w:tc>
      </w:tr>
      <w:tr w:rsidR="00CD4114">
        <w:trPr>
          <w:trHeight w:val="460"/>
        </w:trPr>
        <w:tc>
          <w:tcPr>
            <w:tcW w:w="2093" w:type="dxa"/>
            <w:vMerge w:val="restart"/>
          </w:tcPr>
          <w:p w:rsidR="00CD4114" w:rsidRDefault="002654B0">
            <w:pPr>
              <w:pStyle w:val="TableParagraph"/>
              <w:ind w:left="107" w:right="837"/>
              <w:rPr>
                <w:sz w:val="20"/>
              </w:rPr>
            </w:pPr>
            <w:r>
              <w:rPr>
                <w:sz w:val="20"/>
              </w:rPr>
              <w:t>IV. Кадровое обеспечение введения ФГОС</w:t>
            </w:r>
          </w:p>
        </w:tc>
        <w:tc>
          <w:tcPr>
            <w:tcW w:w="5386" w:type="dxa"/>
          </w:tcPr>
          <w:p w:rsidR="00CD4114" w:rsidRDefault="002654B0">
            <w:pPr>
              <w:pStyle w:val="TableParagraph"/>
              <w:spacing w:line="223" w:lineRule="exact"/>
              <w:ind w:left="110"/>
              <w:rPr>
                <w:sz w:val="20"/>
              </w:rPr>
            </w:pPr>
            <w:r>
              <w:rPr>
                <w:sz w:val="20"/>
              </w:rPr>
              <w:t>1. Анализ кадрового обеспечения введения и реализации</w:t>
            </w:r>
          </w:p>
          <w:p w:rsidR="00CD4114" w:rsidRDefault="002654B0">
            <w:pPr>
              <w:pStyle w:val="TableParagraph"/>
              <w:spacing w:line="217" w:lineRule="exact"/>
              <w:ind w:left="110"/>
              <w:rPr>
                <w:sz w:val="20"/>
              </w:rPr>
            </w:pPr>
            <w:r>
              <w:rPr>
                <w:sz w:val="20"/>
              </w:rPr>
              <w:t>ФГОС основного общего образования</w:t>
            </w:r>
          </w:p>
        </w:tc>
        <w:tc>
          <w:tcPr>
            <w:tcW w:w="2093" w:type="dxa"/>
          </w:tcPr>
          <w:p w:rsidR="00CD4114" w:rsidRDefault="002654B0">
            <w:pPr>
              <w:pStyle w:val="TableParagraph"/>
              <w:spacing w:line="223" w:lineRule="exact"/>
              <w:ind w:left="108"/>
              <w:rPr>
                <w:sz w:val="20"/>
              </w:rPr>
            </w:pPr>
            <w:r>
              <w:rPr>
                <w:sz w:val="20"/>
              </w:rPr>
              <w:t>Август 2012 года</w:t>
            </w:r>
          </w:p>
        </w:tc>
      </w:tr>
      <w:tr w:rsidR="00CD4114">
        <w:trPr>
          <w:trHeight w:val="688"/>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ind w:left="110" w:right="154"/>
              <w:rPr>
                <w:sz w:val="20"/>
              </w:rPr>
            </w:pPr>
            <w:r>
              <w:rPr>
                <w:sz w:val="20"/>
              </w:rPr>
              <w:t>2. Создание (корректировка) плана-графика повышения квалификации педагогических и руководящих работников</w:t>
            </w:r>
          </w:p>
          <w:p w:rsidR="00CD4114" w:rsidRDefault="002654B0">
            <w:pPr>
              <w:pStyle w:val="TableParagraph"/>
              <w:spacing w:line="215" w:lineRule="exact"/>
              <w:ind w:left="110"/>
              <w:rPr>
                <w:sz w:val="20"/>
              </w:rPr>
            </w:pPr>
            <w:r>
              <w:rPr>
                <w:sz w:val="20"/>
              </w:rPr>
              <w:t>образовательного учреждения в связи с введением ФГОС</w:t>
            </w:r>
          </w:p>
        </w:tc>
        <w:tc>
          <w:tcPr>
            <w:tcW w:w="2093" w:type="dxa"/>
          </w:tcPr>
          <w:p w:rsidR="00CD4114" w:rsidRDefault="002654B0">
            <w:pPr>
              <w:pStyle w:val="TableParagraph"/>
              <w:spacing w:line="223" w:lineRule="exact"/>
              <w:ind w:left="108"/>
              <w:rPr>
                <w:sz w:val="20"/>
              </w:rPr>
            </w:pPr>
            <w:r>
              <w:rPr>
                <w:sz w:val="20"/>
              </w:rPr>
              <w:t>Август 2012 года</w:t>
            </w:r>
          </w:p>
        </w:tc>
      </w:tr>
      <w:tr w:rsidR="00CD4114">
        <w:trPr>
          <w:trHeight w:val="1152"/>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ind w:left="110" w:right="92"/>
              <w:jc w:val="both"/>
              <w:rPr>
                <w:sz w:val="20"/>
              </w:rPr>
            </w:pPr>
            <w:r>
              <w:rPr>
                <w:sz w:val="20"/>
              </w:rPr>
              <w:t>3. Разработка (корректировка) плана научно-методической работы (внутришкольного повышения квалификации) с ориентацией на проблемы введения ФГОС основного общего образования</w:t>
            </w:r>
          </w:p>
        </w:tc>
        <w:tc>
          <w:tcPr>
            <w:tcW w:w="2093" w:type="dxa"/>
          </w:tcPr>
          <w:p w:rsidR="00CD4114" w:rsidRDefault="002654B0">
            <w:pPr>
              <w:pStyle w:val="TableParagraph"/>
              <w:tabs>
                <w:tab w:val="left" w:pos="1248"/>
              </w:tabs>
              <w:spacing w:line="237" w:lineRule="auto"/>
              <w:ind w:left="108" w:right="98"/>
              <w:rPr>
                <w:sz w:val="20"/>
              </w:rPr>
            </w:pPr>
            <w:r>
              <w:rPr>
                <w:sz w:val="20"/>
              </w:rPr>
              <w:t>2012-2013</w:t>
            </w:r>
            <w:r>
              <w:rPr>
                <w:sz w:val="20"/>
              </w:rPr>
              <w:tab/>
            </w:r>
            <w:r>
              <w:rPr>
                <w:spacing w:val="-4"/>
                <w:sz w:val="20"/>
              </w:rPr>
              <w:t xml:space="preserve">учебный </w:t>
            </w:r>
            <w:r>
              <w:rPr>
                <w:sz w:val="20"/>
              </w:rPr>
              <w:t>год</w:t>
            </w:r>
          </w:p>
        </w:tc>
      </w:tr>
      <w:tr w:rsidR="00CD4114">
        <w:trPr>
          <w:trHeight w:val="457"/>
        </w:trPr>
        <w:tc>
          <w:tcPr>
            <w:tcW w:w="2093" w:type="dxa"/>
            <w:vMerge w:val="restart"/>
          </w:tcPr>
          <w:p w:rsidR="00CD4114" w:rsidRDefault="002654B0">
            <w:pPr>
              <w:pStyle w:val="TableParagraph"/>
              <w:ind w:left="107" w:right="198"/>
              <w:rPr>
                <w:sz w:val="20"/>
              </w:rPr>
            </w:pPr>
            <w:r>
              <w:rPr>
                <w:sz w:val="20"/>
              </w:rPr>
              <w:t>V. Информационное обеспечение</w:t>
            </w:r>
          </w:p>
          <w:p w:rsidR="00CD4114" w:rsidRDefault="002654B0">
            <w:pPr>
              <w:pStyle w:val="TableParagraph"/>
              <w:spacing w:line="228" w:lineRule="exact"/>
              <w:ind w:left="107"/>
              <w:rPr>
                <w:sz w:val="20"/>
              </w:rPr>
            </w:pPr>
            <w:r>
              <w:rPr>
                <w:sz w:val="20"/>
              </w:rPr>
              <w:t>введения ФГОС</w:t>
            </w:r>
          </w:p>
        </w:tc>
        <w:tc>
          <w:tcPr>
            <w:tcW w:w="5386" w:type="dxa"/>
          </w:tcPr>
          <w:p w:rsidR="00CD4114" w:rsidRDefault="002654B0">
            <w:pPr>
              <w:pStyle w:val="TableParagraph"/>
              <w:spacing w:line="223" w:lineRule="exact"/>
              <w:ind w:left="110"/>
              <w:rPr>
                <w:sz w:val="20"/>
              </w:rPr>
            </w:pPr>
            <w:r>
              <w:rPr>
                <w:sz w:val="20"/>
              </w:rPr>
              <w:t>1. Размещение на сайте ОУ информационных материалов о</w:t>
            </w:r>
          </w:p>
          <w:p w:rsidR="00CD4114" w:rsidRDefault="002654B0">
            <w:pPr>
              <w:pStyle w:val="TableParagraph"/>
              <w:spacing w:line="215" w:lineRule="exact"/>
              <w:ind w:left="110"/>
              <w:rPr>
                <w:sz w:val="20"/>
              </w:rPr>
            </w:pPr>
            <w:r>
              <w:rPr>
                <w:sz w:val="20"/>
              </w:rPr>
              <w:t>введении ФГОС основного общего образования</w:t>
            </w:r>
          </w:p>
        </w:tc>
        <w:tc>
          <w:tcPr>
            <w:tcW w:w="2093" w:type="dxa"/>
          </w:tcPr>
          <w:p w:rsidR="00CD4114" w:rsidRDefault="002654B0">
            <w:pPr>
              <w:pStyle w:val="TableParagraph"/>
              <w:spacing w:line="223" w:lineRule="exact"/>
              <w:ind w:left="108"/>
              <w:rPr>
                <w:sz w:val="20"/>
              </w:rPr>
            </w:pPr>
            <w:r>
              <w:rPr>
                <w:sz w:val="20"/>
              </w:rPr>
              <w:t>Сентябрь 2012 года</w:t>
            </w:r>
          </w:p>
        </w:tc>
      </w:tr>
      <w:tr w:rsidR="00CD4114">
        <w:trPr>
          <w:trHeight w:val="690"/>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spacing w:line="224" w:lineRule="exact"/>
              <w:ind w:left="110"/>
              <w:rPr>
                <w:sz w:val="20"/>
              </w:rPr>
            </w:pPr>
            <w:r>
              <w:rPr>
                <w:sz w:val="20"/>
              </w:rPr>
              <w:t>2. Широкое информирование родительской</w:t>
            </w:r>
          </w:p>
          <w:p w:rsidR="00CD4114" w:rsidRDefault="002654B0">
            <w:pPr>
              <w:pStyle w:val="TableParagraph"/>
              <w:spacing w:before="1" w:line="230" w:lineRule="exact"/>
              <w:ind w:left="110" w:right="154"/>
              <w:rPr>
                <w:sz w:val="20"/>
              </w:rPr>
            </w:pPr>
            <w:r>
              <w:rPr>
                <w:sz w:val="20"/>
              </w:rPr>
              <w:t>общественности о подготовке к введению и порядке перехода на новые стандарты</w:t>
            </w:r>
          </w:p>
        </w:tc>
        <w:tc>
          <w:tcPr>
            <w:tcW w:w="2093" w:type="dxa"/>
          </w:tcPr>
          <w:p w:rsidR="00CD4114" w:rsidRDefault="002654B0">
            <w:pPr>
              <w:pStyle w:val="TableParagraph"/>
              <w:spacing w:line="225" w:lineRule="exact"/>
              <w:ind w:left="108"/>
              <w:rPr>
                <w:sz w:val="20"/>
              </w:rPr>
            </w:pPr>
            <w:r>
              <w:rPr>
                <w:sz w:val="20"/>
              </w:rPr>
              <w:t>Сентябрь 2012 года</w:t>
            </w:r>
          </w:p>
        </w:tc>
      </w:tr>
      <w:tr w:rsidR="00CD4114">
        <w:trPr>
          <w:trHeight w:val="921"/>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ind w:left="110" w:right="154"/>
              <w:rPr>
                <w:sz w:val="20"/>
              </w:rPr>
            </w:pPr>
            <w:r>
              <w:rPr>
                <w:sz w:val="20"/>
              </w:rPr>
              <w:t>3. Организация изучения общественного мнения по вопросам введения новых стандартов и внесения</w:t>
            </w:r>
          </w:p>
          <w:p w:rsidR="00CD4114" w:rsidRDefault="002654B0">
            <w:pPr>
              <w:pStyle w:val="TableParagraph"/>
              <w:spacing w:line="230" w:lineRule="atLeast"/>
              <w:ind w:left="110" w:right="154"/>
              <w:rPr>
                <w:sz w:val="20"/>
              </w:rPr>
            </w:pPr>
            <w:r>
              <w:rPr>
                <w:sz w:val="20"/>
              </w:rPr>
              <w:t>дополнений в содержание основной образовательной программы основного общего образования</w:t>
            </w:r>
          </w:p>
        </w:tc>
        <w:tc>
          <w:tcPr>
            <w:tcW w:w="2093" w:type="dxa"/>
          </w:tcPr>
          <w:p w:rsidR="00CD4114" w:rsidRDefault="002654B0">
            <w:pPr>
              <w:pStyle w:val="TableParagraph"/>
              <w:spacing w:line="223" w:lineRule="exact"/>
              <w:ind w:left="108"/>
              <w:rPr>
                <w:sz w:val="20"/>
              </w:rPr>
            </w:pPr>
            <w:r>
              <w:rPr>
                <w:sz w:val="20"/>
              </w:rPr>
              <w:t>Октябрь 2012 года</w:t>
            </w:r>
          </w:p>
        </w:tc>
      </w:tr>
      <w:tr w:rsidR="00CD4114">
        <w:trPr>
          <w:trHeight w:val="688"/>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tabs>
                <w:tab w:val="left" w:pos="1688"/>
                <w:tab w:val="left" w:pos="3240"/>
                <w:tab w:val="left" w:pos="4382"/>
              </w:tabs>
              <w:spacing w:line="223" w:lineRule="exact"/>
              <w:ind w:left="110"/>
              <w:rPr>
                <w:sz w:val="20"/>
              </w:rPr>
            </w:pPr>
            <w:r>
              <w:rPr>
                <w:sz w:val="20"/>
              </w:rPr>
              <w:t>4.</w:t>
            </w:r>
            <w:r>
              <w:rPr>
                <w:spacing w:val="-2"/>
                <w:sz w:val="20"/>
              </w:rPr>
              <w:t xml:space="preserve"> </w:t>
            </w:r>
            <w:r>
              <w:rPr>
                <w:sz w:val="20"/>
              </w:rPr>
              <w:t>Реализация</w:t>
            </w:r>
            <w:r>
              <w:rPr>
                <w:sz w:val="20"/>
              </w:rPr>
              <w:tab/>
              <w:t>деятельности</w:t>
            </w:r>
            <w:r>
              <w:rPr>
                <w:sz w:val="20"/>
              </w:rPr>
              <w:tab/>
              <w:t>сетевого</w:t>
            </w:r>
            <w:r>
              <w:rPr>
                <w:sz w:val="20"/>
              </w:rPr>
              <w:tab/>
              <w:t>комплекса</w:t>
            </w:r>
          </w:p>
          <w:p w:rsidR="00CD4114" w:rsidRDefault="002654B0">
            <w:pPr>
              <w:pStyle w:val="TableParagraph"/>
              <w:spacing w:before="5" w:line="228" w:lineRule="exact"/>
              <w:ind w:left="110" w:right="154"/>
              <w:rPr>
                <w:sz w:val="20"/>
              </w:rPr>
            </w:pPr>
            <w:r>
              <w:rPr>
                <w:sz w:val="20"/>
              </w:rPr>
              <w:t>информационного взаимодействия по вопросам введения ФГОС основного общего образования</w:t>
            </w:r>
          </w:p>
        </w:tc>
        <w:tc>
          <w:tcPr>
            <w:tcW w:w="2093" w:type="dxa"/>
          </w:tcPr>
          <w:p w:rsidR="00CD4114" w:rsidRDefault="002654B0">
            <w:pPr>
              <w:pStyle w:val="TableParagraph"/>
              <w:tabs>
                <w:tab w:val="left" w:pos="1248"/>
              </w:tabs>
              <w:ind w:left="108" w:right="98"/>
              <w:rPr>
                <w:sz w:val="20"/>
              </w:rPr>
            </w:pPr>
            <w:r>
              <w:rPr>
                <w:sz w:val="20"/>
              </w:rPr>
              <w:t>2012-2013</w:t>
            </w:r>
            <w:r>
              <w:rPr>
                <w:sz w:val="20"/>
              </w:rPr>
              <w:tab/>
            </w:r>
            <w:r>
              <w:rPr>
                <w:spacing w:val="-4"/>
                <w:sz w:val="20"/>
              </w:rPr>
              <w:t xml:space="preserve">учебный </w:t>
            </w:r>
            <w:r>
              <w:rPr>
                <w:sz w:val="20"/>
              </w:rPr>
              <w:t>год</w:t>
            </w:r>
          </w:p>
        </w:tc>
      </w:tr>
      <w:tr w:rsidR="00CD4114">
        <w:trPr>
          <w:trHeight w:val="460"/>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spacing w:line="223" w:lineRule="exact"/>
              <w:ind w:left="110"/>
              <w:rPr>
                <w:sz w:val="20"/>
              </w:rPr>
            </w:pPr>
            <w:r>
              <w:rPr>
                <w:sz w:val="20"/>
              </w:rPr>
              <w:t>5. Обеспечение публичной отчётности ОУ о ходе и</w:t>
            </w:r>
          </w:p>
          <w:p w:rsidR="00CD4114" w:rsidRDefault="002654B0">
            <w:pPr>
              <w:pStyle w:val="TableParagraph"/>
              <w:spacing w:line="217" w:lineRule="exact"/>
              <w:ind w:left="110"/>
              <w:rPr>
                <w:sz w:val="20"/>
              </w:rPr>
            </w:pPr>
            <w:r>
              <w:rPr>
                <w:sz w:val="20"/>
              </w:rPr>
              <w:t>результатах введения ФГОС</w:t>
            </w:r>
          </w:p>
        </w:tc>
        <w:tc>
          <w:tcPr>
            <w:tcW w:w="2093" w:type="dxa"/>
          </w:tcPr>
          <w:p w:rsidR="00CD4114" w:rsidRDefault="002654B0">
            <w:pPr>
              <w:pStyle w:val="TableParagraph"/>
              <w:spacing w:line="223" w:lineRule="exact"/>
              <w:ind w:left="108"/>
              <w:rPr>
                <w:sz w:val="20"/>
              </w:rPr>
            </w:pPr>
            <w:r>
              <w:rPr>
                <w:sz w:val="20"/>
              </w:rPr>
              <w:t>Май 2013 года</w:t>
            </w:r>
          </w:p>
        </w:tc>
      </w:tr>
      <w:tr w:rsidR="00CD4114">
        <w:trPr>
          <w:trHeight w:val="2255"/>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tabs>
                <w:tab w:val="left" w:pos="1544"/>
                <w:tab w:val="left" w:pos="3350"/>
                <w:tab w:val="left" w:pos="3938"/>
              </w:tabs>
              <w:ind w:left="110" w:right="99"/>
              <w:rPr>
                <w:sz w:val="20"/>
              </w:rPr>
            </w:pPr>
            <w:r>
              <w:rPr>
                <w:sz w:val="20"/>
              </w:rPr>
              <w:t>6.</w:t>
            </w:r>
            <w:r>
              <w:rPr>
                <w:spacing w:val="-1"/>
                <w:sz w:val="20"/>
              </w:rPr>
              <w:t xml:space="preserve"> </w:t>
            </w:r>
            <w:r>
              <w:rPr>
                <w:sz w:val="20"/>
              </w:rPr>
              <w:t>Разработка</w:t>
            </w:r>
            <w:r>
              <w:rPr>
                <w:sz w:val="20"/>
              </w:rPr>
              <w:tab/>
              <w:t>рекомендаций</w:t>
            </w:r>
            <w:r>
              <w:rPr>
                <w:sz w:val="20"/>
              </w:rPr>
              <w:tab/>
              <w:t>для</w:t>
            </w:r>
            <w:r>
              <w:rPr>
                <w:sz w:val="20"/>
              </w:rPr>
              <w:tab/>
            </w:r>
            <w:r>
              <w:rPr>
                <w:w w:val="95"/>
                <w:sz w:val="20"/>
              </w:rPr>
              <w:t xml:space="preserve">педагогических </w:t>
            </w:r>
            <w:r>
              <w:rPr>
                <w:sz w:val="20"/>
              </w:rPr>
              <w:t>работников:</w:t>
            </w:r>
          </w:p>
          <w:p w:rsidR="00CD4114" w:rsidRDefault="002654B0">
            <w:pPr>
              <w:pStyle w:val="TableParagraph"/>
              <w:numPr>
                <w:ilvl w:val="0"/>
                <w:numId w:val="3"/>
              </w:numPr>
              <w:tabs>
                <w:tab w:val="left" w:pos="360"/>
              </w:tabs>
              <w:ind w:firstLine="0"/>
              <w:rPr>
                <w:sz w:val="20"/>
              </w:rPr>
            </w:pPr>
            <w:r>
              <w:rPr>
                <w:sz w:val="20"/>
              </w:rPr>
              <w:t>по организации внеурочной деятельности</w:t>
            </w:r>
            <w:r>
              <w:rPr>
                <w:spacing w:val="-14"/>
                <w:sz w:val="20"/>
              </w:rPr>
              <w:t xml:space="preserve"> </w:t>
            </w:r>
            <w:r>
              <w:rPr>
                <w:sz w:val="20"/>
              </w:rPr>
              <w:t>обучающихся;</w:t>
            </w:r>
          </w:p>
          <w:p w:rsidR="00CD4114" w:rsidRDefault="002654B0">
            <w:pPr>
              <w:pStyle w:val="TableParagraph"/>
              <w:numPr>
                <w:ilvl w:val="0"/>
                <w:numId w:val="3"/>
              </w:numPr>
              <w:tabs>
                <w:tab w:val="left" w:pos="360"/>
              </w:tabs>
              <w:ind w:right="203" w:firstLine="0"/>
              <w:rPr>
                <w:sz w:val="20"/>
              </w:rPr>
            </w:pPr>
            <w:r>
              <w:rPr>
                <w:sz w:val="20"/>
              </w:rPr>
              <w:t>по организации текущей и итоговой оценки</w:t>
            </w:r>
            <w:r>
              <w:rPr>
                <w:spacing w:val="-23"/>
                <w:sz w:val="20"/>
              </w:rPr>
              <w:t xml:space="preserve"> </w:t>
            </w:r>
            <w:r>
              <w:rPr>
                <w:sz w:val="20"/>
              </w:rPr>
              <w:t>достижения планируемых</w:t>
            </w:r>
            <w:r>
              <w:rPr>
                <w:spacing w:val="-2"/>
                <w:sz w:val="20"/>
              </w:rPr>
              <w:t xml:space="preserve"> </w:t>
            </w:r>
            <w:r>
              <w:rPr>
                <w:sz w:val="20"/>
              </w:rPr>
              <w:t>результатов;</w:t>
            </w:r>
          </w:p>
          <w:p w:rsidR="00CD4114" w:rsidRDefault="002654B0">
            <w:pPr>
              <w:pStyle w:val="TableParagraph"/>
              <w:numPr>
                <w:ilvl w:val="0"/>
                <w:numId w:val="3"/>
              </w:numPr>
              <w:tabs>
                <w:tab w:val="left" w:pos="360"/>
              </w:tabs>
              <w:ind w:right="402" w:firstLine="0"/>
              <w:rPr>
                <w:sz w:val="20"/>
              </w:rPr>
            </w:pPr>
            <w:r>
              <w:rPr>
                <w:sz w:val="20"/>
              </w:rPr>
              <w:t>по использованию ресурсов времени для</w:t>
            </w:r>
            <w:r>
              <w:rPr>
                <w:spacing w:val="-23"/>
                <w:sz w:val="20"/>
              </w:rPr>
              <w:t xml:space="preserve"> </w:t>
            </w:r>
            <w:r>
              <w:rPr>
                <w:sz w:val="20"/>
              </w:rPr>
              <w:t>организации домашней работы</w:t>
            </w:r>
            <w:r>
              <w:rPr>
                <w:spacing w:val="-2"/>
                <w:sz w:val="20"/>
              </w:rPr>
              <w:t xml:space="preserve"> </w:t>
            </w:r>
            <w:r>
              <w:rPr>
                <w:sz w:val="20"/>
              </w:rPr>
              <w:t>обучающихся;</w:t>
            </w:r>
          </w:p>
          <w:p w:rsidR="00CD4114" w:rsidRDefault="002654B0">
            <w:pPr>
              <w:pStyle w:val="TableParagraph"/>
              <w:numPr>
                <w:ilvl w:val="0"/>
                <w:numId w:val="3"/>
              </w:numPr>
              <w:tabs>
                <w:tab w:val="left" w:pos="360"/>
              </w:tabs>
              <w:ind w:right="735" w:firstLine="0"/>
              <w:rPr>
                <w:sz w:val="20"/>
              </w:rPr>
            </w:pPr>
            <w:r>
              <w:rPr>
                <w:sz w:val="20"/>
              </w:rPr>
              <w:t>по использованию интерактивных технологий</w:t>
            </w:r>
            <w:r>
              <w:rPr>
                <w:spacing w:val="-23"/>
                <w:sz w:val="20"/>
              </w:rPr>
              <w:t xml:space="preserve"> </w:t>
            </w:r>
            <w:r>
              <w:rPr>
                <w:sz w:val="20"/>
              </w:rPr>
              <w:t>(по созданию</w:t>
            </w:r>
            <w:r>
              <w:rPr>
                <w:spacing w:val="1"/>
                <w:sz w:val="20"/>
              </w:rPr>
              <w:t xml:space="preserve"> </w:t>
            </w:r>
            <w:r>
              <w:rPr>
                <w:sz w:val="20"/>
              </w:rPr>
              <w:t>перечня)</w:t>
            </w:r>
          </w:p>
        </w:tc>
        <w:tc>
          <w:tcPr>
            <w:tcW w:w="2093" w:type="dxa"/>
          </w:tcPr>
          <w:p w:rsidR="00CD4114" w:rsidRDefault="002654B0">
            <w:pPr>
              <w:pStyle w:val="TableParagraph"/>
              <w:tabs>
                <w:tab w:val="left" w:pos="1248"/>
              </w:tabs>
              <w:ind w:left="108" w:right="98"/>
              <w:rPr>
                <w:sz w:val="20"/>
              </w:rPr>
            </w:pPr>
            <w:r>
              <w:rPr>
                <w:sz w:val="20"/>
              </w:rPr>
              <w:t>2012-2013</w:t>
            </w:r>
            <w:r>
              <w:rPr>
                <w:sz w:val="20"/>
              </w:rPr>
              <w:tab/>
            </w:r>
            <w:r>
              <w:rPr>
                <w:spacing w:val="-4"/>
                <w:sz w:val="20"/>
              </w:rPr>
              <w:t xml:space="preserve">учебный </w:t>
            </w:r>
            <w:r>
              <w:rPr>
                <w:sz w:val="20"/>
              </w:rPr>
              <w:t>год</w:t>
            </w:r>
          </w:p>
        </w:tc>
      </w:tr>
      <w:tr w:rsidR="00CD4114">
        <w:trPr>
          <w:trHeight w:val="460"/>
        </w:trPr>
        <w:tc>
          <w:tcPr>
            <w:tcW w:w="2093" w:type="dxa"/>
            <w:vMerge w:val="restart"/>
          </w:tcPr>
          <w:p w:rsidR="00CD4114" w:rsidRDefault="002654B0">
            <w:pPr>
              <w:pStyle w:val="TableParagraph"/>
              <w:ind w:left="107" w:right="441"/>
              <w:rPr>
                <w:sz w:val="20"/>
              </w:rPr>
            </w:pPr>
            <w:r>
              <w:rPr>
                <w:sz w:val="20"/>
              </w:rPr>
              <w:t>VI. Материально- техническое</w:t>
            </w:r>
          </w:p>
          <w:p w:rsidR="00CD4114" w:rsidRDefault="002654B0">
            <w:pPr>
              <w:pStyle w:val="TableParagraph"/>
              <w:ind w:left="107" w:right="682"/>
              <w:rPr>
                <w:sz w:val="20"/>
              </w:rPr>
            </w:pPr>
            <w:r>
              <w:rPr>
                <w:w w:val="95"/>
                <w:sz w:val="20"/>
              </w:rPr>
              <w:t xml:space="preserve">обеспечение </w:t>
            </w:r>
            <w:r>
              <w:rPr>
                <w:sz w:val="20"/>
              </w:rPr>
              <w:t>введения ФГОС</w:t>
            </w:r>
          </w:p>
        </w:tc>
        <w:tc>
          <w:tcPr>
            <w:tcW w:w="5386" w:type="dxa"/>
          </w:tcPr>
          <w:p w:rsidR="00CD4114" w:rsidRDefault="002654B0">
            <w:pPr>
              <w:pStyle w:val="TableParagraph"/>
              <w:spacing w:line="224" w:lineRule="exact"/>
              <w:ind w:left="110"/>
              <w:rPr>
                <w:sz w:val="20"/>
              </w:rPr>
            </w:pPr>
            <w:r>
              <w:rPr>
                <w:sz w:val="20"/>
              </w:rPr>
              <w:t>1. Анализ материально-технического обеспечения введения</w:t>
            </w:r>
          </w:p>
          <w:p w:rsidR="00CD4114" w:rsidRDefault="002654B0">
            <w:pPr>
              <w:pStyle w:val="TableParagraph"/>
              <w:spacing w:line="217" w:lineRule="exact"/>
              <w:ind w:left="110"/>
              <w:rPr>
                <w:sz w:val="20"/>
              </w:rPr>
            </w:pPr>
            <w:r>
              <w:rPr>
                <w:sz w:val="20"/>
              </w:rPr>
              <w:t>и реализации ФГОС основного общего образования</w:t>
            </w:r>
          </w:p>
        </w:tc>
        <w:tc>
          <w:tcPr>
            <w:tcW w:w="2093" w:type="dxa"/>
          </w:tcPr>
          <w:p w:rsidR="00CD4114" w:rsidRDefault="002654B0">
            <w:pPr>
              <w:pStyle w:val="TableParagraph"/>
              <w:tabs>
                <w:tab w:val="left" w:pos="910"/>
                <w:tab w:val="left" w:pos="1184"/>
              </w:tabs>
              <w:spacing w:line="224" w:lineRule="exact"/>
              <w:ind w:left="108"/>
              <w:rPr>
                <w:sz w:val="20"/>
              </w:rPr>
            </w:pPr>
            <w:r>
              <w:rPr>
                <w:sz w:val="20"/>
              </w:rPr>
              <w:t>Август</w:t>
            </w:r>
            <w:r>
              <w:rPr>
                <w:sz w:val="20"/>
              </w:rPr>
              <w:tab/>
              <w:t>-</w:t>
            </w:r>
            <w:r>
              <w:rPr>
                <w:sz w:val="20"/>
              </w:rPr>
              <w:tab/>
              <w:t>Сентябрь</w:t>
            </w:r>
          </w:p>
          <w:p w:rsidR="00CD4114" w:rsidRDefault="002654B0">
            <w:pPr>
              <w:pStyle w:val="TableParagraph"/>
              <w:spacing w:line="217" w:lineRule="exact"/>
              <w:ind w:left="108"/>
              <w:rPr>
                <w:sz w:val="20"/>
              </w:rPr>
            </w:pPr>
            <w:r>
              <w:rPr>
                <w:sz w:val="20"/>
              </w:rPr>
              <w:t>2012 года</w:t>
            </w:r>
          </w:p>
        </w:tc>
      </w:tr>
      <w:tr w:rsidR="00CD4114">
        <w:trPr>
          <w:trHeight w:val="460"/>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spacing w:line="223" w:lineRule="exact"/>
              <w:ind w:left="110"/>
              <w:rPr>
                <w:sz w:val="20"/>
              </w:rPr>
            </w:pPr>
            <w:r>
              <w:rPr>
                <w:sz w:val="20"/>
              </w:rPr>
              <w:t>2. Обеспечение соответствия материально-технической</w:t>
            </w:r>
          </w:p>
          <w:p w:rsidR="00CD4114" w:rsidRDefault="002654B0">
            <w:pPr>
              <w:pStyle w:val="TableParagraph"/>
              <w:spacing w:line="217" w:lineRule="exact"/>
              <w:ind w:left="110"/>
              <w:rPr>
                <w:sz w:val="20"/>
              </w:rPr>
            </w:pPr>
            <w:r>
              <w:rPr>
                <w:sz w:val="20"/>
              </w:rPr>
              <w:t>базы ОУ требованиям ФГОС</w:t>
            </w:r>
          </w:p>
        </w:tc>
        <w:tc>
          <w:tcPr>
            <w:tcW w:w="2093" w:type="dxa"/>
          </w:tcPr>
          <w:p w:rsidR="00CD4114" w:rsidRDefault="002654B0">
            <w:pPr>
              <w:pStyle w:val="TableParagraph"/>
              <w:tabs>
                <w:tab w:val="left" w:pos="1248"/>
              </w:tabs>
              <w:spacing w:line="223" w:lineRule="exact"/>
              <w:ind w:left="108"/>
              <w:rPr>
                <w:sz w:val="20"/>
              </w:rPr>
            </w:pPr>
            <w:r>
              <w:rPr>
                <w:sz w:val="20"/>
              </w:rPr>
              <w:t>2012-2013</w:t>
            </w:r>
            <w:r>
              <w:rPr>
                <w:sz w:val="20"/>
              </w:rPr>
              <w:tab/>
              <w:t>учебный</w:t>
            </w:r>
          </w:p>
          <w:p w:rsidR="00CD4114" w:rsidRDefault="002654B0">
            <w:pPr>
              <w:pStyle w:val="TableParagraph"/>
              <w:spacing w:line="217" w:lineRule="exact"/>
              <w:ind w:left="108"/>
              <w:rPr>
                <w:sz w:val="20"/>
              </w:rPr>
            </w:pPr>
            <w:r>
              <w:rPr>
                <w:sz w:val="20"/>
              </w:rPr>
              <w:t>год</w:t>
            </w:r>
          </w:p>
        </w:tc>
      </w:tr>
      <w:tr w:rsidR="00CD4114">
        <w:trPr>
          <w:trHeight w:val="460"/>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spacing w:line="223" w:lineRule="exact"/>
              <w:ind w:left="110"/>
              <w:rPr>
                <w:sz w:val="20"/>
              </w:rPr>
            </w:pPr>
            <w:r>
              <w:rPr>
                <w:sz w:val="20"/>
              </w:rPr>
              <w:t>3. Обеспечение соответствия санитарно-гигиенических</w:t>
            </w:r>
          </w:p>
          <w:p w:rsidR="00CD4114" w:rsidRDefault="002654B0">
            <w:pPr>
              <w:pStyle w:val="TableParagraph"/>
              <w:spacing w:line="217" w:lineRule="exact"/>
              <w:ind w:left="110"/>
              <w:rPr>
                <w:sz w:val="20"/>
              </w:rPr>
            </w:pPr>
            <w:r>
              <w:rPr>
                <w:sz w:val="20"/>
              </w:rPr>
              <w:t>условий требованиям ФГОС</w:t>
            </w:r>
          </w:p>
        </w:tc>
        <w:tc>
          <w:tcPr>
            <w:tcW w:w="2093" w:type="dxa"/>
          </w:tcPr>
          <w:p w:rsidR="00CD4114" w:rsidRDefault="002654B0">
            <w:pPr>
              <w:pStyle w:val="TableParagraph"/>
              <w:spacing w:line="223" w:lineRule="exact"/>
              <w:ind w:left="108"/>
              <w:rPr>
                <w:sz w:val="20"/>
              </w:rPr>
            </w:pPr>
            <w:r>
              <w:rPr>
                <w:sz w:val="20"/>
              </w:rPr>
              <w:t>Август 2012 года</w:t>
            </w:r>
          </w:p>
        </w:tc>
      </w:tr>
      <w:tr w:rsidR="00CD4114">
        <w:trPr>
          <w:trHeight w:val="688"/>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ind w:left="110" w:right="154"/>
              <w:rPr>
                <w:sz w:val="20"/>
              </w:rPr>
            </w:pPr>
            <w:r>
              <w:rPr>
                <w:sz w:val="20"/>
              </w:rPr>
              <w:t>4. Обеспечение соответствия условий реализации ООП противопожарным нормам, нормам охраны труда</w:t>
            </w:r>
          </w:p>
          <w:p w:rsidR="00CD4114" w:rsidRDefault="002654B0">
            <w:pPr>
              <w:pStyle w:val="TableParagraph"/>
              <w:spacing w:line="215" w:lineRule="exact"/>
              <w:ind w:left="110"/>
              <w:rPr>
                <w:sz w:val="20"/>
              </w:rPr>
            </w:pPr>
            <w:r>
              <w:rPr>
                <w:sz w:val="20"/>
              </w:rPr>
              <w:t>работников образовательного учреждения</w:t>
            </w:r>
          </w:p>
        </w:tc>
        <w:tc>
          <w:tcPr>
            <w:tcW w:w="2093" w:type="dxa"/>
          </w:tcPr>
          <w:p w:rsidR="00CD4114" w:rsidRDefault="002654B0">
            <w:pPr>
              <w:pStyle w:val="TableParagraph"/>
              <w:spacing w:line="223" w:lineRule="exact"/>
              <w:ind w:left="108"/>
              <w:rPr>
                <w:sz w:val="20"/>
              </w:rPr>
            </w:pPr>
            <w:r>
              <w:rPr>
                <w:sz w:val="20"/>
              </w:rPr>
              <w:t>Август 2012 года</w:t>
            </w:r>
          </w:p>
        </w:tc>
      </w:tr>
      <w:tr w:rsidR="00CD4114">
        <w:trPr>
          <w:trHeight w:val="460"/>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spacing w:line="223" w:lineRule="exact"/>
              <w:ind w:left="110"/>
              <w:rPr>
                <w:sz w:val="20"/>
              </w:rPr>
            </w:pPr>
            <w:r>
              <w:rPr>
                <w:sz w:val="20"/>
              </w:rPr>
              <w:t>5. Обеспечение соответствия информационно-</w:t>
            </w:r>
          </w:p>
          <w:p w:rsidR="00CD4114" w:rsidRDefault="002654B0">
            <w:pPr>
              <w:pStyle w:val="TableParagraph"/>
              <w:spacing w:line="217" w:lineRule="exact"/>
              <w:ind w:left="110"/>
              <w:rPr>
                <w:sz w:val="20"/>
              </w:rPr>
            </w:pPr>
            <w:r>
              <w:rPr>
                <w:sz w:val="20"/>
              </w:rPr>
              <w:t>образовательной среды требованиям ФГОС</w:t>
            </w:r>
          </w:p>
        </w:tc>
        <w:tc>
          <w:tcPr>
            <w:tcW w:w="2093" w:type="dxa"/>
          </w:tcPr>
          <w:p w:rsidR="00CD4114" w:rsidRDefault="002654B0">
            <w:pPr>
              <w:pStyle w:val="TableParagraph"/>
              <w:tabs>
                <w:tab w:val="left" w:pos="1248"/>
              </w:tabs>
              <w:spacing w:line="223" w:lineRule="exact"/>
              <w:ind w:left="108"/>
              <w:rPr>
                <w:sz w:val="20"/>
              </w:rPr>
            </w:pPr>
            <w:r>
              <w:rPr>
                <w:sz w:val="20"/>
              </w:rPr>
              <w:t>2012-2013</w:t>
            </w:r>
            <w:r>
              <w:rPr>
                <w:sz w:val="20"/>
              </w:rPr>
              <w:tab/>
              <w:t>учебный</w:t>
            </w:r>
          </w:p>
          <w:p w:rsidR="00CD4114" w:rsidRDefault="002654B0">
            <w:pPr>
              <w:pStyle w:val="TableParagraph"/>
              <w:spacing w:line="217" w:lineRule="exact"/>
              <w:ind w:left="108"/>
              <w:rPr>
                <w:sz w:val="20"/>
              </w:rPr>
            </w:pPr>
            <w:r>
              <w:rPr>
                <w:sz w:val="20"/>
              </w:rPr>
              <w:t>год</w:t>
            </w:r>
          </w:p>
        </w:tc>
      </w:tr>
      <w:tr w:rsidR="00CD4114">
        <w:trPr>
          <w:trHeight w:val="690"/>
        </w:trPr>
        <w:tc>
          <w:tcPr>
            <w:tcW w:w="2093" w:type="dxa"/>
            <w:vMerge w:val="restart"/>
          </w:tcPr>
          <w:p w:rsidR="00CD4114" w:rsidRDefault="00CD4114">
            <w:pPr>
              <w:pStyle w:val="TableParagraph"/>
              <w:rPr>
                <w:sz w:val="18"/>
              </w:rPr>
            </w:pPr>
          </w:p>
        </w:tc>
        <w:tc>
          <w:tcPr>
            <w:tcW w:w="5386" w:type="dxa"/>
          </w:tcPr>
          <w:p w:rsidR="00CD4114" w:rsidRDefault="002654B0">
            <w:pPr>
              <w:pStyle w:val="TableParagraph"/>
              <w:spacing w:line="223" w:lineRule="exact"/>
              <w:ind w:left="110"/>
              <w:rPr>
                <w:sz w:val="20"/>
              </w:rPr>
            </w:pPr>
            <w:r>
              <w:rPr>
                <w:sz w:val="20"/>
              </w:rPr>
              <w:t>6. Обеспечение укомплектованности библиотечно-</w:t>
            </w:r>
          </w:p>
          <w:p w:rsidR="00CD4114" w:rsidRDefault="002654B0">
            <w:pPr>
              <w:pStyle w:val="TableParagraph"/>
              <w:spacing w:line="230" w:lineRule="atLeast"/>
              <w:ind w:left="110" w:right="154"/>
              <w:rPr>
                <w:sz w:val="20"/>
              </w:rPr>
            </w:pPr>
            <w:r>
              <w:rPr>
                <w:sz w:val="20"/>
              </w:rPr>
              <w:t>информационного центра печатными и электронными образовательными ресурсами:</w:t>
            </w:r>
          </w:p>
        </w:tc>
        <w:tc>
          <w:tcPr>
            <w:tcW w:w="2093" w:type="dxa"/>
          </w:tcPr>
          <w:p w:rsidR="00CD4114" w:rsidRDefault="002654B0">
            <w:pPr>
              <w:pStyle w:val="TableParagraph"/>
              <w:tabs>
                <w:tab w:val="left" w:pos="1248"/>
              </w:tabs>
              <w:ind w:left="108" w:right="98"/>
              <w:rPr>
                <w:sz w:val="20"/>
              </w:rPr>
            </w:pPr>
            <w:r>
              <w:rPr>
                <w:sz w:val="20"/>
              </w:rPr>
              <w:t>2012-2013</w:t>
            </w:r>
            <w:r>
              <w:rPr>
                <w:sz w:val="20"/>
              </w:rPr>
              <w:tab/>
            </w:r>
            <w:r>
              <w:rPr>
                <w:spacing w:val="-4"/>
                <w:sz w:val="20"/>
              </w:rPr>
              <w:t xml:space="preserve">учебный </w:t>
            </w:r>
            <w:r>
              <w:rPr>
                <w:sz w:val="20"/>
              </w:rPr>
              <w:t>год</w:t>
            </w:r>
          </w:p>
        </w:tc>
      </w:tr>
      <w:tr w:rsidR="00CD4114">
        <w:trPr>
          <w:trHeight w:val="688"/>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ind w:left="110" w:right="154"/>
              <w:rPr>
                <w:sz w:val="20"/>
              </w:rPr>
            </w:pPr>
            <w:r>
              <w:rPr>
                <w:sz w:val="20"/>
              </w:rPr>
              <w:t>7. Наличие доступа ОУ к электронным образовательным ресурсам (ЭОР), размещённым в федеральных и</w:t>
            </w:r>
          </w:p>
          <w:p w:rsidR="00CD4114" w:rsidRDefault="002654B0">
            <w:pPr>
              <w:pStyle w:val="TableParagraph"/>
              <w:spacing w:line="215" w:lineRule="exact"/>
              <w:ind w:left="110"/>
              <w:rPr>
                <w:sz w:val="20"/>
              </w:rPr>
            </w:pPr>
            <w:r>
              <w:rPr>
                <w:sz w:val="20"/>
              </w:rPr>
              <w:t>региональных базах данных</w:t>
            </w:r>
          </w:p>
        </w:tc>
        <w:tc>
          <w:tcPr>
            <w:tcW w:w="2093" w:type="dxa"/>
          </w:tcPr>
          <w:p w:rsidR="00CD4114" w:rsidRDefault="002654B0">
            <w:pPr>
              <w:pStyle w:val="TableParagraph"/>
              <w:spacing w:line="223" w:lineRule="exact"/>
              <w:ind w:left="108"/>
              <w:rPr>
                <w:sz w:val="20"/>
              </w:rPr>
            </w:pPr>
            <w:r>
              <w:rPr>
                <w:sz w:val="20"/>
              </w:rPr>
              <w:t>Август 2012 года</w:t>
            </w:r>
          </w:p>
        </w:tc>
      </w:tr>
      <w:tr w:rsidR="00CD4114">
        <w:trPr>
          <w:trHeight w:val="460"/>
        </w:trPr>
        <w:tc>
          <w:tcPr>
            <w:tcW w:w="2093" w:type="dxa"/>
            <w:vMerge/>
            <w:tcBorders>
              <w:top w:val="nil"/>
            </w:tcBorders>
          </w:tcPr>
          <w:p w:rsidR="00CD4114" w:rsidRDefault="00CD4114">
            <w:pPr>
              <w:rPr>
                <w:sz w:val="2"/>
                <w:szCs w:val="2"/>
              </w:rPr>
            </w:pPr>
          </w:p>
        </w:tc>
        <w:tc>
          <w:tcPr>
            <w:tcW w:w="5386" w:type="dxa"/>
          </w:tcPr>
          <w:p w:rsidR="00CD4114" w:rsidRDefault="002654B0">
            <w:pPr>
              <w:pStyle w:val="TableParagraph"/>
              <w:spacing w:line="228" w:lineRule="exact"/>
              <w:ind w:left="110" w:right="154"/>
              <w:rPr>
                <w:sz w:val="20"/>
              </w:rPr>
            </w:pPr>
            <w:r>
              <w:rPr>
                <w:sz w:val="20"/>
              </w:rPr>
              <w:t>8. Обеспечение контролируемого доступа участников образовательного процесса к информационным</w:t>
            </w:r>
          </w:p>
        </w:tc>
        <w:tc>
          <w:tcPr>
            <w:tcW w:w="2093" w:type="dxa"/>
          </w:tcPr>
          <w:p w:rsidR="00CD4114" w:rsidRDefault="002654B0">
            <w:pPr>
              <w:pStyle w:val="TableParagraph"/>
              <w:spacing w:line="225" w:lineRule="exact"/>
              <w:ind w:left="108"/>
              <w:rPr>
                <w:sz w:val="20"/>
              </w:rPr>
            </w:pPr>
            <w:r>
              <w:rPr>
                <w:sz w:val="20"/>
              </w:rPr>
              <w:t>Август 2012 года</w:t>
            </w:r>
          </w:p>
        </w:tc>
      </w:tr>
    </w:tbl>
    <w:p w:rsidR="00CD4114" w:rsidRDefault="002654B0">
      <w:pPr>
        <w:spacing w:before="36"/>
        <w:ind w:left="1505" w:right="126"/>
        <w:jc w:val="center"/>
        <w:rPr>
          <w:sz w:val="24"/>
        </w:rPr>
      </w:pPr>
      <w:r>
        <w:rPr>
          <w:sz w:val="24"/>
        </w:rPr>
        <w:t>226</w:t>
      </w:r>
    </w:p>
    <w:p w:rsidR="00CD4114" w:rsidRDefault="00CD4114">
      <w:pPr>
        <w:jc w:val="center"/>
        <w:rPr>
          <w:sz w:val="24"/>
        </w:rPr>
        <w:sectPr w:rsidR="00CD4114">
          <w:pgSz w:w="11910" w:h="16840"/>
          <w:pgMar w:top="400" w:right="140" w:bottom="280" w:left="460" w:header="720" w:footer="720" w:gutter="0"/>
          <w:cols w:space="720"/>
        </w:sectPr>
      </w:pPr>
    </w:p>
    <w:tbl>
      <w:tblPr>
        <w:tblStyle w:val="TableNormal"/>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3"/>
        <w:gridCol w:w="5386"/>
        <w:gridCol w:w="2093"/>
      </w:tblGrid>
      <w:tr w:rsidR="00CD4114">
        <w:trPr>
          <w:trHeight w:val="230"/>
        </w:trPr>
        <w:tc>
          <w:tcPr>
            <w:tcW w:w="2093" w:type="dxa"/>
          </w:tcPr>
          <w:p w:rsidR="00CD4114" w:rsidRDefault="00CD4114">
            <w:pPr>
              <w:pStyle w:val="TableParagraph"/>
              <w:rPr>
                <w:sz w:val="16"/>
              </w:rPr>
            </w:pPr>
          </w:p>
        </w:tc>
        <w:tc>
          <w:tcPr>
            <w:tcW w:w="5386" w:type="dxa"/>
          </w:tcPr>
          <w:p w:rsidR="00CD4114" w:rsidRDefault="002654B0">
            <w:pPr>
              <w:pStyle w:val="TableParagraph"/>
              <w:spacing w:line="210" w:lineRule="exact"/>
              <w:ind w:left="110"/>
              <w:rPr>
                <w:sz w:val="20"/>
              </w:rPr>
            </w:pPr>
            <w:r>
              <w:rPr>
                <w:sz w:val="20"/>
              </w:rPr>
              <w:t>образовательным ресурсам в сети Интернет</w:t>
            </w:r>
          </w:p>
        </w:tc>
        <w:tc>
          <w:tcPr>
            <w:tcW w:w="2093" w:type="dxa"/>
          </w:tcPr>
          <w:p w:rsidR="00CD4114" w:rsidRDefault="00CD4114">
            <w:pPr>
              <w:pStyle w:val="TableParagraph"/>
              <w:rPr>
                <w:sz w:val="16"/>
              </w:rPr>
            </w:pPr>
          </w:p>
        </w:tc>
      </w:tr>
    </w:tbl>
    <w:p w:rsidR="00CD4114" w:rsidRDefault="00CD4114">
      <w:pPr>
        <w:rPr>
          <w:sz w:val="16"/>
        </w:rPr>
        <w:sectPr w:rsidR="00CD4114">
          <w:pgSz w:w="11910" w:h="16840"/>
          <w:pgMar w:top="400" w:right="140" w:bottom="280" w:left="460" w:header="720" w:footer="720" w:gutter="0"/>
          <w:cols w:space="720"/>
        </w:sectPr>
      </w:pPr>
    </w:p>
    <w:p w:rsidR="00CD4114" w:rsidRDefault="00CD4114">
      <w:pPr>
        <w:pStyle w:val="a3"/>
        <w:spacing w:before="4"/>
        <w:ind w:left="0"/>
        <w:rPr>
          <w:sz w:val="17"/>
        </w:rPr>
      </w:pPr>
    </w:p>
    <w:sectPr w:rsidR="00CD4114">
      <w:pgSz w:w="11900" w:h="16840"/>
      <w:pgMar w:top="1580" w:right="1680" w:bottom="280" w:left="16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egoe UI Symbol">
    <w:altName w:val="Segoe UI Symbol"/>
    <w:panose1 w:val="020B0502040204020203"/>
    <w:charset w:val="00"/>
    <w:family w:val="swiss"/>
    <w:pitch w:val="variable"/>
    <w:sig w:usb0="8000006F" w:usb1="1200FBEF" w:usb2="0064C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04A2E"/>
    <w:multiLevelType w:val="hybridMultilevel"/>
    <w:tmpl w:val="1BEEF1D4"/>
    <w:lvl w:ilvl="0" w:tplc="D8F60A32">
      <w:start w:val="1"/>
      <w:numFmt w:val="decimal"/>
      <w:lvlText w:val="%1."/>
      <w:lvlJc w:val="left"/>
      <w:pPr>
        <w:ind w:left="1381" w:hanging="567"/>
        <w:jc w:val="right"/>
      </w:pPr>
      <w:rPr>
        <w:rFonts w:ascii="Times New Roman" w:eastAsia="Times New Roman" w:hAnsi="Times New Roman" w:cs="Times New Roman" w:hint="default"/>
        <w:spacing w:val="-4"/>
        <w:w w:val="99"/>
        <w:sz w:val="24"/>
        <w:szCs w:val="24"/>
        <w:lang w:val="ru-RU" w:eastAsia="ru-RU" w:bidi="ru-RU"/>
      </w:rPr>
    </w:lvl>
    <w:lvl w:ilvl="1" w:tplc="7F80C628">
      <w:numFmt w:val="bullet"/>
      <w:lvlText w:val="•"/>
      <w:lvlJc w:val="left"/>
      <w:pPr>
        <w:ind w:left="2372" w:hanging="567"/>
      </w:pPr>
      <w:rPr>
        <w:rFonts w:hint="default"/>
        <w:lang w:val="ru-RU" w:eastAsia="ru-RU" w:bidi="ru-RU"/>
      </w:rPr>
    </w:lvl>
    <w:lvl w:ilvl="2" w:tplc="8E361F0A">
      <w:numFmt w:val="bullet"/>
      <w:lvlText w:val="•"/>
      <w:lvlJc w:val="left"/>
      <w:pPr>
        <w:ind w:left="3365" w:hanging="567"/>
      </w:pPr>
      <w:rPr>
        <w:rFonts w:hint="default"/>
        <w:lang w:val="ru-RU" w:eastAsia="ru-RU" w:bidi="ru-RU"/>
      </w:rPr>
    </w:lvl>
    <w:lvl w:ilvl="3" w:tplc="4B0A26E6">
      <w:numFmt w:val="bullet"/>
      <w:lvlText w:val="•"/>
      <w:lvlJc w:val="left"/>
      <w:pPr>
        <w:ind w:left="4357" w:hanging="567"/>
      </w:pPr>
      <w:rPr>
        <w:rFonts w:hint="default"/>
        <w:lang w:val="ru-RU" w:eastAsia="ru-RU" w:bidi="ru-RU"/>
      </w:rPr>
    </w:lvl>
    <w:lvl w:ilvl="4" w:tplc="AB80D3D0">
      <w:numFmt w:val="bullet"/>
      <w:lvlText w:val="•"/>
      <w:lvlJc w:val="left"/>
      <w:pPr>
        <w:ind w:left="5350" w:hanging="567"/>
      </w:pPr>
      <w:rPr>
        <w:rFonts w:hint="default"/>
        <w:lang w:val="ru-RU" w:eastAsia="ru-RU" w:bidi="ru-RU"/>
      </w:rPr>
    </w:lvl>
    <w:lvl w:ilvl="5" w:tplc="5A388E5C">
      <w:numFmt w:val="bullet"/>
      <w:lvlText w:val="•"/>
      <w:lvlJc w:val="left"/>
      <w:pPr>
        <w:ind w:left="6343" w:hanging="567"/>
      </w:pPr>
      <w:rPr>
        <w:rFonts w:hint="default"/>
        <w:lang w:val="ru-RU" w:eastAsia="ru-RU" w:bidi="ru-RU"/>
      </w:rPr>
    </w:lvl>
    <w:lvl w:ilvl="6" w:tplc="05E8F0C2">
      <w:numFmt w:val="bullet"/>
      <w:lvlText w:val="•"/>
      <w:lvlJc w:val="left"/>
      <w:pPr>
        <w:ind w:left="7335" w:hanging="567"/>
      </w:pPr>
      <w:rPr>
        <w:rFonts w:hint="default"/>
        <w:lang w:val="ru-RU" w:eastAsia="ru-RU" w:bidi="ru-RU"/>
      </w:rPr>
    </w:lvl>
    <w:lvl w:ilvl="7" w:tplc="CB62EE9C">
      <w:numFmt w:val="bullet"/>
      <w:lvlText w:val="•"/>
      <w:lvlJc w:val="left"/>
      <w:pPr>
        <w:ind w:left="8328" w:hanging="567"/>
      </w:pPr>
      <w:rPr>
        <w:rFonts w:hint="default"/>
        <w:lang w:val="ru-RU" w:eastAsia="ru-RU" w:bidi="ru-RU"/>
      </w:rPr>
    </w:lvl>
    <w:lvl w:ilvl="8" w:tplc="9064F472">
      <w:numFmt w:val="bullet"/>
      <w:lvlText w:val="•"/>
      <w:lvlJc w:val="left"/>
      <w:pPr>
        <w:ind w:left="9321" w:hanging="567"/>
      </w:pPr>
      <w:rPr>
        <w:rFonts w:hint="default"/>
        <w:lang w:val="ru-RU" w:eastAsia="ru-RU" w:bidi="ru-RU"/>
      </w:rPr>
    </w:lvl>
  </w:abstractNum>
  <w:abstractNum w:abstractNumId="1">
    <w:nsid w:val="00F42CA7"/>
    <w:multiLevelType w:val="hybridMultilevel"/>
    <w:tmpl w:val="9C88A03C"/>
    <w:lvl w:ilvl="0" w:tplc="BF743806">
      <w:start w:val="1"/>
      <w:numFmt w:val="decimal"/>
      <w:lvlText w:val="%1."/>
      <w:lvlJc w:val="left"/>
      <w:pPr>
        <w:ind w:left="873" w:hanging="201"/>
      </w:pPr>
      <w:rPr>
        <w:rFonts w:ascii="Times New Roman" w:eastAsia="Times New Roman" w:hAnsi="Times New Roman" w:cs="Times New Roman" w:hint="default"/>
        <w:spacing w:val="0"/>
        <w:w w:val="99"/>
        <w:sz w:val="20"/>
        <w:szCs w:val="20"/>
        <w:lang w:val="ru-RU" w:eastAsia="ru-RU" w:bidi="ru-RU"/>
      </w:rPr>
    </w:lvl>
    <w:lvl w:ilvl="1" w:tplc="8E98CEF2">
      <w:numFmt w:val="bullet"/>
      <w:lvlText w:val="•"/>
      <w:lvlJc w:val="left"/>
      <w:pPr>
        <w:ind w:left="1922" w:hanging="201"/>
      </w:pPr>
      <w:rPr>
        <w:rFonts w:hint="default"/>
        <w:lang w:val="ru-RU" w:eastAsia="ru-RU" w:bidi="ru-RU"/>
      </w:rPr>
    </w:lvl>
    <w:lvl w:ilvl="2" w:tplc="D5D286CC">
      <w:numFmt w:val="bullet"/>
      <w:lvlText w:val="•"/>
      <w:lvlJc w:val="left"/>
      <w:pPr>
        <w:ind w:left="2965" w:hanging="201"/>
      </w:pPr>
      <w:rPr>
        <w:rFonts w:hint="default"/>
        <w:lang w:val="ru-RU" w:eastAsia="ru-RU" w:bidi="ru-RU"/>
      </w:rPr>
    </w:lvl>
    <w:lvl w:ilvl="3" w:tplc="D0BAEFA8">
      <w:numFmt w:val="bullet"/>
      <w:lvlText w:val="•"/>
      <w:lvlJc w:val="left"/>
      <w:pPr>
        <w:ind w:left="4007" w:hanging="201"/>
      </w:pPr>
      <w:rPr>
        <w:rFonts w:hint="default"/>
        <w:lang w:val="ru-RU" w:eastAsia="ru-RU" w:bidi="ru-RU"/>
      </w:rPr>
    </w:lvl>
    <w:lvl w:ilvl="4" w:tplc="AE521E1C">
      <w:numFmt w:val="bullet"/>
      <w:lvlText w:val="•"/>
      <w:lvlJc w:val="left"/>
      <w:pPr>
        <w:ind w:left="5050" w:hanging="201"/>
      </w:pPr>
      <w:rPr>
        <w:rFonts w:hint="default"/>
        <w:lang w:val="ru-RU" w:eastAsia="ru-RU" w:bidi="ru-RU"/>
      </w:rPr>
    </w:lvl>
    <w:lvl w:ilvl="5" w:tplc="65CEF094">
      <w:numFmt w:val="bullet"/>
      <w:lvlText w:val="•"/>
      <w:lvlJc w:val="left"/>
      <w:pPr>
        <w:ind w:left="6093" w:hanging="201"/>
      </w:pPr>
      <w:rPr>
        <w:rFonts w:hint="default"/>
        <w:lang w:val="ru-RU" w:eastAsia="ru-RU" w:bidi="ru-RU"/>
      </w:rPr>
    </w:lvl>
    <w:lvl w:ilvl="6" w:tplc="204ED0F0">
      <w:numFmt w:val="bullet"/>
      <w:lvlText w:val="•"/>
      <w:lvlJc w:val="left"/>
      <w:pPr>
        <w:ind w:left="7135" w:hanging="201"/>
      </w:pPr>
      <w:rPr>
        <w:rFonts w:hint="default"/>
        <w:lang w:val="ru-RU" w:eastAsia="ru-RU" w:bidi="ru-RU"/>
      </w:rPr>
    </w:lvl>
    <w:lvl w:ilvl="7" w:tplc="0F6E3264">
      <w:numFmt w:val="bullet"/>
      <w:lvlText w:val="•"/>
      <w:lvlJc w:val="left"/>
      <w:pPr>
        <w:ind w:left="8178" w:hanging="201"/>
      </w:pPr>
      <w:rPr>
        <w:rFonts w:hint="default"/>
        <w:lang w:val="ru-RU" w:eastAsia="ru-RU" w:bidi="ru-RU"/>
      </w:rPr>
    </w:lvl>
    <w:lvl w:ilvl="8" w:tplc="753AA23E">
      <w:numFmt w:val="bullet"/>
      <w:lvlText w:val="•"/>
      <w:lvlJc w:val="left"/>
      <w:pPr>
        <w:ind w:left="9221" w:hanging="201"/>
      </w:pPr>
      <w:rPr>
        <w:rFonts w:hint="default"/>
        <w:lang w:val="ru-RU" w:eastAsia="ru-RU" w:bidi="ru-RU"/>
      </w:rPr>
    </w:lvl>
  </w:abstractNum>
  <w:abstractNum w:abstractNumId="2">
    <w:nsid w:val="013A2A84"/>
    <w:multiLevelType w:val="hybridMultilevel"/>
    <w:tmpl w:val="A102377A"/>
    <w:lvl w:ilvl="0" w:tplc="A738C288">
      <w:numFmt w:val="bullet"/>
      <w:lvlText w:val="-"/>
      <w:lvlJc w:val="left"/>
      <w:pPr>
        <w:ind w:left="814" w:hanging="143"/>
      </w:pPr>
      <w:rPr>
        <w:rFonts w:ascii="Times New Roman" w:eastAsia="Times New Roman" w:hAnsi="Times New Roman" w:cs="Times New Roman" w:hint="default"/>
        <w:b/>
        <w:bCs/>
        <w:w w:val="99"/>
        <w:sz w:val="24"/>
        <w:szCs w:val="24"/>
        <w:lang w:val="ru-RU" w:eastAsia="ru-RU" w:bidi="ru-RU"/>
      </w:rPr>
    </w:lvl>
    <w:lvl w:ilvl="1" w:tplc="68EA5AB6">
      <w:numFmt w:val="bullet"/>
      <w:lvlText w:val="•"/>
      <w:lvlJc w:val="left"/>
      <w:pPr>
        <w:ind w:left="1868" w:hanging="143"/>
      </w:pPr>
      <w:rPr>
        <w:rFonts w:hint="default"/>
        <w:lang w:val="ru-RU" w:eastAsia="ru-RU" w:bidi="ru-RU"/>
      </w:rPr>
    </w:lvl>
    <w:lvl w:ilvl="2" w:tplc="95E60DDC">
      <w:numFmt w:val="bullet"/>
      <w:lvlText w:val="•"/>
      <w:lvlJc w:val="left"/>
      <w:pPr>
        <w:ind w:left="2917" w:hanging="143"/>
      </w:pPr>
      <w:rPr>
        <w:rFonts w:hint="default"/>
        <w:lang w:val="ru-RU" w:eastAsia="ru-RU" w:bidi="ru-RU"/>
      </w:rPr>
    </w:lvl>
    <w:lvl w:ilvl="3" w:tplc="F1284E3A">
      <w:numFmt w:val="bullet"/>
      <w:lvlText w:val="•"/>
      <w:lvlJc w:val="left"/>
      <w:pPr>
        <w:ind w:left="3965" w:hanging="143"/>
      </w:pPr>
      <w:rPr>
        <w:rFonts w:hint="default"/>
        <w:lang w:val="ru-RU" w:eastAsia="ru-RU" w:bidi="ru-RU"/>
      </w:rPr>
    </w:lvl>
    <w:lvl w:ilvl="4" w:tplc="99EEC368">
      <w:numFmt w:val="bullet"/>
      <w:lvlText w:val="•"/>
      <w:lvlJc w:val="left"/>
      <w:pPr>
        <w:ind w:left="5014" w:hanging="143"/>
      </w:pPr>
      <w:rPr>
        <w:rFonts w:hint="default"/>
        <w:lang w:val="ru-RU" w:eastAsia="ru-RU" w:bidi="ru-RU"/>
      </w:rPr>
    </w:lvl>
    <w:lvl w:ilvl="5" w:tplc="F8BE395A">
      <w:numFmt w:val="bullet"/>
      <w:lvlText w:val="•"/>
      <w:lvlJc w:val="left"/>
      <w:pPr>
        <w:ind w:left="6063" w:hanging="143"/>
      </w:pPr>
      <w:rPr>
        <w:rFonts w:hint="default"/>
        <w:lang w:val="ru-RU" w:eastAsia="ru-RU" w:bidi="ru-RU"/>
      </w:rPr>
    </w:lvl>
    <w:lvl w:ilvl="6" w:tplc="BC8A9444">
      <w:numFmt w:val="bullet"/>
      <w:lvlText w:val="•"/>
      <w:lvlJc w:val="left"/>
      <w:pPr>
        <w:ind w:left="7111" w:hanging="143"/>
      </w:pPr>
      <w:rPr>
        <w:rFonts w:hint="default"/>
        <w:lang w:val="ru-RU" w:eastAsia="ru-RU" w:bidi="ru-RU"/>
      </w:rPr>
    </w:lvl>
    <w:lvl w:ilvl="7" w:tplc="76DA2966">
      <w:numFmt w:val="bullet"/>
      <w:lvlText w:val="•"/>
      <w:lvlJc w:val="left"/>
      <w:pPr>
        <w:ind w:left="8160" w:hanging="143"/>
      </w:pPr>
      <w:rPr>
        <w:rFonts w:hint="default"/>
        <w:lang w:val="ru-RU" w:eastAsia="ru-RU" w:bidi="ru-RU"/>
      </w:rPr>
    </w:lvl>
    <w:lvl w:ilvl="8" w:tplc="95123B20">
      <w:numFmt w:val="bullet"/>
      <w:lvlText w:val="•"/>
      <w:lvlJc w:val="left"/>
      <w:pPr>
        <w:ind w:left="9209" w:hanging="143"/>
      </w:pPr>
      <w:rPr>
        <w:rFonts w:hint="default"/>
        <w:lang w:val="ru-RU" w:eastAsia="ru-RU" w:bidi="ru-RU"/>
      </w:rPr>
    </w:lvl>
  </w:abstractNum>
  <w:abstractNum w:abstractNumId="3">
    <w:nsid w:val="047B1DA8"/>
    <w:multiLevelType w:val="multilevel"/>
    <w:tmpl w:val="52806B34"/>
    <w:lvl w:ilvl="0">
      <w:start w:val="2"/>
      <w:numFmt w:val="decimal"/>
      <w:lvlText w:val="%1"/>
      <w:lvlJc w:val="left"/>
      <w:pPr>
        <w:ind w:left="1422" w:hanging="750"/>
      </w:pPr>
      <w:rPr>
        <w:rFonts w:hint="default"/>
        <w:lang w:val="ru-RU" w:eastAsia="ru-RU" w:bidi="ru-RU"/>
      </w:rPr>
    </w:lvl>
    <w:lvl w:ilvl="1">
      <w:start w:val="2"/>
      <w:numFmt w:val="decimal"/>
      <w:lvlText w:val="%1.%2"/>
      <w:lvlJc w:val="left"/>
      <w:pPr>
        <w:ind w:left="1422" w:hanging="750"/>
      </w:pPr>
      <w:rPr>
        <w:rFonts w:hint="default"/>
        <w:lang w:val="ru-RU" w:eastAsia="ru-RU" w:bidi="ru-RU"/>
      </w:rPr>
    </w:lvl>
    <w:lvl w:ilvl="2">
      <w:start w:val="2"/>
      <w:numFmt w:val="decimal"/>
      <w:lvlText w:val="%1.%2.%3"/>
      <w:lvlJc w:val="left"/>
      <w:pPr>
        <w:ind w:left="1422" w:hanging="750"/>
      </w:pPr>
      <w:rPr>
        <w:rFonts w:hint="default"/>
        <w:lang w:val="ru-RU" w:eastAsia="ru-RU" w:bidi="ru-RU"/>
      </w:rPr>
    </w:lvl>
    <w:lvl w:ilvl="3">
      <w:start w:val="18"/>
      <w:numFmt w:val="decimal"/>
      <w:lvlText w:val="%1.%2.%3.%4."/>
      <w:lvlJc w:val="left"/>
      <w:pPr>
        <w:ind w:left="1422" w:hanging="750"/>
      </w:pPr>
      <w:rPr>
        <w:rFonts w:ascii="Times New Roman" w:eastAsia="Times New Roman" w:hAnsi="Times New Roman" w:cs="Times New Roman" w:hint="default"/>
        <w:b/>
        <w:bCs/>
        <w:spacing w:val="-2"/>
        <w:w w:val="99"/>
        <w:sz w:val="20"/>
        <w:szCs w:val="20"/>
        <w:lang w:val="ru-RU" w:eastAsia="ru-RU" w:bidi="ru-RU"/>
      </w:rPr>
    </w:lvl>
    <w:lvl w:ilvl="4">
      <w:numFmt w:val="bullet"/>
      <w:lvlText w:val="•"/>
      <w:lvlJc w:val="left"/>
      <w:pPr>
        <w:ind w:left="672" w:hanging="711"/>
      </w:pPr>
      <w:rPr>
        <w:rFonts w:ascii="Arial" w:eastAsia="Arial" w:hAnsi="Arial" w:cs="Arial" w:hint="default"/>
        <w:w w:val="100"/>
        <w:sz w:val="28"/>
        <w:szCs w:val="28"/>
        <w:lang w:val="ru-RU" w:eastAsia="ru-RU" w:bidi="ru-RU"/>
      </w:rPr>
    </w:lvl>
    <w:lvl w:ilvl="5">
      <w:numFmt w:val="bullet"/>
      <w:lvlText w:val="•"/>
      <w:lvlJc w:val="left"/>
      <w:pPr>
        <w:ind w:left="5813" w:hanging="711"/>
      </w:pPr>
      <w:rPr>
        <w:rFonts w:hint="default"/>
        <w:lang w:val="ru-RU" w:eastAsia="ru-RU" w:bidi="ru-RU"/>
      </w:rPr>
    </w:lvl>
    <w:lvl w:ilvl="6">
      <w:numFmt w:val="bullet"/>
      <w:lvlText w:val="•"/>
      <w:lvlJc w:val="left"/>
      <w:pPr>
        <w:ind w:left="6912" w:hanging="711"/>
      </w:pPr>
      <w:rPr>
        <w:rFonts w:hint="default"/>
        <w:lang w:val="ru-RU" w:eastAsia="ru-RU" w:bidi="ru-RU"/>
      </w:rPr>
    </w:lvl>
    <w:lvl w:ilvl="7">
      <w:numFmt w:val="bullet"/>
      <w:lvlText w:val="•"/>
      <w:lvlJc w:val="left"/>
      <w:pPr>
        <w:ind w:left="8010" w:hanging="711"/>
      </w:pPr>
      <w:rPr>
        <w:rFonts w:hint="default"/>
        <w:lang w:val="ru-RU" w:eastAsia="ru-RU" w:bidi="ru-RU"/>
      </w:rPr>
    </w:lvl>
    <w:lvl w:ilvl="8">
      <w:numFmt w:val="bullet"/>
      <w:lvlText w:val="•"/>
      <w:lvlJc w:val="left"/>
      <w:pPr>
        <w:ind w:left="9109" w:hanging="711"/>
      </w:pPr>
      <w:rPr>
        <w:rFonts w:hint="default"/>
        <w:lang w:val="ru-RU" w:eastAsia="ru-RU" w:bidi="ru-RU"/>
      </w:rPr>
    </w:lvl>
  </w:abstractNum>
  <w:abstractNum w:abstractNumId="4">
    <w:nsid w:val="04B94B16"/>
    <w:multiLevelType w:val="hybridMultilevel"/>
    <w:tmpl w:val="AE544836"/>
    <w:lvl w:ilvl="0" w:tplc="BB3C5D08">
      <w:numFmt w:val="bullet"/>
      <w:lvlText w:val="•"/>
      <w:lvlJc w:val="left"/>
      <w:pPr>
        <w:ind w:left="672" w:hanging="711"/>
      </w:pPr>
      <w:rPr>
        <w:rFonts w:ascii="Arial" w:eastAsia="Arial" w:hAnsi="Arial" w:cs="Arial" w:hint="default"/>
        <w:spacing w:val="-20"/>
        <w:w w:val="99"/>
        <w:sz w:val="24"/>
        <w:szCs w:val="24"/>
        <w:lang w:val="ru-RU" w:eastAsia="ru-RU" w:bidi="ru-RU"/>
      </w:rPr>
    </w:lvl>
    <w:lvl w:ilvl="1" w:tplc="509A7A26">
      <w:numFmt w:val="bullet"/>
      <w:lvlText w:val="•"/>
      <w:lvlJc w:val="left"/>
      <w:pPr>
        <w:ind w:left="1742" w:hanging="711"/>
      </w:pPr>
      <w:rPr>
        <w:rFonts w:hint="default"/>
        <w:lang w:val="ru-RU" w:eastAsia="ru-RU" w:bidi="ru-RU"/>
      </w:rPr>
    </w:lvl>
    <w:lvl w:ilvl="2" w:tplc="6B3C4D76">
      <w:numFmt w:val="bullet"/>
      <w:lvlText w:val="•"/>
      <w:lvlJc w:val="left"/>
      <w:pPr>
        <w:ind w:left="2805" w:hanging="711"/>
      </w:pPr>
      <w:rPr>
        <w:rFonts w:hint="default"/>
        <w:lang w:val="ru-RU" w:eastAsia="ru-RU" w:bidi="ru-RU"/>
      </w:rPr>
    </w:lvl>
    <w:lvl w:ilvl="3" w:tplc="2006CAEE">
      <w:numFmt w:val="bullet"/>
      <w:lvlText w:val="•"/>
      <w:lvlJc w:val="left"/>
      <w:pPr>
        <w:ind w:left="3867" w:hanging="711"/>
      </w:pPr>
      <w:rPr>
        <w:rFonts w:hint="default"/>
        <w:lang w:val="ru-RU" w:eastAsia="ru-RU" w:bidi="ru-RU"/>
      </w:rPr>
    </w:lvl>
    <w:lvl w:ilvl="4" w:tplc="A1E8CBE6">
      <w:numFmt w:val="bullet"/>
      <w:lvlText w:val="•"/>
      <w:lvlJc w:val="left"/>
      <w:pPr>
        <w:ind w:left="4930" w:hanging="711"/>
      </w:pPr>
      <w:rPr>
        <w:rFonts w:hint="default"/>
        <w:lang w:val="ru-RU" w:eastAsia="ru-RU" w:bidi="ru-RU"/>
      </w:rPr>
    </w:lvl>
    <w:lvl w:ilvl="5" w:tplc="EC5C3242">
      <w:numFmt w:val="bullet"/>
      <w:lvlText w:val="•"/>
      <w:lvlJc w:val="left"/>
      <w:pPr>
        <w:ind w:left="5993" w:hanging="711"/>
      </w:pPr>
      <w:rPr>
        <w:rFonts w:hint="default"/>
        <w:lang w:val="ru-RU" w:eastAsia="ru-RU" w:bidi="ru-RU"/>
      </w:rPr>
    </w:lvl>
    <w:lvl w:ilvl="6" w:tplc="6FFCB22A">
      <w:numFmt w:val="bullet"/>
      <w:lvlText w:val="•"/>
      <w:lvlJc w:val="left"/>
      <w:pPr>
        <w:ind w:left="7055" w:hanging="711"/>
      </w:pPr>
      <w:rPr>
        <w:rFonts w:hint="default"/>
        <w:lang w:val="ru-RU" w:eastAsia="ru-RU" w:bidi="ru-RU"/>
      </w:rPr>
    </w:lvl>
    <w:lvl w:ilvl="7" w:tplc="63C869AE">
      <w:numFmt w:val="bullet"/>
      <w:lvlText w:val="•"/>
      <w:lvlJc w:val="left"/>
      <w:pPr>
        <w:ind w:left="8118" w:hanging="711"/>
      </w:pPr>
      <w:rPr>
        <w:rFonts w:hint="default"/>
        <w:lang w:val="ru-RU" w:eastAsia="ru-RU" w:bidi="ru-RU"/>
      </w:rPr>
    </w:lvl>
    <w:lvl w:ilvl="8" w:tplc="CA1C4684">
      <w:numFmt w:val="bullet"/>
      <w:lvlText w:val="•"/>
      <w:lvlJc w:val="left"/>
      <w:pPr>
        <w:ind w:left="9181" w:hanging="711"/>
      </w:pPr>
      <w:rPr>
        <w:rFonts w:hint="default"/>
        <w:lang w:val="ru-RU" w:eastAsia="ru-RU" w:bidi="ru-RU"/>
      </w:rPr>
    </w:lvl>
  </w:abstractNum>
  <w:abstractNum w:abstractNumId="5">
    <w:nsid w:val="05886482"/>
    <w:multiLevelType w:val="hybridMultilevel"/>
    <w:tmpl w:val="3F725D4E"/>
    <w:lvl w:ilvl="0" w:tplc="DECAAC76">
      <w:numFmt w:val="bullet"/>
      <w:lvlText w:val="•"/>
      <w:lvlJc w:val="left"/>
      <w:pPr>
        <w:ind w:left="956" w:hanging="284"/>
      </w:pPr>
      <w:rPr>
        <w:rFonts w:ascii="Times New Roman" w:eastAsia="Times New Roman" w:hAnsi="Times New Roman" w:cs="Times New Roman" w:hint="default"/>
        <w:spacing w:val="-2"/>
        <w:w w:val="99"/>
        <w:sz w:val="24"/>
        <w:szCs w:val="24"/>
        <w:lang w:val="ru-RU" w:eastAsia="ru-RU" w:bidi="ru-RU"/>
      </w:rPr>
    </w:lvl>
    <w:lvl w:ilvl="1" w:tplc="B5A62266">
      <w:numFmt w:val="bullet"/>
      <w:lvlText w:val="•"/>
      <w:lvlJc w:val="left"/>
      <w:pPr>
        <w:ind w:left="1994" w:hanging="284"/>
      </w:pPr>
      <w:rPr>
        <w:rFonts w:hint="default"/>
        <w:lang w:val="ru-RU" w:eastAsia="ru-RU" w:bidi="ru-RU"/>
      </w:rPr>
    </w:lvl>
    <w:lvl w:ilvl="2" w:tplc="F4F866A0">
      <w:numFmt w:val="bullet"/>
      <w:lvlText w:val="•"/>
      <w:lvlJc w:val="left"/>
      <w:pPr>
        <w:ind w:left="3029" w:hanging="284"/>
      </w:pPr>
      <w:rPr>
        <w:rFonts w:hint="default"/>
        <w:lang w:val="ru-RU" w:eastAsia="ru-RU" w:bidi="ru-RU"/>
      </w:rPr>
    </w:lvl>
    <w:lvl w:ilvl="3" w:tplc="93047146">
      <w:numFmt w:val="bullet"/>
      <w:lvlText w:val="•"/>
      <w:lvlJc w:val="left"/>
      <w:pPr>
        <w:ind w:left="4063" w:hanging="284"/>
      </w:pPr>
      <w:rPr>
        <w:rFonts w:hint="default"/>
        <w:lang w:val="ru-RU" w:eastAsia="ru-RU" w:bidi="ru-RU"/>
      </w:rPr>
    </w:lvl>
    <w:lvl w:ilvl="4" w:tplc="12361698">
      <w:numFmt w:val="bullet"/>
      <w:lvlText w:val="•"/>
      <w:lvlJc w:val="left"/>
      <w:pPr>
        <w:ind w:left="5098" w:hanging="284"/>
      </w:pPr>
      <w:rPr>
        <w:rFonts w:hint="default"/>
        <w:lang w:val="ru-RU" w:eastAsia="ru-RU" w:bidi="ru-RU"/>
      </w:rPr>
    </w:lvl>
    <w:lvl w:ilvl="5" w:tplc="2E8402C0">
      <w:numFmt w:val="bullet"/>
      <w:lvlText w:val="•"/>
      <w:lvlJc w:val="left"/>
      <w:pPr>
        <w:ind w:left="6133" w:hanging="284"/>
      </w:pPr>
      <w:rPr>
        <w:rFonts w:hint="default"/>
        <w:lang w:val="ru-RU" w:eastAsia="ru-RU" w:bidi="ru-RU"/>
      </w:rPr>
    </w:lvl>
    <w:lvl w:ilvl="6" w:tplc="FA867C12">
      <w:numFmt w:val="bullet"/>
      <w:lvlText w:val="•"/>
      <w:lvlJc w:val="left"/>
      <w:pPr>
        <w:ind w:left="7167" w:hanging="284"/>
      </w:pPr>
      <w:rPr>
        <w:rFonts w:hint="default"/>
        <w:lang w:val="ru-RU" w:eastAsia="ru-RU" w:bidi="ru-RU"/>
      </w:rPr>
    </w:lvl>
    <w:lvl w:ilvl="7" w:tplc="5244543C">
      <w:numFmt w:val="bullet"/>
      <w:lvlText w:val="•"/>
      <w:lvlJc w:val="left"/>
      <w:pPr>
        <w:ind w:left="8202" w:hanging="284"/>
      </w:pPr>
      <w:rPr>
        <w:rFonts w:hint="default"/>
        <w:lang w:val="ru-RU" w:eastAsia="ru-RU" w:bidi="ru-RU"/>
      </w:rPr>
    </w:lvl>
    <w:lvl w:ilvl="8" w:tplc="16DE9C3E">
      <w:numFmt w:val="bullet"/>
      <w:lvlText w:val="•"/>
      <w:lvlJc w:val="left"/>
      <w:pPr>
        <w:ind w:left="9237" w:hanging="284"/>
      </w:pPr>
      <w:rPr>
        <w:rFonts w:hint="default"/>
        <w:lang w:val="ru-RU" w:eastAsia="ru-RU" w:bidi="ru-RU"/>
      </w:rPr>
    </w:lvl>
  </w:abstractNum>
  <w:abstractNum w:abstractNumId="6">
    <w:nsid w:val="059B4893"/>
    <w:multiLevelType w:val="hybridMultilevel"/>
    <w:tmpl w:val="F9327EB4"/>
    <w:lvl w:ilvl="0" w:tplc="65CCCDBE">
      <w:start w:val="1"/>
      <w:numFmt w:val="decimal"/>
      <w:lvlText w:val="%1."/>
      <w:lvlJc w:val="left"/>
      <w:pPr>
        <w:ind w:left="873" w:hanging="201"/>
      </w:pPr>
      <w:rPr>
        <w:rFonts w:ascii="Times New Roman" w:eastAsia="Times New Roman" w:hAnsi="Times New Roman" w:cs="Times New Roman" w:hint="default"/>
        <w:b/>
        <w:bCs/>
        <w:spacing w:val="0"/>
        <w:w w:val="99"/>
        <w:sz w:val="20"/>
        <w:szCs w:val="20"/>
        <w:lang w:val="ru-RU" w:eastAsia="ru-RU" w:bidi="ru-RU"/>
      </w:rPr>
    </w:lvl>
    <w:lvl w:ilvl="1" w:tplc="9D6254CA">
      <w:numFmt w:val="bullet"/>
      <w:lvlText w:val="•"/>
      <w:lvlJc w:val="left"/>
      <w:pPr>
        <w:ind w:left="1922" w:hanging="201"/>
      </w:pPr>
      <w:rPr>
        <w:rFonts w:hint="default"/>
        <w:lang w:val="ru-RU" w:eastAsia="ru-RU" w:bidi="ru-RU"/>
      </w:rPr>
    </w:lvl>
    <w:lvl w:ilvl="2" w:tplc="2DB83E18">
      <w:numFmt w:val="bullet"/>
      <w:lvlText w:val="•"/>
      <w:lvlJc w:val="left"/>
      <w:pPr>
        <w:ind w:left="2965" w:hanging="201"/>
      </w:pPr>
      <w:rPr>
        <w:rFonts w:hint="default"/>
        <w:lang w:val="ru-RU" w:eastAsia="ru-RU" w:bidi="ru-RU"/>
      </w:rPr>
    </w:lvl>
    <w:lvl w:ilvl="3" w:tplc="A48C1FBA">
      <w:numFmt w:val="bullet"/>
      <w:lvlText w:val="•"/>
      <w:lvlJc w:val="left"/>
      <w:pPr>
        <w:ind w:left="4007" w:hanging="201"/>
      </w:pPr>
      <w:rPr>
        <w:rFonts w:hint="default"/>
        <w:lang w:val="ru-RU" w:eastAsia="ru-RU" w:bidi="ru-RU"/>
      </w:rPr>
    </w:lvl>
    <w:lvl w:ilvl="4" w:tplc="A85C5A80">
      <w:numFmt w:val="bullet"/>
      <w:lvlText w:val="•"/>
      <w:lvlJc w:val="left"/>
      <w:pPr>
        <w:ind w:left="5050" w:hanging="201"/>
      </w:pPr>
      <w:rPr>
        <w:rFonts w:hint="default"/>
        <w:lang w:val="ru-RU" w:eastAsia="ru-RU" w:bidi="ru-RU"/>
      </w:rPr>
    </w:lvl>
    <w:lvl w:ilvl="5" w:tplc="442CA208">
      <w:numFmt w:val="bullet"/>
      <w:lvlText w:val="•"/>
      <w:lvlJc w:val="left"/>
      <w:pPr>
        <w:ind w:left="6093" w:hanging="201"/>
      </w:pPr>
      <w:rPr>
        <w:rFonts w:hint="default"/>
        <w:lang w:val="ru-RU" w:eastAsia="ru-RU" w:bidi="ru-RU"/>
      </w:rPr>
    </w:lvl>
    <w:lvl w:ilvl="6" w:tplc="891685BC">
      <w:numFmt w:val="bullet"/>
      <w:lvlText w:val="•"/>
      <w:lvlJc w:val="left"/>
      <w:pPr>
        <w:ind w:left="7135" w:hanging="201"/>
      </w:pPr>
      <w:rPr>
        <w:rFonts w:hint="default"/>
        <w:lang w:val="ru-RU" w:eastAsia="ru-RU" w:bidi="ru-RU"/>
      </w:rPr>
    </w:lvl>
    <w:lvl w:ilvl="7" w:tplc="DBB8E20E">
      <w:numFmt w:val="bullet"/>
      <w:lvlText w:val="•"/>
      <w:lvlJc w:val="left"/>
      <w:pPr>
        <w:ind w:left="8178" w:hanging="201"/>
      </w:pPr>
      <w:rPr>
        <w:rFonts w:hint="default"/>
        <w:lang w:val="ru-RU" w:eastAsia="ru-RU" w:bidi="ru-RU"/>
      </w:rPr>
    </w:lvl>
    <w:lvl w:ilvl="8" w:tplc="ADC84518">
      <w:numFmt w:val="bullet"/>
      <w:lvlText w:val="•"/>
      <w:lvlJc w:val="left"/>
      <w:pPr>
        <w:ind w:left="9221" w:hanging="201"/>
      </w:pPr>
      <w:rPr>
        <w:rFonts w:hint="default"/>
        <w:lang w:val="ru-RU" w:eastAsia="ru-RU" w:bidi="ru-RU"/>
      </w:rPr>
    </w:lvl>
  </w:abstractNum>
  <w:abstractNum w:abstractNumId="7">
    <w:nsid w:val="070A3B7B"/>
    <w:multiLevelType w:val="hybridMultilevel"/>
    <w:tmpl w:val="59BE6ACA"/>
    <w:lvl w:ilvl="0" w:tplc="32B6F1DA">
      <w:start w:val="1"/>
      <w:numFmt w:val="decimal"/>
      <w:lvlText w:val="%1."/>
      <w:lvlJc w:val="left"/>
      <w:pPr>
        <w:ind w:left="672" w:hanging="709"/>
      </w:pPr>
      <w:rPr>
        <w:rFonts w:ascii="Times New Roman" w:eastAsia="Times New Roman" w:hAnsi="Times New Roman" w:cs="Times New Roman" w:hint="default"/>
        <w:spacing w:val="-25"/>
        <w:w w:val="99"/>
        <w:sz w:val="24"/>
        <w:szCs w:val="24"/>
        <w:lang w:val="ru-RU" w:eastAsia="ru-RU" w:bidi="ru-RU"/>
      </w:rPr>
    </w:lvl>
    <w:lvl w:ilvl="1" w:tplc="F11C89AC">
      <w:numFmt w:val="bullet"/>
      <w:lvlText w:val="•"/>
      <w:lvlJc w:val="left"/>
      <w:pPr>
        <w:ind w:left="1742" w:hanging="709"/>
      </w:pPr>
      <w:rPr>
        <w:rFonts w:hint="default"/>
        <w:lang w:val="ru-RU" w:eastAsia="ru-RU" w:bidi="ru-RU"/>
      </w:rPr>
    </w:lvl>
    <w:lvl w:ilvl="2" w:tplc="0B2C142E">
      <w:numFmt w:val="bullet"/>
      <w:lvlText w:val="•"/>
      <w:lvlJc w:val="left"/>
      <w:pPr>
        <w:ind w:left="2805" w:hanging="709"/>
      </w:pPr>
      <w:rPr>
        <w:rFonts w:hint="default"/>
        <w:lang w:val="ru-RU" w:eastAsia="ru-RU" w:bidi="ru-RU"/>
      </w:rPr>
    </w:lvl>
    <w:lvl w:ilvl="3" w:tplc="8DE2B66A">
      <w:numFmt w:val="bullet"/>
      <w:lvlText w:val="•"/>
      <w:lvlJc w:val="left"/>
      <w:pPr>
        <w:ind w:left="3867" w:hanging="709"/>
      </w:pPr>
      <w:rPr>
        <w:rFonts w:hint="default"/>
        <w:lang w:val="ru-RU" w:eastAsia="ru-RU" w:bidi="ru-RU"/>
      </w:rPr>
    </w:lvl>
    <w:lvl w:ilvl="4" w:tplc="B3369E0C">
      <w:numFmt w:val="bullet"/>
      <w:lvlText w:val="•"/>
      <w:lvlJc w:val="left"/>
      <w:pPr>
        <w:ind w:left="4930" w:hanging="709"/>
      </w:pPr>
      <w:rPr>
        <w:rFonts w:hint="default"/>
        <w:lang w:val="ru-RU" w:eastAsia="ru-RU" w:bidi="ru-RU"/>
      </w:rPr>
    </w:lvl>
    <w:lvl w:ilvl="5" w:tplc="CD42E1F6">
      <w:numFmt w:val="bullet"/>
      <w:lvlText w:val="•"/>
      <w:lvlJc w:val="left"/>
      <w:pPr>
        <w:ind w:left="5993" w:hanging="709"/>
      </w:pPr>
      <w:rPr>
        <w:rFonts w:hint="default"/>
        <w:lang w:val="ru-RU" w:eastAsia="ru-RU" w:bidi="ru-RU"/>
      </w:rPr>
    </w:lvl>
    <w:lvl w:ilvl="6" w:tplc="20C48660">
      <w:numFmt w:val="bullet"/>
      <w:lvlText w:val="•"/>
      <w:lvlJc w:val="left"/>
      <w:pPr>
        <w:ind w:left="7055" w:hanging="709"/>
      </w:pPr>
      <w:rPr>
        <w:rFonts w:hint="default"/>
        <w:lang w:val="ru-RU" w:eastAsia="ru-RU" w:bidi="ru-RU"/>
      </w:rPr>
    </w:lvl>
    <w:lvl w:ilvl="7" w:tplc="813EA290">
      <w:numFmt w:val="bullet"/>
      <w:lvlText w:val="•"/>
      <w:lvlJc w:val="left"/>
      <w:pPr>
        <w:ind w:left="8118" w:hanging="709"/>
      </w:pPr>
      <w:rPr>
        <w:rFonts w:hint="default"/>
        <w:lang w:val="ru-RU" w:eastAsia="ru-RU" w:bidi="ru-RU"/>
      </w:rPr>
    </w:lvl>
    <w:lvl w:ilvl="8" w:tplc="14B85248">
      <w:numFmt w:val="bullet"/>
      <w:lvlText w:val="•"/>
      <w:lvlJc w:val="left"/>
      <w:pPr>
        <w:ind w:left="9181" w:hanging="709"/>
      </w:pPr>
      <w:rPr>
        <w:rFonts w:hint="default"/>
        <w:lang w:val="ru-RU" w:eastAsia="ru-RU" w:bidi="ru-RU"/>
      </w:rPr>
    </w:lvl>
  </w:abstractNum>
  <w:abstractNum w:abstractNumId="8">
    <w:nsid w:val="07F16618"/>
    <w:multiLevelType w:val="hybridMultilevel"/>
    <w:tmpl w:val="D6AE5A14"/>
    <w:lvl w:ilvl="0" w:tplc="1DBE7718">
      <w:numFmt w:val="bullet"/>
      <w:lvlText w:val="-"/>
      <w:lvlJc w:val="left"/>
      <w:pPr>
        <w:ind w:left="672" w:hanging="143"/>
      </w:pPr>
      <w:rPr>
        <w:rFonts w:hint="default"/>
        <w:w w:val="99"/>
        <w:lang w:val="ru-RU" w:eastAsia="ru-RU" w:bidi="ru-RU"/>
      </w:rPr>
    </w:lvl>
    <w:lvl w:ilvl="1" w:tplc="44CE0D1E">
      <w:numFmt w:val="bullet"/>
      <w:lvlText w:val="•"/>
      <w:lvlJc w:val="left"/>
      <w:pPr>
        <w:ind w:left="814" w:hanging="567"/>
      </w:pPr>
      <w:rPr>
        <w:rFonts w:ascii="Times New Roman" w:eastAsia="Times New Roman" w:hAnsi="Times New Roman" w:cs="Times New Roman" w:hint="default"/>
        <w:spacing w:val="-2"/>
        <w:w w:val="99"/>
        <w:sz w:val="24"/>
        <w:szCs w:val="24"/>
        <w:lang w:val="ru-RU" w:eastAsia="ru-RU" w:bidi="ru-RU"/>
      </w:rPr>
    </w:lvl>
    <w:lvl w:ilvl="2" w:tplc="72F2133A">
      <w:numFmt w:val="bullet"/>
      <w:lvlText w:val="•"/>
      <w:lvlJc w:val="left"/>
      <w:pPr>
        <w:ind w:left="1985" w:hanging="567"/>
      </w:pPr>
      <w:rPr>
        <w:rFonts w:hint="default"/>
        <w:lang w:val="ru-RU" w:eastAsia="ru-RU" w:bidi="ru-RU"/>
      </w:rPr>
    </w:lvl>
    <w:lvl w:ilvl="3" w:tplc="1A9055B4">
      <w:numFmt w:val="bullet"/>
      <w:lvlText w:val="•"/>
      <w:lvlJc w:val="left"/>
      <w:pPr>
        <w:ind w:left="3150" w:hanging="567"/>
      </w:pPr>
      <w:rPr>
        <w:rFonts w:hint="default"/>
        <w:lang w:val="ru-RU" w:eastAsia="ru-RU" w:bidi="ru-RU"/>
      </w:rPr>
    </w:lvl>
    <w:lvl w:ilvl="4" w:tplc="5E1A9D3A">
      <w:numFmt w:val="bullet"/>
      <w:lvlText w:val="•"/>
      <w:lvlJc w:val="left"/>
      <w:pPr>
        <w:ind w:left="4315" w:hanging="567"/>
      </w:pPr>
      <w:rPr>
        <w:rFonts w:hint="default"/>
        <w:lang w:val="ru-RU" w:eastAsia="ru-RU" w:bidi="ru-RU"/>
      </w:rPr>
    </w:lvl>
    <w:lvl w:ilvl="5" w:tplc="3DE25E8C">
      <w:numFmt w:val="bullet"/>
      <w:lvlText w:val="•"/>
      <w:lvlJc w:val="left"/>
      <w:pPr>
        <w:ind w:left="5480" w:hanging="567"/>
      </w:pPr>
      <w:rPr>
        <w:rFonts w:hint="default"/>
        <w:lang w:val="ru-RU" w:eastAsia="ru-RU" w:bidi="ru-RU"/>
      </w:rPr>
    </w:lvl>
    <w:lvl w:ilvl="6" w:tplc="87DA2CBC">
      <w:numFmt w:val="bullet"/>
      <w:lvlText w:val="•"/>
      <w:lvlJc w:val="left"/>
      <w:pPr>
        <w:ind w:left="6645" w:hanging="567"/>
      </w:pPr>
      <w:rPr>
        <w:rFonts w:hint="default"/>
        <w:lang w:val="ru-RU" w:eastAsia="ru-RU" w:bidi="ru-RU"/>
      </w:rPr>
    </w:lvl>
    <w:lvl w:ilvl="7" w:tplc="A24229EC">
      <w:numFmt w:val="bullet"/>
      <w:lvlText w:val="•"/>
      <w:lvlJc w:val="left"/>
      <w:pPr>
        <w:ind w:left="7810" w:hanging="567"/>
      </w:pPr>
      <w:rPr>
        <w:rFonts w:hint="default"/>
        <w:lang w:val="ru-RU" w:eastAsia="ru-RU" w:bidi="ru-RU"/>
      </w:rPr>
    </w:lvl>
    <w:lvl w:ilvl="8" w:tplc="D188F26C">
      <w:numFmt w:val="bullet"/>
      <w:lvlText w:val="•"/>
      <w:lvlJc w:val="left"/>
      <w:pPr>
        <w:ind w:left="8976" w:hanging="567"/>
      </w:pPr>
      <w:rPr>
        <w:rFonts w:hint="default"/>
        <w:lang w:val="ru-RU" w:eastAsia="ru-RU" w:bidi="ru-RU"/>
      </w:rPr>
    </w:lvl>
  </w:abstractNum>
  <w:abstractNum w:abstractNumId="9">
    <w:nsid w:val="083B6022"/>
    <w:multiLevelType w:val="hybridMultilevel"/>
    <w:tmpl w:val="99EC8780"/>
    <w:lvl w:ilvl="0" w:tplc="9B1E76F8">
      <w:start w:val="1"/>
      <w:numFmt w:val="decimal"/>
      <w:lvlText w:val="%1."/>
      <w:lvlJc w:val="left"/>
      <w:pPr>
        <w:ind w:left="1381" w:hanging="281"/>
      </w:pPr>
      <w:rPr>
        <w:rFonts w:ascii="Times New Roman" w:eastAsia="Times New Roman" w:hAnsi="Times New Roman" w:cs="Times New Roman" w:hint="default"/>
        <w:spacing w:val="0"/>
        <w:w w:val="99"/>
        <w:sz w:val="20"/>
        <w:szCs w:val="20"/>
        <w:lang w:val="ru-RU" w:eastAsia="ru-RU" w:bidi="ru-RU"/>
      </w:rPr>
    </w:lvl>
    <w:lvl w:ilvl="1" w:tplc="6CCEB5FC">
      <w:numFmt w:val="bullet"/>
      <w:lvlText w:val="•"/>
      <w:lvlJc w:val="left"/>
      <w:pPr>
        <w:ind w:left="2372" w:hanging="281"/>
      </w:pPr>
      <w:rPr>
        <w:rFonts w:hint="default"/>
        <w:lang w:val="ru-RU" w:eastAsia="ru-RU" w:bidi="ru-RU"/>
      </w:rPr>
    </w:lvl>
    <w:lvl w:ilvl="2" w:tplc="14EAC928">
      <w:numFmt w:val="bullet"/>
      <w:lvlText w:val="•"/>
      <w:lvlJc w:val="left"/>
      <w:pPr>
        <w:ind w:left="3365" w:hanging="281"/>
      </w:pPr>
      <w:rPr>
        <w:rFonts w:hint="default"/>
        <w:lang w:val="ru-RU" w:eastAsia="ru-RU" w:bidi="ru-RU"/>
      </w:rPr>
    </w:lvl>
    <w:lvl w:ilvl="3" w:tplc="81E82E3C">
      <w:numFmt w:val="bullet"/>
      <w:lvlText w:val="•"/>
      <w:lvlJc w:val="left"/>
      <w:pPr>
        <w:ind w:left="4357" w:hanging="281"/>
      </w:pPr>
      <w:rPr>
        <w:rFonts w:hint="default"/>
        <w:lang w:val="ru-RU" w:eastAsia="ru-RU" w:bidi="ru-RU"/>
      </w:rPr>
    </w:lvl>
    <w:lvl w:ilvl="4" w:tplc="3E64E452">
      <w:numFmt w:val="bullet"/>
      <w:lvlText w:val="•"/>
      <w:lvlJc w:val="left"/>
      <w:pPr>
        <w:ind w:left="5350" w:hanging="281"/>
      </w:pPr>
      <w:rPr>
        <w:rFonts w:hint="default"/>
        <w:lang w:val="ru-RU" w:eastAsia="ru-RU" w:bidi="ru-RU"/>
      </w:rPr>
    </w:lvl>
    <w:lvl w:ilvl="5" w:tplc="BC4E8888">
      <w:numFmt w:val="bullet"/>
      <w:lvlText w:val="•"/>
      <w:lvlJc w:val="left"/>
      <w:pPr>
        <w:ind w:left="6343" w:hanging="281"/>
      </w:pPr>
      <w:rPr>
        <w:rFonts w:hint="default"/>
        <w:lang w:val="ru-RU" w:eastAsia="ru-RU" w:bidi="ru-RU"/>
      </w:rPr>
    </w:lvl>
    <w:lvl w:ilvl="6" w:tplc="42948EA0">
      <w:numFmt w:val="bullet"/>
      <w:lvlText w:val="•"/>
      <w:lvlJc w:val="left"/>
      <w:pPr>
        <w:ind w:left="7335" w:hanging="281"/>
      </w:pPr>
      <w:rPr>
        <w:rFonts w:hint="default"/>
        <w:lang w:val="ru-RU" w:eastAsia="ru-RU" w:bidi="ru-RU"/>
      </w:rPr>
    </w:lvl>
    <w:lvl w:ilvl="7" w:tplc="3716C126">
      <w:numFmt w:val="bullet"/>
      <w:lvlText w:val="•"/>
      <w:lvlJc w:val="left"/>
      <w:pPr>
        <w:ind w:left="8328" w:hanging="281"/>
      </w:pPr>
      <w:rPr>
        <w:rFonts w:hint="default"/>
        <w:lang w:val="ru-RU" w:eastAsia="ru-RU" w:bidi="ru-RU"/>
      </w:rPr>
    </w:lvl>
    <w:lvl w:ilvl="8" w:tplc="8982C1DC">
      <w:numFmt w:val="bullet"/>
      <w:lvlText w:val="•"/>
      <w:lvlJc w:val="left"/>
      <w:pPr>
        <w:ind w:left="9321" w:hanging="281"/>
      </w:pPr>
      <w:rPr>
        <w:rFonts w:hint="default"/>
        <w:lang w:val="ru-RU" w:eastAsia="ru-RU" w:bidi="ru-RU"/>
      </w:rPr>
    </w:lvl>
  </w:abstractNum>
  <w:abstractNum w:abstractNumId="10">
    <w:nsid w:val="088509AD"/>
    <w:multiLevelType w:val="hybridMultilevel"/>
    <w:tmpl w:val="C89A6098"/>
    <w:lvl w:ilvl="0" w:tplc="2EE09F92">
      <w:numFmt w:val="bullet"/>
      <w:lvlText w:val="–"/>
      <w:lvlJc w:val="left"/>
      <w:pPr>
        <w:ind w:left="672" w:hanging="425"/>
      </w:pPr>
      <w:rPr>
        <w:rFonts w:ascii="Times New Roman" w:eastAsia="Times New Roman" w:hAnsi="Times New Roman" w:cs="Times New Roman" w:hint="default"/>
        <w:w w:val="99"/>
        <w:sz w:val="20"/>
        <w:szCs w:val="20"/>
        <w:lang w:val="ru-RU" w:eastAsia="ru-RU" w:bidi="ru-RU"/>
      </w:rPr>
    </w:lvl>
    <w:lvl w:ilvl="1" w:tplc="3E50D53A">
      <w:numFmt w:val="bullet"/>
      <w:lvlText w:val="–"/>
      <w:lvlJc w:val="left"/>
      <w:pPr>
        <w:ind w:left="1753" w:hanging="761"/>
      </w:pPr>
      <w:rPr>
        <w:rFonts w:ascii="Times New Roman" w:eastAsia="Times New Roman" w:hAnsi="Times New Roman" w:cs="Times New Roman" w:hint="default"/>
        <w:w w:val="99"/>
        <w:sz w:val="20"/>
        <w:szCs w:val="20"/>
        <w:lang w:val="ru-RU" w:eastAsia="ru-RU" w:bidi="ru-RU"/>
      </w:rPr>
    </w:lvl>
    <w:lvl w:ilvl="2" w:tplc="9FFAB214">
      <w:numFmt w:val="bullet"/>
      <w:lvlText w:val="•"/>
      <w:lvlJc w:val="left"/>
      <w:pPr>
        <w:ind w:left="2820" w:hanging="761"/>
      </w:pPr>
      <w:rPr>
        <w:rFonts w:hint="default"/>
        <w:lang w:val="ru-RU" w:eastAsia="ru-RU" w:bidi="ru-RU"/>
      </w:rPr>
    </w:lvl>
    <w:lvl w:ilvl="3" w:tplc="4232CDD0">
      <w:numFmt w:val="bullet"/>
      <w:lvlText w:val="•"/>
      <w:lvlJc w:val="left"/>
      <w:pPr>
        <w:ind w:left="3881" w:hanging="761"/>
      </w:pPr>
      <w:rPr>
        <w:rFonts w:hint="default"/>
        <w:lang w:val="ru-RU" w:eastAsia="ru-RU" w:bidi="ru-RU"/>
      </w:rPr>
    </w:lvl>
    <w:lvl w:ilvl="4" w:tplc="48EE5A20">
      <w:numFmt w:val="bullet"/>
      <w:lvlText w:val="•"/>
      <w:lvlJc w:val="left"/>
      <w:pPr>
        <w:ind w:left="4942" w:hanging="761"/>
      </w:pPr>
      <w:rPr>
        <w:rFonts w:hint="default"/>
        <w:lang w:val="ru-RU" w:eastAsia="ru-RU" w:bidi="ru-RU"/>
      </w:rPr>
    </w:lvl>
    <w:lvl w:ilvl="5" w:tplc="102E08E2">
      <w:numFmt w:val="bullet"/>
      <w:lvlText w:val="•"/>
      <w:lvlJc w:val="left"/>
      <w:pPr>
        <w:ind w:left="6002" w:hanging="761"/>
      </w:pPr>
      <w:rPr>
        <w:rFonts w:hint="default"/>
        <w:lang w:val="ru-RU" w:eastAsia="ru-RU" w:bidi="ru-RU"/>
      </w:rPr>
    </w:lvl>
    <w:lvl w:ilvl="6" w:tplc="199259E0">
      <w:numFmt w:val="bullet"/>
      <w:lvlText w:val="•"/>
      <w:lvlJc w:val="left"/>
      <w:pPr>
        <w:ind w:left="7063" w:hanging="761"/>
      </w:pPr>
      <w:rPr>
        <w:rFonts w:hint="default"/>
        <w:lang w:val="ru-RU" w:eastAsia="ru-RU" w:bidi="ru-RU"/>
      </w:rPr>
    </w:lvl>
    <w:lvl w:ilvl="7" w:tplc="77F6B45C">
      <w:numFmt w:val="bullet"/>
      <w:lvlText w:val="•"/>
      <w:lvlJc w:val="left"/>
      <w:pPr>
        <w:ind w:left="8124" w:hanging="761"/>
      </w:pPr>
      <w:rPr>
        <w:rFonts w:hint="default"/>
        <w:lang w:val="ru-RU" w:eastAsia="ru-RU" w:bidi="ru-RU"/>
      </w:rPr>
    </w:lvl>
    <w:lvl w:ilvl="8" w:tplc="C686A862">
      <w:numFmt w:val="bullet"/>
      <w:lvlText w:val="•"/>
      <w:lvlJc w:val="left"/>
      <w:pPr>
        <w:ind w:left="9184" w:hanging="761"/>
      </w:pPr>
      <w:rPr>
        <w:rFonts w:hint="default"/>
        <w:lang w:val="ru-RU" w:eastAsia="ru-RU" w:bidi="ru-RU"/>
      </w:rPr>
    </w:lvl>
  </w:abstractNum>
  <w:abstractNum w:abstractNumId="11">
    <w:nsid w:val="09B35613"/>
    <w:multiLevelType w:val="hybridMultilevel"/>
    <w:tmpl w:val="D85611F8"/>
    <w:lvl w:ilvl="0" w:tplc="9D648ED4">
      <w:numFmt w:val="bullet"/>
      <w:lvlText w:val="•"/>
      <w:lvlJc w:val="left"/>
      <w:pPr>
        <w:ind w:left="672" w:hanging="709"/>
      </w:pPr>
      <w:rPr>
        <w:rFonts w:ascii="Times New Roman" w:eastAsia="Times New Roman" w:hAnsi="Times New Roman" w:cs="Times New Roman" w:hint="default"/>
        <w:spacing w:val="-6"/>
        <w:w w:val="99"/>
        <w:sz w:val="24"/>
        <w:szCs w:val="24"/>
        <w:lang w:val="ru-RU" w:eastAsia="ru-RU" w:bidi="ru-RU"/>
      </w:rPr>
    </w:lvl>
    <w:lvl w:ilvl="1" w:tplc="F0E2BDAE">
      <w:numFmt w:val="bullet"/>
      <w:lvlText w:val="•"/>
      <w:lvlJc w:val="left"/>
      <w:pPr>
        <w:ind w:left="1742" w:hanging="709"/>
      </w:pPr>
      <w:rPr>
        <w:rFonts w:hint="default"/>
        <w:lang w:val="ru-RU" w:eastAsia="ru-RU" w:bidi="ru-RU"/>
      </w:rPr>
    </w:lvl>
    <w:lvl w:ilvl="2" w:tplc="35CAE070">
      <w:numFmt w:val="bullet"/>
      <w:lvlText w:val="•"/>
      <w:lvlJc w:val="left"/>
      <w:pPr>
        <w:ind w:left="2805" w:hanging="709"/>
      </w:pPr>
      <w:rPr>
        <w:rFonts w:hint="default"/>
        <w:lang w:val="ru-RU" w:eastAsia="ru-RU" w:bidi="ru-RU"/>
      </w:rPr>
    </w:lvl>
    <w:lvl w:ilvl="3" w:tplc="C8D87B9A">
      <w:numFmt w:val="bullet"/>
      <w:lvlText w:val="•"/>
      <w:lvlJc w:val="left"/>
      <w:pPr>
        <w:ind w:left="3867" w:hanging="709"/>
      </w:pPr>
      <w:rPr>
        <w:rFonts w:hint="default"/>
        <w:lang w:val="ru-RU" w:eastAsia="ru-RU" w:bidi="ru-RU"/>
      </w:rPr>
    </w:lvl>
    <w:lvl w:ilvl="4" w:tplc="23EA29B4">
      <w:numFmt w:val="bullet"/>
      <w:lvlText w:val="•"/>
      <w:lvlJc w:val="left"/>
      <w:pPr>
        <w:ind w:left="4930" w:hanging="709"/>
      </w:pPr>
      <w:rPr>
        <w:rFonts w:hint="default"/>
        <w:lang w:val="ru-RU" w:eastAsia="ru-RU" w:bidi="ru-RU"/>
      </w:rPr>
    </w:lvl>
    <w:lvl w:ilvl="5" w:tplc="5EF8C9FA">
      <w:numFmt w:val="bullet"/>
      <w:lvlText w:val="•"/>
      <w:lvlJc w:val="left"/>
      <w:pPr>
        <w:ind w:left="5993" w:hanging="709"/>
      </w:pPr>
      <w:rPr>
        <w:rFonts w:hint="default"/>
        <w:lang w:val="ru-RU" w:eastAsia="ru-RU" w:bidi="ru-RU"/>
      </w:rPr>
    </w:lvl>
    <w:lvl w:ilvl="6" w:tplc="EF449980">
      <w:numFmt w:val="bullet"/>
      <w:lvlText w:val="•"/>
      <w:lvlJc w:val="left"/>
      <w:pPr>
        <w:ind w:left="7055" w:hanging="709"/>
      </w:pPr>
      <w:rPr>
        <w:rFonts w:hint="default"/>
        <w:lang w:val="ru-RU" w:eastAsia="ru-RU" w:bidi="ru-RU"/>
      </w:rPr>
    </w:lvl>
    <w:lvl w:ilvl="7" w:tplc="5EDA5D20">
      <w:numFmt w:val="bullet"/>
      <w:lvlText w:val="•"/>
      <w:lvlJc w:val="left"/>
      <w:pPr>
        <w:ind w:left="8118" w:hanging="709"/>
      </w:pPr>
      <w:rPr>
        <w:rFonts w:hint="default"/>
        <w:lang w:val="ru-RU" w:eastAsia="ru-RU" w:bidi="ru-RU"/>
      </w:rPr>
    </w:lvl>
    <w:lvl w:ilvl="8" w:tplc="06C8649C">
      <w:numFmt w:val="bullet"/>
      <w:lvlText w:val="•"/>
      <w:lvlJc w:val="left"/>
      <w:pPr>
        <w:ind w:left="9181" w:hanging="709"/>
      </w:pPr>
      <w:rPr>
        <w:rFonts w:hint="default"/>
        <w:lang w:val="ru-RU" w:eastAsia="ru-RU" w:bidi="ru-RU"/>
      </w:rPr>
    </w:lvl>
  </w:abstractNum>
  <w:abstractNum w:abstractNumId="12">
    <w:nsid w:val="0A1924E4"/>
    <w:multiLevelType w:val="hybridMultilevel"/>
    <w:tmpl w:val="CC72AC5A"/>
    <w:lvl w:ilvl="0" w:tplc="754EAD04">
      <w:numFmt w:val="bullet"/>
      <w:lvlText w:val="•"/>
      <w:lvlJc w:val="left"/>
      <w:pPr>
        <w:ind w:left="672" w:hanging="118"/>
      </w:pPr>
      <w:rPr>
        <w:rFonts w:ascii="Times New Roman" w:eastAsia="Times New Roman" w:hAnsi="Times New Roman" w:cs="Times New Roman" w:hint="default"/>
        <w:w w:val="99"/>
        <w:sz w:val="20"/>
        <w:szCs w:val="20"/>
        <w:lang w:val="ru-RU" w:eastAsia="ru-RU" w:bidi="ru-RU"/>
      </w:rPr>
    </w:lvl>
    <w:lvl w:ilvl="1" w:tplc="DD7A1A82">
      <w:numFmt w:val="bullet"/>
      <w:lvlText w:val="•"/>
      <w:lvlJc w:val="left"/>
      <w:pPr>
        <w:ind w:left="1742" w:hanging="118"/>
      </w:pPr>
      <w:rPr>
        <w:rFonts w:hint="default"/>
        <w:lang w:val="ru-RU" w:eastAsia="ru-RU" w:bidi="ru-RU"/>
      </w:rPr>
    </w:lvl>
    <w:lvl w:ilvl="2" w:tplc="3E4A2CE0">
      <w:numFmt w:val="bullet"/>
      <w:lvlText w:val="•"/>
      <w:lvlJc w:val="left"/>
      <w:pPr>
        <w:ind w:left="2805" w:hanging="118"/>
      </w:pPr>
      <w:rPr>
        <w:rFonts w:hint="default"/>
        <w:lang w:val="ru-RU" w:eastAsia="ru-RU" w:bidi="ru-RU"/>
      </w:rPr>
    </w:lvl>
    <w:lvl w:ilvl="3" w:tplc="D158CFA2">
      <w:numFmt w:val="bullet"/>
      <w:lvlText w:val="•"/>
      <w:lvlJc w:val="left"/>
      <w:pPr>
        <w:ind w:left="3867" w:hanging="118"/>
      </w:pPr>
      <w:rPr>
        <w:rFonts w:hint="default"/>
        <w:lang w:val="ru-RU" w:eastAsia="ru-RU" w:bidi="ru-RU"/>
      </w:rPr>
    </w:lvl>
    <w:lvl w:ilvl="4" w:tplc="F6744D20">
      <w:numFmt w:val="bullet"/>
      <w:lvlText w:val="•"/>
      <w:lvlJc w:val="left"/>
      <w:pPr>
        <w:ind w:left="4930" w:hanging="118"/>
      </w:pPr>
      <w:rPr>
        <w:rFonts w:hint="default"/>
        <w:lang w:val="ru-RU" w:eastAsia="ru-RU" w:bidi="ru-RU"/>
      </w:rPr>
    </w:lvl>
    <w:lvl w:ilvl="5" w:tplc="364EB2CA">
      <w:numFmt w:val="bullet"/>
      <w:lvlText w:val="•"/>
      <w:lvlJc w:val="left"/>
      <w:pPr>
        <w:ind w:left="5993" w:hanging="118"/>
      </w:pPr>
      <w:rPr>
        <w:rFonts w:hint="default"/>
        <w:lang w:val="ru-RU" w:eastAsia="ru-RU" w:bidi="ru-RU"/>
      </w:rPr>
    </w:lvl>
    <w:lvl w:ilvl="6" w:tplc="7C288A1C">
      <w:numFmt w:val="bullet"/>
      <w:lvlText w:val="•"/>
      <w:lvlJc w:val="left"/>
      <w:pPr>
        <w:ind w:left="7055" w:hanging="118"/>
      </w:pPr>
      <w:rPr>
        <w:rFonts w:hint="default"/>
        <w:lang w:val="ru-RU" w:eastAsia="ru-RU" w:bidi="ru-RU"/>
      </w:rPr>
    </w:lvl>
    <w:lvl w:ilvl="7" w:tplc="FEB62C48">
      <w:numFmt w:val="bullet"/>
      <w:lvlText w:val="•"/>
      <w:lvlJc w:val="left"/>
      <w:pPr>
        <w:ind w:left="8118" w:hanging="118"/>
      </w:pPr>
      <w:rPr>
        <w:rFonts w:hint="default"/>
        <w:lang w:val="ru-RU" w:eastAsia="ru-RU" w:bidi="ru-RU"/>
      </w:rPr>
    </w:lvl>
    <w:lvl w:ilvl="8" w:tplc="220EE4B2">
      <w:numFmt w:val="bullet"/>
      <w:lvlText w:val="•"/>
      <w:lvlJc w:val="left"/>
      <w:pPr>
        <w:ind w:left="9181" w:hanging="118"/>
      </w:pPr>
      <w:rPr>
        <w:rFonts w:hint="default"/>
        <w:lang w:val="ru-RU" w:eastAsia="ru-RU" w:bidi="ru-RU"/>
      </w:rPr>
    </w:lvl>
  </w:abstractNum>
  <w:abstractNum w:abstractNumId="13">
    <w:nsid w:val="0A824C82"/>
    <w:multiLevelType w:val="hybridMultilevel"/>
    <w:tmpl w:val="D3060C02"/>
    <w:lvl w:ilvl="0" w:tplc="1A8494DA">
      <w:numFmt w:val="bullet"/>
      <w:lvlText w:val="•"/>
      <w:lvlJc w:val="left"/>
      <w:pPr>
        <w:ind w:left="814" w:hanging="143"/>
      </w:pPr>
      <w:rPr>
        <w:rFonts w:ascii="Arial" w:eastAsia="Arial" w:hAnsi="Arial" w:cs="Arial" w:hint="default"/>
        <w:w w:val="100"/>
        <w:sz w:val="24"/>
        <w:szCs w:val="24"/>
        <w:lang w:val="ru-RU" w:eastAsia="ru-RU" w:bidi="ru-RU"/>
      </w:rPr>
    </w:lvl>
    <w:lvl w:ilvl="1" w:tplc="097AD08E">
      <w:numFmt w:val="bullet"/>
      <w:lvlText w:val="•"/>
      <w:lvlJc w:val="left"/>
      <w:pPr>
        <w:ind w:left="672" w:hanging="711"/>
      </w:pPr>
      <w:rPr>
        <w:rFonts w:ascii="Arial" w:eastAsia="Arial" w:hAnsi="Arial" w:cs="Arial" w:hint="default"/>
        <w:spacing w:val="-13"/>
        <w:w w:val="99"/>
        <w:sz w:val="24"/>
        <w:szCs w:val="24"/>
        <w:lang w:val="ru-RU" w:eastAsia="ru-RU" w:bidi="ru-RU"/>
      </w:rPr>
    </w:lvl>
    <w:lvl w:ilvl="2" w:tplc="9446D298">
      <w:numFmt w:val="bullet"/>
      <w:lvlText w:val="•"/>
      <w:lvlJc w:val="left"/>
      <w:pPr>
        <w:ind w:left="1985" w:hanging="711"/>
      </w:pPr>
      <w:rPr>
        <w:rFonts w:hint="default"/>
        <w:lang w:val="ru-RU" w:eastAsia="ru-RU" w:bidi="ru-RU"/>
      </w:rPr>
    </w:lvl>
    <w:lvl w:ilvl="3" w:tplc="B7EED876">
      <w:numFmt w:val="bullet"/>
      <w:lvlText w:val="•"/>
      <w:lvlJc w:val="left"/>
      <w:pPr>
        <w:ind w:left="3150" w:hanging="711"/>
      </w:pPr>
      <w:rPr>
        <w:rFonts w:hint="default"/>
        <w:lang w:val="ru-RU" w:eastAsia="ru-RU" w:bidi="ru-RU"/>
      </w:rPr>
    </w:lvl>
    <w:lvl w:ilvl="4" w:tplc="DDF82D6E">
      <w:numFmt w:val="bullet"/>
      <w:lvlText w:val="•"/>
      <w:lvlJc w:val="left"/>
      <w:pPr>
        <w:ind w:left="4315" w:hanging="711"/>
      </w:pPr>
      <w:rPr>
        <w:rFonts w:hint="default"/>
        <w:lang w:val="ru-RU" w:eastAsia="ru-RU" w:bidi="ru-RU"/>
      </w:rPr>
    </w:lvl>
    <w:lvl w:ilvl="5" w:tplc="61AEAA34">
      <w:numFmt w:val="bullet"/>
      <w:lvlText w:val="•"/>
      <w:lvlJc w:val="left"/>
      <w:pPr>
        <w:ind w:left="5480" w:hanging="711"/>
      </w:pPr>
      <w:rPr>
        <w:rFonts w:hint="default"/>
        <w:lang w:val="ru-RU" w:eastAsia="ru-RU" w:bidi="ru-RU"/>
      </w:rPr>
    </w:lvl>
    <w:lvl w:ilvl="6" w:tplc="1EB2EB78">
      <w:numFmt w:val="bullet"/>
      <w:lvlText w:val="•"/>
      <w:lvlJc w:val="left"/>
      <w:pPr>
        <w:ind w:left="6645" w:hanging="711"/>
      </w:pPr>
      <w:rPr>
        <w:rFonts w:hint="default"/>
        <w:lang w:val="ru-RU" w:eastAsia="ru-RU" w:bidi="ru-RU"/>
      </w:rPr>
    </w:lvl>
    <w:lvl w:ilvl="7" w:tplc="F830E262">
      <w:numFmt w:val="bullet"/>
      <w:lvlText w:val="•"/>
      <w:lvlJc w:val="left"/>
      <w:pPr>
        <w:ind w:left="7810" w:hanging="711"/>
      </w:pPr>
      <w:rPr>
        <w:rFonts w:hint="default"/>
        <w:lang w:val="ru-RU" w:eastAsia="ru-RU" w:bidi="ru-RU"/>
      </w:rPr>
    </w:lvl>
    <w:lvl w:ilvl="8" w:tplc="565C8056">
      <w:numFmt w:val="bullet"/>
      <w:lvlText w:val="•"/>
      <w:lvlJc w:val="left"/>
      <w:pPr>
        <w:ind w:left="8976" w:hanging="711"/>
      </w:pPr>
      <w:rPr>
        <w:rFonts w:hint="default"/>
        <w:lang w:val="ru-RU" w:eastAsia="ru-RU" w:bidi="ru-RU"/>
      </w:rPr>
    </w:lvl>
  </w:abstractNum>
  <w:abstractNum w:abstractNumId="14">
    <w:nsid w:val="108A1FD8"/>
    <w:multiLevelType w:val="multilevel"/>
    <w:tmpl w:val="0F988338"/>
    <w:lvl w:ilvl="0">
      <w:start w:val="1"/>
      <w:numFmt w:val="decimal"/>
      <w:lvlText w:val="%1."/>
      <w:lvlJc w:val="left"/>
      <w:pPr>
        <w:ind w:left="672" w:hanging="222"/>
        <w:jc w:val="right"/>
      </w:pPr>
      <w:rPr>
        <w:rFonts w:hint="default"/>
        <w:w w:val="100"/>
        <w:lang w:val="ru-RU" w:eastAsia="ru-RU" w:bidi="ru-RU"/>
      </w:rPr>
    </w:lvl>
    <w:lvl w:ilvl="1">
      <w:start w:val="1"/>
      <w:numFmt w:val="decimal"/>
      <w:lvlText w:val="%1.%2."/>
      <w:lvlJc w:val="left"/>
      <w:pPr>
        <w:ind w:left="1059" w:hanging="387"/>
      </w:pPr>
      <w:rPr>
        <w:rFonts w:ascii="Times New Roman" w:eastAsia="Times New Roman" w:hAnsi="Times New Roman" w:cs="Times New Roman" w:hint="default"/>
        <w:w w:val="100"/>
        <w:sz w:val="22"/>
        <w:szCs w:val="22"/>
        <w:lang w:val="ru-RU" w:eastAsia="ru-RU" w:bidi="ru-RU"/>
      </w:rPr>
    </w:lvl>
    <w:lvl w:ilvl="2">
      <w:start w:val="1"/>
      <w:numFmt w:val="decimal"/>
      <w:lvlText w:val="%1.%2.%3."/>
      <w:lvlJc w:val="left"/>
      <w:pPr>
        <w:ind w:left="1381" w:hanging="709"/>
      </w:pPr>
      <w:rPr>
        <w:rFonts w:ascii="Times New Roman" w:eastAsia="Times New Roman" w:hAnsi="Times New Roman" w:cs="Times New Roman" w:hint="default"/>
        <w:spacing w:val="-12"/>
        <w:w w:val="100"/>
        <w:sz w:val="24"/>
        <w:szCs w:val="24"/>
        <w:lang w:val="ru-RU" w:eastAsia="ru-RU" w:bidi="ru-RU"/>
      </w:rPr>
    </w:lvl>
    <w:lvl w:ilvl="3">
      <w:numFmt w:val="bullet"/>
      <w:lvlText w:val="•"/>
      <w:lvlJc w:val="left"/>
      <w:pPr>
        <w:ind w:left="2620" w:hanging="709"/>
      </w:pPr>
      <w:rPr>
        <w:rFonts w:hint="default"/>
        <w:lang w:val="ru-RU" w:eastAsia="ru-RU" w:bidi="ru-RU"/>
      </w:rPr>
    </w:lvl>
    <w:lvl w:ilvl="4">
      <w:numFmt w:val="bullet"/>
      <w:lvlText w:val="•"/>
      <w:lvlJc w:val="left"/>
      <w:pPr>
        <w:ind w:left="3861" w:hanging="709"/>
      </w:pPr>
      <w:rPr>
        <w:rFonts w:hint="default"/>
        <w:lang w:val="ru-RU" w:eastAsia="ru-RU" w:bidi="ru-RU"/>
      </w:rPr>
    </w:lvl>
    <w:lvl w:ilvl="5">
      <w:numFmt w:val="bullet"/>
      <w:lvlText w:val="•"/>
      <w:lvlJc w:val="left"/>
      <w:pPr>
        <w:ind w:left="5102" w:hanging="709"/>
      </w:pPr>
      <w:rPr>
        <w:rFonts w:hint="default"/>
        <w:lang w:val="ru-RU" w:eastAsia="ru-RU" w:bidi="ru-RU"/>
      </w:rPr>
    </w:lvl>
    <w:lvl w:ilvl="6">
      <w:numFmt w:val="bullet"/>
      <w:lvlText w:val="•"/>
      <w:lvlJc w:val="left"/>
      <w:pPr>
        <w:ind w:left="6343" w:hanging="709"/>
      </w:pPr>
      <w:rPr>
        <w:rFonts w:hint="default"/>
        <w:lang w:val="ru-RU" w:eastAsia="ru-RU" w:bidi="ru-RU"/>
      </w:rPr>
    </w:lvl>
    <w:lvl w:ilvl="7">
      <w:numFmt w:val="bullet"/>
      <w:lvlText w:val="•"/>
      <w:lvlJc w:val="left"/>
      <w:pPr>
        <w:ind w:left="7584" w:hanging="709"/>
      </w:pPr>
      <w:rPr>
        <w:rFonts w:hint="default"/>
        <w:lang w:val="ru-RU" w:eastAsia="ru-RU" w:bidi="ru-RU"/>
      </w:rPr>
    </w:lvl>
    <w:lvl w:ilvl="8">
      <w:numFmt w:val="bullet"/>
      <w:lvlText w:val="•"/>
      <w:lvlJc w:val="left"/>
      <w:pPr>
        <w:ind w:left="8824" w:hanging="709"/>
      </w:pPr>
      <w:rPr>
        <w:rFonts w:hint="default"/>
        <w:lang w:val="ru-RU" w:eastAsia="ru-RU" w:bidi="ru-RU"/>
      </w:rPr>
    </w:lvl>
  </w:abstractNum>
  <w:abstractNum w:abstractNumId="15">
    <w:nsid w:val="1141283F"/>
    <w:multiLevelType w:val="hybridMultilevel"/>
    <w:tmpl w:val="8110BBA6"/>
    <w:lvl w:ilvl="0" w:tplc="6724632C">
      <w:numFmt w:val="bullet"/>
      <w:lvlText w:val=""/>
      <w:lvlJc w:val="left"/>
      <w:pPr>
        <w:ind w:left="672" w:hanging="709"/>
      </w:pPr>
      <w:rPr>
        <w:rFonts w:hint="default"/>
        <w:w w:val="99"/>
        <w:lang w:val="ru-RU" w:eastAsia="ru-RU" w:bidi="ru-RU"/>
      </w:rPr>
    </w:lvl>
    <w:lvl w:ilvl="1" w:tplc="20B8B7E6">
      <w:numFmt w:val="bullet"/>
      <w:lvlText w:val=""/>
      <w:lvlJc w:val="left"/>
      <w:pPr>
        <w:ind w:left="672" w:hanging="142"/>
      </w:pPr>
      <w:rPr>
        <w:rFonts w:ascii="Symbol" w:eastAsia="Symbol" w:hAnsi="Symbol" w:cs="Symbol" w:hint="default"/>
        <w:w w:val="100"/>
        <w:sz w:val="24"/>
        <w:szCs w:val="24"/>
        <w:lang w:val="ru-RU" w:eastAsia="ru-RU" w:bidi="ru-RU"/>
      </w:rPr>
    </w:lvl>
    <w:lvl w:ilvl="2" w:tplc="898424E2">
      <w:numFmt w:val="bullet"/>
      <w:lvlText w:val="•"/>
      <w:lvlJc w:val="left"/>
      <w:pPr>
        <w:ind w:left="2805" w:hanging="142"/>
      </w:pPr>
      <w:rPr>
        <w:rFonts w:hint="default"/>
        <w:lang w:val="ru-RU" w:eastAsia="ru-RU" w:bidi="ru-RU"/>
      </w:rPr>
    </w:lvl>
    <w:lvl w:ilvl="3" w:tplc="6D0833F6">
      <w:numFmt w:val="bullet"/>
      <w:lvlText w:val="•"/>
      <w:lvlJc w:val="left"/>
      <w:pPr>
        <w:ind w:left="3867" w:hanging="142"/>
      </w:pPr>
      <w:rPr>
        <w:rFonts w:hint="default"/>
        <w:lang w:val="ru-RU" w:eastAsia="ru-RU" w:bidi="ru-RU"/>
      </w:rPr>
    </w:lvl>
    <w:lvl w:ilvl="4" w:tplc="C8248230">
      <w:numFmt w:val="bullet"/>
      <w:lvlText w:val="•"/>
      <w:lvlJc w:val="left"/>
      <w:pPr>
        <w:ind w:left="4930" w:hanging="142"/>
      </w:pPr>
      <w:rPr>
        <w:rFonts w:hint="default"/>
        <w:lang w:val="ru-RU" w:eastAsia="ru-RU" w:bidi="ru-RU"/>
      </w:rPr>
    </w:lvl>
    <w:lvl w:ilvl="5" w:tplc="E6B89C52">
      <w:numFmt w:val="bullet"/>
      <w:lvlText w:val="•"/>
      <w:lvlJc w:val="left"/>
      <w:pPr>
        <w:ind w:left="5993" w:hanging="142"/>
      </w:pPr>
      <w:rPr>
        <w:rFonts w:hint="default"/>
        <w:lang w:val="ru-RU" w:eastAsia="ru-RU" w:bidi="ru-RU"/>
      </w:rPr>
    </w:lvl>
    <w:lvl w:ilvl="6" w:tplc="77BCDC30">
      <w:numFmt w:val="bullet"/>
      <w:lvlText w:val="•"/>
      <w:lvlJc w:val="left"/>
      <w:pPr>
        <w:ind w:left="7055" w:hanging="142"/>
      </w:pPr>
      <w:rPr>
        <w:rFonts w:hint="default"/>
        <w:lang w:val="ru-RU" w:eastAsia="ru-RU" w:bidi="ru-RU"/>
      </w:rPr>
    </w:lvl>
    <w:lvl w:ilvl="7" w:tplc="C5ACE1A8">
      <w:numFmt w:val="bullet"/>
      <w:lvlText w:val="•"/>
      <w:lvlJc w:val="left"/>
      <w:pPr>
        <w:ind w:left="8118" w:hanging="142"/>
      </w:pPr>
      <w:rPr>
        <w:rFonts w:hint="default"/>
        <w:lang w:val="ru-RU" w:eastAsia="ru-RU" w:bidi="ru-RU"/>
      </w:rPr>
    </w:lvl>
    <w:lvl w:ilvl="8" w:tplc="9F32B616">
      <w:numFmt w:val="bullet"/>
      <w:lvlText w:val="•"/>
      <w:lvlJc w:val="left"/>
      <w:pPr>
        <w:ind w:left="9181" w:hanging="142"/>
      </w:pPr>
      <w:rPr>
        <w:rFonts w:hint="default"/>
        <w:lang w:val="ru-RU" w:eastAsia="ru-RU" w:bidi="ru-RU"/>
      </w:rPr>
    </w:lvl>
  </w:abstractNum>
  <w:abstractNum w:abstractNumId="16">
    <w:nsid w:val="160E496F"/>
    <w:multiLevelType w:val="hybridMultilevel"/>
    <w:tmpl w:val="EBF4A88C"/>
    <w:lvl w:ilvl="0" w:tplc="90F6C6BA">
      <w:numFmt w:val="bullet"/>
      <w:lvlText w:val="–"/>
      <w:lvlJc w:val="left"/>
      <w:pPr>
        <w:ind w:left="672" w:hanging="276"/>
      </w:pPr>
      <w:rPr>
        <w:rFonts w:ascii="Times New Roman" w:eastAsia="Times New Roman" w:hAnsi="Times New Roman" w:cs="Times New Roman" w:hint="default"/>
        <w:i/>
        <w:w w:val="99"/>
        <w:sz w:val="20"/>
        <w:szCs w:val="20"/>
        <w:lang w:val="ru-RU" w:eastAsia="ru-RU" w:bidi="ru-RU"/>
      </w:rPr>
    </w:lvl>
    <w:lvl w:ilvl="1" w:tplc="650022C6">
      <w:numFmt w:val="bullet"/>
      <w:lvlText w:val="•"/>
      <w:lvlJc w:val="left"/>
      <w:pPr>
        <w:ind w:left="1742" w:hanging="276"/>
      </w:pPr>
      <w:rPr>
        <w:rFonts w:hint="default"/>
        <w:lang w:val="ru-RU" w:eastAsia="ru-RU" w:bidi="ru-RU"/>
      </w:rPr>
    </w:lvl>
    <w:lvl w:ilvl="2" w:tplc="8E2CD638">
      <w:numFmt w:val="bullet"/>
      <w:lvlText w:val="•"/>
      <w:lvlJc w:val="left"/>
      <w:pPr>
        <w:ind w:left="2805" w:hanging="276"/>
      </w:pPr>
      <w:rPr>
        <w:rFonts w:hint="default"/>
        <w:lang w:val="ru-RU" w:eastAsia="ru-RU" w:bidi="ru-RU"/>
      </w:rPr>
    </w:lvl>
    <w:lvl w:ilvl="3" w:tplc="9FD4364A">
      <w:numFmt w:val="bullet"/>
      <w:lvlText w:val="•"/>
      <w:lvlJc w:val="left"/>
      <w:pPr>
        <w:ind w:left="3867" w:hanging="276"/>
      </w:pPr>
      <w:rPr>
        <w:rFonts w:hint="default"/>
        <w:lang w:val="ru-RU" w:eastAsia="ru-RU" w:bidi="ru-RU"/>
      </w:rPr>
    </w:lvl>
    <w:lvl w:ilvl="4" w:tplc="FD7042E8">
      <w:numFmt w:val="bullet"/>
      <w:lvlText w:val="•"/>
      <w:lvlJc w:val="left"/>
      <w:pPr>
        <w:ind w:left="4930" w:hanging="276"/>
      </w:pPr>
      <w:rPr>
        <w:rFonts w:hint="default"/>
        <w:lang w:val="ru-RU" w:eastAsia="ru-RU" w:bidi="ru-RU"/>
      </w:rPr>
    </w:lvl>
    <w:lvl w:ilvl="5" w:tplc="2544E974">
      <w:numFmt w:val="bullet"/>
      <w:lvlText w:val="•"/>
      <w:lvlJc w:val="left"/>
      <w:pPr>
        <w:ind w:left="5993" w:hanging="276"/>
      </w:pPr>
      <w:rPr>
        <w:rFonts w:hint="default"/>
        <w:lang w:val="ru-RU" w:eastAsia="ru-RU" w:bidi="ru-RU"/>
      </w:rPr>
    </w:lvl>
    <w:lvl w:ilvl="6" w:tplc="9678E5F2">
      <w:numFmt w:val="bullet"/>
      <w:lvlText w:val="•"/>
      <w:lvlJc w:val="left"/>
      <w:pPr>
        <w:ind w:left="7055" w:hanging="276"/>
      </w:pPr>
      <w:rPr>
        <w:rFonts w:hint="default"/>
        <w:lang w:val="ru-RU" w:eastAsia="ru-RU" w:bidi="ru-RU"/>
      </w:rPr>
    </w:lvl>
    <w:lvl w:ilvl="7" w:tplc="FB94F1EA">
      <w:numFmt w:val="bullet"/>
      <w:lvlText w:val="•"/>
      <w:lvlJc w:val="left"/>
      <w:pPr>
        <w:ind w:left="8118" w:hanging="276"/>
      </w:pPr>
      <w:rPr>
        <w:rFonts w:hint="default"/>
        <w:lang w:val="ru-RU" w:eastAsia="ru-RU" w:bidi="ru-RU"/>
      </w:rPr>
    </w:lvl>
    <w:lvl w:ilvl="8" w:tplc="3E7098E6">
      <w:numFmt w:val="bullet"/>
      <w:lvlText w:val="•"/>
      <w:lvlJc w:val="left"/>
      <w:pPr>
        <w:ind w:left="9181" w:hanging="276"/>
      </w:pPr>
      <w:rPr>
        <w:rFonts w:hint="default"/>
        <w:lang w:val="ru-RU" w:eastAsia="ru-RU" w:bidi="ru-RU"/>
      </w:rPr>
    </w:lvl>
  </w:abstractNum>
  <w:abstractNum w:abstractNumId="17">
    <w:nsid w:val="189D7557"/>
    <w:multiLevelType w:val="hybridMultilevel"/>
    <w:tmpl w:val="B57AC23C"/>
    <w:lvl w:ilvl="0" w:tplc="2092DB02">
      <w:numFmt w:val="bullet"/>
      <w:lvlText w:val="•"/>
      <w:lvlJc w:val="left"/>
      <w:pPr>
        <w:ind w:left="672" w:hanging="711"/>
      </w:pPr>
      <w:rPr>
        <w:rFonts w:ascii="Arial" w:eastAsia="Arial" w:hAnsi="Arial" w:cs="Arial" w:hint="default"/>
        <w:spacing w:val="-4"/>
        <w:w w:val="99"/>
        <w:sz w:val="24"/>
        <w:szCs w:val="24"/>
        <w:lang w:val="ru-RU" w:eastAsia="ru-RU" w:bidi="ru-RU"/>
      </w:rPr>
    </w:lvl>
    <w:lvl w:ilvl="1" w:tplc="99BE7E7E">
      <w:numFmt w:val="bullet"/>
      <w:lvlText w:val="•"/>
      <w:lvlJc w:val="left"/>
      <w:pPr>
        <w:ind w:left="1742" w:hanging="711"/>
      </w:pPr>
      <w:rPr>
        <w:rFonts w:hint="default"/>
        <w:lang w:val="ru-RU" w:eastAsia="ru-RU" w:bidi="ru-RU"/>
      </w:rPr>
    </w:lvl>
    <w:lvl w:ilvl="2" w:tplc="2D3839CA">
      <w:numFmt w:val="bullet"/>
      <w:lvlText w:val="•"/>
      <w:lvlJc w:val="left"/>
      <w:pPr>
        <w:ind w:left="2805" w:hanging="711"/>
      </w:pPr>
      <w:rPr>
        <w:rFonts w:hint="default"/>
        <w:lang w:val="ru-RU" w:eastAsia="ru-RU" w:bidi="ru-RU"/>
      </w:rPr>
    </w:lvl>
    <w:lvl w:ilvl="3" w:tplc="52C6E400">
      <w:numFmt w:val="bullet"/>
      <w:lvlText w:val="•"/>
      <w:lvlJc w:val="left"/>
      <w:pPr>
        <w:ind w:left="3867" w:hanging="711"/>
      </w:pPr>
      <w:rPr>
        <w:rFonts w:hint="default"/>
        <w:lang w:val="ru-RU" w:eastAsia="ru-RU" w:bidi="ru-RU"/>
      </w:rPr>
    </w:lvl>
    <w:lvl w:ilvl="4" w:tplc="708ACFEA">
      <w:numFmt w:val="bullet"/>
      <w:lvlText w:val="•"/>
      <w:lvlJc w:val="left"/>
      <w:pPr>
        <w:ind w:left="4930" w:hanging="711"/>
      </w:pPr>
      <w:rPr>
        <w:rFonts w:hint="default"/>
        <w:lang w:val="ru-RU" w:eastAsia="ru-RU" w:bidi="ru-RU"/>
      </w:rPr>
    </w:lvl>
    <w:lvl w:ilvl="5" w:tplc="D1F6875A">
      <w:numFmt w:val="bullet"/>
      <w:lvlText w:val="•"/>
      <w:lvlJc w:val="left"/>
      <w:pPr>
        <w:ind w:left="5993" w:hanging="711"/>
      </w:pPr>
      <w:rPr>
        <w:rFonts w:hint="default"/>
        <w:lang w:val="ru-RU" w:eastAsia="ru-RU" w:bidi="ru-RU"/>
      </w:rPr>
    </w:lvl>
    <w:lvl w:ilvl="6" w:tplc="282455EC">
      <w:numFmt w:val="bullet"/>
      <w:lvlText w:val="•"/>
      <w:lvlJc w:val="left"/>
      <w:pPr>
        <w:ind w:left="7055" w:hanging="711"/>
      </w:pPr>
      <w:rPr>
        <w:rFonts w:hint="default"/>
        <w:lang w:val="ru-RU" w:eastAsia="ru-RU" w:bidi="ru-RU"/>
      </w:rPr>
    </w:lvl>
    <w:lvl w:ilvl="7" w:tplc="A2B8DBCA">
      <w:numFmt w:val="bullet"/>
      <w:lvlText w:val="•"/>
      <w:lvlJc w:val="left"/>
      <w:pPr>
        <w:ind w:left="8118" w:hanging="711"/>
      </w:pPr>
      <w:rPr>
        <w:rFonts w:hint="default"/>
        <w:lang w:val="ru-RU" w:eastAsia="ru-RU" w:bidi="ru-RU"/>
      </w:rPr>
    </w:lvl>
    <w:lvl w:ilvl="8" w:tplc="8C0626D6">
      <w:numFmt w:val="bullet"/>
      <w:lvlText w:val="•"/>
      <w:lvlJc w:val="left"/>
      <w:pPr>
        <w:ind w:left="9181" w:hanging="711"/>
      </w:pPr>
      <w:rPr>
        <w:rFonts w:hint="default"/>
        <w:lang w:val="ru-RU" w:eastAsia="ru-RU" w:bidi="ru-RU"/>
      </w:rPr>
    </w:lvl>
  </w:abstractNum>
  <w:abstractNum w:abstractNumId="18">
    <w:nsid w:val="1A8E6F87"/>
    <w:multiLevelType w:val="hybridMultilevel"/>
    <w:tmpl w:val="A8BA63D0"/>
    <w:lvl w:ilvl="0" w:tplc="96D6FDB6">
      <w:numFmt w:val="bullet"/>
      <w:lvlText w:val="•"/>
      <w:lvlJc w:val="left"/>
      <w:pPr>
        <w:ind w:left="672" w:hanging="709"/>
      </w:pPr>
      <w:rPr>
        <w:rFonts w:ascii="Arial" w:eastAsia="Arial" w:hAnsi="Arial" w:cs="Arial" w:hint="default"/>
        <w:spacing w:val="-4"/>
        <w:w w:val="99"/>
        <w:sz w:val="24"/>
        <w:szCs w:val="24"/>
        <w:lang w:val="ru-RU" w:eastAsia="ru-RU" w:bidi="ru-RU"/>
      </w:rPr>
    </w:lvl>
    <w:lvl w:ilvl="1" w:tplc="B2B8E814">
      <w:numFmt w:val="bullet"/>
      <w:lvlText w:val="•"/>
      <w:lvlJc w:val="left"/>
      <w:pPr>
        <w:ind w:left="1742" w:hanging="709"/>
      </w:pPr>
      <w:rPr>
        <w:rFonts w:hint="default"/>
        <w:lang w:val="ru-RU" w:eastAsia="ru-RU" w:bidi="ru-RU"/>
      </w:rPr>
    </w:lvl>
    <w:lvl w:ilvl="2" w:tplc="C87E125A">
      <w:numFmt w:val="bullet"/>
      <w:lvlText w:val="•"/>
      <w:lvlJc w:val="left"/>
      <w:pPr>
        <w:ind w:left="2805" w:hanging="709"/>
      </w:pPr>
      <w:rPr>
        <w:rFonts w:hint="default"/>
        <w:lang w:val="ru-RU" w:eastAsia="ru-RU" w:bidi="ru-RU"/>
      </w:rPr>
    </w:lvl>
    <w:lvl w:ilvl="3" w:tplc="4D12016A">
      <w:numFmt w:val="bullet"/>
      <w:lvlText w:val="•"/>
      <w:lvlJc w:val="left"/>
      <w:pPr>
        <w:ind w:left="3867" w:hanging="709"/>
      </w:pPr>
      <w:rPr>
        <w:rFonts w:hint="default"/>
        <w:lang w:val="ru-RU" w:eastAsia="ru-RU" w:bidi="ru-RU"/>
      </w:rPr>
    </w:lvl>
    <w:lvl w:ilvl="4" w:tplc="B10C94B6">
      <w:numFmt w:val="bullet"/>
      <w:lvlText w:val="•"/>
      <w:lvlJc w:val="left"/>
      <w:pPr>
        <w:ind w:left="4930" w:hanging="709"/>
      </w:pPr>
      <w:rPr>
        <w:rFonts w:hint="default"/>
        <w:lang w:val="ru-RU" w:eastAsia="ru-RU" w:bidi="ru-RU"/>
      </w:rPr>
    </w:lvl>
    <w:lvl w:ilvl="5" w:tplc="B7B63088">
      <w:numFmt w:val="bullet"/>
      <w:lvlText w:val="•"/>
      <w:lvlJc w:val="left"/>
      <w:pPr>
        <w:ind w:left="5993" w:hanging="709"/>
      </w:pPr>
      <w:rPr>
        <w:rFonts w:hint="default"/>
        <w:lang w:val="ru-RU" w:eastAsia="ru-RU" w:bidi="ru-RU"/>
      </w:rPr>
    </w:lvl>
    <w:lvl w:ilvl="6" w:tplc="3F24AB08">
      <w:numFmt w:val="bullet"/>
      <w:lvlText w:val="•"/>
      <w:lvlJc w:val="left"/>
      <w:pPr>
        <w:ind w:left="7055" w:hanging="709"/>
      </w:pPr>
      <w:rPr>
        <w:rFonts w:hint="default"/>
        <w:lang w:val="ru-RU" w:eastAsia="ru-RU" w:bidi="ru-RU"/>
      </w:rPr>
    </w:lvl>
    <w:lvl w:ilvl="7" w:tplc="D7E068E2">
      <w:numFmt w:val="bullet"/>
      <w:lvlText w:val="•"/>
      <w:lvlJc w:val="left"/>
      <w:pPr>
        <w:ind w:left="8118" w:hanging="709"/>
      </w:pPr>
      <w:rPr>
        <w:rFonts w:hint="default"/>
        <w:lang w:val="ru-RU" w:eastAsia="ru-RU" w:bidi="ru-RU"/>
      </w:rPr>
    </w:lvl>
    <w:lvl w:ilvl="8" w:tplc="14E88672">
      <w:numFmt w:val="bullet"/>
      <w:lvlText w:val="•"/>
      <w:lvlJc w:val="left"/>
      <w:pPr>
        <w:ind w:left="9181" w:hanging="709"/>
      </w:pPr>
      <w:rPr>
        <w:rFonts w:hint="default"/>
        <w:lang w:val="ru-RU" w:eastAsia="ru-RU" w:bidi="ru-RU"/>
      </w:rPr>
    </w:lvl>
  </w:abstractNum>
  <w:abstractNum w:abstractNumId="19">
    <w:nsid w:val="1C0C2118"/>
    <w:multiLevelType w:val="hybridMultilevel"/>
    <w:tmpl w:val="A8CC4AD2"/>
    <w:lvl w:ilvl="0" w:tplc="B1189712">
      <w:start w:val="1"/>
      <w:numFmt w:val="decimal"/>
      <w:lvlText w:val="%1."/>
      <w:lvlJc w:val="left"/>
      <w:pPr>
        <w:ind w:left="2089" w:hanging="533"/>
      </w:pPr>
      <w:rPr>
        <w:rFonts w:ascii="Times New Roman" w:eastAsia="Times New Roman" w:hAnsi="Times New Roman" w:cs="Times New Roman" w:hint="default"/>
        <w:spacing w:val="0"/>
        <w:w w:val="99"/>
        <w:sz w:val="20"/>
        <w:szCs w:val="20"/>
        <w:lang w:val="ru-RU" w:eastAsia="ru-RU" w:bidi="ru-RU"/>
      </w:rPr>
    </w:lvl>
    <w:lvl w:ilvl="1" w:tplc="0C6E54E4">
      <w:numFmt w:val="bullet"/>
      <w:lvlText w:val="•"/>
      <w:lvlJc w:val="left"/>
      <w:pPr>
        <w:ind w:left="3002" w:hanging="533"/>
      </w:pPr>
      <w:rPr>
        <w:rFonts w:hint="default"/>
        <w:lang w:val="ru-RU" w:eastAsia="ru-RU" w:bidi="ru-RU"/>
      </w:rPr>
    </w:lvl>
    <w:lvl w:ilvl="2" w:tplc="2202F8D8">
      <w:numFmt w:val="bullet"/>
      <w:lvlText w:val="•"/>
      <w:lvlJc w:val="left"/>
      <w:pPr>
        <w:ind w:left="3925" w:hanging="533"/>
      </w:pPr>
      <w:rPr>
        <w:rFonts w:hint="default"/>
        <w:lang w:val="ru-RU" w:eastAsia="ru-RU" w:bidi="ru-RU"/>
      </w:rPr>
    </w:lvl>
    <w:lvl w:ilvl="3" w:tplc="34D42282">
      <w:numFmt w:val="bullet"/>
      <w:lvlText w:val="•"/>
      <w:lvlJc w:val="left"/>
      <w:pPr>
        <w:ind w:left="4847" w:hanging="533"/>
      </w:pPr>
      <w:rPr>
        <w:rFonts w:hint="default"/>
        <w:lang w:val="ru-RU" w:eastAsia="ru-RU" w:bidi="ru-RU"/>
      </w:rPr>
    </w:lvl>
    <w:lvl w:ilvl="4" w:tplc="290E818E">
      <w:numFmt w:val="bullet"/>
      <w:lvlText w:val="•"/>
      <w:lvlJc w:val="left"/>
      <w:pPr>
        <w:ind w:left="5770" w:hanging="533"/>
      </w:pPr>
      <w:rPr>
        <w:rFonts w:hint="default"/>
        <w:lang w:val="ru-RU" w:eastAsia="ru-RU" w:bidi="ru-RU"/>
      </w:rPr>
    </w:lvl>
    <w:lvl w:ilvl="5" w:tplc="8794D43A">
      <w:numFmt w:val="bullet"/>
      <w:lvlText w:val="•"/>
      <w:lvlJc w:val="left"/>
      <w:pPr>
        <w:ind w:left="6693" w:hanging="533"/>
      </w:pPr>
      <w:rPr>
        <w:rFonts w:hint="default"/>
        <w:lang w:val="ru-RU" w:eastAsia="ru-RU" w:bidi="ru-RU"/>
      </w:rPr>
    </w:lvl>
    <w:lvl w:ilvl="6" w:tplc="68E0C6D8">
      <w:numFmt w:val="bullet"/>
      <w:lvlText w:val="•"/>
      <w:lvlJc w:val="left"/>
      <w:pPr>
        <w:ind w:left="7615" w:hanging="533"/>
      </w:pPr>
      <w:rPr>
        <w:rFonts w:hint="default"/>
        <w:lang w:val="ru-RU" w:eastAsia="ru-RU" w:bidi="ru-RU"/>
      </w:rPr>
    </w:lvl>
    <w:lvl w:ilvl="7" w:tplc="071C06A6">
      <w:numFmt w:val="bullet"/>
      <w:lvlText w:val="•"/>
      <w:lvlJc w:val="left"/>
      <w:pPr>
        <w:ind w:left="8538" w:hanging="533"/>
      </w:pPr>
      <w:rPr>
        <w:rFonts w:hint="default"/>
        <w:lang w:val="ru-RU" w:eastAsia="ru-RU" w:bidi="ru-RU"/>
      </w:rPr>
    </w:lvl>
    <w:lvl w:ilvl="8" w:tplc="4796A78A">
      <w:numFmt w:val="bullet"/>
      <w:lvlText w:val="•"/>
      <w:lvlJc w:val="left"/>
      <w:pPr>
        <w:ind w:left="9461" w:hanging="533"/>
      </w:pPr>
      <w:rPr>
        <w:rFonts w:hint="default"/>
        <w:lang w:val="ru-RU" w:eastAsia="ru-RU" w:bidi="ru-RU"/>
      </w:rPr>
    </w:lvl>
  </w:abstractNum>
  <w:abstractNum w:abstractNumId="20">
    <w:nsid w:val="1CBF6F4D"/>
    <w:multiLevelType w:val="hybridMultilevel"/>
    <w:tmpl w:val="63FEA4A4"/>
    <w:lvl w:ilvl="0" w:tplc="D4181EFE">
      <w:numFmt w:val="bullet"/>
      <w:lvlText w:val="•"/>
      <w:lvlJc w:val="left"/>
      <w:pPr>
        <w:ind w:left="672" w:hanging="142"/>
      </w:pPr>
      <w:rPr>
        <w:rFonts w:ascii="Times New Roman" w:eastAsia="Times New Roman" w:hAnsi="Times New Roman" w:cs="Times New Roman" w:hint="default"/>
        <w:w w:val="100"/>
        <w:sz w:val="24"/>
        <w:szCs w:val="24"/>
        <w:lang w:val="ru-RU" w:eastAsia="ru-RU" w:bidi="ru-RU"/>
      </w:rPr>
    </w:lvl>
    <w:lvl w:ilvl="1" w:tplc="6E9A7358">
      <w:numFmt w:val="bullet"/>
      <w:lvlText w:val="•"/>
      <w:lvlJc w:val="left"/>
      <w:pPr>
        <w:ind w:left="672" w:hanging="711"/>
      </w:pPr>
      <w:rPr>
        <w:rFonts w:ascii="Times New Roman" w:eastAsia="Times New Roman" w:hAnsi="Times New Roman" w:cs="Times New Roman" w:hint="default"/>
        <w:spacing w:val="-15"/>
        <w:w w:val="99"/>
        <w:sz w:val="24"/>
        <w:szCs w:val="24"/>
        <w:lang w:val="ru-RU" w:eastAsia="ru-RU" w:bidi="ru-RU"/>
      </w:rPr>
    </w:lvl>
    <w:lvl w:ilvl="2" w:tplc="6C185C20">
      <w:numFmt w:val="bullet"/>
      <w:lvlText w:val="•"/>
      <w:lvlJc w:val="left"/>
      <w:pPr>
        <w:ind w:left="2805" w:hanging="711"/>
      </w:pPr>
      <w:rPr>
        <w:rFonts w:hint="default"/>
        <w:lang w:val="ru-RU" w:eastAsia="ru-RU" w:bidi="ru-RU"/>
      </w:rPr>
    </w:lvl>
    <w:lvl w:ilvl="3" w:tplc="984622F4">
      <w:numFmt w:val="bullet"/>
      <w:lvlText w:val="•"/>
      <w:lvlJc w:val="left"/>
      <w:pPr>
        <w:ind w:left="3867" w:hanging="711"/>
      </w:pPr>
      <w:rPr>
        <w:rFonts w:hint="default"/>
        <w:lang w:val="ru-RU" w:eastAsia="ru-RU" w:bidi="ru-RU"/>
      </w:rPr>
    </w:lvl>
    <w:lvl w:ilvl="4" w:tplc="5806339E">
      <w:numFmt w:val="bullet"/>
      <w:lvlText w:val="•"/>
      <w:lvlJc w:val="left"/>
      <w:pPr>
        <w:ind w:left="4930" w:hanging="711"/>
      </w:pPr>
      <w:rPr>
        <w:rFonts w:hint="default"/>
        <w:lang w:val="ru-RU" w:eastAsia="ru-RU" w:bidi="ru-RU"/>
      </w:rPr>
    </w:lvl>
    <w:lvl w:ilvl="5" w:tplc="9B98C28C">
      <w:numFmt w:val="bullet"/>
      <w:lvlText w:val="•"/>
      <w:lvlJc w:val="left"/>
      <w:pPr>
        <w:ind w:left="5993" w:hanging="711"/>
      </w:pPr>
      <w:rPr>
        <w:rFonts w:hint="default"/>
        <w:lang w:val="ru-RU" w:eastAsia="ru-RU" w:bidi="ru-RU"/>
      </w:rPr>
    </w:lvl>
    <w:lvl w:ilvl="6" w:tplc="182EF2EE">
      <w:numFmt w:val="bullet"/>
      <w:lvlText w:val="•"/>
      <w:lvlJc w:val="left"/>
      <w:pPr>
        <w:ind w:left="7055" w:hanging="711"/>
      </w:pPr>
      <w:rPr>
        <w:rFonts w:hint="default"/>
        <w:lang w:val="ru-RU" w:eastAsia="ru-RU" w:bidi="ru-RU"/>
      </w:rPr>
    </w:lvl>
    <w:lvl w:ilvl="7" w:tplc="588C43F8">
      <w:numFmt w:val="bullet"/>
      <w:lvlText w:val="•"/>
      <w:lvlJc w:val="left"/>
      <w:pPr>
        <w:ind w:left="8118" w:hanging="711"/>
      </w:pPr>
      <w:rPr>
        <w:rFonts w:hint="default"/>
        <w:lang w:val="ru-RU" w:eastAsia="ru-RU" w:bidi="ru-RU"/>
      </w:rPr>
    </w:lvl>
    <w:lvl w:ilvl="8" w:tplc="FB9E76D4">
      <w:numFmt w:val="bullet"/>
      <w:lvlText w:val="•"/>
      <w:lvlJc w:val="left"/>
      <w:pPr>
        <w:ind w:left="9181" w:hanging="711"/>
      </w:pPr>
      <w:rPr>
        <w:rFonts w:hint="default"/>
        <w:lang w:val="ru-RU" w:eastAsia="ru-RU" w:bidi="ru-RU"/>
      </w:rPr>
    </w:lvl>
  </w:abstractNum>
  <w:abstractNum w:abstractNumId="21">
    <w:nsid w:val="1D591FE2"/>
    <w:multiLevelType w:val="hybridMultilevel"/>
    <w:tmpl w:val="A4E8C280"/>
    <w:lvl w:ilvl="0" w:tplc="50600DC2">
      <w:numFmt w:val="bullet"/>
      <w:lvlText w:val=""/>
      <w:lvlJc w:val="left"/>
      <w:pPr>
        <w:ind w:left="814" w:hanging="567"/>
      </w:pPr>
      <w:rPr>
        <w:rFonts w:ascii="Symbol" w:eastAsia="Symbol" w:hAnsi="Symbol" w:cs="Symbol" w:hint="default"/>
        <w:w w:val="100"/>
        <w:sz w:val="24"/>
        <w:szCs w:val="24"/>
        <w:lang w:val="ru-RU" w:eastAsia="ru-RU" w:bidi="ru-RU"/>
      </w:rPr>
    </w:lvl>
    <w:lvl w:ilvl="1" w:tplc="0F14AF9E">
      <w:numFmt w:val="bullet"/>
      <w:lvlText w:val="•"/>
      <w:lvlJc w:val="left"/>
      <w:pPr>
        <w:ind w:left="1868" w:hanging="567"/>
      </w:pPr>
      <w:rPr>
        <w:rFonts w:hint="default"/>
        <w:lang w:val="ru-RU" w:eastAsia="ru-RU" w:bidi="ru-RU"/>
      </w:rPr>
    </w:lvl>
    <w:lvl w:ilvl="2" w:tplc="D100A7B0">
      <w:numFmt w:val="bullet"/>
      <w:lvlText w:val="•"/>
      <w:lvlJc w:val="left"/>
      <w:pPr>
        <w:ind w:left="2917" w:hanging="567"/>
      </w:pPr>
      <w:rPr>
        <w:rFonts w:hint="default"/>
        <w:lang w:val="ru-RU" w:eastAsia="ru-RU" w:bidi="ru-RU"/>
      </w:rPr>
    </w:lvl>
    <w:lvl w:ilvl="3" w:tplc="76C61936">
      <w:numFmt w:val="bullet"/>
      <w:lvlText w:val="•"/>
      <w:lvlJc w:val="left"/>
      <w:pPr>
        <w:ind w:left="3965" w:hanging="567"/>
      </w:pPr>
      <w:rPr>
        <w:rFonts w:hint="default"/>
        <w:lang w:val="ru-RU" w:eastAsia="ru-RU" w:bidi="ru-RU"/>
      </w:rPr>
    </w:lvl>
    <w:lvl w:ilvl="4" w:tplc="AC6E81EA">
      <w:numFmt w:val="bullet"/>
      <w:lvlText w:val="•"/>
      <w:lvlJc w:val="left"/>
      <w:pPr>
        <w:ind w:left="5014" w:hanging="567"/>
      </w:pPr>
      <w:rPr>
        <w:rFonts w:hint="default"/>
        <w:lang w:val="ru-RU" w:eastAsia="ru-RU" w:bidi="ru-RU"/>
      </w:rPr>
    </w:lvl>
    <w:lvl w:ilvl="5" w:tplc="942A9A76">
      <w:numFmt w:val="bullet"/>
      <w:lvlText w:val="•"/>
      <w:lvlJc w:val="left"/>
      <w:pPr>
        <w:ind w:left="6063" w:hanging="567"/>
      </w:pPr>
      <w:rPr>
        <w:rFonts w:hint="default"/>
        <w:lang w:val="ru-RU" w:eastAsia="ru-RU" w:bidi="ru-RU"/>
      </w:rPr>
    </w:lvl>
    <w:lvl w:ilvl="6" w:tplc="238041E6">
      <w:numFmt w:val="bullet"/>
      <w:lvlText w:val="•"/>
      <w:lvlJc w:val="left"/>
      <w:pPr>
        <w:ind w:left="7111" w:hanging="567"/>
      </w:pPr>
      <w:rPr>
        <w:rFonts w:hint="default"/>
        <w:lang w:val="ru-RU" w:eastAsia="ru-RU" w:bidi="ru-RU"/>
      </w:rPr>
    </w:lvl>
    <w:lvl w:ilvl="7" w:tplc="8FCAAFF6">
      <w:numFmt w:val="bullet"/>
      <w:lvlText w:val="•"/>
      <w:lvlJc w:val="left"/>
      <w:pPr>
        <w:ind w:left="8160" w:hanging="567"/>
      </w:pPr>
      <w:rPr>
        <w:rFonts w:hint="default"/>
        <w:lang w:val="ru-RU" w:eastAsia="ru-RU" w:bidi="ru-RU"/>
      </w:rPr>
    </w:lvl>
    <w:lvl w:ilvl="8" w:tplc="1DF0EE8E">
      <w:numFmt w:val="bullet"/>
      <w:lvlText w:val="•"/>
      <w:lvlJc w:val="left"/>
      <w:pPr>
        <w:ind w:left="9209" w:hanging="567"/>
      </w:pPr>
      <w:rPr>
        <w:rFonts w:hint="default"/>
        <w:lang w:val="ru-RU" w:eastAsia="ru-RU" w:bidi="ru-RU"/>
      </w:rPr>
    </w:lvl>
  </w:abstractNum>
  <w:abstractNum w:abstractNumId="22">
    <w:nsid w:val="1DB72F70"/>
    <w:multiLevelType w:val="hybridMultilevel"/>
    <w:tmpl w:val="485410F0"/>
    <w:lvl w:ilvl="0" w:tplc="1A269B8A">
      <w:start w:val="6"/>
      <w:numFmt w:val="decimal"/>
      <w:lvlText w:val="%1"/>
      <w:lvlJc w:val="left"/>
      <w:pPr>
        <w:ind w:left="5197" w:hanging="151"/>
        <w:jc w:val="right"/>
      </w:pPr>
      <w:rPr>
        <w:rFonts w:ascii="Times New Roman" w:eastAsia="Times New Roman" w:hAnsi="Times New Roman" w:cs="Times New Roman" w:hint="default"/>
        <w:b/>
        <w:bCs/>
        <w:w w:val="99"/>
        <w:sz w:val="20"/>
        <w:szCs w:val="20"/>
        <w:lang w:val="ru-RU" w:eastAsia="ru-RU" w:bidi="ru-RU"/>
      </w:rPr>
    </w:lvl>
    <w:lvl w:ilvl="1" w:tplc="8486910E">
      <w:numFmt w:val="bullet"/>
      <w:lvlText w:val="•"/>
      <w:lvlJc w:val="left"/>
      <w:pPr>
        <w:ind w:left="5810" w:hanging="151"/>
      </w:pPr>
      <w:rPr>
        <w:rFonts w:hint="default"/>
        <w:lang w:val="ru-RU" w:eastAsia="ru-RU" w:bidi="ru-RU"/>
      </w:rPr>
    </w:lvl>
    <w:lvl w:ilvl="2" w:tplc="5E7076F2">
      <w:numFmt w:val="bullet"/>
      <w:lvlText w:val="•"/>
      <w:lvlJc w:val="left"/>
      <w:pPr>
        <w:ind w:left="6421" w:hanging="151"/>
      </w:pPr>
      <w:rPr>
        <w:rFonts w:hint="default"/>
        <w:lang w:val="ru-RU" w:eastAsia="ru-RU" w:bidi="ru-RU"/>
      </w:rPr>
    </w:lvl>
    <w:lvl w:ilvl="3" w:tplc="9CDE9004">
      <w:numFmt w:val="bullet"/>
      <w:lvlText w:val="•"/>
      <w:lvlJc w:val="left"/>
      <w:pPr>
        <w:ind w:left="7031" w:hanging="151"/>
      </w:pPr>
      <w:rPr>
        <w:rFonts w:hint="default"/>
        <w:lang w:val="ru-RU" w:eastAsia="ru-RU" w:bidi="ru-RU"/>
      </w:rPr>
    </w:lvl>
    <w:lvl w:ilvl="4" w:tplc="6FF482B6">
      <w:numFmt w:val="bullet"/>
      <w:lvlText w:val="•"/>
      <w:lvlJc w:val="left"/>
      <w:pPr>
        <w:ind w:left="7642" w:hanging="151"/>
      </w:pPr>
      <w:rPr>
        <w:rFonts w:hint="default"/>
        <w:lang w:val="ru-RU" w:eastAsia="ru-RU" w:bidi="ru-RU"/>
      </w:rPr>
    </w:lvl>
    <w:lvl w:ilvl="5" w:tplc="F2565C84">
      <w:numFmt w:val="bullet"/>
      <w:lvlText w:val="•"/>
      <w:lvlJc w:val="left"/>
      <w:pPr>
        <w:ind w:left="8253" w:hanging="151"/>
      </w:pPr>
      <w:rPr>
        <w:rFonts w:hint="default"/>
        <w:lang w:val="ru-RU" w:eastAsia="ru-RU" w:bidi="ru-RU"/>
      </w:rPr>
    </w:lvl>
    <w:lvl w:ilvl="6" w:tplc="9600132C">
      <w:numFmt w:val="bullet"/>
      <w:lvlText w:val="•"/>
      <w:lvlJc w:val="left"/>
      <w:pPr>
        <w:ind w:left="8863" w:hanging="151"/>
      </w:pPr>
      <w:rPr>
        <w:rFonts w:hint="default"/>
        <w:lang w:val="ru-RU" w:eastAsia="ru-RU" w:bidi="ru-RU"/>
      </w:rPr>
    </w:lvl>
    <w:lvl w:ilvl="7" w:tplc="EEA83D4E">
      <w:numFmt w:val="bullet"/>
      <w:lvlText w:val="•"/>
      <w:lvlJc w:val="left"/>
      <w:pPr>
        <w:ind w:left="9474" w:hanging="151"/>
      </w:pPr>
      <w:rPr>
        <w:rFonts w:hint="default"/>
        <w:lang w:val="ru-RU" w:eastAsia="ru-RU" w:bidi="ru-RU"/>
      </w:rPr>
    </w:lvl>
    <w:lvl w:ilvl="8" w:tplc="229C3190">
      <w:numFmt w:val="bullet"/>
      <w:lvlText w:val="•"/>
      <w:lvlJc w:val="left"/>
      <w:pPr>
        <w:ind w:left="10085" w:hanging="151"/>
      </w:pPr>
      <w:rPr>
        <w:rFonts w:hint="default"/>
        <w:lang w:val="ru-RU" w:eastAsia="ru-RU" w:bidi="ru-RU"/>
      </w:rPr>
    </w:lvl>
  </w:abstractNum>
  <w:abstractNum w:abstractNumId="23">
    <w:nsid w:val="201878B1"/>
    <w:multiLevelType w:val="multilevel"/>
    <w:tmpl w:val="5D6C5028"/>
    <w:lvl w:ilvl="0">
      <w:start w:val="2"/>
      <w:numFmt w:val="decimal"/>
      <w:lvlText w:val="%1"/>
      <w:lvlJc w:val="left"/>
      <w:pPr>
        <w:ind w:left="1170" w:hanging="498"/>
      </w:pPr>
      <w:rPr>
        <w:rFonts w:hint="default"/>
        <w:lang w:val="ru-RU" w:eastAsia="ru-RU" w:bidi="ru-RU"/>
      </w:rPr>
    </w:lvl>
    <w:lvl w:ilvl="1">
      <w:start w:val="4"/>
      <w:numFmt w:val="decimal"/>
      <w:lvlText w:val="%1.%2."/>
      <w:lvlJc w:val="left"/>
      <w:pPr>
        <w:ind w:left="1170" w:hanging="498"/>
      </w:pPr>
      <w:rPr>
        <w:rFonts w:ascii="Times New Roman" w:eastAsia="Times New Roman" w:hAnsi="Times New Roman" w:cs="Times New Roman" w:hint="default"/>
        <w:w w:val="100"/>
        <w:sz w:val="22"/>
        <w:szCs w:val="22"/>
        <w:lang w:val="ru-RU" w:eastAsia="ru-RU" w:bidi="ru-RU"/>
      </w:rPr>
    </w:lvl>
    <w:lvl w:ilvl="2">
      <w:start w:val="1"/>
      <w:numFmt w:val="decimal"/>
      <w:lvlText w:val="%1.%2.%3."/>
      <w:lvlJc w:val="left"/>
      <w:pPr>
        <w:ind w:left="1170" w:hanging="498"/>
      </w:pPr>
      <w:rPr>
        <w:rFonts w:ascii="Times New Roman" w:eastAsia="Times New Roman" w:hAnsi="Times New Roman" w:cs="Times New Roman" w:hint="default"/>
        <w:w w:val="100"/>
        <w:sz w:val="20"/>
        <w:szCs w:val="20"/>
        <w:lang w:val="ru-RU" w:eastAsia="ru-RU" w:bidi="ru-RU"/>
      </w:rPr>
    </w:lvl>
    <w:lvl w:ilvl="3">
      <w:numFmt w:val="bullet"/>
      <w:lvlText w:val="•"/>
      <w:lvlJc w:val="left"/>
      <w:pPr>
        <w:ind w:left="4217" w:hanging="498"/>
      </w:pPr>
      <w:rPr>
        <w:rFonts w:hint="default"/>
        <w:lang w:val="ru-RU" w:eastAsia="ru-RU" w:bidi="ru-RU"/>
      </w:rPr>
    </w:lvl>
    <w:lvl w:ilvl="4">
      <w:numFmt w:val="bullet"/>
      <w:lvlText w:val="•"/>
      <w:lvlJc w:val="left"/>
      <w:pPr>
        <w:ind w:left="5230" w:hanging="498"/>
      </w:pPr>
      <w:rPr>
        <w:rFonts w:hint="default"/>
        <w:lang w:val="ru-RU" w:eastAsia="ru-RU" w:bidi="ru-RU"/>
      </w:rPr>
    </w:lvl>
    <w:lvl w:ilvl="5">
      <w:numFmt w:val="bullet"/>
      <w:lvlText w:val="•"/>
      <w:lvlJc w:val="left"/>
      <w:pPr>
        <w:ind w:left="6243" w:hanging="498"/>
      </w:pPr>
      <w:rPr>
        <w:rFonts w:hint="default"/>
        <w:lang w:val="ru-RU" w:eastAsia="ru-RU" w:bidi="ru-RU"/>
      </w:rPr>
    </w:lvl>
    <w:lvl w:ilvl="6">
      <w:numFmt w:val="bullet"/>
      <w:lvlText w:val="•"/>
      <w:lvlJc w:val="left"/>
      <w:pPr>
        <w:ind w:left="7255" w:hanging="498"/>
      </w:pPr>
      <w:rPr>
        <w:rFonts w:hint="default"/>
        <w:lang w:val="ru-RU" w:eastAsia="ru-RU" w:bidi="ru-RU"/>
      </w:rPr>
    </w:lvl>
    <w:lvl w:ilvl="7">
      <w:numFmt w:val="bullet"/>
      <w:lvlText w:val="•"/>
      <w:lvlJc w:val="left"/>
      <w:pPr>
        <w:ind w:left="8268" w:hanging="498"/>
      </w:pPr>
      <w:rPr>
        <w:rFonts w:hint="default"/>
        <w:lang w:val="ru-RU" w:eastAsia="ru-RU" w:bidi="ru-RU"/>
      </w:rPr>
    </w:lvl>
    <w:lvl w:ilvl="8">
      <w:numFmt w:val="bullet"/>
      <w:lvlText w:val="•"/>
      <w:lvlJc w:val="left"/>
      <w:pPr>
        <w:ind w:left="9281" w:hanging="498"/>
      </w:pPr>
      <w:rPr>
        <w:rFonts w:hint="default"/>
        <w:lang w:val="ru-RU" w:eastAsia="ru-RU" w:bidi="ru-RU"/>
      </w:rPr>
    </w:lvl>
  </w:abstractNum>
  <w:abstractNum w:abstractNumId="24">
    <w:nsid w:val="22E5598B"/>
    <w:multiLevelType w:val="hybridMultilevel"/>
    <w:tmpl w:val="C708F36A"/>
    <w:lvl w:ilvl="0" w:tplc="EF1A717C">
      <w:start w:val="1"/>
      <w:numFmt w:val="decimal"/>
      <w:lvlText w:val="%1."/>
      <w:lvlJc w:val="left"/>
      <w:pPr>
        <w:ind w:left="672" w:hanging="273"/>
      </w:pPr>
      <w:rPr>
        <w:rFonts w:hint="default"/>
        <w:spacing w:val="0"/>
        <w:w w:val="99"/>
        <w:lang w:val="ru-RU" w:eastAsia="ru-RU" w:bidi="ru-RU"/>
      </w:rPr>
    </w:lvl>
    <w:lvl w:ilvl="1" w:tplc="4662765E">
      <w:start w:val="1"/>
      <w:numFmt w:val="decimal"/>
      <w:lvlText w:val="%2."/>
      <w:lvlJc w:val="left"/>
      <w:pPr>
        <w:ind w:left="1632" w:hanging="201"/>
      </w:pPr>
      <w:rPr>
        <w:rFonts w:ascii="Times New Roman" w:eastAsia="Times New Roman" w:hAnsi="Times New Roman" w:cs="Times New Roman" w:hint="default"/>
        <w:spacing w:val="0"/>
        <w:w w:val="99"/>
        <w:sz w:val="20"/>
        <w:szCs w:val="20"/>
        <w:lang w:val="ru-RU" w:eastAsia="ru-RU" w:bidi="ru-RU"/>
      </w:rPr>
    </w:lvl>
    <w:lvl w:ilvl="2" w:tplc="539CE934">
      <w:numFmt w:val="bullet"/>
      <w:lvlText w:val="•"/>
      <w:lvlJc w:val="left"/>
      <w:pPr>
        <w:ind w:left="2714" w:hanging="201"/>
      </w:pPr>
      <w:rPr>
        <w:rFonts w:hint="default"/>
        <w:lang w:val="ru-RU" w:eastAsia="ru-RU" w:bidi="ru-RU"/>
      </w:rPr>
    </w:lvl>
    <w:lvl w:ilvl="3" w:tplc="1682BABC">
      <w:numFmt w:val="bullet"/>
      <w:lvlText w:val="•"/>
      <w:lvlJc w:val="left"/>
      <w:pPr>
        <w:ind w:left="3788" w:hanging="201"/>
      </w:pPr>
      <w:rPr>
        <w:rFonts w:hint="default"/>
        <w:lang w:val="ru-RU" w:eastAsia="ru-RU" w:bidi="ru-RU"/>
      </w:rPr>
    </w:lvl>
    <w:lvl w:ilvl="4" w:tplc="6CFEA4A6">
      <w:numFmt w:val="bullet"/>
      <w:lvlText w:val="•"/>
      <w:lvlJc w:val="left"/>
      <w:pPr>
        <w:ind w:left="4862" w:hanging="201"/>
      </w:pPr>
      <w:rPr>
        <w:rFonts w:hint="default"/>
        <w:lang w:val="ru-RU" w:eastAsia="ru-RU" w:bidi="ru-RU"/>
      </w:rPr>
    </w:lvl>
    <w:lvl w:ilvl="5" w:tplc="1DB86B0E">
      <w:numFmt w:val="bullet"/>
      <w:lvlText w:val="•"/>
      <w:lvlJc w:val="left"/>
      <w:pPr>
        <w:ind w:left="5936" w:hanging="201"/>
      </w:pPr>
      <w:rPr>
        <w:rFonts w:hint="default"/>
        <w:lang w:val="ru-RU" w:eastAsia="ru-RU" w:bidi="ru-RU"/>
      </w:rPr>
    </w:lvl>
    <w:lvl w:ilvl="6" w:tplc="8CB462C4">
      <w:numFmt w:val="bullet"/>
      <w:lvlText w:val="•"/>
      <w:lvlJc w:val="left"/>
      <w:pPr>
        <w:ind w:left="7010" w:hanging="201"/>
      </w:pPr>
      <w:rPr>
        <w:rFonts w:hint="default"/>
        <w:lang w:val="ru-RU" w:eastAsia="ru-RU" w:bidi="ru-RU"/>
      </w:rPr>
    </w:lvl>
    <w:lvl w:ilvl="7" w:tplc="8A1268CA">
      <w:numFmt w:val="bullet"/>
      <w:lvlText w:val="•"/>
      <w:lvlJc w:val="left"/>
      <w:pPr>
        <w:ind w:left="8084" w:hanging="201"/>
      </w:pPr>
      <w:rPr>
        <w:rFonts w:hint="default"/>
        <w:lang w:val="ru-RU" w:eastAsia="ru-RU" w:bidi="ru-RU"/>
      </w:rPr>
    </w:lvl>
    <w:lvl w:ilvl="8" w:tplc="A3DCAFD6">
      <w:numFmt w:val="bullet"/>
      <w:lvlText w:val="•"/>
      <w:lvlJc w:val="left"/>
      <w:pPr>
        <w:ind w:left="9158" w:hanging="201"/>
      </w:pPr>
      <w:rPr>
        <w:rFonts w:hint="default"/>
        <w:lang w:val="ru-RU" w:eastAsia="ru-RU" w:bidi="ru-RU"/>
      </w:rPr>
    </w:lvl>
  </w:abstractNum>
  <w:abstractNum w:abstractNumId="25">
    <w:nsid w:val="263D3A62"/>
    <w:multiLevelType w:val="multilevel"/>
    <w:tmpl w:val="85CA1E10"/>
    <w:lvl w:ilvl="0">
      <w:start w:val="2"/>
      <w:numFmt w:val="decimal"/>
      <w:lvlText w:val="%1"/>
      <w:lvlJc w:val="left"/>
      <w:pPr>
        <w:ind w:left="3199" w:hanging="501"/>
      </w:pPr>
      <w:rPr>
        <w:rFonts w:hint="default"/>
        <w:lang w:val="ru-RU" w:eastAsia="ru-RU" w:bidi="ru-RU"/>
      </w:rPr>
    </w:lvl>
    <w:lvl w:ilvl="1">
      <w:start w:val="3"/>
      <w:numFmt w:val="decimal"/>
      <w:lvlText w:val="%1.%2"/>
      <w:lvlJc w:val="left"/>
      <w:pPr>
        <w:ind w:left="3199" w:hanging="501"/>
      </w:pPr>
      <w:rPr>
        <w:rFonts w:hint="default"/>
        <w:lang w:val="ru-RU" w:eastAsia="ru-RU" w:bidi="ru-RU"/>
      </w:rPr>
    </w:lvl>
    <w:lvl w:ilvl="2">
      <w:start w:val="7"/>
      <w:numFmt w:val="decimal"/>
      <w:lvlText w:val="%1.%2.%3."/>
      <w:lvlJc w:val="left"/>
      <w:pPr>
        <w:ind w:left="3199" w:hanging="501"/>
        <w:jc w:val="right"/>
      </w:pPr>
      <w:rPr>
        <w:rFonts w:hint="default"/>
        <w:b/>
        <w:bCs/>
        <w:spacing w:val="0"/>
        <w:w w:val="99"/>
        <w:lang w:val="ru-RU" w:eastAsia="ru-RU" w:bidi="ru-RU"/>
      </w:rPr>
    </w:lvl>
    <w:lvl w:ilvl="3">
      <w:start w:val="1"/>
      <w:numFmt w:val="decimal"/>
      <w:lvlText w:val="%4."/>
      <w:lvlJc w:val="left"/>
      <w:pPr>
        <w:ind w:left="672" w:hanging="711"/>
      </w:pPr>
      <w:rPr>
        <w:rFonts w:ascii="Times New Roman" w:eastAsia="Times New Roman" w:hAnsi="Times New Roman" w:cs="Times New Roman" w:hint="default"/>
        <w:spacing w:val="-20"/>
        <w:w w:val="99"/>
        <w:sz w:val="24"/>
        <w:szCs w:val="24"/>
        <w:lang w:val="ru-RU" w:eastAsia="ru-RU" w:bidi="ru-RU"/>
      </w:rPr>
    </w:lvl>
    <w:lvl w:ilvl="4">
      <w:numFmt w:val="bullet"/>
      <w:lvlText w:val="•"/>
      <w:lvlJc w:val="left"/>
      <w:pPr>
        <w:ind w:left="5902" w:hanging="711"/>
      </w:pPr>
      <w:rPr>
        <w:rFonts w:hint="default"/>
        <w:lang w:val="ru-RU" w:eastAsia="ru-RU" w:bidi="ru-RU"/>
      </w:rPr>
    </w:lvl>
    <w:lvl w:ilvl="5">
      <w:numFmt w:val="bullet"/>
      <w:lvlText w:val="•"/>
      <w:lvlJc w:val="left"/>
      <w:pPr>
        <w:ind w:left="6802" w:hanging="711"/>
      </w:pPr>
      <w:rPr>
        <w:rFonts w:hint="default"/>
        <w:lang w:val="ru-RU" w:eastAsia="ru-RU" w:bidi="ru-RU"/>
      </w:rPr>
    </w:lvl>
    <w:lvl w:ilvl="6">
      <w:numFmt w:val="bullet"/>
      <w:lvlText w:val="•"/>
      <w:lvlJc w:val="left"/>
      <w:pPr>
        <w:ind w:left="7703" w:hanging="711"/>
      </w:pPr>
      <w:rPr>
        <w:rFonts w:hint="default"/>
        <w:lang w:val="ru-RU" w:eastAsia="ru-RU" w:bidi="ru-RU"/>
      </w:rPr>
    </w:lvl>
    <w:lvl w:ilvl="7">
      <w:numFmt w:val="bullet"/>
      <w:lvlText w:val="•"/>
      <w:lvlJc w:val="left"/>
      <w:pPr>
        <w:ind w:left="8604" w:hanging="711"/>
      </w:pPr>
      <w:rPr>
        <w:rFonts w:hint="default"/>
        <w:lang w:val="ru-RU" w:eastAsia="ru-RU" w:bidi="ru-RU"/>
      </w:rPr>
    </w:lvl>
    <w:lvl w:ilvl="8">
      <w:numFmt w:val="bullet"/>
      <w:lvlText w:val="•"/>
      <w:lvlJc w:val="left"/>
      <w:pPr>
        <w:ind w:left="9504" w:hanging="711"/>
      </w:pPr>
      <w:rPr>
        <w:rFonts w:hint="default"/>
        <w:lang w:val="ru-RU" w:eastAsia="ru-RU" w:bidi="ru-RU"/>
      </w:rPr>
    </w:lvl>
  </w:abstractNum>
  <w:abstractNum w:abstractNumId="26">
    <w:nsid w:val="266E0B53"/>
    <w:multiLevelType w:val="multilevel"/>
    <w:tmpl w:val="9CE68C7E"/>
    <w:lvl w:ilvl="0">
      <w:start w:val="2"/>
      <w:numFmt w:val="decimal"/>
      <w:lvlText w:val="%1"/>
      <w:lvlJc w:val="left"/>
      <w:pPr>
        <w:ind w:left="3724" w:hanging="501"/>
      </w:pPr>
      <w:rPr>
        <w:rFonts w:hint="default"/>
        <w:lang w:val="ru-RU" w:eastAsia="ru-RU" w:bidi="ru-RU"/>
      </w:rPr>
    </w:lvl>
    <w:lvl w:ilvl="1">
      <w:start w:val="4"/>
      <w:numFmt w:val="decimal"/>
      <w:lvlText w:val="%1.%2"/>
      <w:lvlJc w:val="left"/>
      <w:pPr>
        <w:ind w:left="3724" w:hanging="501"/>
      </w:pPr>
      <w:rPr>
        <w:rFonts w:hint="default"/>
        <w:lang w:val="ru-RU" w:eastAsia="ru-RU" w:bidi="ru-RU"/>
      </w:rPr>
    </w:lvl>
    <w:lvl w:ilvl="2">
      <w:start w:val="1"/>
      <w:numFmt w:val="decimal"/>
      <w:lvlText w:val="%1.%2.%3."/>
      <w:lvlJc w:val="left"/>
      <w:pPr>
        <w:ind w:left="3724" w:hanging="501"/>
        <w:jc w:val="right"/>
      </w:pPr>
      <w:rPr>
        <w:rFonts w:ascii="Times New Roman" w:eastAsia="Times New Roman" w:hAnsi="Times New Roman" w:cs="Times New Roman" w:hint="default"/>
        <w:b/>
        <w:bCs/>
        <w:spacing w:val="0"/>
        <w:w w:val="99"/>
        <w:sz w:val="20"/>
        <w:szCs w:val="20"/>
        <w:lang w:val="ru-RU" w:eastAsia="ru-RU" w:bidi="ru-RU"/>
      </w:rPr>
    </w:lvl>
    <w:lvl w:ilvl="3">
      <w:numFmt w:val="bullet"/>
      <w:lvlText w:val="•"/>
      <w:lvlJc w:val="left"/>
      <w:pPr>
        <w:ind w:left="5995" w:hanging="501"/>
      </w:pPr>
      <w:rPr>
        <w:rFonts w:hint="default"/>
        <w:lang w:val="ru-RU" w:eastAsia="ru-RU" w:bidi="ru-RU"/>
      </w:rPr>
    </w:lvl>
    <w:lvl w:ilvl="4">
      <w:numFmt w:val="bullet"/>
      <w:lvlText w:val="•"/>
      <w:lvlJc w:val="left"/>
      <w:pPr>
        <w:ind w:left="6754" w:hanging="501"/>
      </w:pPr>
      <w:rPr>
        <w:rFonts w:hint="default"/>
        <w:lang w:val="ru-RU" w:eastAsia="ru-RU" w:bidi="ru-RU"/>
      </w:rPr>
    </w:lvl>
    <w:lvl w:ilvl="5">
      <w:numFmt w:val="bullet"/>
      <w:lvlText w:val="•"/>
      <w:lvlJc w:val="left"/>
      <w:pPr>
        <w:ind w:left="7513" w:hanging="501"/>
      </w:pPr>
      <w:rPr>
        <w:rFonts w:hint="default"/>
        <w:lang w:val="ru-RU" w:eastAsia="ru-RU" w:bidi="ru-RU"/>
      </w:rPr>
    </w:lvl>
    <w:lvl w:ilvl="6">
      <w:numFmt w:val="bullet"/>
      <w:lvlText w:val="•"/>
      <w:lvlJc w:val="left"/>
      <w:pPr>
        <w:ind w:left="8271" w:hanging="501"/>
      </w:pPr>
      <w:rPr>
        <w:rFonts w:hint="default"/>
        <w:lang w:val="ru-RU" w:eastAsia="ru-RU" w:bidi="ru-RU"/>
      </w:rPr>
    </w:lvl>
    <w:lvl w:ilvl="7">
      <w:numFmt w:val="bullet"/>
      <w:lvlText w:val="•"/>
      <w:lvlJc w:val="left"/>
      <w:pPr>
        <w:ind w:left="9030" w:hanging="501"/>
      </w:pPr>
      <w:rPr>
        <w:rFonts w:hint="default"/>
        <w:lang w:val="ru-RU" w:eastAsia="ru-RU" w:bidi="ru-RU"/>
      </w:rPr>
    </w:lvl>
    <w:lvl w:ilvl="8">
      <w:numFmt w:val="bullet"/>
      <w:lvlText w:val="•"/>
      <w:lvlJc w:val="left"/>
      <w:pPr>
        <w:ind w:left="9789" w:hanging="501"/>
      </w:pPr>
      <w:rPr>
        <w:rFonts w:hint="default"/>
        <w:lang w:val="ru-RU" w:eastAsia="ru-RU" w:bidi="ru-RU"/>
      </w:rPr>
    </w:lvl>
  </w:abstractNum>
  <w:abstractNum w:abstractNumId="27">
    <w:nsid w:val="267E79BE"/>
    <w:multiLevelType w:val="hybridMultilevel"/>
    <w:tmpl w:val="6BECB8EA"/>
    <w:lvl w:ilvl="0" w:tplc="921E0008">
      <w:start w:val="1"/>
      <w:numFmt w:val="decimal"/>
      <w:lvlText w:val="%1)"/>
      <w:lvlJc w:val="left"/>
      <w:pPr>
        <w:ind w:left="2353" w:hanging="317"/>
      </w:pPr>
      <w:rPr>
        <w:rFonts w:ascii="Times New Roman" w:eastAsia="Times New Roman" w:hAnsi="Times New Roman" w:cs="Times New Roman" w:hint="default"/>
        <w:spacing w:val="0"/>
        <w:w w:val="99"/>
        <w:sz w:val="20"/>
        <w:szCs w:val="20"/>
        <w:lang w:val="ru-RU" w:eastAsia="ru-RU" w:bidi="ru-RU"/>
      </w:rPr>
    </w:lvl>
    <w:lvl w:ilvl="1" w:tplc="8786C82E">
      <w:numFmt w:val="bullet"/>
      <w:lvlText w:val="•"/>
      <w:lvlJc w:val="left"/>
      <w:pPr>
        <w:ind w:left="3254" w:hanging="317"/>
      </w:pPr>
      <w:rPr>
        <w:rFonts w:hint="default"/>
        <w:lang w:val="ru-RU" w:eastAsia="ru-RU" w:bidi="ru-RU"/>
      </w:rPr>
    </w:lvl>
    <w:lvl w:ilvl="2" w:tplc="43707DFE">
      <w:numFmt w:val="bullet"/>
      <w:lvlText w:val="•"/>
      <w:lvlJc w:val="left"/>
      <w:pPr>
        <w:ind w:left="4149" w:hanging="317"/>
      </w:pPr>
      <w:rPr>
        <w:rFonts w:hint="default"/>
        <w:lang w:val="ru-RU" w:eastAsia="ru-RU" w:bidi="ru-RU"/>
      </w:rPr>
    </w:lvl>
    <w:lvl w:ilvl="3" w:tplc="F6107A78">
      <w:numFmt w:val="bullet"/>
      <w:lvlText w:val="•"/>
      <w:lvlJc w:val="left"/>
      <w:pPr>
        <w:ind w:left="5043" w:hanging="317"/>
      </w:pPr>
      <w:rPr>
        <w:rFonts w:hint="default"/>
        <w:lang w:val="ru-RU" w:eastAsia="ru-RU" w:bidi="ru-RU"/>
      </w:rPr>
    </w:lvl>
    <w:lvl w:ilvl="4" w:tplc="B6BAAD68">
      <w:numFmt w:val="bullet"/>
      <w:lvlText w:val="•"/>
      <w:lvlJc w:val="left"/>
      <w:pPr>
        <w:ind w:left="5938" w:hanging="317"/>
      </w:pPr>
      <w:rPr>
        <w:rFonts w:hint="default"/>
        <w:lang w:val="ru-RU" w:eastAsia="ru-RU" w:bidi="ru-RU"/>
      </w:rPr>
    </w:lvl>
    <w:lvl w:ilvl="5" w:tplc="FEDCD446">
      <w:numFmt w:val="bullet"/>
      <w:lvlText w:val="•"/>
      <w:lvlJc w:val="left"/>
      <w:pPr>
        <w:ind w:left="6833" w:hanging="317"/>
      </w:pPr>
      <w:rPr>
        <w:rFonts w:hint="default"/>
        <w:lang w:val="ru-RU" w:eastAsia="ru-RU" w:bidi="ru-RU"/>
      </w:rPr>
    </w:lvl>
    <w:lvl w:ilvl="6" w:tplc="23AAA3B2">
      <w:numFmt w:val="bullet"/>
      <w:lvlText w:val="•"/>
      <w:lvlJc w:val="left"/>
      <w:pPr>
        <w:ind w:left="7727" w:hanging="317"/>
      </w:pPr>
      <w:rPr>
        <w:rFonts w:hint="default"/>
        <w:lang w:val="ru-RU" w:eastAsia="ru-RU" w:bidi="ru-RU"/>
      </w:rPr>
    </w:lvl>
    <w:lvl w:ilvl="7" w:tplc="52C6DC58">
      <w:numFmt w:val="bullet"/>
      <w:lvlText w:val="•"/>
      <w:lvlJc w:val="left"/>
      <w:pPr>
        <w:ind w:left="8622" w:hanging="317"/>
      </w:pPr>
      <w:rPr>
        <w:rFonts w:hint="default"/>
        <w:lang w:val="ru-RU" w:eastAsia="ru-RU" w:bidi="ru-RU"/>
      </w:rPr>
    </w:lvl>
    <w:lvl w:ilvl="8" w:tplc="D39232B8">
      <w:numFmt w:val="bullet"/>
      <w:lvlText w:val="•"/>
      <w:lvlJc w:val="left"/>
      <w:pPr>
        <w:ind w:left="9517" w:hanging="317"/>
      </w:pPr>
      <w:rPr>
        <w:rFonts w:hint="default"/>
        <w:lang w:val="ru-RU" w:eastAsia="ru-RU" w:bidi="ru-RU"/>
      </w:rPr>
    </w:lvl>
  </w:abstractNum>
  <w:abstractNum w:abstractNumId="28">
    <w:nsid w:val="272A3970"/>
    <w:multiLevelType w:val="hybridMultilevel"/>
    <w:tmpl w:val="81CE3770"/>
    <w:lvl w:ilvl="0" w:tplc="0C3E15A8">
      <w:numFmt w:val="bullet"/>
      <w:lvlText w:val="–"/>
      <w:lvlJc w:val="left"/>
      <w:pPr>
        <w:ind w:left="1602" w:hanging="204"/>
      </w:pPr>
      <w:rPr>
        <w:rFonts w:ascii="Times New Roman" w:eastAsia="Times New Roman" w:hAnsi="Times New Roman" w:cs="Times New Roman" w:hint="default"/>
        <w:w w:val="99"/>
        <w:sz w:val="20"/>
        <w:szCs w:val="20"/>
        <w:lang w:val="ru-RU" w:eastAsia="ru-RU" w:bidi="ru-RU"/>
      </w:rPr>
    </w:lvl>
    <w:lvl w:ilvl="1" w:tplc="0FF2066E">
      <w:numFmt w:val="bullet"/>
      <w:lvlText w:val="•"/>
      <w:lvlJc w:val="left"/>
      <w:pPr>
        <w:ind w:left="2570" w:hanging="204"/>
      </w:pPr>
      <w:rPr>
        <w:rFonts w:hint="default"/>
        <w:lang w:val="ru-RU" w:eastAsia="ru-RU" w:bidi="ru-RU"/>
      </w:rPr>
    </w:lvl>
    <w:lvl w:ilvl="2" w:tplc="16A03F4E">
      <w:numFmt w:val="bullet"/>
      <w:lvlText w:val="•"/>
      <w:lvlJc w:val="left"/>
      <w:pPr>
        <w:ind w:left="3541" w:hanging="204"/>
      </w:pPr>
      <w:rPr>
        <w:rFonts w:hint="default"/>
        <w:lang w:val="ru-RU" w:eastAsia="ru-RU" w:bidi="ru-RU"/>
      </w:rPr>
    </w:lvl>
    <w:lvl w:ilvl="3" w:tplc="16562676">
      <w:numFmt w:val="bullet"/>
      <w:lvlText w:val="•"/>
      <w:lvlJc w:val="left"/>
      <w:pPr>
        <w:ind w:left="4511" w:hanging="204"/>
      </w:pPr>
      <w:rPr>
        <w:rFonts w:hint="default"/>
        <w:lang w:val="ru-RU" w:eastAsia="ru-RU" w:bidi="ru-RU"/>
      </w:rPr>
    </w:lvl>
    <w:lvl w:ilvl="4" w:tplc="D4D6A130">
      <w:numFmt w:val="bullet"/>
      <w:lvlText w:val="•"/>
      <w:lvlJc w:val="left"/>
      <w:pPr>
        <w:ind w:left="5482" w:hanging="204"/>
      </w:pPr>
      <w:rPr>
        <w:rFonts w:hint="default"/>
        <w:lang w:val="ru-RU" w:eastAsia="ru-RU" w:bidi="ru-RU"/>
      </w:rPr>
    </w:lvl>
    <w:lvl w:ilvl="5" w:tplc="2CB6A0CE">
      <w:numFmt w:val="bullet"/>
      <w:lvlText w:val="•"/>
      <w:lvlJc w:val="left"/>
      <w:pPr>
        <w:ind w:left="6453" w:hanging="204"/>
      </w:pPr>
      <w:rPr>
        <w:rFonts w:hint="default"/>
        <w:lang w:val="ru-RU" w:eastAsia="ru-RU" w:bidi="ru-RU"/>
      </w:rPr>
    </w:lvl>
    <w:lvl w:ilvl="6" w:tplc="87CAF5F8">
      <w:numFmt w:val="bullet"/>
      <w:lvlText w:val="•"/>
      <w:lvlJc w:val="left"/>
      <w:pPr>
        <w:ind w:left="7423" w:hanging="204"/>
      </w:pPr>
      <w:rPr>
        <w:rFonts w:hint="default"/>
        <w:lang w:val="ru-RU" w:eastAsia="ru-RU" w:bidi="ru-RU"/>
      </w:rPr>
    </w:lvl>
    <w:lvl w:ilvl="7" w:tplc="EB3E56DA">
      <w:numFmt w:val="bullet"/>
      <w:lvlText w:val="•"/>
      <w:lvlJc w:val="left"/>
      <w:pPr>
        <w:ind w:left="8394" w:hanging="204"/>
      </w:pPr>
      <w:rPr>
        <w:rFonts w:hint="default"/>
        <w:lang w:val="ru-RU" w:eastAsia="ru-RU" w:bidi="ru-RU"/>
      </w:rPr>
    </w:lvl>
    <w:lvl w:ilvl="8" w:tplc="7CD2E802">
      <w:numFmt w:val="bullet"/>
      <w:lvlText w:val="•"/>
      <w:lvlJc w:val="left"/>
      <w:pPr>
        <w:ind w:left="9365" w:hanging="204"/>
      </w:pPr>
      <w:rPr>
        <w:rFonts w:hint="default"/>
        <w:lang w:val="ru-RU" w:eastAsia="ru-RU" w:bidi="ru-RU"/>
      </w:rPr>
    </w:lvl>
  </w:abstractNum>
  <w:abstractNum w:abstractNumId="29">
    <w:nsid w:val="278602E5"/>
    <w:multiLevelType w:val="multilevel"/>
    <w:tmpl w:val="411424CE"/>
    <w:lvl w:ilvl="0">
      <w:start w:val="2"/>
      <w:numFmt w:val="decimal"/>
      <w:lvlText w:val="%1"/>
      <w:lvlJc w:val="left"/>
      <w:pPr>
        <w:ind w:left="672" w:hanging="333"/>
      </w:pPr>
      <w:rPr>
        <w:rFonts w:hint="default"/>
        <w:lang w:val="ru-RU" w:eastAsia="ru-RU" w:bidi="ru-RU"/>
      </w:rPr>
    </w:lvl>
    <w:lvl w:ilvl="1">
      <w:start w:val="1"/>
      <w:numFmt w:val="decimal"/>
      <w:lvlText w:val="%1.%2."/>
      <w:lvlJc w:val="left"/>
      <w:pPr>
        <w:ind w:left="672" w:hanging="333"/>
      </w:pPr>
      <w:rPr>
        <w:rFonts w:ascii="Times New Roman" w:eastAsia="Times New Roman" w:hAnsi="Times New Roman" w:cs="Times New Roman" w:hint="default"/>
        <w:w w:val="100"/>
        <w:sz w:val="20"/>
        <w:szCs w:val="20"/>
        <w:lang w:val="ru-RU" w:eastAsia="ru-RU" w:bidi="ru-RU"/>
      </w:rPr>
    </w:lvl>
    <w:lvl w:ilvl="2">
      <w:start w:val="1"/>
      <w:numFmt w:val="decimal"/>
      <w:lvlText w:val="%1.%2.%3."/>
      <w:lvlJc w:val="left"/>
      <w:pPr>
        <w:ind w:left="672" w:hanging="607"/>
      </w:pPr>
      <w:rPr>
        <w:rFonts w:ascii="Times New Roman" w:eastAsia="Times New Roman" w:hAnsi="Times New Roman" w:cs="Times New Roman" w:hint="default"/>
        <w:w w:val="100"/>
        <w:sz w:val="22"/>
        <w:szCs w:val="22"/>
        <w:lang w:val="ru-RU" w:eastAsia="ru-RU" w:bidi="ru-RU"/>
      </w:rPr>
    </w:lvl>
    <w:lvl w:ilvl="3">
      <w:numFmt w:val="bullet"/>
      <w:lvlText w:val="•"/>
      <w:lvlJc w:val="left"/>
      <w:pPr>
        <w:ind w:left="3867" w:hanging="607"/>
      </w:pPr>
      <w:rPr>
        <w:rFonts w:hint="default"/>
        <w:lang w:val="ru-RU" w:eastAsia="ru-RU" w:bidi="ru-RU"/>
      </w:rPr>
    </w:lvl>
    <w:lvl w:ilvl="4">
      <w:numFmt w:val="bullet"/>
      <w:lvlText w:val="•"/>
      <w:lvlJc w:val="left"/>
      <w:pPr>
        <w:ind w:left="4930" w:hanging="607"/>
      </w:pPr>
      <w:rPr>
        <w:rFonts w:hint="default"/>
        <w:lang w:val="ru-RU" w:eastAsia="ru-RU" w:bidi="ru-RU"/>
      </w:rPr>
    </w:lvl>
    <w:lvl w:ilvl="5">
      <w:numFmt w:val="bullet"/>
      <w:lvlText w:val="•"/>
      <w:lvlJc w:val="left"/>
      <w:pPr>
        <w:ind w:left="5993" w:hanging="607"/>
      </w:pPr>
      <w:rPr>
        <w:rFonts w:hint="default"/>
        <w:lang w:val="ru-RU" w:eastAsia="ru-RU" w:bidi="ru-RU"/>
      </w:rPr>
    </w:lvl>
    <w:lvl w:ilvl="6">
      <w:numFmt w:val="bullet"/>
      <w:lvlText w:val="•"/>
      <w:lvlJc w:val="left"/>
      <w:pPr>
        <w:ind w:left="7055" w:hanging="607"/>
      </w:pPr>
      <w:rPr>
        <w:rFonts w:hint="default"/>
        <w:lang w:val="ru-RU" w:eastAsia="ru-RU" w:bidi="ru-RU"/>
      </w:rPr>
    </w:lvl>
    <w:lvl w:ilvl="7">
      <w:numFmt w:val="bullet"/>
      <w:lvlText w:val="•"/>
      <w:lvlJc w:val="left"/>
      <w:pPr>
        <w:ind w:left="8118" w:hanging="607"/>
      </w:pPr>
      <w:rPr>
        <w:rFonts w:hint="default"/>
        <w:lang w:val="ru-RU" w:eastAsia="ru-RU" w:bidi="ru-RU"/>
      </w:rPr>
    </w:lvl>
    <w:lvl w:ilvl="8">
      <w:numFmt w:val="bullet"/>
      <w:lvlText w:val="•"/>
      <w:lvlJc w:val="left"/>
      <w:pPr>
        <w:ind w:left="9181" w:hanging="607"/>
      </w:pPr>
      <w:rPr>
        <w:rFonts w:hint="default"/>
        <w:lang w:val="ru-RU" w:eastAsia="ru-RU" w:bidi="ru-RU"/>
      </w:rPr>
    </w:lvl>
  </w:abstractNum>
  <w:abstractNum w:abstractNumId="30">
    <w:nsid w:val="27B16F44"/>
    <w:multiLevelType w:val="hybridMultilevel"/>
    <w:tmpl w:val="9AC86922"/>
    <w:lvl w:ilvl="0" w:tplc="B2E23648">
      <w:start w:val="1"/>
      <w:numFmt w:val="decimal"/>
      <w:lvlText w:val="%1."/>
      <w:lvlJc w:val="left"/>
      <w:pPr>
        <w:ind w:left="107" w:hanging="211"/>
      </w:pPr>
      <w:rPr>
        <w:rFonts w:ascii="Times New Roman" w:eastAsia="Times New Roman" w:hAnsi="Times New Roman" w:cs="Times New Roman" w:hint="default"/>
        <w:spacing w:val="0"/>
        <w:w w:val="99"/>
        <w:sz w:val="20"/>
        <w:szCs w:val="20"/>
        <w:lang w:val="ru-RU" w:eastAsia="ru-RU" w:bidi="ru-RU"/>
      </w:rPr>
    </w:lvl>
    <w:lvl w:ilvl="1" w:tplc="F8D24EC0">
      <w:numFmt w:val="bullet"/>
      <w:lvlText w:val="•"/>
      <w:lvlJc w:val="left"/>
      <w:pPr>
        <w:ind w:left="539" w:hanging="211"/>
      </w:pPr>
      <w:rPr>
        <w:rFonts w:hint="default"/>
        <w:lang w:val="ru-RU" w:eastAsia="ru-RU" w:bidi="ru-RU"/>
      </w:rPr>
    </w:lvl>
    <w:lvl w:ilvl="2" w:tplc="AC920A0E">
      <w:numFmt w:val="bullet"/>
      <w:lvlText w:val="•"/>
      <w:lvlJc w:val="left"/>
      <w:pPr>
        <w:ind w:left="978" w:hanging="211"/>
      </w:pPr>
      <w:rPr>
        <w:rFonts w:hint="default"/>
        <w:lang w:val="ru-RU" w:eastAsia="ru-RU" w:bidi="ru-RU"/>
      </w:rPr>
    </w:lvl>
    <w:lvl w:ilvl="3" w:tplc="255EF220">
      <w:numFmt w:val="bullet"/>
      <w:lvlText w:val="•"/>
      <w:lvlJc w:val="left"/>
      <w:pPr>
        <w:ind w:left="1417" w:hanging="211"/>
      </w:pPr>
      <w:rPr>
        <w:rFonts w:hint="default"/>
        <w:lang w:val="ru-RU" w:eastAsia="ru-RU" w:bidi="ru-RU"/>
      </w:rPr>
    </w:lvl>
    <w:lvl w:ilvl="4" w:tplc="4BAA5214">
      <w:numFmt w:val="bullet"/>
      <w:lvlText w:val="•"/>
      <w:lvlJc w:val="left"/>
      <w:pPr>
        <w:ind w:left="1857" w:hanging="211"/>
      </w:pPr>
      <w:rPr>
        <w:rFonts w:hint="default"/>
        <w:lang w:val="ru-RU" w:eastAsia="ru-RU" w:bidi="ru-RU"/>
      </w:rPr>
    </w:lvl>
    <w:lvl w:ilvl="5" w:tplc="31E69466">
      <w:numFmt w:val="bullet"/>
      <w:lvlText w:val="•"/>
      <w:lvlJc w:val="left"/>
      <w:pPr>
        <w:ind w:left="2296" w:hanging="211"/>
      </w:pPr>
      <w:rPr>
        <w:rFonts w:hint="default"/>
        <w:lang w:val="ru-RU" w:eastAsia="ru-RU" w:bidi="ru-RU"/>
      </w:rPr>
    </w:lvl>
    <w:lvl w:ilvl="6" w:tplc="89D05622">
      <w:numFmt w:val="bullet"/>
      <w:lvlText w:val="•"/>
      <w:lvlJc w:val="left"/>
      <w:pPr>
        <w:ind w:left="2735" w:hanging="211"/>
      </w:pPr>
      <w:rPr>
        <w:rFonts w:hint="default"/>
        <w:lang w:val="ru-RU" w:eastAsia="ru-RU" w:bidi="ru-RU"/>
      </w:rPr>
    </w:lvl>
    <w:lvl w:ilvl="7" w:tplc="DA92A5CE">
      <w:numFmt w:val="bullet"/>
      <w:lvlText w:val="•"/>
      <w:lvlJc w:val="left"/>
      <w:pPr>
        <w:ind w:left="3175" w:hanging="211"/>
      </w:pPr>
      <w:rPr>
        <w:rFonts w:hint="default"/>
        <w:lang w:val="ru-RU" w:eastAsia="ru-RU" w:bidi="ru-RU"/>
      </w:rPr>
    </w:lvl>
    <w:lvl w:ilvl="8" w:tplc="73564992">
      <w:numFmt w:val="bullet"/>
      <w:lvlText w:val="•"/>
      <w:lvlJc w:val="left"/>
      <w:pPr>
        <w:ind w:left="3614" w:hanging="211"/>
      </w:pPr>
      <w:rPr>
        <w:rFonts w:hint="default"/>
        <w:lang w:val="ru-RU" w:eastAsia="ru-RU" w:bidi="ru-RU"/>
      </w:rPr>
    </w:lvl>
  </w:abstractNum>
  <w:abstractNum w:abstractNumId="31">
    <w:nsid w:val="282B216F"/>
    <w:multiLevelType w:val="hybridMultilevel"/>
    <w:tmpl w:val="A49A4E06"/>
    <w:lvl w:ilvl="0" w:tplc="ABA0A610">
      <w:numFmt w:val="bullet"/>
      <w:lvlText w:val="•"/>
      <w:lvlJc w:val="left"/>
      <w:pPr>
        <w:ind w:left="672" w:hanging="567"/>
      </w:pPr>
      <w:rPr>
        <w:rFonts w:ascii="Arial" w:eastAsia="Arial" w:hAnsi="Arial" w:cs="Arial" w:hint="default"/>
        <w:spacing w:val="-4"/>
        <w:w w:val="99"/>
        <w:sz w:val="24"/>
        <w:szCs w:val="24"/>
        <w:lang w:val="ru-RU" w:eastAsia="ru-RU" w:bidi="ru-RU"/>
      </w:rPr>
    </w:lvl>
    <w:lvl w:ilvl="1" w:tplc="3500AF8A">
      <w:numFmt w:val="bullet"/>
      <w:lvlText w:val="•"/>
      <w:lvlJc w:val="left"/>
      <w:pPr>
        <w:ind w:left="1098" w:hanging="269"/>
      </w:pPr>
      <w:rPr>
        <w:rFonts w:ascii="Arial" w:eastAsia="Arial" w:hAnsi="Arial" w:cs="Arial" w:hint="default"/>
        <w:spacing w:val="-16"/>
        <w:w w:val="99"/>
        <w:sz w:val="24"/>
        <w:szCs w:val="24"/>
        <w:lang w:val="ru-RU" w:eastAsia="ru-RU" w:bidi="ru-RU"/>
      </w:rPr>
    </w:lvl>
    <w:lvl w:ilvl="2" w:tplc="F7E6BF36">
      <w:numFmt w:val="bullet"/>
      <w:lvlText w:val="•"/>
      <w:lvlJc w:val="left"/>
      <w:pPr>
        <w:ind w:left="1381" w:hanging="708"/>
      </w:pPr>
      <w:rPr>
        <w:rFonts w:ascii="Arial" w:eastAsia="Arial" w:hAnsi="Arial" w:cs="Arial" w:hint="default"/>
        <w:spacing w:val="-4"/>
        <w:w w:val="99"/>
        <w:sz w:val="24"/>
        <w:szCs w:val="24"/>
        <w:lang w:val="ru-RU" w:eastAsia="ru-RU" w:bidi="ru-RU"/>
      </w:rPr>
    </w:lvl>
    <w:lvl w:ilvl="3" w:tplc="F3C0B9FE">
      <w:numFmt w:val="bullet"/>
      <w:lvlText w:val="•"/>
      <w:lvlJc w:val="left"/>
      <w:pPr>
        <w:ind w:left="2620" w:hanging="708"/>
      </w:pPr>
      <w:rPr>
        <w:rFonts w:hint="default"/>
        <w:lang w:val="ru-RU" w:eastAsia="ru-RU" w:bidi="ru-RU"/>
      </w:rPr>
    </w:lvl>
    <w:lvl w:ilvl="4" w:tplc="D30CFCD8">
      <w:numFmt w:val="bullet"/>
      <w:lvlText w:val="•"/>
      <w:lvlJc w:val="left"/>
      <w:pPr>
        <w:ind w:left="3861" w:hanging="708"/>
      </w:pPr>
      <w:rPr>
        <w:rFonts w:hint="default"/>
        <w:lang w:val="ru-RU" w:eastAsia="ru-RU" w:bidi="ru-RU"/>
      </w:rPr>
    </w:lvl>
    <w:lvl w:ilvl="5" w:tplc="9CAAA0C4">
      <w:numFmt w:val="bullet"/>
      <w:lvlText w:val="•"/>
      <w:lvlJc w:val="left"/>
      <w:pPr>
        <w:ind w:left="5102" w:hanging="708"/>
      </w:pPr>
      <w:rPr>
        <w:rFonts w:hint="default"/>
        <w:lang w:val="ru-RU" w:eastAsia="ru-RU" w:bidi="ru-RU"/>
      </w:rPr>
    </w:lvl>
    <w:lvl w:ilvl="6" w:tplc="09F43FE6">
      <w:numFmt w:val="bullet"/>
      <w:lvlText w:val="•"/>
      <w:lvlJc w:val="left"/>
      <w:pPr>
        <w:ind w:left="6343" w:hanging="708"/>
      </w:pPr>
      <w:rPr>
        <w:rFonts w:hint="default"/>
        <w:lang w:val="ru-RU" w:eastAsia="ru-RU" w:bidi="ru-RU"/>
      </w:rPr>
    </w:lvl>
    <w:lvl w:ilvl="7" w:tplc="E946E856">
      <w:numFmt w:val="bullet"/>
      <w:lvlText w:val="•"/>
      <w:lvlJc w:val="left"/>
      <w:pPr>
        <w:ind w:left="7584" w:hanging="708"/>
      </w:pPr>
      <w:rPr>
        <w:rFonts w:hint="default"/>
        <w:lang w:val="ru-RU" w:eastAsia="ru-RU" w:bidi="ru-RU"/>
      </w:rPr>
    </w:lvl>
    <w:lvl w:ilvl="8" w:tplc="B0F8AA6A">
      <w:numFmt w:val="bullet"/>
      <w:lvlText w:val="•"/>
      <w:lvlJc w:val="left"/>
      <w:pPr>
        <w:ind w:left="8824" w:hanging="708"/>
      </w:pPr>
      <w:rPr>
        <w:rFonts w:hint="default"/>
        <w:lang w:val="ru-RU" w:eastAsia="ru-RU" w:bidi="ru-RU"/>
      </w:rPr>
    </w:lvl>
  </w:abstractNum>
  <w:abstractNum w:abstractNumId="32">
    <w:nsid w:val="2B7737C5"/>
    <w:multiLevelType w:val="multilevel"/>
    <w:tmpl w:val="439C0594"/>
    <w:lvl w:ilvl="0">
      <w:start w:val="3"/>
      <w:numFmt w:val="decimal"/>
      <w:lvlText w:val="%1."/>
      <w:lvlJc w:val="left"/>
      <w:pPr>
        <w:ind w:left="873" w:hanging="201"/>
      </w:pPr>
      <w:rPr>
        <w:rFonts w:ascii="Times New Roman" w:eastAsia="Times New Roman" w:hAnsi="Times New Roman" w:cs="Times New Roman" w:hint="default"/>
        <w:b/>
        <w:bCs/>
        <w:spacing w:val="0"/>
        <w:w w:val="99"/>
        <w:sz w:val="20"/>
        <w:szCs w:val="20"/>
        <w:lang w:val="ru-RU" w:eastAsia="ru-RU" w:bidi="ru-RU"/>
      </w:rPr>
    </w:lvl>
    <w:lvl w:ilvl="1">
      <w:start w:val="1"/>
      <w:numFmt w:val="decimal"/>
      <w:lvlText w:val="%1.%2."/>
      <w:lvlJc w:val="left"/>
      <w:pPr>
        <w:ind w:left="1024" w:hanging="352"/>
      </w:pPr>
      <w:rPr>
        <w:rFonts w:ascii="Times New Roman" w:eastAsia="Times New Roman" w:hAnsi="Times New Roman" w:cs="Times New Roman" w:hint="default"/>
        <w:b/>
        <w:bCs/>
        <w:spacing w:val="0"/>
        <w:w w:val="99"/>
        <w:sz w:val="20"/>
        <w:szCs w:val="20"/>
        <w:lang w:val="ru-RU" w:eastAsia="ru-RU" w:bidi="ru-RU"/>
      </w:rPr>
    </w:lvl>
    <w:lvl w:ilvl="2">
      <w:numFmt w:val="bullet"/>
      <w:lvlText w:val="•"/>
      <w:lvlJc w:val="left"/>
      <w:pPr>
        <w:ind w:left="2162" w:hanging="352"/>
      </w:pPr>
      <w:rPr>
        <w:rFonts w:hint="default"/>
        <w:lang w:val="ru-RU" w:eastAsia="ru-RU" w:bidi="ru-RU"/>
      </w:rPr>
    </w:lvl>
    <w:lvl w:ilvl="3">
      <w:numFmt w:val="bullet"/>
      <w:lvlText w:val="•"/>
      <w:lvlJc w:val="left"/>
      <w:pPr>
        <w:ind w:left="3305" w:hanging="352"/>
      </w:pPr>
      <w:rPr>
        <w:rFonts w:hint="default"/>
        <w:lang w:val="ru-RU" w:eastAsia="ru-RU" w:bidi="ru-RU"/>
      </w:rPr>
    </w:lvl>
    <w:lvl w:ilvl="4">
      <w:numFmt w:val="bullet"/>
      <w:lvlText w:val="•"/>
      <w:lvlJc w:val="left"/>
      <w:pPr>
        <w:ind w:left="4448" w:hanging="352"/>
      </w:pPr>
      <w:rPr>
        <w:rFonts w:hint="default"/>
        <w:lang w:val="ru-RU" w:eastAsia="ru-RU" w:bidi="ru-RU"/>
      </w:rPr>
    </w:lvl>
    <w:lvl w:ilvl="5">
      <w:numFmt w:val="bullet"/>
      <w:lvlText w:val="•"/>
      <w:lvlJc w:val="left"/>
      <w:pPr>
        <w:ind w:left="5591" w:hanging="352"/>
      </w:pPr>
      <w:rPr>
        <w:rFonts w:hint="default"/>
        <w:lang w:val="ru-RU" w:eastAsia="ru-RU" w:bidi="ru-RU"/>
      </w:rPr>
    </w:lvl>
    <w:lvl w:ilvl="6">
      <w:numFmt w:val="bullet"/>
      <w:lvlText w:val="•"/>
      <w:lvlJc w:val="left"/>
      <w:pPr>
        <w:ind w:left="6734" w:hanging="352"/>
      </w:pPr>
      <w:rPr>
        <w:rFonts w:hint="default"/>
        <w:lang w:val="ru-RU" w:eastAsia="ru-RU" w:bidi="ru-RU"/>
      </w:rPr>
    </w:lvl>
    <w:lvl w:ilvl="7">
      <w:numFmt w:val="bullet"/>
      <w:lvlText w:val="•"/>
      <w:lvlJc w:val="left"/>
      <w:pPr>
        <w:ind w:left="7877" w:hanging="352"/>
      </w:pPr>
      <w:rPr>
        <w:rFonts w:hint="default"/>
        <w:lang w:val="ru-RU" w:eastAsia="ru-RU" w:bidi="ru-RU"/>
      </w:rPr>
    </w:lvl>
    <w:lvl w:ilvl="8">
      <w:numFmt w:val="bullet"/>
      <w:lvlText w:val="•"/>
      <w:lvlJc w:val="left"/>
      <w:pPr>
        <w:ind w:left="9020" w:hanging="352"/>
      </w:pPr>
      <w:rPr>
        <w:rFonts w:hint="default"/>
        <w:lang w:val="ru-RU" w:eastAsia="ru-RU" w:bidi="ru-RU"/>
      </w:rPr>
    </w:lvl>
  </w:abstractNum>
  <w:abstractNum w:abstractNumId="33">
    <w:nsid w:val="2CBD797C"/>
    <w:multiLevelType w:val="multilevel"/>
    <w:tmpl w:val="40B4BB58"/>
    <w:lvl w:ilvl="0">
      <w:start w:val="1"/>
      <w:numFmt w:val="decimal"/>
      <w:lvlText w:val="%1"/>
      <w:lvlJc w:val="left"/>
      <w:pPr>
        <w:ind w:left="672" w:hanging="459"/>
      </w:pPr>
      <w:rPr>
        <w:rFonts w:hint="default"/>
        <w:lang w:val="ru-RU" w:eastAsia="ru-RU" w:bidi="ru-RU"/>
      </w:rPr>
    </w:lvl>
    <w:lvl w:ilvl="1">
      <w:start w:val="3"/>
      <w:numFmt w:val="decimal"/>
      <w:lvlText w:val="%1.%2."/>
      <w:lvlJc w:val="left"/>
      <w:pPr>
        <w:ind w:left="672" w:hanging="459"/>
      </w:pPr>
      <w:rPr>
        <w:rFonts w:ascii="Times New Roman" w:eastAsia="Times New Roman" w:hAnsi="Times New Roman" w:cs="Times New Roman" w:hint="default"/>
        <w:w w:val="100"/>
        <w:sz w:val="22"/>
        <w:szCs w:val="22"/>
        <w:lang w:val="ru-RU" w:eastAsia="ru-RU" w:bidi="ru-RU"/>
      </w:rPr>
    </w:lvl>
    <w:lvl w:ilvl="2">
      <w:start w:val="1"/>
      <w:numFmt w:val="decimal"/>
      <w:lvlText w:val="%1.%2.%3."/>
      <w:lvlJc w:val="left"/>
      <w:pPr>
        <w:ind w:left="1171" w:hanging="499"/>
      </w:pPr>
      <w:rPr>
        <w:rFonts w:ascii="Times New Roman" w:eastAsia="Times New Roman" w:hAnsi="Times New Roman" w:cs="Times New Roman" w:hint="default"/>
        <w:w w:val="100"/>
        <w:sz w:val="20"/>
        <w:szCs w:val="20"/>
        <w:lang w:val="ru-RU" w:eastAsia="ru-RU" w:bidi="ru-RU"/>
      </w:rPr>
    </w:lvl>
    <w:lvl w:ilvl="3">
      <w:numFmt w:val="bullet"/>
      <w:lvlText w:val="•"/>
      <w:lvlJc w:val="left"/>
      <w:pPr>
        <w:ind w:left="3430" w:hanging="499"/>
      </w:pPr>
      <w:rPr>
        <w:rFonts w:hint="default"/>
        <w:lang w:val="ru-RU" w:eastAsia="ru-RU" w:bidi="ru-RU"/>
      </w:rPr>
    </w:lvl>
    <w:lvl w:ilvl="4">
      <w:numFmt w:val="bullet"/>
      <w:lvlText w:val="•"/>
      <w:lvlJc w:val="left"/>
      <w:pPr>
        <w:ind w:left="4555" w:hanging="499"/>
      </w:pPr>
      <w:rPr>
        <w:rFonts w:hint="default"/>
        <w:lang w:val="ru-RU" w:eastAsia="ru-RU" w:bidi="ru-RU"/>
      </w:rPr>
    </w:lvl>
    <w:lvl w:ilvl="5">
      <w:numFmt w:val="bullet"/>
      <w:lvlText w:val="•"/>
      <w:lvlJc w:val="left"/>
      <w:pPr>
        <w:ind w:left="5680" w:hanging="499"/>
      </w:pPr>
      <w:rPr>
        <w:rFonts w:hint="default"/>
        <w:lang w:val="ru-RU" w:eastAsia="ru-RU" w:bidi="ru-RU"/>
      </w:rPr>
    </w:lvl>
    <w:lvl w:ilvl="6">
      <w:numFmt w:val="bullet"/>
      <w:lvlText w:val="•"/>
      <w:lvlJc w:val="left"/>
      <w:pPr>
        <w:ind w:left="6805" w:hanging="499"/>
      </w:pPr>
      <w:rPr>
        <w:rFonts w:hint="default"/>
        <w:lang w:val="ru-RU" w:eastAsia="ru-RU" w:bidi="ru-RU"/>
      </w:rPr>
    </w:lvl>
    <w:lvl w:ilvl="7">
      <w:numFmt w:val="bullet"/>
      <w:lvlText w:val="•"/>
      <w:lvlJc w:val="left"/>
      <w:pPr>
        <w:ind w:left="7930" w:hanging="499"/>
      </w:pPr>
      <w:rPr>
        <w:rFonts w:hint="default"/>
        <w:lang w:val="ru-RU" w:eastAsia="ru-RU" w:bidi="ru-RU"/>
      </w:rPr>
    </w:lvl>
    <w:lvl w:ilvl="8">
      <w:numFmt w:val="bullet"/>
      <w:lvlText w:val="•"/>
      <w:lvlJc w:val="left"/>
      <w:pPr>
        <w:ind w:left="9056" w:hanging="499"/>
      </w:pPr>
      <w:rPr>
        <w:rFonts w:hint="default"/>
        <w:lang w:val="ru-RU" w:eastAsia="ru-RU" w:bidi="ru-RU"/>
      </w:rPr>
    </w:lvl>
  </w:abstractNum>
  <w:abstractNum w:abstractNumId="34">
    <w:nsid w:val="2D1D62C5"/>
    <w:multiLevelType w:val="hybridMultilevel"/>
    <w:tmpl w:val="F6C814A2"/>
    <w:lvl w:ilvl="0" w:tplc="F8B60ED4">
      <w:numFmt w:val="bullet"/>
      <w:lvlText w:val=""/>
      <w:lvlJc w:val="left"/>
      <w:pPr>
        <w:ind w:left="1239" w:hanging="140"/>
      </w:pPr>
      <w:rPr>
        <w:rFonts w:ascii="Symbol" w:eastAsia="Symbol" w:hAnsi="Symbol" w:cs="Symbol" w:hint="default"/>
        <w:w w:val="99"/>
        <w:sz w:val="20"/>
        <w:szCs w:val="20"/>
        <w:lang w:val="ru-RU" w:eastAsia="ru-RU" w:bidi="ru-RU"/>
      </w:rPr>
    </w:lvl>
    <w:lvl w:ilvl="1" w:tplc="44FCD7E0">
      <w:numFmt w:val="bullet"/>
      <w:lvlText w:val="•"/>
      <w:lvlJc w:val="left"/>
      <w:pPr>
        <w:ind w:left="2246" w:hanging="140"/>
      </w:pPr>
      <w:rPr>
        <w:rFonts w:hint="default"/>
        <w:lang w:val="ru-RU" w:eastAsia="ru-RU" w:bidi="ru-RU"/>
      </w:rPr>
    </w:lvl>
    <w:lvl w:ilvl="2" w:tplc="6B065462">
      <w:numFmt w:val="bullet"/>
      <w:lvlText w:val="•"/>
      <w:lvlJc w:val="left"/>
      <w:pPr>
        <w:ind w:left="3253" w:hanging="140"/>
      </w:pPr>
      <w:rPr>
        <w:rFonts w:hint="default"/>
        <w:lang w:val="ru-RU" w:eastAsia="ru-RU" w:bidi="ru-RU"/>
      </w:rPr>
    </w:lvl>
    <w:lvl w:ilvl="3" w:tplc="895AD1E0">
      <w:numFmt w:val="bullet"/>
      <w:lvlText w:val="•"/>
      <w:lvlJc w:val="left"/>
      <w:pPr>
        <w:ind w:left="4259" w:hanging="140"/>
      </w:pPr>
      <w:rPr>
        <w:rFonts w:hint="default"/>
        <w:lang w:val="ru-RU" w:eastAsia="ru-RU" w:bidi="ru-RU"/>
      </w:rPr>
    </w:lvl>
    <w:lvl w:ilvl="4" w:tplc="240E8018">
      <w:numFmt w:val="bullet"/>
      <w:lvlText w:val="•"/>
      <w:lvlJc w:val="left"/>
      <w:pPr>
        <w:ind w:left="5266" w:hanging="140"/>
      </w:pPr>
      <w:rPr>
        <w:rFonts w:hint="default"/>
        <w:lang w:val="ru-RU" w:eastAsia="ru-RU" w:bidi="ru-RU"/>
      </w:rPr>
    </w:lvl>
    <w:lvl w:ilvl="5" w:tplc="9596FEB6">
      <w:numFmt w:val="bullet"/>
      <w:lvlText w:val="•"/>
      <w:lvlJc w:val="left"/>
      <w:pPr>
        <w:ind w:left="6273" w:hanging="140"/>
      </w:pPr>
      <w:rPr>
        <w:rFonts w:hint="default"/>
        <w:lang w:val="ru-RU" w:eastAsia="ru-RU" w:bidi="ru-RU"/>
      </w:rPr>
    </w:lvl>
    <w:lvl w:ilvl="6" w:tplc="54887772">
      <w:numFmt w:val="bullet"/>
      <w:lvlText w:val="•"/>
      <w:lvlJc w:val="left"/>
      <w:pPr>
        <w:ind w:left="7279" w:hanging="140"/>
      </w:pPr>
      <w:rPr>
        <w:rFonts w:hint="default"/>
        <w:lang w:val="ru-RU" w:eastAsia="ru-RU" w:bidi="ru-RU"/>
      </w:rPr>
    </w:lvl>
    <w:lvl w:ilvl="7" w:tplc="E4DE99BC">
      <w:numFmt w:val="bullet"/>
      <w:lvlText w:val="•"/>
      <w:lvlJc w:val="left"/>
      <w:pPr>
        <w:ind w:left="8286" w:hanging="140"/>
      </w:pPr>
      <w:rPr>
        <w:rFonts w:hint="default"/>
        <w:lang w:val="ru-RU" w:eastAsia="ru-RU" w:bidi="ru-RU"/>
      </w:rPr>
    </w:lvl>
    <w:lvl w:ilvl="8" w:tplc="2D86F3C0">
      <w:numFmt w:val="bullet"/>
      <w:lvlText w:val="•"/>
      <w:lvlJc w:val="left"/>
      <w:pPr>
        <w:ind w:left="9293" w:hanging="140"/>
      </w:pPr>
      <w:rPr>
        <w:rFonts w:hint="default"/>
        <w:lang w:val="ru-RU" w:eastAsia="ru-RU" w:bidi="ru-RU"/>
      </w:rPr>
    </w:lvl>
  </w:abstractNum>
  <w:abstractNum w:abstractNumId="35">
    <w:nsid w:val="2D902890"/>
    <w:multiLevelType w:val="multilevel"/>
    <w:tmpl w:val="C05C13F6"/>
    <w:lvl w:ilvl="0">
      <w:start w:val="3"/>
      <w:numFmt w:val="decimal"/>
      <w:lvlText w:val="%1"/>
      <w:lvlJc w:val="left"/>
      <w:pPr>
        <w:ind w:left="672" w:hanging="502"/>
      </w:pPr>
      <w:rPr>
        <w:rFonts w:hint="default"/>
        <w:lang w:val="ru-RU" w:eastAsia="ru-RU" w:bidi="ru-RU"/>
      </w:rPr>
    </w:lvl>
    <w:lvl w:ilvl="1">
      <w:start w:val="2"/>
      <w:numFmt w:val="decimal"/>
      <w:lvlText w:val="%1.%2"/>
      <w:lvlJc w:val="left"/>
      <w:pPr>
        <w:ind w:left="672" w:hanging="502"/>
      </w:pPr>
      <w:rPr>
        <w:rFonts w:hint="default"/>
        <w:lang w:val="ru-RU" w:eastAsia="ru-RU" w:bidi="ru-RU"/>
      </w:rPr>
    </w:lvl>
    <w:lvl w:ilvl="2">
      <w:start w:val="1"/>
      <w:numFmt w:val="decimal"/>
      <w:lvlText w:val="%1.%2.%3."/>
      <w:lvlJc w:val="left"/>
      <w:pPr>
        <w:ind w:left="672" w:hanging="502"/>
      </w:pPr>
      <w:rPr>
        <w:rFonts w:ascii="Times New Roman" w:eastAsia="Times New Roman" w:hAnsi="Times New Roman" w:cs="Times New Roman" w:hint="default"/>
        <w:b/>
        <w:bCs/>
        <w:spacing w:val="0"/>
        <w:w w:val="99"/>
        <w:sz w:val="20"/>
        <w:szCs w:val="20"/>
        <w:lang w:val="ru-RU" w:eastAsia="ru-RU" w:bidi="ru-RU"/>
      </w:rPr>
    </w:lvl>
    <w:lvl w:ilvl="3">
      <w:numFmt w:val="bullet"/>
      <w:lvlText w:val="•"/>
      <w:lvlJc w:val="left"/>
      <w:pPr>
        <w:ind w:left="3867" w:hanging="502"/>
      </w:pPr>
      <w:rPr>
        <w:rFonts w:hint="default"/>
        <w:lang w:val="ru-RU" w:eastAsia="ru-RU" w:bidi="ru-RU"/>
      </w:rPr>
    </w:lvl>
    <w:lvl w:ilvl="4">
      <w:numFmt w:val="bullet"/>
      <w:lvlText w:val="•"/>
      <w:lvlJc w:val="left"/>
      <w:pPr>
        <w:ind w:left="4930" w:hanging="502"/>
      </w:pPr>
      <w:rPr>
        <w:rFonts w:hint="default"/>
        <w:lang w:val="ru-RU" w:eastAsia="ru-RU" w:bidi="ru-RU"/>
      </w:rPr>
    </w:lvl>
    <w:lvl w:ilvl="5">
      <w:numFmt w:val="bullet"/>
      <w:lvlText w:val="•"/>
      <w:lvlJc w:val="left"/>
      <w:pPr>
        <w:ind w:left="5993" w:hanging="502"/>
      </w:pPr>
      <w:rPr>
        <w:rFonts w:hint="default"/>
        <w:lang w:val="ru-RU" w:eastAsia="ru-RU" w:bidi="ru-RU"/>
      </w:rPr>
    </w:lvl>
    <w:lvl w:ilvl="6">
      <w:numFmt w:val="bullet"/>
      <w:lvlText w:val="•"/>
      <w:lvlJc w:val="left"/>
      <w:pPr>
        <w:ind w:left="7055" w:hanging="502"/>
      </w:pPr>
      <w:rPr>
        <w:rFonts w:hint="default"/>
        <w:lang w:val="ru-RU" w:eastAsia="ru-RU" w:bidi="ru-RU"/>
      </w:rPr>
    </w:lvl>
    <w:lvl w:ilvl="7">
      <w:numFmt w:val="bullet"/>
      <w:lvlText w:val="•"/>
      <w:lvlJc w:val="left"/>
      <w:pPr>
        <w:ind w:left="8118" w:hanging="502"/>
      </w:pPr>
      <w:rPr>
        <w:rFonts w:hint="default"/>
        <w:lang w:val="ru-RU" w:eastAsia="ru-RU" w:bidi="ru-RU"/>
      </w:rPr>
    </w:lvl>
    <w:lvl w:ilvl="8">
      <w:numFmt w:val="bullet"/>
      <w:lvlText w:val="•"/>
      <w:lvlJc w:val="left"/>
      <w:pPr>
        <w:ind w:left="9181" w:hanging="502"/>
      </w:pPr>
      <w:rPr>
        <w:rFonts w:hint="default"/>
        <w:lang w:val="ru-RU" w:eastAsia="ru-RU" w:bidi="ru-RU"/>
      </w:rPr>
    </w:lvl>
  </w:abstractNum>
  <w:abstractNum w:abstractNumId="36">
    <w:nsid w:val="2DA370B0"/>
    <w:multiLevelType w:val="hybridMultilevel"/>
    <w:tmpl w:val="C35E739C"/>
    <w:lvl w:ilvl="0" w:tplc="9118AB6C">
      <w:start w:val="6"/>
      <w:numFmt w:val="decimal"/>
      <w:lvlText w:val="%1."/>
      <w:lvlJc w:val="left"/>
      <w:pPr>
        <w:ind w:left="956" w:hanging="284"/>
      </w:pPr>
      <w:rPr>
        <w:rFonts w:ascii="Times New Roman" w:eastAsia="Times New Roman" w:hAnsi="Times New Roman" w:cs="Times New Roman" w:hint="default"/>
        <w:spacing w:val="-17"/>
        <w:w w:val="99"/>
        <w:sz w:val="24"/>
        <w:szCs w:val="24"/>
        <w:lang w:val="ru-RU" w:eastAsia="ru-RU" w:bidi="ru-RU"/>
      </w:rPr>
    </w:lvl>
    <w:lvl w:ilvl="1" w:tplc="C5D4E456">
      <w:numFmt w:val="bullet"/>
      <w:lvlText w:val="•"/>
      <w:lvlJc w:val="left"/>
      <w:pPr>
        <w:ind w:left="1994" w:hanging="284"/>
      </w:pPr>
      <w:rPr>
        <w:rFonts w:hint="default"/>
        <w:lang w:val="ru-RU" w:eastAsia="ru-RU" w:bidi="ru-RU"/>
      </w:rPr>
    </w:lvl>
    <w:lvl w:ilvl="2" w:tplc="72687D42">
      <w:numFmt w:val="bullet"/>
      <w:lvlText w:val="•"/>
      <w:lvlJc w:val="left"/>
      <w:pPr>
        <w:ind w:left="3029" w:hanging="284"/>
      </w:pPr>
      <w:rPr>
        <w:rFonts w:hint="default"/>
        <w:lang w:val="ru-RU" w:eastAsia="ru-RU" w:bidi="ru-RU"/>
      </w:rPr>
    </w:lvl>
    <w:lvl w:ilvl="3" w:tplc="BB1256FC">
      <w:numFmt w:val="bullet"/>
      <w:lvlText w:val="•"/>
      <w:lvlJc w:val="left"/>
      <w:pPr>
        <w:ind w:left="4063" w:hanging="284"/>
      </w:pPr>
      <w:rPr>
        <w:rFonts w:hint="default"/>
        <w:lang w:val="ru-RU" w:eastAsia="ru-RU" w:bidi="ru-RU"/>
      </w:rPr>
    </w:lvl>
    <w:lvl w:ilvl="4" w:tplc="9100135E">
      <w:numFmt w:val="bullet"/>
      <w:lvlText w:val="•"/>
      <w:lvlJc w:val="left"/>
      <w:pPr>
        <w:ind w:left="5098" w:hanging="284"/>
      </w:pPr>
      <w:rPr>
        <w:rFonts w:hint="default"/>
        <w:lang w:val="ru-RU" w:eastAsia="ru-RU" w:bidi="ru-RU"/>
      </w:rPr>
    </w:lvl>
    <w:lvl w:ilvl="5" w:tplc="6876E3F2">
      <w:numFmt w:val="bullet"/>
      <w:lvlText w:val="•"/>
      <w:lvlJc w:val="left"/>
      <w:pPr>
        <w:ind w:left="6133" w:hanging="284"/>
      </w:pPr>
      <w:rPr>
        <w:rFonts w:hint="default"/>
        <w:lang w:val="ru-RU" w:eastAsia="ru-RU" w:bidi="ru-RU"/>
      </w:rPr>
    </w:lvl>
    <w:lvl w:ilvl="6" w:tplc="7708F22E">
      <w:numFmt w:val="bullet"/>
      <w:lvlText w:val="•"/>
      <w:lvlJc w:val="left"/>
      <w:pPr>
        <w:ind w:left="7167" w:hanging="284"/>
      </w:pPr>
      <w:rPr>
        <w:rFonts w:hint="default"/>
        <w:lang w:val="ru-RU" w:eastAsia="ru-RU" w:bidi="ru-RU"/>
      </w:rPr>
    </w:lvl>
    <w:lvl w:ilvl="7" w:tplc="51F6AC0E">
      <w:numFmt w:val="bullet"/>
      <w:lvlText w:val="•"/>
      <w:lvlJc w:val="left"/>
      <w:pPr>
        <w:ind w:left="8202" w:hanging="284"/>
      </w:pPr>
      <w:rPr>
        <w:rFonts w:hint="default"/>
        <w:lang w:val="ru-RU" w:eastAsia="ru-RU" w:bidi="ru-RU"/>
      </w:rPr>
    </w:lvl>
    <w:lvl w:ilvl="8" w:tplc="1C0EC546">
      <w:numFmt w:val="bullet"/>
      <w:lvlText w:val="•"/>
      <w:lvlJc w:val="left"/>
      <w:pPr>
        <w:ind w:left="9237" w:hanging="284"/>
      </w:pPr>
      <w:rPr>
        <w:rFonts w:hint="default"/>
        <w:lang w:val="ru-RU" w:eastAsia="ru-RU" w:bidi="ru-RU"/>
      </w:rPr>
    </w:lvl>
  </w:abstractNum>
  <w:abstractNum w:abstractNumId="37">
    <w:nsid w:val="2E385793"/>
    <w:multiLevelType w:val="hybridMultilevel"/>
    <w:tmpl w:val="F8CE88BC"/>
    <w:lvl w:ilvl="0" w:tplc="2156569C">
      <w:start w:val="4"/>
      <w:numFmt w:val="decimal"/>
      <w:lvlText w:val="%1."/>
      <w:lvlJc w:val="left"/>
      <w:pPr>
        <w:ind w:left="4" w:hanging="152"/>
      </w:pPr>
      <w:rPr>
        <w:rFonts w:ascii="Times New Roman" w:eastAsia="Times New Roman" w:hAnsi="Times New Roman" w:cs="Times New Roman" w:hint="default"/>
        <w:spacing w:val="0"/>
        <w:w w:val="99"/>
        <w:sz w:val="18"/>
        <w:szCs w:val="18"/>
        <w:lang w:val="ru-RU" w:eastAsia="ru-RU" w:bidi="ru-RU"/>
      </w:rPr>
    </w:lvl>
    <w:lvl w:ilvl="1" w:tplc="117AC51A">
      <w:numFmt w:val="bullet"/>
      <w:lvlText w:val="•"/>
      <w:lvlJc w:val="left"/>
      <w:pPr>
        <w:ind w:left="695" w:hanging="152"/>
      </w:pPr>
      <w:rPr>
        <w:rFonts w:hint="default"/>
        <w:lang w:val="ru-RU" w:eastAsia="ru-RU" w:bidi="ru-RU"/>
      </w:rPr>
    </w:lvl>
    <w:lvl w:ilvl="2" w:tplc="1064471A">
      <w:numFmt w:val="bullet"/>
      <w:lvlText w:val="•"/>
      <w:lvlJc w:val="left"/>
      <w:pPr>
        <w:ind w:left="1391" w:hanging="152"/>
      </w:pPr>
      <w:rPr>
        <w:rFonts w:hint="default"/>
        <w:lang w:val="ru-RU" w:eastAsia="ru-RU" w:bidi="ru-RU"/>
      </w:rPr>
    </w:lvl>
    <w:lvl w:ilvl="3" w:tplc="27983D7A">
      <w:numFmt w:val="bullet"/>
      <w:lvlText w:val="•"/>
      <w:lvlJc w:val="left"/>
      <w:pPr>
        <w:ind w:left="2087" w:hanging="152"/>
      </w:pPr>
      <w:rPr>
        <w:rFonts w:hint="default"/>
        <w:lang w:val="ru-RU" w:eastAsia="ru-RU" w:bidi="ru-RU"/>
      </w:rPr>
    </w:lvl>
    <w:lvl w:ilvl="4" w:tplc="BA96BA5E">
      <w:numFmt w:val="bullet"/>
      <w:lvlText w:val="•"/>
      <w:lvlJc w:val="left"/>
      <w:pPr>
        <w:ind w:left="2783" w:hanging="152"/>
      </w:pPr>
      <w:rPr>
        <w:rFonts w:hint="default"/>
        <w:lang w:val="ru-RU" w:eastAsia="ru-RU" w:bidi="ru-RU"/>
      </w:rPr>
    </w:lvl>
    <w:lvl w:ilvl="5" w:tplc="554E06C2">
      <w:numFmt w:val="bullet"/>
      <w:lvlText w:val="•"/>
      <w:lvlJc w:val="left"/>
      <w:pPr>
        <w:ind w:left="3479" w:hanging="152"/>
      </w:pPr>
      <w:rPr>
        <w:rFonts w:hint="default"/>
        <w:lang w:val="ru-RU" w:eastAsia="ru-RU" w:bidi="ru-RU"/>
      </w:rPr>
    </w:lvl>
    <w:lvl w:ilvl="6" w:tplc="C2F6067C">
      <w:numFmt w:val="bullet"/>
      <w:lvlText w:val="•"/>
      <w:lvlJc w:val="left"/>
      <w:pPr>
        <w:ind w:left="4175" w:hanging="152"/>
      </w:pPr>
      <w:rPr>
        <w:rFonts w:hint="default"/>
        <w:lang w:val="ru-RU" w:eastAsia="ru-RU" w:bidi="ru-RU"/>
      </w:rPr>
    </w:lvl>
    <w:lvl w:ilvl="7" w:tplc="3926F3A4">
      <w:numFmt w:val="bullet"/>
      <w:lvlText w:val="•"/>
      <w:lvlJc w:val="left"/>
      <w:pPr>
        <w:ind w:left="4871" w:hanging="152"/>
      </w:pPr>
      <w:rPr>
        <w:rFonts w:hint="default"/>
        <w:lang w:val="ru-RU" w:eastAsia="ru-RU" w:bidi="ru-RU"/>
      </w:rPr>
    </w:lvl>
    <w:lvl w:ilvl="8" w:tplc="61D8319C">
      <w:numFmt w:val="bullet"/>
      <w:lvlText w:val="•"/>
      <w:lvlJc w:val="left"/>
      <w:pPr>
        <w:ind w:left="5567" w:hanging="152"/>
      </w:pPr>
      <w:rPr>
        <w:rFonts w:hint="default"/>
        <w:lang w:val="ru-RU" w:eastAsia="ru-RU" w:bidi="ru-RU"/>
      </w:rPr>
    </w:lvl>
  </w:abstractNum>
  <w:abstractNum w:abstractNumId="38">
    <w:nsid w:val="2FB030AB"/>
    <w:multiLevelType w:val="hybridMultilevel"/>
    <w:tmpl w:val="9BD6DCE4"/>
    <w:lvl w:ilvl="0" w:tplc="A7BC70D4">
      <w:start w:val="1"/>
      <w:numFmt w:val="decimal"/>
      <w:lvlText w:val="%1."/>
      <w:lvlJc w:val="left"/>
      <w:pPr>
        <w:ind w:left="672" w:hanging="711"/>
      </w:pPr>
      <w:rPr>
        <w:rFonts w:ascii="Times New Roman" w:eastAsia="Times New Roman" w:hAnsi="Times New Roman" w:cs="Times New Roman" w:hint="default"/>
        <w:spacing w:val="-25"/>
        <w:w w:val="99"/>
        <w:sz w:val="24"/>
        <w:szCs w:val="24"/>
        <w:lang w:val="ru-RU" w:eastAsia="ru-RU" w:bidi="ru-RU"/>
      </w:rPr>
    </w:lvl>
    <w:lvl w:ilvl="1" w:tplc="E5463604">
      <w:numFmt w:val="bullet"/>
      <w:lvlText w:val="•"/>
      <w:lvlJc w:val="left"/>
      <w:pPr>
        <w:ind w:left="1742" w:hanging="711"/>
      </w:pPr>
      <w:rPr>
        <w:rFonts w:hint="default"/>
        <w:lang w:val="ru-RU" w:eastAsia="ru-RU" w:bidi="ru-RU"/>
      </w:rPr>
    </w:lvl>
    <w:lvl w:ilvl="2" w:tplc="9B40525C">
      <w:numFmt w:val="bullet"/>
      <w:lvlText w:val="•"/>
      <w:lvlJc w:val="left"/>
      <w:pPr>
        <w:ind w:left="2805" w:hanging="711"/>
      </w:pPr>
      <w:rPr>
        <w:rFonts w:hint="default"/>
        <w:lang w:val="ru-RU" w:eastAsia="ru-RU" w:bidi="ru-RU"/>
      </w:rPr>
    </w:lvl>
    <w:lvl w:ilvl="3" w:tplc="06FEB1B2">
      <w:numFmt w:val="bullet"/>
      <w:lvlText w:val="•"/>
      <w:lvlJc w:val="left"/>
      <w:pPr>
        <w:ind w:left="3867" w:hanging="711"/>
      </w:pPr>
      <w:rPr>
        <w:rFonts w:hint="default"/>
        <w:lang w:val="ru-RU" w:eastAsia="ru-RU" w:bidi="ru-RU"/>
      </w:rPr>
    </w:lvl>
    <w:lvl w:ilvl="4" w:tplc="AAAC3C12">
      <w:numFmt w:val="bullet"/>
      <w:lvlText w:val="•"/>
      <w:lvlJc w:val="left"/>
      <w:pPr>
        <w:ind w:left="4930" w:hanging="711"/>
      </w:pPr>
      <w:rPr>
        <w:rFonts w:hint="default"/>
        <w:lang w:val="ru-RU" w:eastAsia="ru-RU" w:bidi="ru-RU"/>
      </w:rPr>
    </w:lvl>
    <w:lvl w:ilvl="5" w:tplc="E8EE9206">
      <w:numFmt w:val="bullet"/>
      <w:lvlText w:val="•"/>
      <w:lvlJc w:val="left"/>
      <w:pPr>
        <w:ind w:left="5993" w:hanging="711"/>
      </w:pPr>
      <w:rPr>
        <w:rFonts w:hint="default"/>
        <w:lang w:val="ru-RU" w:eastAsia="ru-RU" w:bidi="ru-RU"/>
      </w:rPr>
    </w:lvl>
    <w:lvl w:ilvl="6" w:tplc="7ECA9100">
      <w:numFmt w:val="bullet"/>
      <w:lvlText w:val="•"/>
      <w:lvlJc w:val="left"/>
      <w:pPr>
        <w:ind w:left="7055" w:hanging="711"/>
      </w:pPr>
      <w:rPr>
        <w:rFonts w:hint="default"/>
        <w:lang w:val="ru-RU" w:eastAsia="ru-RU" w:bidi="ru-RU"/>
      </w:rPr>
    </w:lvl>
    <w:lvl w:ilvl="7" w:tplc="57F25C48">
      <w:numFmt w:val="bullet"/>
      <w:lvlText w:val="•"/>
      <w:lvlJc w:val="left"/>
      <w:pPr>
        <w:ind w:left="8118" w:hanging="711"/>
      </w:pPr>
      <w:rPr>
        <w:rFonts w:hint="default"/>
        <w:lang w:val="ru-RU" w:eastAsia="ru-RU" w:bidi="ru-RU"/>
      </w:rPr>
    </w:lvl>
    <w:lvl w:ilvl="8" w:tplc="CDF6138A">
      <w:numFmt w:val="bullet"/>
      <w:lvlText w:val="•"/>
      <w:lvlJc w:val="left"/>
      <w:pPr>
        <w:ind w:left="9181" w:hanging="711"/>
      </w:pPr>
      <w:rPr>
        <w:rFonts w:hint="default"/>
        <w:lang w:val="ru-RU" w:eastAsia="ru-RU" w:bidi="ru-RU"/>
      </w:rPr>
    </w:lvl>
  </w:abstractNum>
  <w:abstractNum w:abstractNumId="39">
    <w:nsid w:val="30A31473"/>
    <w:multiLevelType w:val="hybridMultilevel"/>
    <w:tmpl w:val="891454E4"/>
    <w:lvl w:ilvl="0" w:tplc="0D167C6E">
      <w:start w:val="4"/>
      <w:numFmt w:val="decimal"/>
      <w:lvlText w:val="%1."/>
      <w:lvlJc w:val="left"/>
      <w:pPr>
        <w:ind w:left="672" w:hanging="711"/>
      </w:pPr>
      <w:rPr>
        <w:rFonts w:ascii="Times New Roman" w:eastAsia="Times New Roman" w:hAnsi="Times New Roman" w:cs="Times New Roman" w:hint="default"/>
        <w:spacing w:val="-25"/>
        <w:w w:val="99"/>
        <w:sz w:val="24"/>
        <w:szCs w:val="24"/>
        <w:lang w:val="ru-RU" w:eastAsia="ru-RU" w:bidi="ru-RU"/>
      </w:rPr>
    </w:lvl>
    <w:lvl w:ilvl="1" w:tplc="29A04A7E">
      <w:numFmt w:val="bullet"/>
      <w:lvlText w:val="•"/>
      <w:lvlJc w:val="left"/>
      <w:pPr>
        <w:ind w:left="1742" w:hanging="711"/>
      </w:pPr>
      <w:rPr>
        <w:rFonts w:hint="default"/>
        <w:lang w:val="ru-RU" w:eastAsia="ru-RU" w:bidi="ru-RU"/>
      </w:rPr>
    </w:lvl>
    <w:lvl w:ilvl="2" w:tplc="23001B42">
      <w:numFmt w:val="bullet"/>
      <w:lvlText w:val="•"/>
      <w:lvlJc w:val="left"/>
      <w:pPr>
        <w:ind w:left="2805" w:hanging="711"/>
      </w:pPr>
      <w:rPr>
        <w:rFonts w:hint="default"/>
        <w:lang w:val="ru-RU" w:eastAsia="ru-RU" w:bidi="ru-RU"/>
      </w:rPr>
    </w:lvl>
    <w:lvl w:ilvl="3" w:tplc="00E0E5F0">
      <w:numFmt w:val="bullet"/>
      <w:lvlText w:val="•"/>
      <w:lvlJc w:val="left"/>
      <w:pPr>
        <w:ind w:left="3867" w:hanging="711"/>
      </w:pPr>
      <w:rPr>
        <w:rFonts w:hint="default"/>
        <w:lang w:val="ru-RU" w:eastAsia="ru-RU" w:bidi="ru-RU"/>
      </w:rPr>
    </w:lvl>
    <w:lvl w:ilvl="4" w:tplc="DE76F084">
      <w:numFmt w:val="bullet"/>
      <w:lvlText w:val="•"/>
      <w:lvlJc w:val="left"/>
      <w:pPr>
        <w:ind w:left="4930" w:hanging="711"/>
      </w:pPr>
      <w:rPr>
        <w:rFonts w:hint="default"/>
        <w:lang w:val="ru-RU" w:eastAsia="ru-RU" w:bidi="ru-RU"/>
      </w:rPr>
    </w:lvl>
    <w:lvl w:ilvl="5" w:tplc="A672F318">
      <w:numFmt w:val="bullet"/>
      <w:lvlText w:val="•"/>
      <w:lvlJc w:val="left"/>
      <w:pPr>
        <w:ind w:left="5993" w:hanging="711"/>
      </w:pPr>
      <w:rPr>
        <w:rFonts w:hint="default"/>
        <w:lang w:val="ru-RU" w:eastAsia="ru-RU" w:bidi="ru-RU"/>
      </w:rPr>
    </w:lvl>
    <w:lvl w:ilvl="6" w:tplc="767E3CE6">
      <w:numFmt w:val="bullet"/>
      <w:lvlText w:val="•"/>
      <w:lvlJc w:val="left"/>
      <w:pPr>
        <w:ind w:left="7055" w:hanging="711"/>
      </w:pPr>
      <w:rPr>
        <w:rFonts w:hint="default"/>
        <w:lang w:val="ru-RU" w:eastAsia="ru-RU" w:bidi="ru-RU"/>
      </w:rPr>
    </w:lvl>
    <w:lvl w:ilvl="7" w:tplc="C08A16EA">
      <w:numFmt w:val="bullet"/>
      <w:lvlText w:val="•"/>
      <w:lvlJc w:val="left"/>
      <w:pPr>
        <w:ind w:left="8118" w:hanging="711"/>
      </w:pPr>
      <w:rPr>
        <w:rFonts w:hint="default"/>
        <w:lang w:val="ru-RU" w:eastAsia="ru-RU" w:bidi="ru-RU"/>
      </w:rPr>
    </w:lvl>
    <w:lvl w:ilvl="8" w:tplc="54A6CA94">
      <w:numFmt w:val="bullet"/>
      <w:lvlText w:val="•"/>
      <w:lvlJc w:val="left"/>
      <w:pPr>
        <w:ind w:left="9181" w:hanging="711"/>
      </w:pPr>
      <w:rPr>
        <w:rFonts w:hint="default"/>
        <w:lang w:val="ru-RU" w:eastAsia="ru-RU" w:bidi="ru-RU"/>
      </w:rPr>
    </w:lvl>
  </w:abstractNum>
  <w:abstractNum w:abstractNumId="40">
    <w:nsid w:val="311A6956"/>
    <w:multiLevelType w:val="hybridMultilevel"/>
    <w:tmpl w:val="A2ECB05A"/>
    <w:lvl w:ilvl="0" w:tplc="D8B66946">
      <w:numFmt w:val="bullet"/>
      <w:lvlText w:val="•"/>
      <w:lvlJc w:val="left"/>
      <w:pPr>
        <w:ind w:left="672" w:hanging="711"/>
      </w:pPr>
      <w:rPr>
        <w:rFonts w:ascii="Arial" w:eastAsia="Arial" w:hAnsi="Arial" w:cs="Arial" w:hint="default"/>
        <w:spacing w:val="-21"/>
        <w:w w:val="99"/>
        <w:sz w:val="24"/>
        <w:szCs w:val="24"/>
        <w:lang w:val="ru-RU" w:eastAsia="ru-RU" w:bidi="ru-RU"/>
      </w:rPr>
    </w:lvl>
    <w:lvl w:ilvl="1" w:tplc="12E8BB02">
      <w:numFmt w:val="bullet"/>
      <w:lvlText w:val="•"/>
      <w:lvlJc w:val="left"/>
      <w:pPr>
        <w:ind w:left="1742" w:hanging="711"/>
      </w:pPr>
      <w:rPr>
        <w:rFonts w:hint="default"/>
        <w:lang w:val="ru-RU" w:eastAsia="ru-RU" w:bidi="ru-RU"/>
      </w:rPr>
    </w:lvl>
    <w:lvl w:ilvl="2" w:tplc="D17C259A">
      <w:numFmt w:val="bullet"/>
      <w:lvlText w:val="•"/>
      <w:lvlJc w:val="left"/>
      <w:pPr>
        <w:ind w:left="2805" w:hanging="711"/>
      </w:pPr>
      <w:rPr>
        <w:rFonts w:hint="default"/>
        <w:lang w:val="ru-RU" w:eastAsia="ru-RU" w:bidi="ru-RU"/>
      </w:rPr>
    </w:lvl>
    <w:lvl w:ilvl="3" w:tplc="D3202F1C">
      <w:numFmt w:val="bullet"/>
      <w:lvlText w:val="•"/>
      <w:lvlJc w:val="left"/>
      <w:pPr>
        <w:ind w:left="3867" w:hanging="711"/>
      </w:pPr>
      <w:rPr>
        <w:rFonts w:hint="default"/>
        <w:lang w:val="ru-RU" w:eastAsia="ru-RU" w:bidi="ru-RU"/>
      </w:rPr>
    </w:lvl>
    <w:lvl w:ilvl="4" w:tplc="CD863A16">
      <w:numFmt w:val="bullet"/>
      <w:lvlText w:val="•"/>
      <w:lvlJc w:val="left"/>
      <w:pPr>
        <w:ind w:left="4930" w:hanging="711"/>
      </w:pPr>
      <w:rPr>
        <w:rFonts w:hint="default"/>
        <w:lang w:val="ru-RU" w:eastAsia="ru-RU" w:bidi="ru-RU"/>
      </w:rPr>
    </w:lvl>
    <w:lvl w:ilvl="5" w:tplc="B48622B6">
      <w:numFmt w:val="bullet"/>
      <w:lvlText w:val="•"/>
      <w:lvlJc w:val="left"/>
      <w:pPr>
        <w:ind w:left="5993" w:hanging="711"/>
      </w:pPr>
      <w:rPr>
        <w:rFonts w:hint="default"/>
        <w:lang w:val="ru-RU" w:eastAsia="ru-RU" w:bidi="ru-RU"/>
      </w:rPr>
    </w:lvl>
    <w:lvl w:ilvl="6" w:tplc="1B247524">
      <w:numFmt w:val="bullet"/>
      <w:lvlText w:val="•"/>
      <w:lvlJc w:val="left"/>
      <w:pPr>
        <w:ind w:left="7055" w:hanging="711"/>
      </w:pPr>
      <w:rPr>
        <w:rFonts w:hint="default"/>
        <w:lang w:val="ru-RU" w:eastAsia="ru-RU" w:bidi="ru-RU"/>
      </w:rPr>
    </w:lvl>
    <w:lvl w:ilvl="7" w:tplc="601EB2C4">
      <w:numFmt w:val="bullet"/>
      <w:lvlText w:val="•"/>
      <w:lvlJc w:val="left"/>
      <w:pPr>
        <w:ind w:left="8118" w:hanging="711"/>
      </w:pPr>
      <w:rPr>
        <w:rFonts w:hint="default"/>
        <w:lang w:val="ru-RU" w:eastAsia="ru-RU" w:bidi="ru-RU"/>
      </w:rPr>
    </w:lvl>
    <w:lvl w:ilvl="8" w:tplc="C0CA9DE4">
      <w:numFmt w:val="bullet"/>
      <w:lvlText w:val="•"/>
      <w:lvlJc w:val="left"/>
      <w:pPr>
        <w:ind w:left="9181" w:hanging="711"/>
      </w:pPr>
      <w:rPr>
        <w:rFonts w:hint="default"/>
        <w:lang w:val="ru-RU" w:eastAsia="ru-RU" w:bidi="ru-RU"/>
      </w:rPr>
    </w:lvl>
  </w:abstractNum>
  <w:abstractNum w:abstractNumId="41">
    <w:nsid w:val="31D15FD0"/>
    <w:multiLevelType w:val="hybridMultilevel"/>
    <w:tmpl w:val="F8C2DA68"/>
    <w:lvl w:ilvl="0" w:tplc="8138E990">
      <w:numFmt w:val="bullet"/>
      <w:lvlText w:val="·"/>
      <w:lvlJc w:val="left"/>
      <w:pPr>
        <w:ind w:left="1026" w:hanging="369"/>
      </w:pPr>
      <w:rPr>
        <w:rFonts w:ascii="Times New Roman" w:eastAsia="Times New Roman" w:hAnsi="Times New Roman" w:cs="Times New Roman" w:hint="default"/>
        <w:w w:val="99"/>
        <w:sz w:val="20"/>
        <w:szCs w:val="20"/>
        <w:lang w:val="ru-RU" w:eastAsia="ru-RU" w:bidi="ru-RU"/>
      </w:rPr>
    </w:lvl>
    <w:lvl w:ilvl="1" w:tplc="FC76FD10">
      <w:numFmt w:val="bullet"/>
      <w:lvlText w:val="•"/>
      <w:lvlJc w:val="left"/>
      <w:pPr>
        <w:ind w:left="2048" w:hanging="369"/>
      </w:pPr>
      <w:rPr>
        <w:rFonts w:hint="default"/>
        <w:lang w:val="ru-RU" w:eastAsia="ru-RU" w:bidi="ru-RU"/>
      </w:rPr>
    </w:lvl>
    <w:lvl w:ilvl="2" w:tplc="1BDABD50">
      <w:numFmt w:val="bullet"/>
      <w:lvlText w:val="•"/>
      <w:lvlJc w:val="left"/>
      <w:pPr>
        <w:ind w:left="3077" w:hanging="369"/>
      </w:pPr>
      <w:rPr>
        <w:rFonts w:hint="default"/>
        <w:lang w:val="ru-RU" w:eastAsia="ru-RU" w:bidi="ru-RU"/>
      </w:rPr>
    </w:lvl>
    <w:lvl w:ilvl="3" w:tplc="2FD8DEF8">
      <w:numFmt w:val="bullet"/>
      <w:lvlText w:val="•"/>
      <w:lvlJc w:val="left"/>
      <w:pPr>
        <w:ind w:left="4105" w:hanging="369"/>
      </w:pPr>
      <w:rPr>
        <w:rFonts w:hint="default"/>
        <w:lang w:val="ru-RU" w:eastAsia="ru-RU" w:bidi="ru-RU"/>
      </w:rPr>
    </w:lvl>
    <w:lvl w:ilvl="4" w:tplc="6E341C9C">
      <w:numFmt w:val="bullet"/>
      <w:lvlText w:val="•"/>
      <w:lvlJc w:val="left"/>
      <w:pPr>
        <w:ind w:left="5134" w:hanging="369"/>
      </w:pPr>
      <w:rPr>
        <w:rFonts w:hint="default"/>
        <w:lang w:val="ru-RU" w:eastAsia="ru-RU" w:bidi="ru-RU"/>
      </w:rPr>
    </w:lvl>
    <w:lvl w:ilvl="5" w:tplc="E684E39A">
      <w:numFmt w:val="bullet"/>
      <w:lvlText w:val="•"/>
      <w:lvlJc w:val="left"/>
      <w:pPr>
        <w:ind w:left="6163" w:hanging="369"/>
      </w:pPr>
      <w:rPr>
        <w:rFonts w:hint="default"/>
        <w:lang w:val="ru-RU" w:eastAsia="ru-RU" w:bidi="ru-RU"/>
      </w:rPr>
    </w:lvl>
    <w:lvl w:ilvl="6" w:tplc="4E30F20C">
      <w:numFmt w:val="bullet"/>
      <w:lvlText w:val="•"/>
      <w:lvlJc w:val="left"/>
      <w:pPr>
        <w:ind w:left="7191" w:hanging="369"/>
      </w:pPr>
      <w:rPr>
        <w:rFonts w:hint="default"/>
        <w:lang w:val="ru-RU" w:eastAsia="ru-RU" w:bidi="ru-RU"/>
      </w:rPr>
    </w:lvl>
    <w:lvl w:ilvl="7" w:tplc="7A6CF13C">
      <w:numFmt w:val="bullet"/>
      <w:lvlText w:val="•"/>
      <w:lvlJc w:val="left"/>
      <w:pPr>
        <w:ind w:left="8220" w:hanging="369"/>
      </w:pPr>
      <w:rPr>
        <w:rFonts w:hint="default"/>
        <w:lang w:val="ru-RU" w:eastAsia="ru-RU" w:bidi="ru-RU"/>
      </w:rPr>
    </w:lvl>
    <w:lvl w:ilvl="8" w:tplc="3D847090">
      <w:numFmt w:val="bullet"/>
      <w:lvlText w:val="•"/>
      <w:lvlJc w:val="left"/>
      <w:pPr>
        <w:ind w:left="9249" w:hanging="369"/>
      </w:pPr>
      <w:rPr>
        <w:rFonts w:hint="default"/>
        <w:lang w:val="ru-RU" w:eastAsia="ru-RU" w:bidi="ru-RU"/>
      </w:rPr>
    </w:lvl>
  </w:abstractNum>
  <w:abstractNum w:abstractNumId="42">
    <w:nsid w:val="330627F8"/>
    <w:multiLevelType w:val="hybridMultilevel"/>
    <w:tmpl w:val="0F546D16"/>
    <w:lvl w:ilvl="0" w:tplc="546AC550">
      <w:numFmt w:val="bullet"/>
      <w:lvlText w:val="—"/>
      <w:lvlJc w:val="left"/>
      <w:pPr>
        <w:ind w:left="110" w:hanging="250"/>
      </w:pPr>
      <w:rPr>
        <w:rFonts w:ascii="Times New Roman" w:eastAsia="Times New Roman" w:hAnsi="Times New Roman" w:cs="Times New Roman" w:hint="default"/>
        <w:w w:val="99"/>
        <w:sz w:val="20"/>
        <w:szCs w:val="20"/>
        <w:lang w:val="ru-RU" w:eastAsia="ru-RU" w:bidi="ru-RU"/>
      </w:rPr>
    </w:lvl>
    <w:lvl w:ilvl="1" w:tplc="1FCE73FE">
      <w:numFmt w:val="bullet"/>
      <w:lvlText w:val="•"/>
      <w:lvlJc w:val="left"/>
      <w:pPr>
        <w:ind w:left="645" w:hanging="250"/>
      </w:pPr>
      <w:rPr>
        <w:rFonts w:hint="default"/>
        <w:lang w:val="ru-RU" w:eastAsia="ru-RU" w:bidi="ru-RU"/>
      </w:rPr>
    </w:lvl>
    <w:lvl w:ilvl="2" w:tplc="54D861E6">
      <w:numFmt w:val="bullet"/>
      <w:lvlText w:val="•"/>
      <w:lvlJc w:val="left"/>
      <w:pPr>
        <w:ind w:left="1171" w:hanging="250"/>
      </w:pPr>
      <w:rPr>
        <w:rFonts w:hint="default"/>
        <w:lang w:val="ru-RU" w:eastAsia="ru-RU" w:bidi="ru-RU"/>
      </w:rPr>
    </w:lvl>
    <w:lvl w:ilvl="3" w:tplc="456A803A">
      <w:numFmt w:val="bullet"/>
      <w:lvlText w:val="•"/>
      <w:lvlJc w:val="left"/>
      <w:pPr>
        <w:ind w:left="1696" w:hanging="250"/>
      </w:pPr>
      <w:rPr>
        <w:rFonts w:hint="default"/>
        <w:lang w:val="ru-RU" w:eastAsia="ru-RU" w:bidi="ru-RU"/>
      </w:rPr>
    </w:lvl>
    <w:lvl w:ilvl="4" w:tplc="BF86FBA8">
      <w:numFmt w:val="bullet"/>
      <w:lvlText w:val="•"/>
      <w:lvlJc w:val="left"/>
      <w:pPr>
        <w:ind w:left="2222" w:hanging="250"/>
      </w:pPr>
      <w:rPr>
        <w:rFonts w:hint="default"/>
        <w:lang w:val="ru-RU" w:eastAsia="ru-RU" w:bidi="ru-RU"/>
      </w:rPr>
    </w:lvl>
    <w:lvl w:ilvl="5" w:tplc="14EE33D8">
      <w:numFmt w:val="bullet"/>
      <w:lvlText w:val="•"/>
      <w:lvlJc w:val="left"/>
      <w:pPr>
        <w:ind w:left="2748" w:hanging="250"/>
      </w:pPr>
      <w:rPr>
        <w:rFonts w:hint="default"/>
        <w:lang w:val="ru-RU" w:eastAsia="ru-RU" w:bidi="ru-RU"/>
      </w:rPr>
    </w:lvl>
    <w:lvl w:ilvl="6" w:tplc="44444CB6">
      <w:numFmt w:val="bullet"/>
      <w:lvlText w:val="•"/>
      <w:lvlJc w:val="left"/>
      <w:pPr>
        <w:ind w:left="3273" w:hanging="250"/>
      </w:pPr>
      <w:rPr>
        <w:rFonts w:hint="default"/>
        <w:lang w:val="ru-RU" w:eastAsia="ru-RU" w:bidi="ru-RU"/>
      </w:rPr>
    </w:lvl>
    <w:lvl w:ilvl="7" w:tplc="375414B6">
      <w:numFmt w:val="bullet"/>
      <w:lvlText w:val="•"/>
      <w:lvlJc w:val="left"/>
      <w:pPr>
        <w:ind w:left="3799" w:hanging="250"/>
      </w:pPr>
      <w:rPr>
        <w:rFonts w:hint="default"/>
        <w:lang w:val="ru-RU" w:eastAsia="ru-RU" w:bidi="ru-RU"/>
      </w:rPr>
    </w:lvl>
    <w:lvl w:ilvl="8" w:tplc="DA50D0DE">
      <w:numFmt w:val="bullet"/>
      <w:lvlText w:val="•"/>
      <w:lvlJc w:val="left"/>
      <w:pPr>
        <w:ind w:left="4324" w:hanging="250"/>
      </w:pPr>
      <w:rPr>
        <w:rFonts w:hint="default"/>
        <w:lang w:val="ru-RU" w:eastAsia="ru-RU" w:bidi="ru-RU"/>
      </w:rPr>
    </w:lvl>
  </w:abstractNum>
  <w:abstractNum w:abstractNumId="43">
    <w:nsid w:val="345B508D"/>
    <w:multiLevelType w:val="hybridMultilevel"/>
    <w:tmpl w:val="FB044E4A"/>
    <w:lvl w:ilvl="0" w:tplc="EFA2A6B0">
      <w:start w:val="1"/>
      <w:numFmt w:val="decimal"/>
      <w:lvlText w:val="%1."/>
      <w:lvlJc w:val="left"/>
      <w:pPr>
        <w:ind w:left="2089" w:hanging="708"/>
      </w:pPr>
      <w:rPr>
        <w:rFonts w:ascii="Times New Roman" w:eastAsia="Times New Roman" w:hAnsi="Times New Roman" w:cs="Times New Roman" w:hint="default"/>
        <w:spacing w:val="0"/>
        <w:w w:val="99"/>
        <w:sz w:val="20"/>
        <w:szCs w:val="20"/>
        <w:lang w:val="ru-RU" w:eastAsia="ru-RU" w:bidi="ru-RU"/>
      </w:rPr>
    </w:lvl>
    <w:lvl w:ilvl="1" w:tplc="3DECE092">
      <w:start w:val="1"/>
      <w:numFmt w:val="decimal"/>
      <w:lvlText w:val="%2."/>
      <w:lvlJc w:val="left"/>
      <w:pPr>
        <w:ind w:left="2797" w:hanging="456"/>
      </w:pPr>
      <w:rPr>
        <w:rFonts w:ascii="Times New Roman" w:eastAsia="Times New Roman" w:hAnsi="Times New Roman" w:cs="Times New Roman" w:hint="default"/>
        <w:spacing w:val="0"/>
        <w:w w:val="99"/>
        <w:sz w:val="20"/>
        <w:szCs w:val="20"/>
        <w:lang w:val="ru-RU" w:eastAsia="ru-RU" w:bidi="ru-RU"/>
      </w:rPr>
    </w:lvl>
    <w:lvl w:ilvl="2" w:tplc="D5B64938">
      <w:numFmt w:val="bullet"/>
      <w:lvlText w:val="•"/>
      <w:lvlJc w:val="left"/>
      <w:pPr>
        <w:ind w:left="3745" w:hanging="456"/>
      </w:pPr>
      <w:rPr>
        <w:rFonts w:hint="default"/>
        <w:lang w:val="ru-RU" w:eastAsia="ru-RU" w:bidi="ru-RU"/>
      </w:rPr>
    </w:lvl>
    <w:lvl w:ilvl="3" w:tplc="59C65516">
      <w:numFmt w:val="bullet"/>
      <w:lvlText w:val="•"/>
      <w:lvlJc w:val="left"/>
      <w:pPr>
        <w:ind w:left="4690" w:hanging="456"/>
      </w:pPr>
      <w:rPr>
        <w:rFonts w:hint="default"/>
        <w:lang w:val="ru-RU" w:eastAsia="ru-RU" w:bidi="ru-RU"/>
      </w:rPr>
    </w:lvl>
    <w:lvl w:ilvl="4" w:tplc="8236F1E0">
      <w:numFmt w:val="bullet"/>
      <w:lvlText w:val="•"/>
      <w:lvlJc w:val="left"/>
      <w:pPr>
        <w:ind w:left="5635" w:hanging="456"/>
      </w:pPr>
      <w:rPr>
        <w:rFonts w:hint="default"/>
        <w:lang w:val="ru-RU" w:eastAsia="ru-RU" w:bidi="ru-RU"/>
      </w:rPr>
    </w:lvl>
    <w:lvl w:ilvl="5" w:tplc="A7BEA9EE">
      <w:numFmt w:val="bullet"/>
      <w:lvlText w:val="•"/>
      <w:lvlJc w:val="left"/>
      <w:pPr>
        <w:ind w:left="6580" w:hanging="456"/>
      </w:pPr>
      <w:rPr>
        <w:rFonts w:hint="default"/>
        <w:lang w:val="ru-RU" w:eastAsia="ru-RU" w:bidi="ru-RU"/>
      </w:rPr>
    </w:lvl>
    <w:lvl w:ilvl="6" w:tplc="B1B60D54">
      <w:numFmt w:val="bullet"/>
      <w:lvlText w:val="•"/>
      <w:lvlJc w:val="left"/>
      <w:pPr>
        <w:ind w:left="7525" w:hanging="456"/>
      </w:pPr>
      <w:rPr>
        <w:rFonts w:hint="default"/>
        <w:lang w:val="ru-RU" w:eastAsia="ru-RU" w:bidi="ru-RU"/>
      </w:rPr>
    </w:lvl>
    <w:lvl w:ilvl="7" w:tplc="AC2A4B7E">
      <w:numFmt w:val="bullet"/>
      <w:lvlText w:val="•"/>
      <w:lvlJc w:val="left"/>
      <w:pPr>
        <w:ind w:left="8470" w:hanging="456"/>
      </w:pPr>
      <w:rPr>
        <w:rFonts w:hint="default"/>
        <w:lang w:val="ru-RU" w:eastAsia="ru-RU" w:bidi="ru-RU"/>
      </w:rPr>
    </w:lvl>
    <w:lvl w:ilvl="8" w:tplc="9D64B5F8">
      <w:numFmt w:val="bullet"/>
      <w:lvlText w:val="•"/>
      <w:lvlJc w:val="left"/>
      <w:pPr>
        <w:ind w:left="9416" w:hanging="456"/>
      </w:pPr>
      <w:rPr>
        <w:rFonts w:hint="default"/>
        <w:lang w:val="ru-RU" w:eastAsia="ru-RU" w:bidi="ru-RU"/>
      </w:rPr>
    </w:lvl>
  </w:abstractNum>
  <w:abstractNum w:abstractNumId="44">
    <w:nsid w:val="34985982"/>
    <w:multiLevelType w:val="hybridMultilevel"/>
    <w:tmpl w:val="3D0074AE"/>
    <w:lvl w:ilvl="0" w:tplc="CF2EBDFA">
      <w:numFmt w:val="bullet"/>
      <w:lvlText w:val="-"/>
      <w:lvlJc w:val="left"/>
      <w:pPr>
        <w:ind w:left="672" w:hanging="709"/>
      </w:pPr>
      <w:rPr>
        <w:rFonts w:ascii="Times New Roman" w:eastAsia="Times New Roman" w:hAnsi="Times New Roman" w:cs="Times New Roman" w:hint="default"/>
        <w:spacing w:val="-25"/>
        <w:w w:val="99"/>
        <w:sz w:val="24"/>
        <w:szCs w:val="24"/>
        <w:lang w:val="ru-RU" w:eastAsia="ru-RU" w:bidi="ru-RU"/>
      </w:rPr>
    </w:lvl>
    <w:lvl w:ilvl="1" w:tplc="C2F490EE">
      <w:numFmt w:val="bullet"/>
      <w:lvlText w:val="•"/>
      <w:lvlJc w:val="left"/>
      <w:pPr>
        <w:ind w:left="1742" w:hanging="709"/>
      </w:pPr>
      <w:rPr>
        <w:rFonts w:hint="default"/>
        <w:lang w:val="ru-RU" w:eastAsia="ru-RU" w:bidi="ru-RU"/>
      </w:rPr>
    </w:lvl>
    <w:lvl w:ilvl="2" w:tplc="9F4823A0">
      <w:numFmt w:val="bullet"/>
      <w:lvlText w:val="•"/>
      <w:lvlJc w:val="left"/>
      <w:pPr>
        <w:ind w:left="2805" w:hanging="709"/>
      </w:pPr>
      <w:rPr>
        <w:rFonts w:hint="default"/>
        <w:lang w:val="ru-RU" w:eastAsia="ru-RU" w:bidi="ru-RU"/>
      </w:rPr>
    </w:lvl>
    <w:lvl w:ilvl="3" w:tplc="350C5392">
      <w:numFmt w:val="bullet"/>
      <w:lvlText w:val="•"/>
      <w:lvlJc w:val="left"/>
      <w:pPr>
        <w:ind w:left="3867" w:hanging="709"/>
      </w:pPr>
      <w:rPr>
        <w:rFonts w:hint="default"/>
        <w:lang w:val="ru-RU" w:eastAsia="ru-RU" w:bidi="ru-RU"/>
      </w:rPr>
    </w:lvl>
    <w:lvl w:ilvl="4" w:tplc="769CA20C">
      <w:numFmt w:val="bullet"/>
      <w:lvlText w:val="•"/>
      <w:lvlJc w:val="left"/>
      <w:pPr>
        <w:ind w:left="4930" w:hanging="709"/>
      </w:pPr>
      <w:rPr>
        <w:rFonts w:hint="default"/>
        <w:lang w:val="ru-RU" w:eastAsia="ru-RU" w:bidi="ru-RU"/>
      </w:rPr>
    </w:lvl>
    <w:lvl w:ilvl="5" w:tplc="27461AE8">
      <w:numFmt w:val="bullet"/>
      <w:lvlText w:val="•"/>
      <w:lvlJc w:val="left"/>
      <w:pPr>
        <w:ind w:left="5993" w:hanging="709"/>
      </w:pPr>
      <w:rPr>
        <w:rFonts w:hint="default"/>
        <w:lang w:val="ru-RU" w:eastAsia="ru-RU" w:bidi="ru-RU"/>
      </w:rPr>
    </w:lvl>
    <w:lvl w:ilvl="6" w:tplc="A5CC3260">
      <w:numFmt w:val="bullet"/>
      <w:lvlText w:val="•"/>
      <w:lvlJc w:val="left"/>
      <w:pPr>
        <w:ind w:left="7055" w:hanging="709"/>
      </w:pPr>
      <w:rPr>
        <w:rFonts w:hint="default"/>
        <w:lang w:val="ru-RU" w:eastAsia="ru-RU" w:bidi="ru-RU"/>
      </w:rPr>
    </w:lvl>
    <w:lvl w:ilvl="7" w:tplc="09C2921E">
      <w:numFmt w:val="bullet"/>
      <w:lvlText w:val="•"/>
      <w:lvlJc w:val="left"/>
      <w:pPr>
        <w:ind w:left="8118" w:hanging="709"/>
      </w:pPr>
      <w:rPr>
        <w:rFonts w:hint="default"/>
        <w:lang w:val="ru-RU" w:eastAsia="ru-RU" w:bidi="ru-RU"/>
      </w:rPr>
    </w:lvl>
    <w:lvl w:ilvl="8" w:tplc="14C87CB8">
      <w:numFmt w:val="bullet"/>
      <w:lvlText w:val="•"/>
      <w:lvlJc w:val="left"/>
      <w:pPr>
        <w:ind w:left="9181" w:hanging="709"/>
      </w:pPr>
      <w:rPr>
        <w:rFonts w:hint="default"/>
        <w:lang w:val="ru-RU" w:eastAsia="ru-RU" w:bidi="ru-RU"/>
      </w:rPr>
    </w:lvl>
  </w:abstractNum>
  <w:abstractNum w:abstractNumId="45">
    <w:nsid w:val="34A0281F"/>
    <w:multiLevelType w:val="hybridMultilevel"/>
    <w:tmpl w:val="CF6030D2"/>
    <w:lvl w:ilvl="0" w:tplc="3D124384">
      <w:numFmt w:val="bullet"/>
      <w:lvlText w:val="·"/>
      <w:lvlJc w:val="left"/>
      <w:pPr>
        <w:ind w:left="1040" w:hanging="369"/>
      </w:pPr>
      <w:rPr>
        <w:rFonts w:ascii="Times New Roman" w:eastAsia="Times New Roman" w:hAnsi="Times New Roman" w:cs="Times New Roman" w:hint="default"/>
        <w:w w:val="99"/>
        <w:sz w:val="20"/>
        <w:szCs w:val="20"/>
        <w:lang w:val="ru-RU" w:eastAsia="ru-RU" w:bidi="ru-RU"/>
      </w:rPr>
    </w:lvl>
    <w:lvl w:ilvl="1" w:tplc="7BF83DDC">
      <w:numFmt w:val="bullet"/>
      <w:lvlText w:val="•"/>
      <w:lvlJc w:val="left"/>
      <w:pPr>
        <w:ind w:left="2066" w:hanging="369"/>
      </w:pPr>
      <w:rPr>
        <w:rFonts w:hint="default"/>
        <w:lang w:val="ru-RU" w:eastAsia="ru-RU" w:bidi="ru-RU"/>
      </w:rPr>
    </w:lvl>
    <w:lvl w:ilvl="2" w:tplc="ADBCBB4A">
      <w:numFmt w:val="bullet"/>
      <w:lvlText w:val="•"/>
      <w:lvlJc w:val="left"/>
      <w:pPr>
        <w:ind w:left="3093" w:hanging="369"/>
      </w:pPr>
      <w:rPr>
        <w:rFonts w:hint="default"/>
        <w:lang w:val="ru-RU" w:eastAsia="ru-RU" w:bidi="ru-RU"/>
      </w:rPr>
    </w:lvl>
    <w:lvl w:ilvl="3" w:tplc="A8728D68">
      <w:numFmt w:val="bullet"/>
      <w:lvlText w:val="•"/>
      <w:lvlJc w:val="left"/>
      <w:pPr>
        <w:ind w:left="4119" w:hanging="369"/>
      </w:pPr>
      <w:rPr>
        <w:rFonts w:hint="default"/>
        <w:lang w:val="ru-RU" w:eastAsia="ru-RU" w:bidi="ru-RU"/>
      </w:rPr>
    </w:lvl>
    <w:lvl w:ilvl="4" w:tplc="306C1916">
      <w:numFmt w:val="bullet"/>
      <w:lvlText w:val="•"/>
      <w:lvlJc w:val="left"/>
      <w:pPr>
        <w:ind w:left="5146" w:hanging="369"/>
      </w:pPr>
      <w:rPr>
        <w:rFonts w:hint="default"/>
        <w:lang w:val="ru-RU" w:eastAsia="ru-RU" w:bidi="ru-RU"/>
      </w:rPr>
    </w:lvl>
    <w:lvl w:ilvl="5" w:tplc="A00ECB9C">
      <w:numFmt w:val="bullet"/>
      <w:lvlText w:val="•"/>
      <w:lvlJc w:val="left"/>
      <w:pPr>
        <w:ind w:left="6173" w:hanging="369"/>
      </w:pPr>
      <w:rPr>
        <w:rFonts w:hint="default"/>
        <w:lang w:val="ru-RU" w:eastAsia="ru-RU" w:bidi="ru-RU"/>
      </w:rPr>
    </w:lvl>
    <w:lvl w:ilvl="6" w:tplc="CDFCF996">
      <w:numFmt w:val="bullet"/>
      <w:lvlText w:val="•"/>
      <w:lvlJc w:val="left"/>
      <w:pPr>
        <w:ind w:left="7199" w:hanging="369"/>
      </w:pPr>
      <w:rPr>
        <w:rFonts w:hint="default"/>
        <w:lang w:val="ru-RU" w:eastAsia="ru-RU" w:bidi="ru-RU"/>
      </w:rPr>
    </w:lvl>
    <w:lvl w:ilvl="7" w:tplc="80AE2CDE">
      <w:numFmt w:val="bullet"/>
      <w:lvlText w:val="•"/>
      <w:lvlJc w:val="left"/>
      <w:pPr>
        <w:ind w:left="8226" w:hanging="369"/>
      </w:pPr>
      <w:rPr>
        <w:rFonts w:hint="default"/>
        <w:lang w:val="ru-RU" w:eastAsia="ru-RU" w:bidi="ru-RU"/>
      </w:rPr>
    </w:lvl>
    <w:lvl w:ilvl="8" w:tplc="897CBCE0">
      <w:numFmt w:val="bullet"/>
      <w:lvlText w:val="•"/>
      <w:lvlJc w:val="left"/>
      <w:pPr>
        <w:ind w:left="9253" w:hanging="369"/>
      </w:pPr>
      <w:rPr>
        <w:rFonts w:hint="default"/>
        <w:lang w:val="ru-RU" w:eastAsia="ru-RU" w:bidi="ru-RU"/>
      </w:rPr>
    </w:lvl>
  </w:abstractNum>
  <w:abstractNum w:abstractNumId="46">
    <w:nsid w:val="366E6B50"/>
    <w:multiLevelType w:val="multilevel"/>
    <w:tmpl w:val="16D435EA"/>
    <w:lvl w:ilvl="0">
      <w:start w:val="1"/>
      <w:numFmt w:val="decimal"/>
      <w:lvlText w:val="%1"/>
      <w:lvlJc w:val="left"/>
      <w:pPr>
        <w:ind w:left="672" w:hanging="333"/>
      </w:pPr>
      <w:rPr>
        <w:rFonts w:hint="default"/>
        <w:lang w:val="ru-RU" w:eastAsia="ru-RU" w:bidi="ru-RU"/>
      </w:rPr>
    </w:lvl>
    <w:lvl w:ilvl="1">
      <w:start w:val="2"/>
      <w:numFmt w:val="decimal"/>
      <w:lvlText w:val="%1.%2."/>
      <w:lvlJc w:val="left"/>
      <w:pPr>
        <w:ind w:left="672" w:hanging="333"/>
      </w:pPr>
      <w:rPr>
        <w:rFonts w:ascii="Times New Roman" w:eastAsia="Times New Roman" w:hAnsi="Times New Roman" w:cs="Times New Roman" w:hint="default"/>
        <w:w w:val="100"/>
        <w:sz w:val="20"/>
        <w:szCs w:val="20"/>
        <w:lang w:val="ru-RU" w:eastAsia="ru-RU" w:bidi="ru-RU"/>
      </w:rPr>
    </w:lvl>
    <w:lvl w:ilvl="2">
      <w:start w:val="1"/>
      <w:numFmt w:val="decimal"/>
      <w:lvlText w:val="%1.%2.%3."/>
      <w:lvlJc w:val="left"/>
      <w:pPr>
        <w:ind w:left="1225" w:hanging="553"/>
      </w:pPr>
      <w:rPr>
        <w:rFonts w:ascii="Times New Roman" w:eastAsia="Times New Roman" w:hAnsi="Times New Roman" w:cs="Times New Roman" w:hint="default"/>
        <w:w w:val="100"/>
        <w:sz w:val="22"/>
        <w:szCs w:val="22"/>
        <w:lang w:val="ru-RU" w:eastAsia="ru-RU" w:bidi="ru-RU"/>
      </w:rPr>
    </w:lvl>
    <w:lvl w:ilvl="3">
      <w:start w:val="2"/>
      <w:numFmt w:val="decimal"/>
      <w:lvlText w:val="%1.%2.%3.%4."/>
      <w:lvlJc w:val="left"/>
      <w:pPr>
        <w:ind w:left="1336" w:hanging="664"/>
      </w:pPr>
      <w:rPr>
        <w:rFonts w:ascii="Times New Roman" w:eastAsia="Times New Roman" w:hAnsi="Times New Roman" w:cs="Times New Roman" w:hint="default"/>
        <w:w w:val="100"/>
        <w:sz w:val="20"/>
        <w:szCs w:val="20"/>
        <w:lang w:val="ru-RU" w:eastAsia="ru-RU" w:bidi="ru-RU"/>
      </w:rPr>
    </w:lvl>
    <w:lvl w:ilvl="4">
      <w:numFmt w:val="bullet"/>
      <w:lvlText w:val="•"/>
      <w:lvlJc w:val="left"/>
      <w:pPr>
        <w:ind w:left="3831" w:hanging="664"/>
      </w:pPr>
      <w:rPr>
        <w:rFonts w:hint="default"/>
        <w:lang w:val="ru-RU" w:eastAsia="ru-RU" w:bidi="ru-RU"/>
      </w:rPr>
    </w:lvl>
    <w:lvl w:ilvl="5">
      <w:numFmt w:val="bullet"/>
      <w:lvlText w:val="•"/>
      <w:lvlJc w:val="left"/>
      <w:pPr>
        <w:ind w:left="5077" w:hanging="664"/>
      </w:pPr>
      <w:rPr>
        <w:rFonts w:hint="default"/>
        <w:lang w:val="ru-RU" w:eastAsia="ru-RU" w:bidi="ru-RU"/>
      </w:rPr>
    </w:lvl>
    <w:lvl w:ilvl="6">
      <w:numFmt w:val="bullet"/>
      <w:lvlText w:val="•"/>
      <w:lvlJc w:val="left"/>
      <w:pPr>
        <w:ind w:left="6323" w:hanging="664"/>
      </w:pPr>
      <w:rPr>
        <w:rFonts w:hint="default"/>
        <w:lang w:val="ru-RU" w:eastAsia="ru-RU" w:bidi="ru-RU"/>
      </w:rPr>
    </w:lvl>
    <w:lvl w:ilvl="7">
      <w:numFmt w:val="bullet"/>
      <w:lvlText w:val="•"/>
      <w:lvlJc w:val="left"/>
      <w:pPr>
        <w:ind w:left="7569" w:hanging="664"/>
      </w:pPr>
      <w:rPr>
        <w:rFonts w:hint="default"/>
        <w:lang w:val="ru-RU" w:eastAsia="ru-RU" w:bidi="ru-RU"/>
      </w:rPr>
    </w:lvl>
    <w:lvl w:ilvl="8">
      <w:numFmt w:val="bullet"/>
      <w:lvlText w:val="•"/>
      <w:lvlJc w:val="left"/>
      <w:pPr>
        <w:ind w:left="8814" w:hanging="664"/>
      </w:pPr>
      <w:rPr>
        <w:rFonts w:hint="default"/>
        <w:lang w:val="ru-RU" w:eastAsia="ru-RU" w:bidi="ru-RU"/>
      </w:rPr>
    </w:lvl>
  </w:abstractNum>
  <w:abstractNum w:abstractNumId="47">
    <w:nsid w:val="37711A18"/>
    <w:multiLevelType w:val="hybridMultilevel"/>
    <w:tmpl w:val="896ED4C8"/>
    <w:lvl w:ilvl="0" w:tplc="9614E088">
      <w:numFmt w:val="bullet"/>
      <w:lvlText w:val="•"/>
      <w:lvlJc w:val="left"/>
      <w:pPr>
        <w:ind w:left="672" w:hanging="143"/>
      </w:pPr>
      <w:rPr>
        <w:rFonts w:hint="default"/>
        <w:w w:val="100"/>
        <w:lang w:val="ru-RU" w:eastAsia="ru-RU" w:bidi="ru-RU"/>
      </w:rPr>
    </w:lvl>
    <w:lvl w:ilvl="1" w:tplc="3C0AD586">
      <w:numFmt w:val="bullet"/>
      <w:lvlText w:val="•"/>
      <w:lvlJc w:val="left"/>
      <w:pPr>
        <w:ind w:left="672" w:hanging="128"/>
      </w:pPr>
      <w:rPr>
        <w:rFonts w:hint="default"/>
        <w:w w:val="99"/>
        <w:lang w:val="ru-RU" w:eastAsia="ru-RU" w:bidi="ru-RU"/>
      </w:rPr>
    </w:lvl>
    <w:lvl w:ilvl="2" w:tplc="F28EC55A">
      <w:numFmt w:val="bullet"/>
      <w:lvlText w:val="•"/>
      <w:lvlJc w:val="left"/>
      <w:pPr>
        <w:ind w:left="1985" w:hanging="128"/>
      </w:pPr>
      <w:rPr>
        <w:rFonts w:hint="default"/>
        <w:lang w:val="ru-RU" w:eastAsia="ru-RU" w:bidi="ru-RU"/>
      </w:rPr>
    </w:lvl>
    <w:lvl w:ilvl="3" w:tplc="842C31DE">
      <w:numFmt w:val="bullet"/>
      <w:lvlText w:val="•"/>
      <w:lvlJc w:val="left"/>
      <w:pPr>
        <w:ind w:left="3150" w:hanging="128"/>
      </w:pPr>
      <w:rPr>
        <w:rFonts w:hint="default"/>
        <w:lang w:val="ru-RU" w:eastAsia="ru-RU" w:bidi="ru-RU"/>
      </w:rPr>
    </w:lvl>
    <w:lvl w:ilvl="4" w:tplc="795EA754">
      <w:numFmt w:val="bullet"/>
      <w:lvlText w:val="•"/>
      <w:lvlJc w:val="left"/>
      <w:pPr>
        <w:ind w:left="4315" w:hanging="128"/>
      </w:pPr>
      <w:rPr>
        <w:rFonts w:hint="default"/>
        <w:lang w:val="ru-RU" w:eastAsia="ru-RU" w:bidi="ru-RU"/>
      </w:rPr>
    </w:lvl>
    <w:lvl w:ilvl="5" w:tplc="C5E2FB4C">
      <w:numFmt w:val="bullet"/>
      <w:lvlText w:val="•"/>
      <w:lvlJc w:val="left"/>
      <w:pPr>
        <w:ind w:left="5480" w:hanging="128"/>
      </w:pPr>
      <w:rPr>
        <w:rFonts w:hint="default"/>
        <w:lang w:val="ru-RU" w:eastAsia="ru-RU" w:bidi="ru-RU"/>
      </w:rPr>
    </w:lvl>
    <w:lvl w:ilvl="6" w:tplc="5ADACB72">
      <w:numFmt w:val="bullet"/>
      <w:lvlText w:val="•"/>
      <w:lvlJc w:val="left"/>
      <w:pPr>
        <w:ind w:left="6645" w:hanging="128"/>
      </w:pPr>
      <w:rPr>
        <w:rFonts w:hint="default"/>
        <w:lang w:val="ru-RU" w:eastAsia="ru-RU" w:bidi="ru-RU"/>
      </w:rPr>
    </w:lvl>
    <w:lvl w:ilvl="7" w:tplc="4E26801C">
      <w:numFmt w:val="bullet"/>
      <w:lvlText w:val="•"/>
      <w:lvlJc w:val="left"/>
      <w:pPr>
        <w:ind w:left="7810" w:hanging="128"/>
      </w:pPr>
      <w:rPr>
        <w:rFonts w:hint="default"/>
        <w:lang w:val="ru-RU" w:eastAsia="ru-RU" w:bidi="ru-RU"/>
      </w:rPr>
    </w:lvl>
    <w:lvl w:ilvl="8" w:tplc="4C8CF510">
      <w:numFmt w:val="bullet"/>
      <w:lvlText w:val="•"/>
      <w:lvlJc w:val="left"/>
      <w:pPr>
        <w:ind w:left="8976" w:hanging="128"/>
      </w:pPr>
      <w:rPr>
        <w:rFonts w:hint="default"/>
        <w:lang w:val="ru-RU" w:eastAsia="ru-RU" w:bidi="ru-RU"/>
      </w:rPr>
    </w:lvl>
  </w:abstractNum>
  <w:abstractNum w:abstractNumId="48">
    <w:nsid w:val="37836B60"/>
    <w:multiLevelType w:val="multilevel"/>
    <w:tmpl w:val="A56CC06A"/>
    <w:lvl w:ilvl="0">
      <w:start w:val="1"/>
      <w:numFmt w:val="decimal"/>
      <w:lvlText w:val="%1."/>
      <w:lvlJc w:val="left"/>
      <w:pPr>
        <w:ind w:left="874" w:hanging="203"/>
      </w:pPr>
      <w:rPr>
        <w:rFonts w:ascii="Times New Roman" w:eastAsia="Times New Roman" w:hAnsi="Times New Roman" w:cs="Times New Roman" w:hint="default"/>
        <w:b/>
        <w:bCs/>
        <w:spacing w:val="0"/>
        <w:w w:val="99"/>
        <w:sz w:val="20"/>
        <w:szCs w:val="20"/>
        <w:lang w:val="ru-RU" w:eastAsia="ru-RU" w:bidi="ru-RU"/>
      </w:rPr>
    </w:lvl>
    <w:lvl w:ilvl="1">
      <w:start w:val="1"/>
      <w:numFmt w:val="decimal"/>
      <w:lvlText w:val="%1.%2."/>
      <w:lvlJc w:val="left"/>
      <w:pPr>
        <w:ind w:left="1381" w:hanging="709"/>
      </w:pPr>
      <w:rPr>
        <w:rFonts w:ascii="Times New Roman" w:eastAsia="Times New Roman" w:hAnsi="Times New Roman" w:cs="Times New Roman" w:hint="default"/>
        <w:spacing w:val="0"/>
        <w:w w:val="99"/>
        <w:sz w:val="20"/>
        <w:szCs w:val="20"/>
        <w:lang w:val="ru-RU" w:eastAsia="ru-RU" w:bidi="ru-RU"/>
      </w:rPr>
    </w:lvl>
    <w:lvl w:ilvl="2">
      <w:start w:val="1"/>
      <w:numFmt w:val="decimal"/>
      <w:lvlText w:val="%1.%2.%3."/>
      <w:lvlJc w:val="left"/>
      <w:pPr>
        <w:ind w:left="1393" w:hanging="721"/>
      </w:pPr>
      <w:rPr>
        <w:rFonts w:ascii="Times New Roman" w:eastAsia="Times New Roman" w:hAnsi="Times New Roman" w:cs="Times New Roman" w:hint="default"/>
        <w:b/>
        <w:bCs/>
        <w:spacing w:val="0"/>
        <w:w w:val="99"/>
        <w:sz w:val="20"/>
        <w:szCs w:val="20"/>
        <w:lang w:val="ru-RU" w:eastAsia="ru-RU" w:bidi="ru-RU"/>
      </w:rPr>
    </w:lvl>
    <w:lvl w:ilvl="3">
      <w:numFmt w:val="bullet"/>
      <w:lvlText w:val="•"/>
      <w:lvlJc w:val="left"/>
      <w:pPr>
        <w:ind w:left="2638" w:hanging="721"/>
      </w:pPr>
      <w:rPr>
        <w:rFonts w:hint="default"/>
        <w:lang w:val="ru-RU" w:eastAsia="ru-RU" w:bidi="ru-RU"/>
      </w:rPr>
    </w:lvl>
    <w:lvl w:ilvl="4">
      <w:numFmt w:val="bullet"/>
      <w:lvlText w:val="•"/>
      <w:lvlJc w:val="left"/>
      <w:pPr>
        <w:ind w:left="3876" w:hanging="721"/>
      </w:pPr>
      <w:rPr>
        <w:rFonts w:hint="default"/>
        <w:lang w:val="ru-RU" w:eastAsia="ru-RU" w:bidi="ru-RU"/>
      </w:rPr>
    </w:lvl>
    <w:lvl w:ilvl="5">
      <w:numFmt w:val="bullet"/>
      <w:lvlText w:val="•"/>
      <w:lvlJc w:val="left"/>
      <w:pPr>
        <w:ind w:left="5114" w:hanging="721"/>
      </w:pPr>
      <w:rPr>
        <w:rFonts w:hint="default"/>
        <w:lang w:val="ru-RU" w:eastAsia="ru-RU" w:bidi="ru-RU"/>
      </w:rPr>
    </w:lvl>
    <w:lvl w:ilvl="6">
      <w:numFmt w:val="bullet"/>
      <w:lvlText w:val="•"/>
      <w:lvlJc w:val="left"/>
      <w:pPr>
        <w:ind w:left="6353" w:hanging="721"/>
      </w:pPr>
      <w:rPr>
        <w:rFonts w:hint="default"/>
        <w:lang w:val="ru-RU" w:eastAsia="ru-RU" w:bidi="ru-RU"/>
      </w:rPr>
    </w:lvl>
    <w:lvl w:ilvl="7">
      <w:numFmt w:val="bullet"/>
      <w:lvlText w:val="•"/>
      <w:lvlJc w:val="left"/>
      <w:pPr>
        <w:ind w:left="7591" w:hanging="721"/>
      </w:pPr>
      <w:rPr>
        <w:rFonts w:hint="default"/>
        <w:lang w:val="ru-RU" w:eastAsia="ru-RU" w:bidi="ru-RU"/>
      </w:rPr>
    </w:lvl>
    <w:lvl w:ilvl="8">
      <w:numFmt w:val="bullet"/>
      <w:lvlText w:val="•"/>
      <w:lvlJc w:val="left"/>
      <w:pPr>
        <w:ind w:left="8829" w:hanging="721"/>
      </w:pPr>
      <w:rPr>
        <w:rFonts w:hint="default"/>
        <w:lang w:val="ru-RU" w:eastAsia="ru-RU" w:bidi="ru-RU"/>
      </w:rPr>
    </w:lvl>
  </w:abstractNum>
  <w:abstractNum w:abstractNumId="49">
    <w:nsid w:val="385B48C9"/>
    <w:multiLevelType w:val="hybridMultilevel"/>
    <w:tmpl w:val="01349998"/>
    <w:lvl w:ilvl="0" w:tplc="D6CCD8FE">
      <w:start w:val="4"/>
      <w:numFmt w:val="decimal"/>
      <w:lvlText w:val="%1)"/>
      <w:lvlJc w:val="left"/>
      <w:pPr>
        <w:ind w:left="814" w:hanging="709"/>
      </w:pPr>
      <w:rPr>
        <w:rFonts w:ascii="Times New Roman" w:eastAsia="Times New Roman" w:hAnsi="Times New Roman" w:cs="Times New Roman" w:hint="default"/>
        <w:spacing w:val="-4"/>
        <w:w w:val="99"/>
        <w:sz w:val="24"/>
        <w:szCs w:val="24"/>
        <w:lang w:val="ru-RU" w:eastAsia="ru-RU" w:bidi="ru-RU"/>
      </w:rPr>
    </w:lvl>
    <w:lvl w:ilvl="1" w:tplc="1A2AFF02">
      <w:numFmt w:val="bullet"/>
      <w:lvlText w:val="•"/>
      <w:lvlJc w:val="left"/>
      <w:pPr>
        <w:ind w:left="1868" w:hanging="709"/>
      </w:pPr>
      <w:rPr>
        <w:rFonts w:hint="default"/>
        <w:lang w:val="ru-RU" w:eastAsia="ru-RU" w:bidi="ru-RU"/>
      </w:rPr>
    </w:lvl>
    <w:lvl w:ilvl="2" w:tplc="8FDA2274">
      <w:numFmt w:val="bullet"/>
      <w:lvlText w:val="•"/>
      <w:lvlJc w:val="left"/>
      <w:pPr>
        <w:ind w:left="2917" w:hanging="709"/>
      </w:pPr>
      <w:rPr>
        <w:rFonts w:hint="default"/>
        <w:lang w:val="ru-RU" w:eastAsia="ru-RU" w:bidi="ru-RU"/>
      </w:rPr>
    </w:lvl>
    <w:lvl w:ilvl="3" w:tplc="053637F4">
      <w:numFmt w:val="bullet"/>
      <w:lvlText w:val="•"/>
      <w:lvlJc w:val="left"/>
      <w:pPr>
        <w:ind w:left="3965" w:hanging="709"/>
      </w:pPr>
      <w:rPr>
        <w:rFonts w:hint="default"/>
        <w:lang w:val="ru-RU" w:eastAsia="ru-RU" w:bidi="ru-RU"/>
      </w:rPr>
    </w:lvl>
    <w:lvl w:ilvl="4" w:tplc="0AE43CA8">
      <w:numFmt w:val="bullet"/>
      <w:lvlText w:val="•"/>
      <w:lvlJc w:val="left"/>
      <w:pPr>
        <w:ind w:left="5014" w:hanging="709"/>
      </w:pPr>
      <w:rPr>
        <w:rFonts w:hint="default"/>
        <w:lang w:val="ru-RU" w:eastAsia="ru-RU" w:bidi="ru-RU"/>
      </w:rPr>
    </w:lvl>
    <w:lvl w:ilvl="5" w:tplc="44FE3CDC">
      <w:numFmt w:val="bullet"/>
      <w:lvlText w:val="•"/>
      <w:lvlJc w:val="left"/>
      <w:pPr>
        <w:ind w:left="6063" w:hanging="709"/>
      </w:pPr>
      <w:rPr>
        <w:rFonts w:hint="default"/>
        <w:lang w:val="ru-RU" w:eastAsia="ru-RU" w:bidi="ru-RU"/>
      </w:rPr>
    </w:lvl>
    <w:lvl w:ilvl="6" w:tplc="493844BE">
      <w:numFmt w:val="bullet"/>
      <w:lvlText w:val="•"/>
      <w:lvlJc w:val="left"/>
      <w:pPr>
        <w:ind w:left="7111" w:hanging="709"/>
      </w:pPr>
      <w:rPr>
        <w:rFonts w:hint="default"/>
        <w:lang w:val="ru-RU" w:eastAsia="ru-RU" w:bidi="ru-RU"/>
      </w:rPr>
    </w:lvl>
    <w:lvl w:ilvl="7" w:tplc="7EB092FA">
      <w:numFmt w:val="bullet"/>
      <w:lvlText w:val="•"/>
      <w:lvlJc w:val="left"/>
      <w:pPr>
        <w:ind w:left="8160" w:hanging="709"/>
      </w:pPr>
      <w:rPr>
        <w:rFonts w:hint="default"/>
        <w:lang w:val="ru-RU" w:eastAsia="ru-RU" w:bidi="ru-RU"/>
      </w:rPr>
    </w:lvl>
    <w:lvl w:ilvl="8" w:tplc="F57AE966">
      <w:numFmt w:val="bullet"/>
      <w:lvlText w:val="•"/>
      <w:lvlJc w:val="left"/>
      <w:pPr>
        <w:ind w:left="9209" w:hanging="709"/>
      </w:pPr>
      <w:rPr>
        <w:rFonts w:hint="default"/>
        <w:lang w:val="ru-RU" w:eastAsia="ru-RU" w:bidi="ru-RU"/>
      </w:rPr>
    </w:lvl>
  </w:abstractNum>
  <w:abstractNum w:abstractNumId="50">
    <w:nsid w:val="3A0B6980"/>
    <w:multiLevelType w:val="hybridMultilevel"/>
    <w:tmpl w:val="449EE536"/>
    <w:lvl w:ilvl="0" w:tplc="08F03DCE">
      <w:start w:val="1"/>
      <w:numFmt w:val="decimal"/>
      <w:lvlText w:val="%1."/>
      <w:lvlJc w:val="left"/>
      <w:pPr>
        <w:ind w:left="4" w:hanging="152"/>
      </w:pPr>
      <w:rPr>
        <w:rFonts w:hint="default"/>
        <w:b/>
        <w:bCs/>
        <w:i/>
        <w:spacing w:val="-4"/>
        <w:w w:val="99"/>
        <w:lang w:val="ru-RU" w:eastAsia="ru-RU" w:bidi="ru-RU"/>
      </w:rPr>
    </w:lvl>
    <w:lvl w:ilvl="1" w:tplc="65AA9720">
      <w:numFmt w:val="bullet"/>
      <w:lvlText w:val="•"/>
      <w:lvlJc w:val="left"/>
      <w:pPr>
        <w:ind w:left="695" w:hanging="152"/>
      </w:pPr>
      <w:rPr>
        <w:rFonts w:hint="default"/>
        <w:lang w:val="ru-RU" w:eastAsia="ru-RU" w:bidi="ru-RU"/>
      </w:rPr>
    </w:lvl>
    <w:lvl w:ilvl="2" w:tplc="42D40C54">
      <w:numFmt w:val="bullet"/>
      <w:lvlText w:val="•"/>
      <w:lvlJc w:val="left"/>
      <w:pPr>
        <w:ind w:left="1391" w:hanging="152"/>
      </w:pPr>
      <w:rPr>
        <w:rFonts w:hint="default"/>
        <w:lang w:val="ru-RU" w:eastAsia="ru-RU" w:bidi="ru-RU"/>
      </w:rPr>
    </w:lvl>
    <w:lvl w:ilvl="3" w:tplc="49D4A162">
      <w:numFmt w:val="bullet"/>
      <w:lvlText w:val="•"/>
      <w:lvlJc w:val="left"/>
      <w:pPr>
        <w:ind w:left="2087" w:hanging="152"/>
      </w:pPr>
      <w:rPr>
        <w:rFonts w:hint="default"/>
        <w:lang w:val="ru-RU" w:eastAsia="ru-RU" w:bidi="ru-RU"/>
      </w:rPr>
    </w:lvl>
    <w:lvl w:ilvl="4" w:tplc="9ECC8C06">
      <w:numFmt w:val="bullet"/>
      <w:lvlText w:val="•"/>
      <w:lvlJc w:val="left"/>
      <w:pPr>
        <w:ind w:left="2783" w:hanging="152"/>
      </w:pPr>
      <w:rPr>
        <w:rFonts w:hint="default"/>
        <w:lang w:val="ru-RU" w:eastAsia="ru-RU" w:bidi="ru-RU"/>
      </w:rPr>
    </w:lvl>
    <w:lvl w:ilvl="5" w:tplc="46A48BF0">
      <w:numFmt w:val="bullet"/>
      <w:lvlText w:val="•"/>
      <w:lvlJc w:val="left"/>
      <w:pPr>
        <w:ind w:left="3479" w:hanging="152"/>
      </w:pPr>
      <w:rPr>
        <w:rFonts w:hint="default"/>
        <w:lang w:val="ru-RU" w:eastAsia="ru-RU" w:bidi="ru-RU"/>
      </w:rPr>
    </w:lvl>
    <w:lvl w:ilvl="6" w:tplc="DB086762">
      <w:numFmt w:val="bullet"/>
      <w:lvlText w:val="•"/>
      <w:lvlJc w:val="left"/>
      <w:pPr>
        <w:ind w:left="4175" w:hanging="152"/>
      </w:pPr>
      <w:rPr>
        <w:rFonts w:hint="default"/>
        <w:lang w:val="ru-RU" w:eastAsia="ru-RU" w:bidi="ru-RU"/>
      </w:rPr>
    </w:lvl>
    <w:lvl w:ilvl="7" w:tplc="92181A40">
      <w:numFmt w:val="bullet"/>
      <w:lvlText w:val="•"/>
      <w:lvlJc w:val="left"/>
      <w:pPr>
        <w:ind w:left="4871" w:hanging="152"/>
      </w:pPr>
      <w:rPr>
        <w:rFonts w:hint="default"/>
        <w:lang w:val="ru-RU" w:eastAsia="ru-RU" w:bidi="ru-RU"/>
      </w:rPr>
    </w:lvl>
    <w:lvl w:ilvl="8" w:tplc="6A52533E">
      <w:numFmt w:val="bullet"/>
      <w:lvlText w:val="•"/>
      <w:lvlJc w:val="left"/>
      <w:pPr>
        <w:ind w:left="5567" w:hanging="152"/>
      </w:pPr>
      <w:rPr>
        <w:rFonts w:hint="default"/>
        <w:lang w:val="ru-RU" w:eastAsia="ru-RU" w:bidi="ru-RU"/>
      </w:rPr>
    </w:lvl>
  </w:abstractNum>
  <w:abstractNum w:abstractNumId="51">
    <w:nsid w:val="3A895234"/>
    <w:multiLevelType w:val="hybridMultilevel"/>
    <w:tmpl w:val="ABC66820"/>
    <w:lvl w:ilvl="0" w:tplc="EE2CC540">
      <w:start w:val="1"/>
      <w:numFmt w:val="decimal"/>
      <w:lvlText w:val="%1."/>
      <w:lvlJc w:val="left"/>
      <w:pPr>
        <w:ind w:left="107" w:hanging="213"/>
      </w:pPr>
      <w:rPr>
        <w:rFonts w:ascii="Times New Roman" w:eastAsia="Times New Roman" w:hAnsi="Times New Roman" w:cs="Times New Roman" w:hint="default"/>
        <w:spacing w:val="0"/>
        <w:w w:val="99"/>
        <w:sz w:val="20"/>
        <w:szCs w:val="20"/>
        <w:lang w:val="ru-RU" w:eastAsia="ru-RU" w:bidi="ru-RU"/>
      </w:rPr>
    </w:lvl>
    <w:lvl w:ilvl="1" w:tplc="B99076BC">
      <w:numFmt w:val="bullet"/>
      <w:lvlText w:val="•"/>
      <w:lvlJc w:val="left"/>
      <w:pPr>
        <w:ind w:left="539" w:hanging="213"/>
      </w:pPr>
      <w:rPr>
        <w:rFonts w:hint="default"/>
        <w:lang w:val="ru-RU" w:eastAsia="ru-RU" w:bidi="ru-RU"/>
      </w:rPr>
    </w:lvl>
    <w:lvl w:ilvl="2" w:tplc="87FEC480">
      <w:numFmt w:val="bullet"/>
      <w:lvlText w:val="•"/>
      <w:lvlJc w:val="left"/>
      <w:pPr>
        <w:ind w:left="978" w:hanging="213"/>
      </w:pPr>
      <w:rPr>
        <w:rFonts w:hint="default"/>
        <w:lang w:val="ru-RU" w:eastAsia="ru-RU" w:bidi="ru-RU"/>
      </w:rPr>
    </w:lvl>
    <w:lvl w:ilvl="3" w:tplc="1F00AE9A">
      <w:numFmt w:val="bullet"/>
      <w:lvlText w:val="•"/>
      <w:lvlJc w:val="left"/>
      <w:pPr>
        <w:ind w:left="1417" w:hanging="213"/>
      </w:pPr>
      <w:rPr>
        <w:rFonts w:hint="default"/>
        <w:lang w:val="ru-RU" w:eastAsia="ru-RU" w:bidi="ru-RU"/>
      </w:rPr>
    </w:lvl>
    <w:lvl w:ilvl="4" w:tplc="FBB27896">
      <w:numFmt w:val="bullet"/>
      <w:lvlText w:val="•"/>
      <w:lvlJc w:val="left"/>
      <w:pPr>
        <w:ind w:left="1857" w:hanging="213"/>
      </w:pPr>
      <w:rPr>
        <w:rFonts w:hint="default"/>
        <w:lang w:val="ru-RU" w:eastAsia="ru-RU" w:bidi="ru-RU"/>
      </w:rPr>
    </w:lvl>
    <w:lvl w:ilvl="5" w:tplc="A65491E4">
      <w:numFmt w:val="bullet"/>
      <w:lvlText w:val="•"/>
      <w:lvlJc w:val="left"/>
      <w:pPr>
        <w:ind w:left="2296" w:hanging="213"/>
      </w:pPr>
      <w:rPr>
        <w:rFonts w:hint="default"/>
        <w:lang w:val="ru-RU" w:eastAsia="ru-RU" w:bidi="ru-RU"/>
      </w:rPr>
    </w:lvl>
    <w:lvl w:ilvl="6" w:tplc="7C3C8B88">
      <w:numFmt w:val="bullet"/>
      <w:lvlText w:val="•"/>
      <w:lvlJc w:val="left"/>
      <w:pPr>
        <w:ind w:left="2735" w:hanging="213"/>
      </w:pPr>
      <w:rPr>
        <w:rFonts w:hint="default"/>
        <w:lang w:val="ru-RU" w:eastAsia="ru-RU" w:bidi="ru-RU"/>
      </w:rPr>
    </w:lvl>
    <w:lvl w:ilvl="7" w:tplc="7CCE86A8">
      <w:numFmt w:val="bullet"/>
      <w:lvlText w:val="•"/>
      <w:lvlJc w:val="left"/>
      <w:pPr>
        <w:ind w:left="3175" w:hanging="213"/>
      </w:pPr>
      <w:rPr>
        <w:rFonts w:hint="default"/>
        <w:lang w:val="ru-RU" w:eastAsia="ru-RU" w:bidi="ru-RU"/>
      </w:rPr>
    </w:lvl>
    <w:lvl w:ilvl="8" w:tplc="4260ECCE">
      <w:numFmt w:val="bullet"/>
      <w:lvlText w:val="•"/>
      <w:lvlJc w:val="left"/>
      <w:pPr>
        <w:ind w:left="3614" w:hanging="213"/>
      </w:pPr>
      <w:rPr>
        <w:rFonts w:hint="default"/>
        <w:lang w:val="ru-RU" w:eastAsia="ru-RU" w:bidi="ru-RU"/>
      </w:rPr>
    </w:lvl>
  </w:abstractNum>
  <w:abstractNum w:abstractNumId="52">
    <w:nsid w:val="3AA21E4A"/>
    <w:multiLevelType w:val="hybridMultilevel"/>
    <w:tmpl w:val="5DFE5FEE"/>
    <w:lvl w:ilvl="0" w:tplc="82324940">
      <w:start w:val="1"/>
      <w:numFmt w:val="decimal"/>
      <w:lvlText w:val="%1)"/>
      <w:lvlJc w:val="left"/>
      <w:pPr>
        <w:ind w:left="672" w:hanging="709"/>
      </w:pPr>
      <w:rPr>
        <w:rFonts w:ascii="Times New Roman" w:eastAsia="Times New Roman" w:hAnsi="Times New Roman" w:cs="Times New Roman" w:hint="default"/>
        <w:spacing w:val="-2"/>
        <w:w w:val="99"/>
        <w:sz w:val="24"/>
        <w:szCs w:val="24"/>
        <w:lang w:val="ru-RU" w:eastAsia="ru-RU" w:bidi="ru-RU"/>
      </w:rPr>
    </w:lvl>
    <w:lvl w:ilvl="1" w:tplc="7D92EF4E">
      <w:numFmt w:val="bullet"/>
      <w:lvlText w:val="•"/>
      <w:lvlJc w:val="left"/>
      <w:pPr>
        <w:ind w:left="1742" w:hanging="709"/>
      </w:pPr>
      <w:rPr>
        <w:rFonts w:hint="default"/>
        <w:lang w:val="ru-RU" w:eastAsia="ru-RU" w:bidi="ru-RU"/>
      </w:rPr>
    </w:lvl>
    <w:lvl w:ilvl="2" w:tplc="1BB6820C">
      <w:numFmt w:val="bullet"/>
      <w:lvlText w:val="•"/>
      <w:lvlJc w:val="left"/>
      <w:pPr>
        <w:ind w:left="2805" w:hanging="709"/>
      </w:pPr>
      <w:rPr>
        <w:rFonts w:hint="default"/>
        <w:lang w:val="ru-RU" w:eastAsia="ru-RU" w:bidi="ru-RU"/>
      </w:rPr>
    </w:lvl>
    <w:lvl w:ilvl="3" w:tplc="9946BAD2">
      <w:numFmt w:val="bullet"/>
      <w:lvlText w:val="•"/>
      <w:lvlJc w:val="left"/>
      <w:pPr>
        <w:ind w:left="3867" w:hanging="709"/>
      </w:pPr>
      <w:rPr>
        <w:rFonts w:hint="default"/>
        <w:lang w:val="ru-RU" w:eastAsia="ru-RU" w:bidi="ru-RU"/>
      </w:rPr>
    </w:lvl>
    <w:lvl w:ilvl="4" w:tplc="81041218">
      <w:numFmt w:val="bullet"/>
      <w:lvlText w:val="•"/>
      <w:lvlJc w:val="left"/>
      <w:pPr>
        <w:ind w:left="4930" w:hanging="709"/>
      </w:pPr>
      <w:rPr>
        <w:rFonts w:hint="default"/>
        <w:lang w:val="ru-RU" w:eastAsia="ru-RU" w:bidi="ru-RU"/>
      </w:rPr>
    </w:lvl>
    <w:lvl w:ilvl="5" w:tplc="6D90A750">
      <w:numFmt w:val="bullet"/>
      <w:lvlText w:val="•"/>
      <w:lvlJc w:val="left"/>
      <w:pPr>
        <w:ind w:left="5993" w:hanging="709"/>
      </w:pPr>
      <w:rPr>
        <w:rFonts w:hint="default"/>
        <w:lang w:val="ru-RU" w:eastAsia="ru-RU" w:bidi="ru-RU"/>
      </w:rPr>
    </w:lvl>
    <w:lvl w:ilvl="6" w:tplc="13506A18">
      <w:numFmt w:val="bullet"/>
      <w:lvlText w:val="•"/>
      <w:lvlJc w:val="left"/>
      <w:pPr>
        <w:ind w:left="7055" w:hanging="709"/>
      </w:pPr>
      <w:rPr>
        <w:rFonts w:hint="default"/>
        <w:lang w:val="ru-RU" w:eastAsia="ru-RU" w:bidi="ru-RU"/>
      </w:rPr>
    </w:lvl>
    <w:lvl w:ilvl="7" w:tplc="89DE7342">
      <w:numFmt w:val="bullet"/>
      <w:lvlText w:val="•"/>
      <w:lvlJc w:val="left"/>
      <w:pPr>
        <w:ind w:left="8118" w:hanging="709"/>
      </w:pPr>
      <w:rPr>
        <w:rFonts w:hint="default"/>
        <w:lang w:val="ru-RU" w:eastAsia="ru-RU" w:bidi="ru-RU"/>
      </w:rPr>
    </w:lvl>
    <w:lvl w:ilvl="8" w:tplc="2328097E">
      <w:numFmt w:val="bullet"/>
      <w:lvlText w:val="•"/>
      <w:lvlJc w:val="left"/>
      <w:pPr>
        <w:ind w:left="9181" w:hanging="709"/>
      </w:pPr>
      <w:rPr>
        <w:rFonts w:hint="default"/>
        <w:lang w:val="ru-RU" w:eastAsia="ru-RU" w:bidi="ru-RU"/>
      </w:rPr>
    </w:lvl>
  </w:abstractNum>
  <w:abstractNum w:abstractNumId="53">
    <w:nsid w:val="3B6C59EB"/>
    <w:multiLevelType w:val="hybridMultilevel"/>
    <w:tmpl w:val="CC5A4796"/>
    <w:lvl w:ilvl="0" w:tplc="D4429182">
      <w:numFmt w:val="bullet"/>
      <w:lvlText w:val="-"/>
      <w:lvlJc w:val="left"/>
      <w:pPr>
        <w:ind w:left="672" w:hanging="116"/>
      </w:pPr>
      <w:rPr>
        <w:rFonts w:ascii="Times New Roman" w:eastAsia="Times New Roman" w:hAnsi="Times New Roman" w:cs="Times New Roman" w:hint="default"/>
        <w:w w:val="99"/>
        <w:sz w:val="20"/>
        <w:szCs w:val="20"/>
        <w:lang w:val="ru-RU" w:eastAsia="ru-RU" w:bidi="ru-RU"/>
      </w:rPr>
    </w:lvl>
    <w:lvl w:ilvl="1" w:tplc="9D42658A">
      <w:numFmt w:val="bullet"/>
      <w:lvlText w:val=""/>
      <w:lvlJc w:val="left"/>
      <w:pPr>
        <w:ind w:left="2732" w:hanging="360"/>
      </w:pPr>
      <w:rPr>
        <w:rFonts w:ascii="Symbol" w:eastAsia="Symbol" w:hAnsi="Symbol" w:cs="Symbol" w:hint="default"/>
        <w:w w:val="99"/>
        <w:sz w:val="20"/>
        <w:szCs w:val="20"/>
        <w:lang w:val="ru-RU" w:eastAsia="ru-RU" w:bidi="ru-RU"/>
      </w:rPr>
    </w:lvl>
    <w:lvl w:ilvl="2" w:tplc="E9A63BA6">
      <w:numFmt w:val="bullet"/>
      <w:lvlText w:val="•"/>
      <w:lvlJc w:val="left"/>
      <w:pPr>
        <w:ind w:left="3691" w:hanging="360"/>
      </w:pPr>
      <w:rPr>
        <w:rFonts w:hint="default"/>
        <w:lang w:val="ru-RU" w:eastAsia="ru-RU" w:bidi="ru-RU"/>
      </w:rPr>
    </w:lvl>
    <w:lvl w:ilvl="3" w:tplc="D01682DE">
      <w:numFmt w:val="bullet"/>
      <w:lvlText w:val="•"/>
      <w:lvlJc w:val="left"/>
      <w:pPr>
        <w:ind w:left="4643" w:hanging="360"/>
      </w:pPr>
      <w:rPr>
        <w:rFonts w:hint="default"/>
        <w:lang w:val="ru-RU" w:eastAsia="ru-RU" w:bidi="ru-RU"/>
      </w:rPr>
    </w:lvl>
    <w:lvl w:ilvl="4" w:tplc="DDEA1BB0">
      <w:numFmt w:val="bullet"/>
      <w:lvlText w:val="•"/>
      <w:lvlJc w:val="left"/>
      <w:pPr>
        <w:ind w:left="5595" w:hanging="360"/>
      </w:pPr>
      <w:rPr>
        <w:rFonts w:hint="default"/>
        <w:lang w:val="ru-RU" w:eastAsia="ru-RU" w:bidi="ru-RU"/>
      </w:rPr>
    </w:lvl>
    <w:lvl w:ilvl="5" w:tplc="74A8E762">
      <w:numFmt w:val="bullet"/>
      <w:lvlText w:val="•"/>
      <w:lvlJc w:val="left"/>
      <w:pPr>
        <w:ind w:left="6547" w:hanging="360"/>
      </w:pPr>
      <w:rPr>
        <w:rFonts w:hint="default"/>
        <w:lang w:val="ru-RU" w:eastAsia="ru-RU" w:bidi="ru-RU"/>
      </w:rPr>
    </w:lvl>
    <w:lvl w:ilvl="6" w:tplc="51D0FA7A">
      <w:numFmt w:val="bullet"/>
      <w:lvlText w:val="•"/>
      <w:lvlJc w:val="left"/>
      <w:pPr>
        <w:ind w:left="7499" w:hanging="360"/>
      </w:pPr>
      <w:rPr>
        <w:rFonts w:hint="default"/>
        <w:lang w:val="ru-RU" w:eastAsia="ru-RU" w:bidi="ru-RU"/>
      </w:rPr>
    </w:lvl>
    <w:lvl w:ilvl="7" w:tplc="A330F464">
      <w:numFmt w:val="bullet"/>
      <w:lvlText w:val="•"/>
      <w:lvlJc w:val="left"/>
      <w:pPr>
        <w:ind w:left="8450" w:hanging="360"/>
      </w:pPr>
      <w:rPr>
        <w:rFonts w:hint="default"/>
        <w:lang w:val="ru-RU" w:eastAsia="ru-RU" w:bidi="ru-RU"/>
      </w:rPr>
    </w:lvl>
    <w:lvl w:ilvl="8" w:tplc="6548F91E">
      <w:numFmt w:val="bullet"/>
      <w:lvlText w:val="•"/>
      <w:lvlJc w:val="left"/>
      <w:pPr>
        <w:ind w:left="9402" w:hanging="360"/>
      </w:pPr>
      <w:rPr>
        <w:rFonts w:hint="default"/>
        <w:lang w:val="ru-RU" w:eastAsia="ru-RU" w:bidi="ru-RU"/>
      </w:rPr>
    </w:lvl>
  </w:abstractNum>
  <w:abstractNum w:abstractNumId="54">
    <w:nsid w:val="3DF762E2"/>
    <w:multiLevelType w:val="hybridMultilevel"/>
    <w:tmpl w:val="83085232"/>
    <w:lvl w:ilvl="0" w:tplc="CEDA3072">
      <w:numFmt w:val="bullet"/>
      <w:lvlText w:val="•"/>
      <w:lvlJc w:val="left"/>
      <w:pPr>
        <w:ind w:left="672" w:hanging="120"/>
      </w:pPr>
      <w:rPr>
        <w:rFonts w:ascii="Times New Roman" w:eastAsia="Times New Roman" w:hAnsi="Times New Roman" w:cs="Times New Roman" w:hint="default"/>
        <w:b/>
        <w:bCs/>
        <w:w w:val="99"/>
        <w:sz w:val="20"/>
        <w:szCs w:val="20"/>
        <w:lang w:val="ru-RU" w:eastAsia="ru-RU" w:bidi="ru-RU"/>
      </w:rPr>
    </w:lvl>
    <w:lvl w:ilvl="1" w:tplc="1180C4F0">
      <w:numFmt w:val="bullet"/>
      <w:lvlText w:val="•"/>
      <w:lvlJc w:val="left"/>
      <w:pPr>
        <w:ind w:left="1742" w:hanging="120"/>
      </w:pPr>
      <w:rPr>
        <w:rFonts w:hint="default"/>
        <w:lang w:val="ru-RU" w:eastAsia="ru-RU" w:bidi="ru-RU"/>
      </w:rPr>
    </w:lvl>
    <w:lvl w:ilvl="2" w:tplc="9D02FF36">
      <w:numFmt w:val="bullet"/>
      <w:lvlText w:val="•"/>
      <w:lvlJc w:val="left"/>
      <w:pPr>
        <w:ind w:left="2805" w:hanging="120"/>
      </w:pPr>
      <w:rPr>
        <w:rFonts w:hint="default"/>
        <w:lang w:val="ru-RU" w:eastAsia="ru-RU" w:bidi="ru-RU"/>
      </w:rPr>
    </w:lvl>
    <w:lvl w:ilvl="3" w:tplc="8140DB30">
      <w:numFmt w:val="bullet"/>
      <w:lvlText w:val="•"/>
      <w:lvlJc w:val="left"/>
      <w:pPr>
        <w:ind w:left="3867" w:hanging="120"/>
      </w:pPr>
      <w:rPr>
        <w:rFonts w:hint="default"/>
        <w:lang w:val="ru-RU" w:eastAsia="ru-RU" w:bidi="ru-RU"/>
      </w:rPr>
    </w:lvl>
    <w:lvl w:ilvl="4" w:tplc="7AFA6D26">
      <w:numFmt w:val="bullet"/>
      <w:lvlText w:val="•"/>
      <w:lvlJc w:val="left"/>
      <w:pPr>
        <w:ind w:left="4930" w:hanging="120"/>
      </w:pPr>
      <w:rPr>
        <w:rFonts w:hint="default"/>
        <w:lang w:val="ru-RU" w:eastAsia="ru-RU" w:bidi="ru-RU"/>
      </w:rPr>
    </w:lvl>
    <w:lvl w:ilvl="5" w:tplc="B58C33FE">
      <w:numFmt w:val="bullet"/>
      <w:lvlText w:val="•"/>
      <w:lvlJc w:val="left"/>
      <w:pPr>
        <w:ind w:left="5993" w:hanging="120"/>
      </w:pPr>
      <w:rPr>
        <w:rFonts w:hint="default"/>
        <w:lang w:val="ru-RU" w:eastAsia="ru-RU" w:bidi="ru-RU"/>
      </w:rPr>
    </w:lvl>
    <w:lvl w:ilvl="6" w:tplc="F36AF0F4">
      <w:numFmt w:val="bullet"/>
      <w:lvlText w:val="•"/>
      <w:lvlJc w:val="left"/>
      <w:pPr>
        <w:ind w:left="7055" w:hanging="120"/>
      </w:pPr>
      <w:rPr>
        <w:rFonts w:hint="default"/>
        <w:lang w:val="ru-RU" w:eastAsia="ru-RU" w:bidi="ru-RU"/>
      </w:rPr>
    </w:lvl>
    <w:lvl w:ilvl="7" w:tplc="5E149E3C">
      <w:numFmt w:val="bullet"/>
      <w:lvlText w:val="•"/>
      <w:lvlJc w:val="left"/>
      <w:pPr>
        <w:ind w:left="8118" w:hanging="120"/>
      </w:pPr>
      <w:rPr>
        <w:rFonts w:hint="default"/>
        <w:lang w:val="ru-RU" w:eastAsia="ru-RU" w:bidi="ru-RU"/>
      </w:rPr>
    </w:lvl>
    <w:lvl w:ilvl="8" w:tplc="DC8C8230">
      <w:numFmt w:val="bullet"/>
      <w:lvlText w:val="•"/>
      <w:lvlJc w:val="left"/>
      <w:pPr>
        <w:ind w:left="9181" w:hanging="120"/>
      </w:pPr>
      <w:rPr>
        <w:rFonts w:hint="default"/>
        <w:lang w:val="ru-RU" w:eastAsia="ru-RU" w:bidi="ru-RU"/>
      </w:rPr>
    </w:lvl>
  </w:abstractNum>
  <w:abstractNum w:abstractNumId="55">
    <w:nsid w:val="3E8D5DDC"/>
    <w:multiLevelType w:val="hybridMultilevel"/>
    <w:tmpl w:val="3C866586"/>
    <w:lvl w:ilvl="0" w:tplc="57EAFD9A">
      <w:numFmt w:val="bullet"/>
      <w:lvlText w:val="—"/>
      <w:lvlJc w:val="left"/>
      <w:pPr>
        <w:ind w:left="110" w:hanging="250"/>
      </w:pPr>
      <w:rPr>
        <w:rFonts w:ascii="Times New Roman" w:eastAsia="Times New Roman" w:hAnsi="Times New Roman" w:cs="Times New Roman" w:hint="default"/>
        <w:w w:val="99"/>
        <w:sz w:val="20"/>
        <w:szCs w:val="20"/>
        <w:lang w:val="ru-RU" w:eastAsia="ru-RU" w:bidi="ru-RU"/>
      </w:rPr>
    </w:lvl>
    <w:lvl w:ilvl="1" w:tplc="AC60603A">
      <w:numFmt w:val="bullet"/>
      <w:lvlText w:val="•"/>
      <w:lvlJc w:val="left"/>
      <w:pPr>
        <w:ind w:left="645" w:hanging="250"/>
      </w:pPr>
      <w:rPr>
        <w:rFonts w:hint="default"/>
        <w:lang w:val="ru-RU" w:eastAsia="ru-RU" w:bidi="ru-RU"/>
      </w:rPr>
    </w:lvl>
    <w:lvl w:ilvl="2" w:tplc="243C59BA">
      <w:numFmt w:val="bullet"/>
      <w:lvlText w:val="•"/>
      <w:lvlJc w:val="left"/>
      <w:pPr>
        <w:ind w:left="1171" w:hanging="250"/>
      </w:pPr>
      <w:rPr>
        <w:rFonts w:hint="default"/>
        <w:lang w:val="ru-RU" w:eastAsia="ru-RU" w:bidi="ru-RU"/>
      </w:rPr>
    </w:lvl>
    <w:lvl w:ilvl="3" w:tplc="CCE85DDA">
      <w:numFmt w:val="bullet"/>
      <w:lvlText w:val="•"/>
      <w:lvlJc w:val="left"/>
      <w:pPr>
        <w:ind w:left="1696" w:hanging="250"/>
      </w:pPr>
      <w:rPr>
        <w:rFonts w:hint="default"/>
        <w:lang w:val="ru-RU" w:eastAsia="ru-RU" w:bidi="ru-RU"/>
      </w:rPr>
    </w:lvl>
    <w:lvl w:ilvl="4" w:tplc="078244D4">
      <w:numFmt w:val="bullet"/>
      <w:lvlText w:val="•"/>
      <w:lvlJc w:val="left"/>
      <w:pPr>
        <w:ind w:left="2222" w:hanging="250"/>
      </w:pPr>
      <w:rPr>
        <w:rFonts w:hint="default"/>
        <w:lang w:val="ru-RU" w:eastAsia="ru-RU" w:bidi="ru-RU"/>
      </w:rPr>
    </w:lvl>
    <w:lvl w:ilvl="5" w:tplc="0AE8BC38">
      <w:numFmt w:val="bullet"/>
      <w:lvlText w:val="•"/>
      <w:lvlJc w:val="left"/>
      <w:pPr>
        <w:ind w:left="2748" w:hanging="250"/>
      </w:pPr>
      <w:rPr>
        <w:rFonts w:hint="default"/>
        <w:lang w:val="ru-RU" w:eastAsia="ru-RU" w:bidi="ru-RU"/>
      </w:rPr>
    </w:lvl>
    <w:lvl w:ilvl="6" w:tplc="5D8E9396">
      <w:numFmt w:val="bullet"/>
      <w:lvlText w:val="•"/>
      <w:lvlJc w:val="left"/>
      <w:pPr>
        <w:ind w:left="3273" w:hanging="250"/>
      </w:pPr>
      <w:rPr>
        <w:rFonts w:hint="default"/>
        <w:lang w:val="ru-RU" w:eastAsia="ru-RU" w:bidi="ru-RU"/>
      </w:rPr>
    </w:lvl>
    <w:lvl w:ilvl="7" w:tplc="896210D4">
      <w:numFmt w:val="bullet"/>
      <w:lvlText w:val="•"/>
      <w:lvlJc w:val="left"/>
      <w:pPr>
        <w:ind w:left="3799" w:hanging="250"/>
      </w:pPr>
      <w:rPr>
        <w:rFonts w:hint="default"/>
        <w:lang w:val="ru-RU" w:eastAsia="ru-RU" w:bidi="ru-RU"/>
      </w:rPr>
    </w:lvl>
    <w:lvl w:ilvl="8" w:tplc="D062D82A">
      <w:numFmt w:val="bullet"/>
      <w:lvlText w:val="•"/>
      <w:lvlJc w:val="left"/>
      <w:pPr>
        <w:ind w:left="4324" w:hanging="250"/>
      </w:pPr>
      <w:rPr>
        <w:rFonts w:hint="default"/>
        <w:lang w:val="ru-RU" w:eastAsia="ru-RU" w:bidi="ru-RU"/>
      </w:rPr>
    </w:lvl>
  </w:abstractNum>
  <w:abstractNum w:abstractNumId="56">
    <w:nsid w:val="41186868"/>
    <w:multiLevelType w:val="hybridMultilevel"/>
    <w:tmpl w:val="73FA9EC8"/>
    <w:lvl w:ilvl="0" w:tplc="E50EFC8C">
      <w:numFmt w:val="bullet"/>
      <w:lvlText w:val="•"/>
      <w:lvlJc w:val="left"/>
      <w:pPr>
        <w:ind w:left="814" w:hanging="567"/>
      </w:pPr>
      <w:rPr>
        <w:rFonts w:ascii="Arial" w:eastAsia="Arial" w:hAnsi="Arial" w:cs="Arial" w:hint="default"/>
        <w:spacing w:val="-4"/>
        <w:w w:val="99"/>
        <w:sz w:val="24"/>
        <w:szCs w:val="24"/>
        <w:lang w:val="ru-RU" w:eastAsia="ru-RU" w:bidi="ru-RU"/>
      </w:rPr>
    </w:lvl>
    <w:lvl w:ilvl="1" w:tplc="45EE18EE">
      <w:numFmt w:val="bullet"/>
      <w:lvlText w:val="•"/>
      <w:lvlJc w:val="left"/>
      <w:pPr>
        <w:ind w:left="1868" w:hanging="567"/>
      </w:pPr>
      <w:rPr>
        <w:rFonts w:hint="default"/>
        <w:lang w:val="ru-RU" w:eastAsia="ru-RU" w:bidi="ru-RU"/>
      </w:rPr>
    </w:lvl>
    <w:lvl w:ilvl="2" w:tplc="EB3AB664">
      <w:numFmt w:val="bullet"/>
      <w:lvlText w:val="•"/>
      <w:lvlJc w:val="left"/>
      <w:pPr>
        <w:ind w:left="2917" w:hanging="567"/>
      </w:pPr>
      <w:rPr>
        <w:rFonts w:hint="default"/>
        <w:lang w:val="ru-RU" w:eastAsia="ru-RU" w:bidi="ru-RU"/>
      </w:rPr>
    </w:lvl>
    <w:lvl w:ilvl="3" w:tplc="99D65112">
      <w:numFmt w:val="bullet"/>
      <w:lvlText w:val="•"/>
      <w:lvlJc w:val="left"/>
      <w:pPr>
        <w:ind w:left="3965" w:hanging="567"/>
      </w:pPr>
      <w:rPr>
        <w:rFonts w:hint="default"/>
        <w:lang w:val="ru-RU" w:eastAsia="ru-RU" w:bidi="ru-RU"/>
      </w:rPr>
    </w:lvl>
    <w:lvl w:ilvl="4" w:tplc="92B84498">
      <w:numFmt w:val="bullet"/>
      <w:lvlText w:val="•"/>
      <w:lvlJc w:val="left"/>
      <w:pPr>
        <w:ind w:left="5014" w:hanging="567"/>
      </w:pPr>
      <w:rPr>
        <w:rFonts w:hint="default"/>
        <w:lang w:val="ru-RU" w:eastAsia="ru-RU" w:bidi="ru-RU"/>
      </w:rPr>
    </w:lvl>
    <w:lvl w:ilvl="5" w:tplc="0F4AC55C">
      <w:numFmt w:val="bullet"/>
      <w:lvlText w:val="•"/>
      <w:lvlJc w:val="left"/>
      <w:pPr>
        <w:ind w:left="6063" w:hanging="567"/>
      </w:pPr>
      <w:rPr>
        <w:rFonts w:hint="default"/>
        <w:lang w:val="ru-RU" w:eastAsia="ru-RU" w:bidi="ru-RU"/>
      </w:rPr>
    </w:lvl>
    <w:lvl w:ilvl="6" w:tplc="DAF23850">
      <w:numFmt w:val="bullet"/>
      <w:lvlText w:val="•"/>
      <w:lvlJc w:val="left"/>
      <w:pPr>
        <w:ind w:left="7111" w:hanging="567"/>
      </w:pPr>
      <w:rPr>
        <w:rFonts w:hint="default"/>
        <w:lang w:val="ru-RU" w:eastAsia="ru-RU" w:bidi="ru-RU"/>
      </w:rPr>
    </w:lvl>
    <w:lvl w:ilvl="7" w:tplc="E17E3E2A">
      <w:numFmt w:val="bullet"/>
      <w:lvlText w:val="•"/>
      <w:lvlJc w:val="left"/>
      <w:pPr>
        <w:ind w:left="8160" w:hanging="567"/>
      </w:pPr>
      <w:rPr>
        <w:rFonts w:hint="default"/>
        <w:lang w:val="ru-RU" w:eastAsia="ru-RU" w:bidi="ru-RU"/>
      </w:rPr>
    </w:lvl>
    <w:lvl w:ilvl="8" w:tplc="53C41E8E">
      <w:numFmt w:val="bullet"/>
      <w:lvlText w:val="•"/>
      <w:lvlJc w:val="left"/>
      <w:pPr>
        <w:ind w:left="9209" w:hanging="567"/>
      </w:pPr>
      <w:rPr>
        <w:rFonts w:hint="default"/>
        <w:lang w:val="ru-RU" w:eastAsia="ru-RU" w:bidi="ru-RU"/>
      </w:rPr>
    </w:lvl>
  </w:abstractNum>
  <w:abstractNum w:abstractNumId="57">
    <w:nsid w:val="43BF2FEB"/>
    <w:multiLevelType w:val="hybridMultilevel"/>
    <w:tmpl w:val="E87A4D08"/>
    <w:lvl w:ilvl="0" w:tplc="C2A0FA08">
      <w:numFmt w:val="bullet"/>
      <w:lvlText w:val="•"/>
      <w:lvlJc w:val="left"/>
      <w:pPr>
        <w:ind w:left="672" w:hanging="425"/>
      </w:pPr>
      <w:rPr>
        <w:rFonts w:ascii="Times New Roman" w:eastAsia="Times New Roman" w:hAnsi="Times New Roman" w:cs="Times New Roman" w:hint="default"/>
        <w:spacing w:val="-20"/>
        <w:w w:val="99"/>
        <w:sz w:val="24"/>
        <w:szCs w:val="24"/>
        <w:lang w:val="ru-RU" w:eastAsia="ru-RU" w:bidi="ru-RU"/>
      </w:rPr>
    </w:lvl>
    <w:lvl w:ilvl="1" w:tplc="A8FAEC4C">
      <w:numFmt w:val="bullet"/>
      <w:lvlText w:val="•"/>
      <w:lvlJc w:val="left"/>
      <w:pPr>
        <w:ind w:left="1742" w:hanging="425"/>
      </w:pPr>
      <w:rPr>
        <w:rFonts w:hint="default"/>
        <w:lang w:val="ru-RU" w:eastAsia="ru-RU" w:bidi="ru-RU"/>
      </w:rPr>
    </w:lvl>
    <w:lvl w:ilvl="2" w:tplc="A2FC350E">
      <w:numFmt w:val="bullet"/>
      <w:lvlText w:val="•"/>
      <w:lvlJc w:val="left"/>
      <w:pPr>
        <w:ind w:left="2805" w:hanging="425"/>
      </w:pPr>
      <w:rPr>
        <w:rFonts w:hint="default"/>
        <w:lang w:val="ru-RU" w:eastAsia="ru-RU" w:bidi="ru-RU"/>
      </w:rPr>
    </w:lvl>
    <w:lvl w:ilvl="3" w:tplc="B4C698E4">
      <w:numFmt w:val="bullet"/>
      <w:lvlText w:val="•"/>
      <w:lvlJc w:val="left"/>
      <w:pPr>
        <w:ind w:left="3867" w:hanging="425"/>
      </w:pPr>
      <w:rPr>
        <w:rFonts w:hint="default"/>
        <w:lang w:val="ru-RU" w:eastAsia="ru-RU" w:bidi="ru-RU"/>
      </w:rPr>
    </w:lvl>
    <w:lvl w:ilvl="4" w:tplc="0EE6013E">
      <w:numFmt w:val="bullet"/>
      <w:lvlText w:val="•"/>
      <w:lvlJc w:val="left"/>
      <w:pPr>
        <w:ind w:left="4930" w:hanging="425"/>
      </w:pPr>
      <w:rPr>
        <w:rFonts w:hint="default"/>
        <w:lang w:val="ru-RU" w:eastAsia="ru-RU" w:bidi="ru-RU"/>
      </w:rPr>
    </w:lvl>
    <w:lvl w:ilvl="5" w:tplc="E33CF4F6">
      <w:numFmt w:val="bullet"/>
      <w:lvlText w:val="•"/>
      <w:lvlJc w:val="left"/>
      <w:pPr>
        <w:ind w:left="5993" w:hanging="425"/>
      </w:pPr>
      <w:rPr>
        <w:rFonts w:hint="default"/>
        <w:lang w:val="ru-RU" w:eastAsia="ru-RU" w:bidi="ru-RU"/>
      </w:rPr>
    </w:lvl>
    <w:lvl w:ilvl="6" w:tplc="421A30B4">
      <w:numFmt w:val="bullet"/>
      <w:lvlText w:val="•"/>
      <w:lvlJc w:val="left"/>
      <w:pPr>
        <w:ind w:left="7055" w:hanging="425"/>
      </w:pPr>
      <w:rPr>
        <w:rFonts w:hint="default"/>
        <w:lang w:val="ru-RU" w:eastAsia="ru-RU" w:bidi="ru-RU"/>
      </w:rPr>
    </w:lvl>
    <w:lvl w:ilvl="7" w:tplc="D65C490E">
      <w:numFmt w:val="bullet"/>
      <w:lvlText w:val="•"/>
      <w:lvlJc w:val="left"/>
      <w:pPr>
        <w:ind w:left="8118" w:hanging="425"/>
      </w:pPr>
      <w:rPr>
        <w:rFonts w:hint="default"/>
        <w:lang w:val="ru-RU" w:eastAsia="ru-RU" w:bidi="ru-RU"/>
      </w:rPr>
    </w:lvl>
    <w:lvl w:ilvl="8" w:tplc="F5789958">
      <w:numFmt w:val="bullet"/>
      <w:lvlText w:val="•"/>
      <w:lvlJc w:val="left"/>
      <w:pPr>
        <w:ind w:left="9181" w:hanging="425"/>
      </w:pPr>
      <w:rPr>
        <w:rFonts w:hint="default"/>
        <w:lang w:val="ru-RU" w:eastAsia="ru-RU" w:bidi="ru-RU"/>
      </w:rPr>
    </w:lvl>
  </w:abstractNum>
  <w:abstractNum w:abstractNumId="58">
    <w:nsid w:val="445535C4"/>
    <w:multiLevelType w:val="hybridMultilevel"/>
    <w:tmpl w:val="BA747AC0"/>
    <w:lvl w:ilvl="0" w:tplc="B326418E">
      <w:numFmt w:val="bullet"/>
      <w:lvlText w:val="–"/>
      <w:lvlJc w:val="left"/>
      <w:pPr>
        <w:ind w:left="658" w:hanging="217"/>
      </w:pPr>
      <w:rPr>
        <w:rFonts w:ascii="Times New Roman" w:eastAsia="Times New Roman" w:hAnsi="Times New Roman" w:cs="Times New Roman" w:hint="default"/>
        <w:w w:val="99"/>
        <w:sz w:val="20"/>
        <w:szCs w:val="20"/>
        <w:lang w:val="ru-RU" w:eastAsia="ru-RU" w:bidi="ru-RU"/>
      </w:rPr>
    </w:lvl>
    <w:lvl w:ilvl="1" w:tplc="5418973E">
      <w:numFmt w:val="bullet"/>
      <w:lvlText w:val="•"/>
      <w:lvlJc w:val="left"/>
      <w:pPr>
        <w:ind w:left="672" w:hanging="711"/>
      </w:pPr>
      <w:rPr>
        <w:rFonts w:ascii="Arial" w:eastAsia="Arial" w:hAnsi="Arial" w:cs="Arial" w:hint="default"/>
        <w:spacing w:val="-23"/>
        <w:w w:val="99"/>
        <w:sz w:val="24"/>
        <w:szCs w:val="24"/>
        <w:lang w:val="ru-RU" w:eastAsia="ru-RU" w:bidi="ru-RU"/>
      </w:rPr>
    </w:lvl>
    <w:lvl w:ilvl="2" w:tplc="CBA05E90">
      <w:numFmt w:val="bullet"/>
      <w:lvlText w:val="•"/>
      <w:lvlJc w:val="left"/>
      <w:pPr>
        <w:ind w:left="1860" w:hanging="711"/>
      </w:pPr>
      <w:rPr>
        <w:rFonts w:hint="default"/>
        <w:lang w:val="ru-RU" w:eastAsia="ru-RU" w:bidi="ru-RU"/>
      </w:rPr>
    </w:lvl>
    <w:lvl w:ilvl="3" w:tplc="3C50552C">
      <w:numFmt w:val="bullet"/>
      <w:lvlText w:val="•"/>
      <w:lvlJc w:val="left"/>
      <w:pPr>
        <w:ind w:left="3041" w:hanging="711"/>
      </w:pPr>
      <w:rPr>
        <w:rFonts w:hint="default"/>
        <w:lang w:val="ru-RU" w:eastAsia="ru-RU" w:bidi="ru-RU"/>
      </w:rPr>
    </w:lvl>
    <w:lvl w:ilvl="4" w:tplc="060C476A">
      <w:numFmt w:val="bullet"/>
      <w:lvlText w:val="•"/>
      <w:lvlJc w:val="left"/>
      <w:pPr>
        <w:ind w:left="4222" w:hanging="711"/>
      </w:pPr>
      <w:rPr>
        <w:rFonts w:hint="default"/>
        <w:lang w:val="ru-RU" w:eastAsia="ru-RU" w:bidi="ru-RU"/>
      </w:rPr>
    </w:lvl>
    <w:lvl w:ilvl="5" w:tplc="FA0E6E90">
      <w:numFmt w:val="bullet"/>
      <w:lvlText w:val="•"/>
      <w:lvlJc w:val="left"/>
      <w:pPr>
        <w:ind w:left="5402" w:hanging="711"/>
      </w:pPr>
      <w:rPr>
        <w:rFonts w:hint="default"/>
        <w:lang w:val="ru-RU" w:eastAsia="ru-RU" w:bidi="ru-RU"/>
      </w:rPr>
    </w:lvl>
    <w:lvl w:ilvl="6" w:tplc="1AC099D6">
      <w:numFmt w:val="bullet"/>
      <w:lvlText w:val="•"/>
      <w:lvlJc w:val="left"/>
      <w:pPr>
        <w:ind w:left="6583" w:hanging="711"/>
      </w:pPr>
      <w:rPr>
        <w:rFonts w:hint="default"/>
        <w:lang w:val="ru-RU" w:eastAsia="ru-RU" w:bidi="ru-RU"/>
      </w:rPr>
    </w:lvl>
    <w:lvl w:ilvl="7" w:tplc="11BEFE32">
      <w:numFmt w:val="bullet"/>
      <w:lvlText w:val="•"/>
      <w:lvlJc w:val="left"/>
      <w:pPr>
        <w:ind w:left="7764" w:hanging="711"/>
      </w:pPr>
      <w:rPr>
        <w:rFonts w:hint="default"/>
        <w:lang w:val="ru-RU" w:eastAsia="ru-RU" w:bidi="ru-RU"/>
      </w:rPr>
    </w:lvl>
    <w:lvl w:ilvl="8" w:tplc="7778AE56">
      <w:numFmt w:val="bullet"/>
      <w:lvlText w:val="•"/>
      <w:lvlJc w:val="left"/>
      <w:pPr>
        <w:ind w:left="8944" w:hanging="711"/>
      </w:pPr>
      <w:rPr>
        <w:rFonts w:hint="default"/>
        <w:lang w:val="ru-RU" w:eastAsia="ru-RU" w:bidi="ru-RU"/>
      </w:rPr>
    </w:lvl>
  </w:abstractNum>
  <w:abstractNum w:abstractNumId="59">
    <w:nsid w:val="45E4041D"/>
    <w:multiLevelType w:val="hybridMultilevel"/>
    <w:tmpl w:val="F2F8D2E0"/>
    <w:lvl w:ilvl="0" w:tplc="90407B30">
      <w:numFmt w:val="bullet"/>
      <w:lvlText w:val="•"/>
      <w:lvlJc w:val="left"/>
      <w:pPr>
        <w:ind w:left="672" w:hanging="709"/>
      </w:pPr>
      <w:rPr>
        <w:rFonts w:ascii="Arial" w:eastAsia="Arial" w:hAnsi="Arial" w:cs="Arial" w:hint="default"/>
        <w:spacing w:val="-20"/>
        <w:w w:val="99"/>
        <w:sz w:val="24"/>
        <w:szCs w:val="24"/>
        <w:lang w:val="ru-RU" w:eastAsia="ru-RU" w:bidi="ru-RU"/>
      </w:rPr>
    </w:lvl>
    <w:lvl w:ilvl="1" w:tplc="653E6E0C">
      <w:numFmt w:val="bullet"/>
      <w:lvlText w:val="•"/>
      <w:lvlJc w:val="left"/>
      <w:pPr>
        <w:ind w:left="672" w:hanging="711"/>
      </w:pPr>
      <w:rPr>
        <w:rFonts w:ascii="Arial" w:eastAsia="Arial" w:hAnsi="Arial" w:cs="Arial" w:hint="default"/>
        <w:spacing w:val="-10"/>
        <w:w w:val="99"/>
        <w:sz w:val="24"/>
        <w:szCs w:val="24"/>
        <w:lang w:val="ru-RU" w:eastAsia="ru-RU" w:bidi="ru-RU"/>
      </w:rPr>
    </w:lvl>
    <w:lvl w:ilvl="2" w:tplc="24B6AE7C">
      <w:numFmt w:val="bullet"/>
      <w:lvlText w:val="•"/>
      <w:lvlJc w:val="left"/>
      <w:pPr>
        <w:ind w:left="2805" w:hanging="711"/>
      </w:pPr>
      <w:rPr>
        <w:rFonts w:hint="default"/>
        <w:lang w:val="ru-RU" w:eastAsia="ru-RU" w:bidi="ru-RU"/>
      </w:rPr>
    </w:lvl>
    <w:lvl w:ilvl="3" w:tplc="7F4E3AD8">
      <w:numFmt w:val="bullet"/>
      <w:lvlText w:val="•"/>
      <w:lvlJc w:val="left"/>
      <w:pPr>
        <w:ind w:left="3867" w:hanging="711"/>
      </w:pPr>
      <w:rPr>
        <w:rFonts w:hint="default"/>
        <w:lang w:val="ru-RU" w:eastAsia="ru-RU" w:bidi="ru-RU"/>
      </w:rPr>
    </w:lvl>
    <w:lvl w:ilvl="4" w:tplc="D6D2DC3C">
      <w:numFmt w:val="bullet"/>
      <w:lvlText w:val="•"/>
      <w:lvlJc w:val="left"/>
      <w:pPr>
        <w:ind w:left="4930" w:hanging="711"/>
      </w:pPr>
      <w:rPr>
        <w:rFonts w:hint="default"/>
        <w:lang w:val="ru-RU" w:eastAsia="ru-RU" w:bidi="ru-RU"/>
      </w:rPr>
    </w:lvl>
    <w:lvl w:ilvl="5" w:tplc="9A9E3F3C">
      <w:numFmt w:val="bullet"/>
      <w:lvlText w:val="•"/>
      <w:lvlJc w:val="left"/>
      <w:pPr>
        <w:ind w:left="5993" w:hanging="711"/>
      </w:pPr>
      <w:rPr>
        <w:rFonts w:hint="default"/>
        <w:lang w:val="ru-RU" w:eastAsia="ru-RU" w:bidi="ru-RU"/>
      </w:rPr>
    </w:lvl>
    <w:lvl w:ilvl="6" w:tplc="2DEC3794">
      <w:numFmt w:val="bullet"/>
      <w:lvlText w:val="•"/>
      <w:lvlJc w:val="left"/>
      <w:pPr>
        <w:ind w:left="7055" w:hanging="711"/>
      </w:pPr>
      <w:rPr>
        <w:rFonts w:hint="default"/>
        <w:lang w:val="ru-RU" w:eastAsia="ru-RU" w:bidi="ru-RU"/>
      </w:rPr>
    </w:lvl>
    <w:lvl w:ilvl="7" w:tplc="88EC6110">
      <w:numFmt w:val="bullet"/>
      <w:lvlText w:val="•"/>
      <w:lvlJc w:val="left"/>
      <w:pPr>
        <w:ind w:left="8118" w:hanging="711"/>
      </w:pPr>
      <w:rPr>
        <w:rFonts w:hint="default"/>
        <w:lang w:val="ru-RU" w:eastAsia="ru-RU" w:bidi="ru-RU"/>
      </w:rPr>
    </w:lvl>
    <w:lvl w:ilvl="8" w:tplc="33467C6A">
      <w:numFmt w:val="bullet"/>
      <w:lvlText w:val="•"/>
      <w:lvlJc w:val="left"/>
      <w:pPr>
        <w:ind w:left="9181" w:hanging="711"/>
      </w:pPr>
      <w:rPr>
        <w:rFonts w:hint="default"/>
        <w:lang w:val="ru-RU" w:eastAsia="ru-RU" w:bidi="ru-RU"/>
      </w:rPr>
    </w:lvl>
  </w:abstractNum>
  <w:abstractNum w:abstractNumId="60">
    <w:nsid w:val="46340D84"/>
    <w:multiLevelType w:val="multilevel"/>
    <w:tmpl w:val="4EE8B136"/>
    <w:lvl w:ilvl="0">
      <w:start w:val="2"/>
      <w:numFmt w:val="decimal"/>
      <w:lvlText w:val="%1"/>
      <w:lvlJc w:val="left"/>
      <w:pPr>
        <w:ind w:left="1170" w:hanging="498"/>
      </w:pPr>
      <w:rPr>
        <w:rFonts w:hint="default"/>
        <w:lang w:val="ru-RU" w:eastAsia="ru-RU" w:bidi="ru-RU"/>
      </w:rPr>
    </w:lvl>
    <w:lvl w:ilvl="1">
      <w:start w:val="1"/>
      <w:numFmt w:val="decimal"/>
      <w:lvlText w:val="%1.%2"/>
      <w:lvlJc w:val="left"/>
      <w:pPr>
        <w:ind w:left="1170" w:hanging="498"/>
      </w:pPr>
      <w:rPr>
        <w:rFonts w:hint="default"/>
        <w:lang w:val="ru-RU" w:eastAsia="ru-RU" w:bidi="ru-RU"/>
      </w:rPr>
    </w:lvl>
    <w:lvl w:ilvl="2">
      <w:start w:val="4"/>
      <w:numFmt w:val="decimal"/>
      <w:lvlText w:val="%1.%2.%3."/>
      <w:lvlJc w:val="left"/>
      <w:pPr>
        <w:ind w:left="1170" w:hanging="498"/>
      </w:pPr>
      <w:rPr>
        <w:rFonts w:ascii="Times New Roman" w:eastAsia="Times New Roman" w:hAnsi="Times New Roman" w:cs="Times New Roman" w:hint="default"/>
        <w:spacing w:val="-2"/>
        <w:w w:val="100"/>
        <w:sz w:val="20"/>
        <w:szCs w:val="20"/>
        <w:lang w:val="ru-RU" w:eastAsia="ru-RU" w:bidi="ru-RU"/>
      </w:rPr>
    </w:lvl>
    <w:lvl w:ilvl="3">
      <w:numFmt w:val="bullet"/>
      <w:lvlText w:val="•"/>
      <w:lvlJc w:val="left"/>
      <w:pPr>
        <w:ind w:left="4217" w:hanging="498"/>
      </w:pPr>
      <w:rPr>
        <w:rFonts w:hint="default"/>
        <w:lang w:val="ru-RU" w:eastAsia="ru-RU" w:bidi="ru-RU"/>
      </w:rPr>
    </w:lvl>
    <w:lvl w:ilvl="4">
      <w:numFmt w:val="bullet"/>
      <w:lvlText w:val="•"/>
      <w:lvlJc w:val="left"/>
      <w:pPr>
        <w:ind w:left="5230" w:hanging="498"/>
      </w:pPr>
      <w:rPr>
        <w:rFonts w:hint="default"/>
        <w:lang w:val="ru-RU" w:eastAsia="ru-RU" w:bidi="ru-RU"/>
      </w:rPr>
    </w:lvl>
    <w:lvl w:ilvl="5">
      <w:numFmt w:val="bullet"/>
      <w:lvlText w:val="•"/>
      <w:lvlJc w:val="left"/>
      <w:pPr>
        <w:ind w:left="6243" w:hanging="498"/>
      </w:pPr>
      <w:rPr>
        <w:rFonts w:hint="default"/>
        <w:lang w:val="ru-RU" w:eastAsia="ru-RU" w:bidi="ru-RU"/>
      </w:rPr>
    </w:lvl>
    <w:lvl w:ilvl="6">
      <w:numFmt w:val="bullet"/>
      <w:lvlText w:val="•"/>
      <w:lvlJc w:val="left"/>
      <w:pPr>
        <w:ind w:left="7255" w:hanging="498"/>
      </w:pPr>
      <w:rPr>
        <w:rFonts w:hint="default"/>
        <w:lang w:val="ru-RU" w:eastAsia="ru-RU" w:bidi="ru-RU"/>
      </w:rPr>
    </w:lvl>
    <w:lvl w:ilvl="7">
      <w:numFmt w:val="bullet"/>
      <w:lvlText w:val="•"/>
      <w:lvlJc w:val="left"/>
      <w:pPr>
        <w:ind w:left="8268" w:hanging="498"/>
      </w:pPr>
      <w:rPr>
        <w:rFonts w:hint="default"/>
        <w:lang w:val="ru-RU" w:eastAsia="ru-RU" w:bidi="ru-RU"/>
      </w:rPr>
    </w:lvl>
    <w:lvl w:ilvl="8">
      <w:numFmt w:val="bullet"/>
      <w:lvlText w:val="•"/>
      <w:lvlJc w:val="left"/>
      <w:pPr>
        <w:ind w:left="9281" w:hanging="498"/>
      </w:pPr>
      <w:rPr>
        <w:rFonts w:hint="default"/>
        <w:lang w:val="ru-RU" w:eastAsia="ru-RU" w:bidi="ru-RU"/>
      </w:rPr>
    </w:lvl>
  </w:abstractNum>
  <w:abstractNum w:abstractNumId="61">
    <w:nsid w:val="46D638E0"/>
    <w:multiLevelType w:val="hybridMultilevel"/>
    <w:tmpl w:val="344470E0"/>
    <w:lvl w:ilvl="0" w:tplc="B2F60A26">
      <w:start w:val="1"/>
      <w:numFmt w:val="decimal"/>
      <w:lvlText w:val="%1)"/>
      <w:lvlJc w:val="left"/>
      <w:pPr>
        <w:ind w:left="1345" w:hanging="219"/>
      </w:pPr>
      <w:rPr>
        <w:rFonts w:ascii="Times New Roman" w:eastAsia="Times New Roman" w:hAnsi="Times New Roman" w:cs="Times New Roman" w:hint="default"/>
        <w:spacing w:val="0"/>
        <w:w w:val="99"/>
        <w:sz w:val="20"/>
        <w:szCs w:val="20"/>
        <w:lang w:val="ru-RU" w:eastAsia="ru-RU" w:bidi="ru-RU"/>
      </w:rPr>
    </w:lvl>
    <w:lvl w:ilvl="1" w:tplc="9FBC5D3A">
      <w:numFmt w:val="bullet"/>
      <w:lvlText w:val="•"/>
      <w:lvlJc w:val="left"/>
      <w:pPr>
        <w:ind w:left="2336" w:hanging="219"/>
      </w:pPr>
      <w:rPr>
        <w:rFonts w:hint="default"/>
        <w:lang w:val="ru-RU" w:eastAsia="ru-RU" w:bidi="ru-RU"/>
      </w:rPr>
    </w:lvl>
    <w:lvl w:ilvl="2" w:tplc="ED9E5DC6">
      <w:numFmt w:val="bullet"/>
      <w:lvlText w:val="•"/>
      <w:lvlJc w:val="left"/>
      <w:pPr>
        <w:ind w:left="3333" w:hanging="219"/>
      </w:pPr>
      <w:rPr>
        <w:rFonts w:hint="default"/>
        <w:lang w:val="ru-RU" w:eastAsia="ru-RU" w:bidi="ru-RU"/>
      </w:rPr>
    </w:lvl>
    <w:lvl w:ilvl="3" w:tplc="FF2492D2">
      <w:numFmt w:val="bullet"/>
      <w:lvlText w:val="•"/>
      <w:lvlJc w:val="left"/>
      <w:pPr>
        <w:ind w:left="4329" w:hanging="219"/>
      </w:pPr>
      <w:rPr>
        <w:rFonts w:hint="default"/>
        <w:lang w:val="ru-RU" w:eastAsia="ru-RU" w:bidi="ru-RU"/>
      </w:rPr>
    </w:lvl>
    <w:lvl w:ilvl="4" w:tplc="FCE8FA78">
      <w:numFmt w:val="bullet"/>
      <w:lvlText w:val="•"/>
      <w:lvlJc w:val="left"/>
      <w:pPr>
        <w:ind w:left="5326" w:hanging="219"/>
      </w:pPr>
      <w:rPr>
        <w:rFonts w:hint="default"/>
        <w:lang w:val="ru-RU" w:eastAsia="ru-RU" w:bidi="ru-RU"/>
      </w:rPr>
    </w:lvl>
    <w:lvl w:ilvl="5" w:tplc="52225E3A">
      <w:numFmt w:val="bullet"/>
      <w:lvlText w:val="•"/>
      <w:lvlJc w:val="left"/>
      <w:pPr>
        <w:ind w:left="6323" w:hanging="219"/>
      </w:pPr>
      <w:rPr>
        <w:rFonts w:hint="default"/>
        <w:lang w:val="ru-RU" w:eastAsia="ru-RU" w:bidi="ru-RU"/>
      </w:rPr>
    </w:lvl>
    <w:lvl w:ilvl="6" w:tplc="37680426">
      <w:numFmt w:val="bullet"/>
      <w:lvlText w:val="•"/>
      <w:lvlJc w:val="left"/>
      <w:pPr>
        <w:ind w:left="7319" w:hanging="219"/>
      </w:pPr>
      <w:rPr>
        <w:rFonts w:hint="default"/>
        <w:lang w:val="ru-RU" w:eastAsia="ru-RU" w:bidi="ru-RU"/>
      </w:rPr>
    </w:lvl>
    <w:lvl w:ilvl="7" w:tplc="65CCBD1A">
      <w:numFmt w:val="bullet"/>
      <w:lvlText w:val="•"/>
      <w:lvlJc w:val="left"/>
      <w:pPr>
        <w:ind w:left="8316" w:hanging="219"/>
      </w:pPr>
      <w:rPr>
        <w:rFonts w:hint="default"/>
        <w:lang w:val="ru-RU" w:eastAsia="ru-RU" w:bidi="ru-RU"/>
      </w:rPr>
    </w:lvl>
    <w:lvl w:ilvl="8" w:tplc="2C262E8A">
      <w:numFmt w:val="bullet"/>
      <w:lvlText w:val="•"/>
      <w:lvlJc w:val="left"/>
      <w:pPr>
        <w:ind w:left="9313" w:hanging="219"/>
      </w:pPr>
      <w:rPr>
        <w:rFonts w:hint="default"/>
        <w:lang w:val="ru-RU" w:eastAsia="ru-RU" w:bidi="ru-RU"/>
      </w:rPr>
    </w:lvl>
  </w:abstractNum>
  <w:abstractNum w:abstractNumId="62">
    <w:nsid w:val="49174C48"/>
    <w:multiLevelType w:val="hybridMultilevel"/>
    <w:tmpl w:val="450AE4D6"/>
    <w:lvl w:ilvl="0" w:tplc="870EBF26">
      <w:numFmt w:val="bullet"/>
      <w:lvlText w:val="•"/>
      <w:lvlJc w:val="left"/>
      <w:pPr>
        <w:ind w:left="672" w:hanging="284"/>
      </w:pPr>
      <w:rPr>
        <w:rFonts w:ascii="Arial" w:eastAsia="Arial" w:hAnsi="Arial" w:cs="Arial" w:hint="default"/>
        <w:spacing w:val="-10"/>
        <w:w w:val="99"/>
        <w:sz w:val="24"/>
        <w:szCs w:val="24"/>
        <w:lang w:val="ru-RU" w:eastAsia="ru-RU" w:bidi="ru-RU"/>
      </w:rPr>
    </w:lvl>
    <w:lvl w:ilvl="1" w:tplc="98404572">
      <w:numFmt w:val="bullet"/>
      <w:lvlText w:val="•"/>
      <w:lvlJc w:val="left"/>
      <w:pPr>
        <w:ind w:left="814" w:hanging="286"/>
      </w:pPr>
      <w:rPr>
        <w:rFonts w:ascii="Arial" w:eastAsia="Arial" w:hAnsi="Arial" w:cs="Arial" w:hint="default"/>
        <w:spacing w:val="-20"/>
        <w:w w:val="99"/>
        <w:sz w:val="24"/>
        <w:szCs w:val="24"/>
        <w:lang w:val="ru-RU" w:eastAsia="ru-RU" w:bidi="ru-RU"/>
      </w:rPr>
    </w:lvl>
    <w:lvl w:ilvl="2" w:tplc="7E748730">
      <w:numFmt w:val="bullet"/>
      <w:lvlText w:val="•"/>
      <w:lvlJc w:val="left"/>
      <w:pPr>
        <w:ind w:left="672" w:hanging="711"/>
      </w:pPr>
      <w:rPr>
        <w:rFonts w:ascii="Arial" w:eastAsia="Arial" w:hAnsi="Arial" w:cs="Arial" w:hint="default"/>
        <w:spacing w:val="-4"/>
        <w:w w:val="99"/>
        <w:sz w:val="24"/>
        <w:szCs w:val="24"/>
        <w:lang w:val="ru-RU" w:eastAsia="ru-RU" w:bidi="ru-RU"/>
      </w:rPr>
    </w:lvl>
    <w:lvl w:ilvl="3" w:tplc="D9922DA0">
      <w:numFmt w:val="bullet"/>
      <w:lvlText w:val="•"/>
      <w:lvlJc w:val="left"/>
      <w:pPr>
        <w:ind w:left="3150" w:hanging="711"/>
      </w:pPr>
      <w:rPr>
        <w:rFonts w:hint="default"/>
        <w:lang w:val="ru-RU" w:eastAsia="ru-RU" w:bidi="ru-RU"/>
      </w:rPr>
    </w:lvl>
    <w:lvl w:ilvl="4" w:tplc="C98C8C24">
      <w:numFmt w:val="bullet"/>
      <w:lvlText w:val="•"/>
      <w:lvlJc w:val="left"/>
      <w:pPr>
        <w:ind w:left="4315" w:hanging="711"/>
      </w:pPr>
      <w:rPr>
        <w:rFonts w:hint="default"/>
        <w:lang w:val="ru-RU" w:eastAsia="ru-RU" w:bidi="ru-RU"/>
      </w:rPr>
    </w:lvl>
    <w:lvl w:ilvl="5" w:tplc="DB445826">
      <w:numFmt w:val="bullet"/>
      <w:lvlText w:val="•"/>
      <w:lvlJc w:val="left"/>
      <w:pPr>
        <w:ind w:left="5480" w:hanging="711"/>
      </w:pPr>
      <w:rPr>
        <w:rFonts w:hint="default"/>
        <w:lang w:val="ru-RU" w:eastAsia="ru-RU" w:bidi="ru-RU"/>
      </w:rPr>
    </w:lvl>
    <w:lvl w:ilvl="6" w:tplc="3A02D886">
      <w:numFmt w:val="bullet"/>
      <w:lvlText w:val="•"/>
      <w:lvlJc w:val="left"/>
      <w:pPr>
        <w:ind w:left="6645" w:hanging="711"/>
      </w:pPr>
      <w:rPr>
        <w:rFonts w:hint="default"/>
        <w:lang w:val="ru-RU" w:eastAsia="ru-RU" w:bidi="ru-RU"/>
      </w:rPr>
    </w:lvl>
    <w:lvl w:ilvl="7" w:tplc="1DC44030">
      <w:numFmt w:val="bullet"/>
      <w:lvlText w:val="•"/>
      <w:lvlJc w:val="left"/>
      <w:pPr>
        <w:ind w:left="7810" w:hanging="711"/>
      </w:pPr>
      <w:rPr>
        <w:rFonts w:hint="default"/>
        <w:lang w:val="ru-RU" w:eastAsia="ru-RU" w:bidi="ru-RU"/>
      </w:rPr>
    </w:lvl>
    <w:lvl w:ilvl="8" w:tplc="DA2086D2">
      <w:numFmt w:val="bullet"/>
      <w:lvlText w:val="•"/>
      <w:lvlJc w:val="left"/>
      <w:pPr>
        <w:ind w:left="8976" w:hanging="711"/>
      </w:pPr>
      <w:rPr>
        <w:rFonts w:hint="default"/>
        <w:lang w:val="ru-RU" w:eastAsia="ru-RU" w:bidi="ru-RU"/>
      </w:rPr>
    </w:lvl>
  </w:abstractNum>
  <w:abstractNum w:abstractNumId="63">
    <w:nsid w:val="49201096"/>
    <w:multiLevelType w:val="hybridMultilevel"/>
    <w:tmpl w:val="E0060936"/>
    <w:lvl w:ilvl="0" w:tplc="BB00667A">
      <w:start w:val="1"/>
      <w:numFmt w:val="decimal"/>
      <w:lvlText w:val="%1."/>
      <w:lvlJc w:val="left"/>
      <w:pPr>
        <w:ind w:left="956" w:hanging="428"/>
      </w:pPr>
      <w:rPr>
        <w:rFonts w:ascii="Times New Roman" w:eastAsia="Times New Roman" w:hAnsi="Times New Roman" w:cs="Times New Roman" w:hint="default"/>
        <w:b/>
        <w:bCs/>
        <w:spacing w:val="0"/>
        <w:w w:val="99"/>
        <w:sz w:val="20"/>
        <w:szCs w:val="20"/>
        <w:lang w:val="ru-RU" w:eastAsia="ru-RU" w:bidi="ru-RU"/>
      </w:rPr>
    </w:lvl>
    <w:lvl w:ilvl="1" w:tplc="ABE611C6">
      <w:numFmt w:val="bullet"/>
      <w:lvlText w:val="•"/>
      <w:lvlJc w:val="left"/>
      <w:pPr>
        <w:ind w:left="1994" w:hanging="428"/>
      </w:pPr>
      <w:rPr>
        <w:rFonts w:hint="default"/>
        <w:lang w:val="ru-RU" w:eastAsia="ru-RU" w:bidi="ru-RU"/>
      </w:rPr>
    </w:lvl>
    <w:lvl w:ilvl="2" w:tplc="23F621A6">
      <w:numFmt w:val="bullet"/>
      <w:lvlText w:val="•"/>
      <w:lvlJc w:val="left"/>
      <w:pPr>
        <w:ind w:left="3029" w:hanging="428"/>
      </w:pPr>
      <w:rPr>
        <w:rFonts w:hint="default"/>
        <w:lang w:val="ru-RU" w:eastAsia="ru-RU" w:bidi="ru-RU"/>
      </w:rPr>
    </w:lvl>
    <w:lvl w:ilvl="3" w:tplc="49E4164C">
      <w:numFmt w:val="bullet"/>
      <w:lvlText w:val="•"/>
      <w:lvlJc w:val="left"/>
      <w:pPr>
        <w:ind w:left="4063" w:hanging="428"/>
      </w:pPr>
      <w:rPr>
        <w:rFonts w:hint="default"/>
        <w:lang w:val="ru-RU" w:eastAsia="ru-RU" w:bidi="ru-RU"/>
      </w:rPr>
    </w:lvl>
    <w:lvl w:ilvl="4" w:tplc="A5C86F1A">
      <w:numFmt w:val="bullet"/>
      <w:lvlText w:val="•"/>
      <w:lvlJc w:val="left"/>
      <w:pPr>
        <w:ind w:left="5098" w:hanging="428"/>
      </w:pPr>
      <w:rPr>
        <w:rFonts w:hint="default"/>
        <w:lang w:val="ru-RU" w:eastAsia="ru-RU" w:bidi="ru-RU"/>
      </w:rPr>
    </w:lvl>
    <w:lvl w:ilvl="5" w:tplc="ACB64EFA">
      <w:numFmt w:val="bullet"/>
      <w:lvlText w:val="•"/>
      <w:lvlJc w:val="left"/>
      <w:pPr>
        <w:ind w:left="6133" w:hanging="428"/>
      </w:pPr>
      <w:rPr>
        <w:rFonts w:hint="default"/>
        <w:lang w:val="ru-RU" w:eastAsia="ru-RU" w:bidi="ru-RU"/>
      </w:rPr>
    </w:lvl>
    <w:lvl w:ilvl="6" w:tplc="5C664EA8">
      <w:numFmt w:val="bullet"/>
      <w:lvlText w:val="•"/>
      <w:lvlJc w:val="left"/>
      <w:pPr>
        <w:ind w:left="7167" w:hanging="428"/>
      </w:pPr>
      <w:rPr>
        <w:rFonts w:hint="default"/>
        <w:lang w:val="ru-RU" w:eastAsia="ru-RU" w:bidi="ru-RU"/>
      </w:rPr>
    </w:lvl>
    <w:lvl w:ilvl="7" w:tplc="E356DDFA">
      <w:numFmt w:val="bullet"/>
      <w:lvlText w:val="•"/>
      <w:lvlJc w:val="left"/>
      <w:pPr>
        <w:ind w:left="8202" w:hanging="428"/>
      </w:pPr>
      <w:rPr>
        <w:rFonts w:hint="default"/>
        <w:lang w:val="ru-RU" w:eastAsia="ru-RU" w:bidi="ru-RU"/>
      </w:rPr>
    </w:lvl>
    <w:lvl w:ilvl="8" w:tplc="7F38F1E6">
      <w:numFmt w:val="bullet"/>
      <w:lvlText w:val="•"/>
      <w:lvlJc w:val="left"/>
      <w:pPr>
        <w:ind w:left="9237" w:hanging="428"/>
      </w:pPr>
      <w:rPr>
        <w:rFonts w:hint="default"/>
        <w:lang w:val="ru-RU" w:eastAsia="ru-RU" w:bidi="ru-RU"/>
      </w:rPr>
    </w:lvl>
  </w:abstractNum>
  <w:abstractNum w:abstractNumId="64">
    <w:nsid w:val="494F10F2"/>
    <w:multiLevelType w:val="hybridMultilevel"/>
    <w:tmpl w:val="8E609856"/>
    <w:lvl w:ilvl="0" w:tplc="923817F2">
      <w:start w:val="11"/>
      <w:numFmt w:val="decimal"/>
      <w:lvlText w:val="%1."/>
      <w:lvlJc w:val="left"/>
      <w:pPr>
        <w:ind w:left="924" w:hanging="252"/>
      </w:pPr>
      <w:rPr>
        <w:rFonts w:ascii="Times New Roman" w:eastAsia="Times New Roman" w:hAnsi="Times New Roman" w:cs="Times New Roman" w:hint="default"/>
        <w:spacing w:val="0"/>
        <w:w w:val="99"/>
        <w:sz w:val="18"/>
        <w:szCs w:val="18"/>
        <w:lang w:val="ru-RU" w:eastAsia="ru-RU" w:bidi="ru-RU"/>
      </w:rPr>
    </w:lvl>
    <w:lvl w:ilvl="1" w:tplc="0302B3CA">
      <w:numFmt w:val="bullet"/>
      <w:lvlText w:val="•"/>
      <w:lvlJc w:val="left"/>
      <w:pPr>
        <w:ind w:left="1958" w:hanging="252"/>
      </w:pPr>
      <w:rPr>
        <w:rFonts w:hint="default"/>
        <w:lang w:val="ru-RU" w:eastAsia="ru-RU" w:bidi="ru-RU"/>
      </w:rPr>
    </w:lvl>
    <w:lvl w:ilvl="2" w:tplc="D670FF48">
      <w:numFmt w:val="bullet"/>
      <w:lvlText w:val="•"/>
      <w:lvlJc w:val="left"/>
      <w:pPr>
        <w:ind w:left="2997" w:hanging="252"/>
      </w:pPr>
      <w:rPr>
        <w:rFonts w:hint="default"/>
        <w:lang w:val="ru-RU" w:eastAsia="ru-RU" w:bidi="ru-RU"/>
      </w:rPr>
    </w:lvl>
    <w:lvl w:ilvl="3" w:tplc="0C1022D4">
      <w:numFmt w:val="bullet"/>
      <w:lvlText w:val="•"/>
      <w:lvlJc w:val="left"/>
      <w:pPr>
        <w:ind w:left="4035" w:hanging="252"/>
      </w:pPr>
      <w:rPr>
        <w:rFonts w:hint="default"/>
        <w:lang w:val="ru-RU" w:eastAsia="ru-RU" w:bidi="ru-RU"/>
      </w:rPr>
    </w:lvl>
    <w:lvl w:ilvl="4" w:tplc="6234CEDC">
      <w:numFmt w:val="bullet"/>
      <w:lvlText w:val="•"/>
      <w:lvlJc w:val="left"/>
      <w:pPr>
        <w:ind w:left="5074" w:hanging="252"/>
      </w:pPr>
      <w:rPr>
        <w:rFonts w:hint="default"/>
        <w:lang w:val="ru-RU" w:eastAsia="ru-RU" w:bidi="ru-RU"/>
      </w:rPr>
    </w:lvl>
    <w:lvl w:ilvl="5" w:tplc="66228490">
      <w:numFmt w:val="bullet"/>
      <w:lvlText w:val="•"/>
      <w:lvlJc w:val="left"/>
      <w:pPr>
        <w:ind w:left="6113" w:hanging="252"/>
      </w:pPr>
      <w:rPr>
        <w:rFonts w:hint="default"/>
        <w:lang w:val="ru-RU" w:eastAsia="ru-RU" w:bidi="ru-RU"/>
      </w:rPr>
    </w:lvl>
    <w:lvl w:ilvl="6" w:tplc="21180F90">
      <w:numFmt w:val="bullet"/>
      <w:lvlText w:val="•"/>
      <w:lvlJc w:val="left"/>
      <w:pPr>
        <w:ind w:left="7151" w:hanging="252"/>
      </w:pPr>
      <w:rPr>
        <w:rFonts w:hint="default"/>
        <w:lang w:val="ru-RU" w:eastAsia="ru-RU" w:bidi="ru-RU"/>
      </w:rPr>
    </w:lvl>
    <w:lvl w:ilvl="7" w:tplc="5D68F7AA">
      <w:numFmt w:val="bullet"/>
      <w:lvlText w:val="•"/>
      <w:lvlJc w:val="left"/>
      <w:pPr>
        <w:ind w:left="8190" w:hanging="252"/>
      </w:pPr>
      <w:rPr>
        <w:rFonts w:hint="default"/>
        <w:lang w:val="ru-RU" w:eastAsia="ru-RU" w:bidi="ru-RU"/>
      </w:rPr>
    </w:lvl>
    <w:lvl w:ilvl="8" w:tplc="E2E6485C">
      <w:numFmt w:val="bullet"/>
      <w:lvlText w:val="•"/>
      <w:lvlJc w:val="left"/>
      <w:pPr>
        <w:ind w:left="9229" w:hanging="252"/>
      </w:pPr>
      <w:rPr>
        <w:rFonts w:hint="default"/>
        <w:lang w:val="ru-RU" w:eastAsia="ru-RU" w:bidi="ru-RU"/>
      </w:rPr>
    </w:lvl>
  </w:abstractNum>
  <w:abstractNum w:abstractNumId="65">
    <w:nsid w:val="4B7B0104"/>
    <w:multiLevelType w:val="hybridMultilevel"/>
    <w:tmpl w:val="52D426AA"/>
    <w:lvl w:ilvl="0" w:tplc="ABF8EFCE">
      <w:numFmt w:val="bullet"/>
      <w:lvlText w:val="–"/>
      <w:lvlJc w:val="left"/>
      <w:pPr>
        <w:ind w:left="824" w:hanging="152"/>
      </w:pPr>
      <w:rPr>
        <w:rFonts w:ascii="Times New Roman" w:eastAsia="Times New Roman" w:hAnsi="Times New Roman" w:cs="Times New Roman" w:hint="default"/>
        <w:w w:val="99"/>
        <w:sz w:val="20"/>
        <w:szCs w:val="20"/>
        <w:lang w:val="ru-RU" w:eastAsia="ru-RU" w:bidi="ru-RU"/>
      </w:rPr>
    </w:lvl>
    <w:lvl w:ilvl="1" w:tplc="4D067774">
      <w:numFmt w:val="bullet"/>
      <w:lvlText w:val="•"/>
      <w:lvlJc w:val="left"/>
      <w:pPr>
        <w:ind w:left="1868" w:hanging="152"/>
      </w:pPr>
      <w:rPr>
        <w:rFonts w:hint="default"/>
        <w:lang w:val="ru-RU" w:eastAsia="ru-RU" w:bidi="ru-RU"/>
      </w:rPr>
    </w:lvl>
    <w:lvl w:ilvl="2" w:tplc="0344B19C">
      <w:numFmt w:val="bullet"/>
      <w:lvlText w:val="•"/>
      <w:lvlJc w:val="left"/>
      <w:pPr>
        <w:ind w:left="2917" w:hanging="152"/>
      </w:pPr>
      <w:rPr>
        <w:rFonts w:hint="default"/>
        <w:lang w:val="ru-RU" w:eastAsia="ru-RU" w:bidi="ru-RU"/>
      </w:rPr>
    </w:lvl>
    <w:lvl w:ilvl="3" w:tplc="4D94A280">
      <w:numFmt w:val="bullet"/>
      <w:lvlText w:val="•"/>
      <w:lvlJc w:val="left"/>
      <w:pPr>
        <w:ind w:left="3965" w:hanging="152"/>
      </w:pPr>
      <w:rPr>
        <w:rFonts w:hint="default"/>
        <w:lang w:val="ru-RU" w:eastAsia="ru-RU" w:bidi="ru-RU"/>
      </w:rPr>
    </w:lvl>
    <w:lvl w:ilvl="4" w:tplc="A33818A6">
      <w:numFmt w:val="bullet"/>
      <w:lvlText w:val="•"/>
      <w:lvlJc w:val="left"/>
      <w:pPr>
        <w:ind w:left="5014" w:hanging="152"/>
      </w:pPr>
      <w:rPr>
        <w:rFonts w:hint="default"/>
        <w:lang w:val="ru-RU" w:eastAsia="ru-RU" w:bidi="ru-RU"/>
      </w:rPr>
    </w:lvl>
    <w:lvl w:ilvl="5" w:tplc="EE6C3EC8">
      <w:numFmt w:val="bullet"/>
      <w:lvlText w:val="•"/>
      <w:lvlJc w:val="left"/>
      <w:pPr>
        <w:ind w:left="6063" w:hanging="152"/>
      </w:pPr>
      <w:rPr>
        <w:rFonts w:hint="default"/>
        <w:lang w:val="ru-RU" w:eastAsia="ru-RU" w:bidi="ru-RU"/>
      </w:rPr>
    </w:lvl>
    <w:lvl w:ilvl="6" w:tplc="DAE067A2">
      <w:numFmt w:val="bullet"/>
      <w:lvlText w:val="•"/>
      <w:lvlJc w:val="left"/>
      <w:pPr>
        <w:ind w:left="7111" w:hanging="152"/>
      </w:pPr>
      <w:rPr>
        <w:rFonts w:hint="default"/>
        <w:lang w:val="ru-RU" w:eastAsia="ru-RU" w:bidi="ru-RU"/>
      </w:rPr>
    </w:lvl>
    <w:lvl w:ilvl="7" w:tplc="34F2A89E">
      <w:numFmt w:val="bullet"/>
      <w:lvlText w:val="•"/>
      <w:lvlJc w:val="left"/>
      <w:pPr>
        <w:ind w:left="8160" w:hanging="152"/>
      </w:pPr>
      <w:rPr>
        <w:rFonts w:hint="default"/>
        <w:lang w:val="ru-RU" w:eastAsia="ru-RU" w:bidi="ru-RU"/>
      </w:rPr>
    </w:lvl>
    <w:lvl w:ilvl="8" w:tplc="251885DA">
      <w:numFmt w:val="bullet"/>
      <w:lvlText w:val="•"/>
      <w:lvlJc w:val="left"/>
      <w:pPr>
        <w:ind w:left="9209" w:hanging="152"/>
      </w:pPr>
      <w:rPr>
        <w:rFonts w:hint="default"/>
        <w:lang w:val="ru-RU" w:eastAsia="ru-RU" w:bidi="ru-RU"/>
      </w:rPr>
    </w:lvl>
  </w:abstractNum>
  <w:abstractNum w:abstractNumId="66">
    <w:nsid w:val="4CD6042F"/>
    <w:multiLevelType w:val="hybridMultilevel"/>
    <w:tmpl w:val="6C86A878"/>
    <w:lvl w:ilvl="0" w:tplc="740EA798">
      <w:numFmt w:val="bullet"/>
      <w:lvlText w:val="•"/>
      <w:lvlJc w:val="left"/>
      <w:pPr>
        <w:ind w:left="814" w:hanging="143"/>
      </w:pPr>
      <w:rPr>
        <w:rFonts w:ascii="Times New Roman" w:eastAsia="Times New Roman" w:hAnsi="Times New Roman" w:cs="Times New Roman" w:hint="default"/>
        <w:w w:val="100"/>
        <w:sz w:val="24"/>
        <w:szCs w:val="24"/>
        <w:lang w:val="ru-RU" w:eastAsia="ru-RU" w:bidi="ru-RU"/>
      </w:rPr>
    </w:lvl>
    <w:lvl w:ilvl="1" w:tplc="08223E94">
      <w:numFmt w:val="bullet"/>
      <w:lvlText w:val="•"/>
      <w:lvlJc w:val="left"/>
      <w:pPr>
        <w:ind w:left="1868" w:hanging="143"/>
      </w:pPr>
      <w:rPr>
        <w:rFonts w:hint="default"/>
        <w:lang w:val="ru-RU" w:eastAsia="ru-RU" w:bidi="ru-RU"/>
      </w:rPr>
    </w:lvl>
    <w:lvl w:ilvl="2" w:tplc="15DC18E8">
      <w:numFmt w:val="bullet"/>
      <w:lvlText w:val="•"/>
      <w:lvlJc w:val="left"/>
      <w:pPr>
        <w:ind w:left="2917" w:hanging="143"/>
      </w:pPr>
      <w:rPr>
        <w:rFonts w:hint="default"/>
        <w:lang w:val="ru-RU" w:eastAsia="ru-RU" w:bidi="ru-RU"/>
      </w:rPr>
    </w:lvl>
    <w:lvl w:ilvl="3" w:tplc="CEDA1F9A">
      <w:numFmt w:val="bullet"/>
      <w:lvlText w:val="•"/>
      <w:lvlJc w:val="left"/>
      <w:pPr>
        <w:ind w:left="3965" w:hanging="143"/>
      </w:pPr>
      <w:rPr>
        <w:rFonts w:hint="default"/>
        <w:lang w:val="ru-RU" w:eastAsia="ru-RU" w:bidi="ru-RU"/>
      </w:rPr>
    </w:lvl>
    <w:lvl w:ilvl="4" w:tplc="D8F48CBE">
      <w:numFmt w:val="bullet"/>
      <w:lvlText w:val="•"/>
      <w:lvlJc w:val="left"/>
      <w:pPr>
        <w:ind w:left="5014" w:hanging="143"/>
      </w:pPr>
      <w:rPr>
        <w:rFonts w:hint="default"/>
        <w:lang w:val="ru-RU" w:eastAsia="ru-RU" w:bidi="ru-RU"/>
      </w:rPr>
    </w:lvl>
    <w:lvl w:ilvl="5" w:tplc="DE90BEFA">
      <w:numFmt w:val="bullet"/>
      <w:lvlText w:val="•"/>
      <w:lvlJc w:val="left"/>
      <w:pPr>
        <w:ind w:left="6063" w:hanging="143"/>
      </w:pPr>
      <w:rPr>
        <w:rFonts w:hint="default"/>
        <w:lang w:val="ru-RU" w:eastAsia="ru-RU" w:bidi="ru-RU"/>
      </w:rPr>
    </w:lvl>
    <w:lvl w:ilvl="6" w:tplc="36864276">
      <w:numFmt w:val="bullet"/>
      <w:lvlText w:val="•"/>
      <w:lvlJc w:val="left"/>
      <w:pPr>
        <w:ind w:left="7111" w:hanging="143"/>
      </w:pPr>
      <w:rPr>
        <w:rFonts w:hint="default"/>
        <w:lang w:val="ru-RU" w:eastAsia="ru-RU" w:bidi="ru-RU"/>
      </w:rPr>
    </w:lvl>
    <w:lvl w:ilvl="7" w:tplc="3B5C91C0">
      <w:numFmt w:val="bullet"/>
      <w:lvlText w:val="•"/>
      <w:lvlJc w:val="left"/>
      <w:pPr>
        <w:ind w:left="8160" w:hanging="143"/>
      </w:pPr>
      <w:rPr>
        <w:rFonts w:hint="default"/>
        <w:lang w:val="ru-RU" w:eastAsia="ru-RU" w:bidi="ru-RU"/>
      </w:rPr>
    </w:lvl>
    <w:lvl w:ilvl="8" w:tplc="F1B44958">
      <w:numFmt w:val="bullet"/>
      <w:lvlText w:val="•"/>
      <w:lvlJc w:val="left"/>
      <w:pPr>
        <w:ind w:left="9209" w:hanging="143"/>
      </w:pPr>
      <w:rPr>
        <w:rFonts w:hint="default"/>
        <w:lang w:val="ru-RU" w:eastAsia="ru-RU" w:bidi="ru-RU"/>
      </w:rPr>
    </w:lvl>
  </w:abstractNum>
  <w:abstractNum w:abstractNumId="67">
    <w:nsid w:val="4CDA7BF2"/>
    <w:multiLevelType w:val="multilevel"/>
    <w:tmpl w:val="0728FDF6"/>
    <w:lvl w:ilvl="0">
      <w:start w:val="3"/>
      <w:numFmt w:val="decimal"/>
      <w:lvlText w:val="%1"/>
      <w:lvlJc w:val="left"/>
      <w:pPr>
        <w:ind w:left="1076" w:hanging="354"/>
      </w:pPr>
      <w:rPr>
        <w:rFonts w:hint="default"/>
        <w:lang w:val="ru-RU" w:eastAsia="ru-RU" w:bidi="ru-RU"/>
      </w:rPr>
    </w:lvl>
    <w:lvl w:ilvl="1">
      <w:start w:val="2"/>
      <w:numFmt w:val="decimal"/>
      <w:lvlText w:val="%1.%2."/>
      <w:lvlJc w:val="left"/>
      <w:pPr>
        <w:ind w:left="1076" w:hanging="354"/>
      </w:pPr>
      <w:rPr>
        <w:rFonts w:ascii="Times New Roman" w:eastAsia="Times New Roman" w:hAnsi="Times New Roman" w:cs="Times New Roman" w:hint="default"/>
        <w:b/>
        <w:bCs/>
        <w:spacing w:val="0"/>
        <w:w w:val="99"/>
        <w:sz w:val="20"/>
        <w:szCs w:val="20"/>
        <w:lang w:val="ru-RU" w:eastAsia="ru-RU" w:bidi="ru-RU"/>
      </w:rPr>
    </w:lvl>
    <w:lvl w:ilvl="2">
      <w:numFmt w:val="bullet"/>
      <w:lvlText w:val="•"/>
      <w:lvlJc w:val="left"/>
      <w:pPr>
        <w:ind w:left="672" w:hanging="118"/>
      </w:pPr>
      <w:rPr>
        <w:rFonts w:ascii="Times New Roman" w:eastAsia="Times New Roman" w:hAnsi="Times New Roman" w:cs="Times New Roman" w:hint="default"/>
        <w:w w:val="99"/>
        <w:sz w:val="20"/>
        <w:szCs w:val="20"/>
        <w:lang w:val="ru-RU" w:eastAsia="ru-RU" w:bidi="ru-RU"/>
      </w:rPr>
    </w:lvl>
    <w:lvl w:ilvl="3">
      <w:numFmt w:val="bullet"/>
      <w:lvlText w:val="•"/>
      <w:lvlJc w:val="left"/>
      <w:pPr>
        <w:ind w:left="3352" w:hanging="118"/>
      </w:pPr>
      <w:rPr>
        <w:rFonts w:hint="default"/>
        <w:lang w:val="ru-RU" w:eastAsia="ru-RU" w:bidi="ru-RU"/>
      </w:rPr>
    </w:lvl>
    <w:lvl w:ilvl="4">
      <w:numFmt w:val="bullet"/>
      <w:lvlText w:val="•"/>
      <w:lvlJc w:val="left"/>
      <w:pPr>
        <w:ind w:left="4488" w:hanging="118"/>
      </w:pPr>
      <w:rPr>
        <w:rFonts w:hint="default"/>
        <w:lang w:val="ru-RU" w:eastAsia="ru-RU" w:bidi="ru-RU"/>
      </w:rPr>
    </w:lvl>
    <w:lvl w:ilvl="5">
      <w:numFmt w:val="bullet"/>
      <w:lvlText w:val="•"/>
      <w:lvlJc w:val="left"/>
      <w:pPr>
        <w:ind w:left="5625" w:hanging="118"/>
      </w:pPr>
      <w:rPr>
        <w:rFonts w:hint="default"/>
        <w:lang w:val="ru-RU" w:eastAsia="ru-RU" w:bidi="ru-RU"/>
      </w:rPr>
    </w:lvl>
    <w:lvl w:ilvl="6">
      <w:numFmt w:val="bullet"/>
      <w:lvlText w:val="•"/>
      <w:lvlJc w:val="left"/>
      <w:pPr>
        <w:ind w:left="6761" w:hanging="118"/>
      </w:pPr>
      <w:rPr>
        <w:rFonts w:hint="default"/>
        <w:lang w:val="ru-RU" w:eastAsia="ru-RU" w:bidi="ru-RU"/>
      </w:rPr>
    </w:lvl>
    <w:lvl w:ilvl="7">
      <w:numFmt w:val="bullet"/>
      <w:lvlText w:val="•"/>
      <w:lvlJc w:val="left"/>
      <w:pPr>
        <w:ind w:left="7897" w:hanging="118"/>
      </w:pPr>
      <w:rPr>
        <w:rFonts w:hint="default"/>
        <w:lang w:val="ru-RU" w:eastAsia="ru-RU" w:bidi="ru-RU"/>
      </w:rPr>
    </w:lvl>
    <w:lvl w:ilvl="8">
      <w:numFmt w:val="bullet"/>
      <w:lvlText w:val="•"/>
      <w:lvlJc w:val="left"/>
      <w:pPr>
        <w:ind w:left="9033" w:hanging="118"/>
      </w:pPr>
      <w:rPr>
        <w:rFonts w:hint="default"/>
        <w:lang w:val="ru-RU" w:eastAsia="ru-RU" w:bidi="ru-RU"/>
      </w:rPr>
    </w:lvl>
  </w:abstractNum>
  <w:abstractNum w:abstractNumId="68">
    <w:nsid w:val="4D0510EE"/>
    <w:multiLevelType w:val="hybridMultilevel"/>
    <w:tmpl w:val="61349EAA"/>
    <w:lvl w:ilvl="0" w:tplc="82127612">
      <w:start w:val="1"/>
      <w:numFmt w:val="decimal"/>
      <w:lvlText w:val="%1."/>
      <w:lvlJc w:val="left"/>
      <w:pPr>
        <w:ind w:left="1316" w:hanging="756"/>
      </w:pPr>
      <w:rPr>
        <w:rFonts w:ascii="Times New Roman" w:eastAsia="Times New Roman" w:hAnsi="Times New Roman" w:cs="Times New Roman" w:hint="default"/>
        <w:spacing w:val="0"/>
        <w:w w:val="99"/>
        <w:sz w:val="20"/>
        <w:szCs w:val="20"/>
        <w:lang w:val="ru-RU" w:eastAsia="ru-RU" w:bidi="ru-RU"/>
      </w:rPr>
    </w:lvl>
    <w:lvl w:ilvl="1" w:tplc="EB129574">
      <w:start w:val="8"/>
      <w:numFmt w:val="decimal"/>
      <w:lvlText w:val="%2."/>
      <w:lvlJc w:val="left"/>
      <w:pPr>
        <w:ind w:left="1632" w:hanging="201"/>
        <w:jc w:val="right"/>
      </w:pPr>
      <w:rPr>
        <w:rFonts w:ascii="Times New Roman" w:eastAsia="Times New Roman" w:hAnsi="Times New Roman" w:cs="Times New Roman" w:hint="default"/>
        <w:spacing w:val="0"/>
        <w:w w:val="99"/>
        <w:sz w:val="20"/>
        <w:szCs w:val="20"/>
        <w:lang w:val="ru-RU" w:eastAsia="ru-RU" w:bidi="ru-RU"/>
      </w:rPr>
    </w:lvl>
    <w:lvl w:ilvl="2" w:tplc="F65239FC">
      <w:numFmt w:val="bullet"/>
      <w:lvlText w:val="•"/>
      <w:lvlJc w:val="left"/>
      <w:pPr>
        <w:ind w:left="2714" w:hanging="201"/>
      </w:pPr>
      <w:rPr>
        <w:rFonts w:hint="default"/>
        <w:lang w:val="ru-RU" w:eastAsia="ru-RU" w:bidi="ru-RU"/>
      </w:rPr>
    </w:lvl>
    <w:lvl w:ilvl="3" w:tplc="E5184B10">
      <w:numFmt w:val="bullet"/>
      <w:lvlText w:val="•"/>
      <w:lvlJc w:val="left"/>
      <w:pPr>
        <w:ind w:left="3788" w:hanging="201"/>
      </w:pPr>
      <w:rPr>
        <w:rFonts w:hint="default"/>
        <w:lang w:val="ru-RU" w:eastAsia="ru-RU" w:bidi="ru-RU"/>
      </w:rPr>
    </w:lvl>
    <w:lvl w:ilvl="4" w:tplc="2478942A">
      <w:numFmt w:val="bullet"/>
      <w:lvlText w:val="•"/>
      <w:lvlJc w:val="left"/>
      <w:pPr>
        <w:ind w:left="4862" w:hanging="201"/>
      </w:pPr>
      <w:rPr>
        <w:rFonts w:hint="default"/>
        <w:lang w:val="ru-RU" w:eastAsia="ru-RU" w:bidi="ru-RU"/>
      </w:rPr>
    </w:lvl>
    <w:lvl w:ilvl="5" w:tplc="738428FA">
      <w:numFmt w:val="bullet"/>
      <w:lvlText w:val="•"/>
      <w:lvlJc w:val="left"/>
      <w:pPr>
        <w:ind w:left="5936" w:hanging="201"/>
      </w:pPr>
      <w:rPr>
        <w:rFonts w:hint="default"/>
        <w:lang w:val="ru-RU" w:eastAsia="ru-RU" w:bidi="ru-RU"/>
      </w:rPr>
    </w:lvl>
    <w:lvl w:ilvl="6" w:tplc="7CA080DC">
      <w:numFmt w:val="bullet"/>
      <w:lvlText w:val="•"/>
      <w:lvlJc w:val="left"/>
      <w:pPr>
        <w:ind w:left="7010" w:hanging="201"/>
      </w:pPr>
      <w:rPr>
        <w:rFonts w:hint="default"/>
        <w:lang w:val="ru-RU" w:eastAsia="ru-RU" w:bidi="ru-RU"/>
      </w:rPr>
    </w:lvl>
    <w:lvl w:ilvl="7" w:tplc="1830446C">
      <w:numFmt w:val="bullet"/>
      <w:lvlText w:val="•"/>
      <w:lvlJc w:val="left"/>
      <w:pPr>
        <w:ind w:left="8084" w:hanging="201"/>
      </w:pPr>
      <w:rPr>
        <w:rFonts w:hint="default"/>
        <w:lang w:val="ru-RU" w:eastAsia="ru-RU" w:bidi="ru-RU"/>
      </w:rPr>
    </w:lvl>
    <w:lvl w:ilvl="8" w:tplc="3E5E30AE">
      <w:numFmt w:val="bullet"/>
      <w:lvlText w:val="•"/>
      <w:lvlJc w:val="left"/>
      <w:pPr>
        <w:ind w:left="9158" w:hanging="201"/>
      </w:pPr>
      <w:rPr>
        <w:rFonts w:hint="default"/>
        <w:lang w:val="ru-RU" w:eastAsia="ru-RU" w:bidi="ru-RU"/>
      </w:rPr>
    </w:lvl>
  </w:abstractNum>
  <w:abstractNum w:abstractNumId="69">
    <w:nsid w:val="4DA621E9"/>
    <w:multiLevelType w:val="multilevel"/>
    <w:tmpl w:val="545CD1C6"/>
    <w:lvl w:ilvl="0">
      <w:start w:val="3"/>
      <w:numFmt w:val="decimal"/>
      <w:lvlText w:val="%1"/>
      <w:lvlJc w:val="left"/>
      <w:pPr>
        <w:ind w:left="1005" w:hanging="333"/>
      </w:pPr>
      <w:rPr>
        <w:rFonts w:hint="default"/>
        <w:lang w:val="ru-RU" w:eastAsia="ru-RU" w:bidi="ru-RU"/>
      </w:rPr>
    </w:lvl>
    <w:lvl w:ilvl="1">
      <w:start w:val="2"/>
      <w:numFmt w:val="decimal"/>
      <w:lvlText w:val="%1.%2."/>
      <w:lvlJc w:val="left"/>
      <w:pPr>
        <w:ind w:left="1005" w:hanging="333"/>
      </w:pPr>
      <w:rPr>
        <w:rFonts w:ascii="Times New Roman" w:eastAsia="Times New Roman" w:hAnsi="Times New Roman" w:cs="Times New Roman" w:hint="default"/>
        <w:w w:val="100"/>
        <w:sz w:val="20"/>
        <w:szCs w:val="20"/>
        <w:lang w:val="ru-RU" w:eastAsia="ru-RU" w:bidi="ru-RU"/>
      </w:rPr>
    </w:lvl>
    <w:lvl w:ilvl="2">
      <w:start w:val="1"/>
      <w:numFmt w:val="decimal"/>
      <w:lvlText w:val="%1.%2.%3."/>
      <w:lvlJc w:val="left"/>
      <w:pPr>
        <w:ind w:left="672" w:hanging="622"/>
      </w:pPr>
      <w:rPr>
        <w:rFonts w:hint="default"/>
        <w:w w:val="100"/>
        <w:lang w:val="ru-RU" w:eastAsia="ru-RU" w:bidi="ru-RU"/>
      </w:rPr>
    </w:lvl>
    <w:lvl w:ilvl="3">
      <w:numFmt w:val="bullet"/>
      <w:lvlText w:val="•"/>
      <w:lvlJc w:val="left"/>
      <w:pPr>
        <w:ind w:left="3290" w:hanging="622"/>
      </w:pPr>
      <w:rPr>
        <w:rFonts w:hint="default"/>
        <w:lang w:val="ru-RU" w:eastAsia="ru-RU" w:bidi="ru-RU"/>
      </w:rPr>
    </w:lvl>
    <w:lvl w:ilvl="4">
      <w:numFmt w:val="bullet"/>
      <w:lvlText w:val="•"/>
      <w:lvlJc w:val="left"/>
      <w:pPr>
        <w:ind w:left="4435" w:hanging="622"/>
      </w:pPr>
      <w:rPr>
        <w:rFonts w:hint="default"/>
        <w:lang w:val="ru-RU" w:eastAsia="ru-RU" w:bidi="ru-RU"/>
      </w:rPr>
    </w:lvl>
    <w:lvl w:ilvl="5">
      <w:numFmt w:val="bullet"/>
      <w:lvlText w:val="•"/>
      <w:lvlJc w:val="left"/>
      <w:pPr>
        <w:ind w:left="5580" w:hanging="622"/>
      </w:pPr>
      <w:rPr>
        <w:rFonts w:hint="default"/>
        <w:lang w:val="ru-RU" w:eastAsia="ru-RU" w:bidi="ru-RU"/>
      </w:rPr>
    </w:lvl>
    <w:lvl w:ilvl="6">
      <w:numFmt w:val="bullet"/>
      <w:lvlText w:val="•"/>
      <w:lvlJc w:val="left"/>
      <w:pPr>
        <w:ind w:left="6725" w:hanging="622"/>
      </w:pPr>
      <w:rPr>
        <w:rFonts w:hint="default"/>
        <w:lang w:val="ru-RU" w:eastAsia="ru-RU" w:bidi="ru-RU"/>
      </w:rPr>
    </w:lvl>
    <w:lvl w:ilvl="7">
      <w:numFmt w:val="bullet"/>
      <w:lvlText w:val="•"/>
      <w:lvlJc w:val="left"/>
      <w:pPr>
        <w:ind w:left="7870" w:hanging="622"/>
      </w:pPr>
      <w:rPr>
        <w:rFonts w:hint="default"/>
        <w:lang w:val="ru-RU" w:eastAsia="ru-RU" w:bidi="ru-RU"/>
      </w:rPr>
    </w:lvl>
    <w:lvl w:ilvl="8">
      <w:numFmt w:val="bullet"/>
      <w:lvlText w:val="•"/>
      <w:lvlJc w:val="left"/>
      <w:pPr>
        <w:ind w:left="9016" w:hanging="622"/>
      </w:pPr>
      <w:rPr>
        <w:rFonts w:hint="default"/>
        <w:lang w:val="ru-RU" w:eastAsia="ru-RU" w:bidi="ru-RU"/>
      </w:rPr>
    </w:lvl>
  </w:abstractNum>
  <w:abstractNum w:abstractNumId="70">
    <w:nsid w:val="4EC63B0F"/>
    <w:multiLevelType w:val="hybridMultilevel"/>
    <w:tmpl w:val="E06068D8"/>
    <w:lvl w:ilvl="0" w:tplc="B9ACA406">
      <w:start w:val="5"/>
      <w:numFmt w:val="decimal"/>
      <w:lvlText w:val="%1)"/>
      <w:lvlJc w:val="left"/>
      <w:pPr>
        <w:ind w:left="672" w:hanging="709"/>
      </w:pPr>
      <w:rPr>
        <w:rFonts w:ascii="Times New Roman" w:eastAsia="Times New Roman" w:hAnsi="Times New Roman" w:cs="Times New Roman" w:hint="default"/>
        <w:spacing w:val="-15"/>
        <w:w w:val="99"/>
        <w:sz w:val="24"/>
        <w:szCs w:val="24"/>
        <w:lang w:val="ru-RU" w:eastAsia="ru-RU" w:bidi="ru-RU"/>
      </w:rPr>
    </w:lvl>
    <w:lvl w:ilvl="1" w:tplc="1806FC86">
      <w:numFmt w:val="bullet"/>
      <w:lvlText w:val="•"/>
      <w:lvlJc w:val="left"/>
      <w:pPr>
        <w:ind w:left="1742" w:hanging="709"/>
      </w:pPr>
      <w:rPr>
        <w:rFonts w:hint="default"/>
        <w:lang w:val="ru-RU" w:eastAsia="ru-RU" w:bidi="ru-RU"/>
      </w:rPr>
    </w:lvl>
    <w:lvl w:ilvl="2" w:tplc="6D944918">
      <w:numFmt w:val="bullet"/>
      <w:lvlText w:val="•"/>
      <w:lvlJc w:val="left"/>
      <w:pPr>
        <w:ind w:left="2805" w:hanging="709"/>
      </w:pPr>
      <w:rPr>
        <w:rFonts w:hint="default"/>
        <w:lang w:val="ru-RU" w:eastAsia="ru-RU" w:bidi="ru-RU"/>
      </w:rPr>
    </w:lvl>
    <w:lvl w:ilvl="3" w:tplc="B2B2D50C">
      <w:numFmt w:val="bullet"/>
      <w:lvlText w:val="•"/>
      <w:lvlJc w:val="left"/>
      <w:pPr>
        <w:ind w:left="3867" w:hanging="709"/>
      </w:pPr>
      <w:rPr>
        <w:rFonts w:hint="default"/>
        <w:lang w:val="ru-RU" w:eastAsia="ru-RU" w:bidi="ru-RU"/>
      </w:rPr>
    </w:lvl>
    <w:lvl w:ilvl="4" w:tplc="B9BC0B80">
      <w:numFmt w:val="bullet"/>
      <w:lvlText w:val="•"/>
      <w:lvlJc w:val="left"/>
      <w:pPr>
        <w:ind w:left="4930" w:hanging="709"/>
      </w:pPr>
      <w:rPr>
        <w:rFonts w:hint="default"/>
        <w:lang w:val="ru-RU" w:eastAsia="ru-RU" w:bidi="ru-RU"/>
      </w:rPr>
    </w:lvl>
    <w:lvl w:ilvl="5" w:tplc="73B2E21A">
      <w:numFmt w:val="bullet"/>
      <w:lvlText w:val="•"/>
      <w:lvlJc w:val="left"/>
      <w:pPr>
        <w:ind w:left="5993" w:hanging="709"/>
      </w:pPr>
      <w:rPr>
        <w:rFonts w:hint="default"/>
        <w:lang w:val="ru-RU" w:eastAsia="ru-RU" w:bidi="ru-RU"/>
      </w:rPr>
    </w:lvl>
    <w:lvl w:ilvl="6" w:tplc="7C22B094">
      <w:numFmt w:val="bullet"/>
      <w:lvlText w:val="•"/>
      <w:lvlJc w:val="left"/>
      <w:pPr>
        <w:ind w:left="7055" w:hanging="709"/>
      </w:pPr>
      <w:rPr>
        <w:rFonts w:hint="default"/>
        <w:lang w:val="ru-RU" w:eastAsia="ru-RU" w:bidi="ru-RU"/>
      </w:rPr>
    </w:lvl>
    <w:lvl w:ilvl="7" w:tplc="AE988F56">
      <w:numFmt w:val="bullet"/>
      <w:lvlText w:val="•"/>
      <w:lvlJc w:val="left"/>
      <w:pPr>
        <w:ind w:left="8118" w:hanging="709"/>
      </w:pPr>
      <w:rPr>
        <w:rFonts w:hint="default"/>
        <w:lang w:val="ru-RU" w:eastAsia="ru-RU" w:bidi="ru-RU"/>
      </w:rPr>
    </w:lvl>
    <w:lvl w:ilvl="8" w:tplc="6732492C">
      <w:numFmt w:val="bullet"/>
      <w:lvlText w:val="•"/>
      <w:lvlJc w:val="left"/>
      <w:pPr>
        <w:ind w:left="9181" w:hanging="709"/>
      </w:pPr>
      <w:rPr>
        <w:rFonts w:hint="default"/>
        <w:lang w:val="ru-RU" w:eastAsia="ru-RU" w:bidi="ru-RU"/>
      </w:rPr>
    </w:lvl>
  </w:abstractNum>
  <w:abstractNum w:abstractNumId="71">
    <w:nsid w:val="4EDD37AC"/>
    <w:multiLevelType w:val="hybridMultilevel"/>
    <w:tmpl w:val="0BB211D4"/>
    <w:lvl w:ilvl="0" w:tplc="50CABB68">
      <w:start w:val="1"/>
      <w:numFmt w:val="decimal"/>
      <w:lvlText w:val="%1."/>
      <w:lvlJc w:val="left"/>
      <w:pPr>
        <w:ind w:left="510" w:hanging="201"/>
      </w:pPr>
      <w:rPr>
        <w:rFonts w:ascii="Times New Roman" w:eastAsia="Times New Roman" w:hAnsi="Times New Roman" w:cs="Times New Roman" w:hint="default"/>
        <w:spacing w:val="0"/>
        <w:w w:val="99"/>
        <w:sz w:val="20"/>
        <w:szCs w:val="20"/>
        <w:lang w:val="ru-RU" w:eastAsia="ru-RU" w:bidi="ru-RU"/>
      </w:rPr>
    </w:lvl>
    <w:lvl w:ilvl="1" w:tplc="FE3E53F4">
      <w:numFmt w:val="bullet"/>
      <w:lvlText w:val="•"/>
      <w:lvlJc w:val="left"/>
      <w:pPr>
        <w:ind w:left="917" w:hanging="201"/>
      </w:pPr>
      <w:rPr>
        <w:rFonts w:hint="default"/>
        <w:lang w:val="ru-RU" w:eastAsia="ru-RU" w:bidi="ru-RU"/>
      </w:rPr>
    </w:lvl>
    <w:lvl w:ilvl="2" w:tplc="162CDB4C">
      <w:numFmt w:val="bullet"/>
      <w:lvlText w:val="•"/>
      <w:lvlJc w:val="left"/>
      <w:pPr>
        <w:ind w:left="1314" w:hanging="201"/>
      </w:pPr>
      <w:rPr>
        <w:rFonts w:hint="default"/>
        <w:lang w:val="ru-RU" w:eastAsia="ru-RU" w:bidi="ru-RU"/>
      </w:rPr>
    </w:lvl>
    <w:lvl w:ilvl="3" w:tplc="9B629FBE">
      <w:numFmt w:val="bullet"/>
      <w:lvlText w:val="•"/>
      <w:lvlJc w:val="left"/>
      <w:pPr>
        <w:ind w:left="1711" w:hanging="201"/>
      </w:pPr>
      <w:rPr>
        <w:rFonts w:hint="default"/>
        <w:lang w:val="ru-RU" w:eastAsia="ru-RU" w:bidi="ru-RU"/>
      </w:rPr>
    </w:lvl>
    <w:lvl w:ilvl="4" w:tplc="C25CE874">
      <w:numFmt w:val="bullet"/>
      <w:lvlText w:val="•"/>
      <w:lvlJc w:val="left"/>
      <w:pPr>
        <w:ind w:left="2109" w:hanging="201"/>
      </w:pPr>
      <w:rPr>
        <w:rFonts w:hint="default"/>
        <w:lang w:val="ru-RU" w:eastAsia="ru-RU" w:bidi="ru-RU"/>
      </w:rPr>
    </w:lvl>
    <w:lvl w:ilvl="5" w:tplc="41B62D60">
      <w:numFmt w:val="bullet"/>
      <w:lvlText w:val="•"/>
      <w:lvlJc w:val="left"/>
      <w:pPr>
        <w:ind w:left="2506" w:hanging="201"/>
      </w:pPr>
      <w:rPr>
        <w:rFonts w:hint="default"/>
        <w:lang w:val="ru-RU" w:eastAsia="ru-RU" w:bidi="ru-RU"/>
      </w:rPr>
    </w:lvl>
    <w:lvl w:ilvl="6" w:tplc="19A07752">
      <w:numFmt w:val="bullet"/>
      <w:lvlText w:val="•"/>
      <w:lvlJc w:val="left"/>
      <w:pPr>
        <w:ind w:left="2903" w:hanging="201"/>
      </w:pPr>
      <w:rPr>
        <w:rFonts w:hint="default"/>
        <w:lang w:val="ru-RU" w:eastAsia="ru-RU" w:bidi="ru-RU"/>
      </w:rPr>
    </w:lvl>
    <w:lvl w:ilvl="7" w:tplc="EF6A3FF0">
      <w:numFmt w:val="bullet"/>
      <w:lvlText w:val="•"/>
      <w:lvlJc w:val="left"/>
      <w:pPr>
        <w:ind w:left="3301" w:hanging="201"/>
      </w:pPr>
      <w:rPr>
        <w:rFonts w:hint="default"/>
        <w:lang w:val="ru-RU" w:eastAsia="ru-RU" w:bidi="ru-RU"/>
      </w:rPr>
    </w:lvl>
    <w:lvl w:ilvl="8" w:tplc="6E367246">
      <w:numFmt w:val="bullet"/>
      <w:lvlText w:val="•"/>
      <w:lvlJc w:val="left"/>
      <w:pPr>
        <w:ind w:left="3698" w:hanging="201"/>
      </w:pPr>
      <w:rPr>
        <w:rFonts w:hint="default"/>
        <w:lang w:val="ru-RU" w:eastAsia="ru-RU" w:bidi="ru-RU"/>
      </w:rPr>
    </w:lvl>
  </w:abstractNum>
  <w:abstractNum w:abstractNumId="72">
    <w:nsid w:val="4EF4240D"/>
    <w:multiLevelType w:val="hybridMultilevel"/>
    <w:tmpl w:val="90CA2CF2"/>
    <w:lvl w:ilvl="0" w:tplc="93245BA2">
      <w:numFmt w:val="bullet"/>
      <w:lvlText w:val="•"/>
      <w:lvlJc w:val="left"/>
      <w:pPr>
        <w:ind w:left="814" w:hanging="552"/>
      </w:pPr>
      <w:rPr>
        <w:rFonts w:ascii="Arial" w:eastAsia="Arial" w:hAnsi="Arial" w:cs="Arial" w:hint="default"/>
        <w:w w:val="99"/>
        <w:sz w:val="20"/>
        <w:szCs w:val="20"/>
        <w:lang w:val="ru-RU" w:eastAsia="ru-RU" w:bidi="ru-RU"/>
      </w:rPr>
    </w:lvl>
    <w:lvl w:ilvl="1" w:tplc="C2CCB3F4">
      <w:numFmt w:val="bullet"/>
      <w:lvlText w:val="•"/>
      <w:lvlJc w:val="left"/>
      <w:pPr>
        <w:ind w:left="1868" w:hanging="552"/>
      </w:pPr>
      <w:rPr>
        <w:rFonts w:hint="default"/>
        <w:lang w:val="ru-RU" w:eastAsia="ru-RU" w:bidi="ru-RU"/>
      </w:rPr>
    </w:lvl>
    <w:lvl w:ilvl="2" w:tplc="1602B82A">
      <w:numFmt w:val="bullet"/>
      <w:lvlText w:val="•"/>
      <w:lvlJc w:val="left"/>
      <w:pPr>
        <w:ind w:left="2917" w:hanging="552"/>
      </w:pPr>
      <w:rPr>
        <w:rFonts w:hint="default"/>
        <w:lang w:val="ru-RU" w:eastAsia="ru-RU" w:bidi="ru-RU"/>
      </w:rPr>
    </w:lvl>
    <w:lvl w:ilvl="3" w:tplc="A8DC7732">
      <w:numFmt w:val="bullet"/>
      <w:lvlText w:val="•"/>
      <w:lvlJc w:val="left"/>
      <w:pPr>
        <w:ind w:left="3965" w:hanging="552"/>
      </w:pPr>
      <w:rPr>
        <w:rFonts w:hint="default"/>
        <w:lang w:val="ru-RU" w:eastAsia="ru-RU" w:bidi="ru-RU"/>
      </w:rPr>
    </w:lvl>
    <w:lvl w:ilvl="4" w:tplc="527CEBAC">
      <w:numFmt w:val="bullet"/>
      <w:lvlText w:val="•"/>
      <w:lvlJc w:val="left"/>
      <w:pPr>
        <w:ind w:left="5014" w:hanging="552"/>
      </w:pPr>
      <w:rPr>
        <w:rFonts w:hint="default"/>
        <w:lang w:val="ru-RU" w:eastAsia="ru-RU" w:bidi="ru-RU"/>
      </w:rPr>
    </w:lvl>
    <w:lvl w:ilvl="5" w:tplc="B3E0198C">
      <w:numFmt w:val="bullet"/>
      <w:lvlText w:val="•"/>
      <w:lvlJc w:val="left"/>
      <w:pPr>
        <w:ind w:left="6063" w:hanging="552"/>
      </w:pPr>
      <w:rPr>
        <w:rFonts w:hint="default"/>
        <w:lang w:val="ru-RU" w:eastAsia="ru-RU" w:bidi="ru-RU"/>
      </w:rPr>
    </w:lvl>
    <w:lvl w:ilvl="6" w:tplc="85544B84">
      <w:numFmt w:val="bullet"/>
      <w:lvlText w:val="•"/>
      <w:lvlJc w:val="left"/>
      <w:pPr>
        <w:ind w:left="7111" w:hanging="552"/>
      </w:pPr>
      <w:rPr>
        <w:rFonts w:hint="default"/>
        <w:lang w:val="ru-RU" w:eastAsia="ru-RU" w:bidi="ru-RU"/>
      </w:rPr>
    </w:lvl>
    <w:lvl w:ilvl="7" w:tplc="95D69A2E">
      <w:numFmt w:val="bullet"/>
      <w:lvlText w:val="•"/>
      <w:lvlJc w:val="left"/>
      <w:pPr>
        <w:ind w:left="8160" w:hanging="552"/>
      </w:pPr>
      <w:rPr>
        <w:rFonts w:hint="default"/>
        <w:lang w:val="ru-RU" w:eastAsia="ru-RU" w:bidi="ru-RU"/>
      </w:rPr>
    </w:lvl>
    <w:lvl w:ilvl="8" w:tplc="665A08C4">
      <w:numFmt w:val="bullet"/>
      <w:lvlText w:val="•"/>
      <w:lvlJc w:val="left"/>
      <w:pPr>
        <w:ind w:left="9209" w:hanging="552"/>
      </w:pPr>
      <w:rPr>
        <w:rFonts w:hint="default"/>
        <w:lang w:val="ru-RU" w:eastAsia="ru-RU" w:bidi="ru-RU"/>
      </w:rPr>
    </w:lvl>
  </w:abstractNum>
  <w:abstractNum w:abstractNumId="73">
    <w:nsid w:val="500C0FBF"/>
    <w:multiLevelType w:val="hybridMultilevel"/>
    <w:tmpl w:val="70142D18"/>
    <w:lvl w:ilvl="0" w:tplc="764CC33A">
      <w:numFmt w:val="bullet"/>
      <w:lvlText w:val="•"/>
      <w:lvlJc w:val="left"/>
      <w:pPr>
        <w:ind w:left="672" w:hanging="711"/>
      </w:pPr>
      <w:rPr>
        <w:rFonts w:ascii="Arial" w:eastAsia="Arial" w:hAnsi="Arial" w:cs="Arial" w:hint="default"/>
        <w:spacing w:val="-4"/>
        <w:w w:val="99"/>
        <w:sz w:val="24"/>
        <w:szCs w:val="24"/>
        <w:lang w:val="ru-RU" w:eastAsia="ru-RU" w:bidi="ru-RU"/>
      </w:rPr>
    </w:lvl>
    <w:lvl w:ilvl="1" w:tplc="2ACE9FB0">
      <w:numFmt w:val="bullet"/>
      <w:lvlText w:val="•"/>
      <w:lvlJc w:val="left"/>
      <w:pPr>
        <w:ind w:left="1742" w:hanging="711"/>
      </w:pPr>
      <w:rPr>
        <w:rFonts w:hint="default"/>
        <w:lang w:val="ru-RU" w:eastAsia="ru-RU" w:bidi="ru-RU"/>
      </w:rPr>
    </w:lvl>
    <w:lvl w:ilvl="2" w:tplc="9D0AEDE4">
      <w:numFmt w:val="bullet"/>
      <w:lvlText w:val="•"/>
      <w:lvlJc w:val="left"/>
      <w:pPr>
        <w:ind w:left="2805" w:hanging="711"/>
      </w:pPr>
      <w:rPr>
        <w:rFonts w:hint="default"/>
        <w:lang w:val="ru-RU" w:eastAsia="ru-RU" w:bidi="ru-RU"/>
      </w:rPr>
    </w:lvl>
    <w:lvl w:ilvl="3" w:tplc="CF5EE584">
      <w:numFmt w:val="bullet"/>
      <w:lvlText w:val="•"/>
      <w:lvlJc w:val="left"/>
      <w:pPr>
        <w:ind w:left="3867" w:hanging="711"/>
      </w:pPr>
      <w:rPr>
        <w:rFonts w:hint="default"/>
        <w:lang w:val="ru-RU" w:eastAsia="ru-RU" w:bidi="ru-RU"/>
      </w:rPr>
    </w:lvl>
    <w:lvl w:ilvl="4" w:tplc="8B4E9FA8">
      <w:numFmt w:val="bullet"/>
      <w:lvlText w:val="•"/>
      <w:lvlJc w:val="left"/>
      <w:pPr>
        <w:ind w:left="4930" w:hanging="711"/>
      </w:pPr>
      <w:rPr>
        <w:rFonts w:hint="default"/>
        <w:lang w:val="ru-RU" w:eastAsia="ru-RU" w:bidi="ru-RU"/>
      </w:rPr>
    </w:lvl>
    <w:lvl w:ilvl="5" w:tplc="695689D2">
      <w:numFmt w:val="bullet"/>
      <w:lvlText w:val="•"/>
      <w:lvlJc w:val="left"/>
      <w:pPr>
        <w:ind w:left="5993" w:hanging="711"/>
      </w:pPr>
      <w:rPr>
        <w:rFonts w:hint="default"/>
        <w:lang w:val="ru-RU" w:eastAsia="ru-RU" w:bidi="ru-RU"/>
      </w:rPr>
    </w:lvl>
    <w:lvl w:ilvl="6" w:tplc="E89EBC1A">
      <w:numFmt w:val="bullet"/>
      <w:lvlText w:val="•"/>
      <w:lvlJc w:val="left"/>
      <w:pPr>
        <w:ind w:left="7055" w:hanging="711"/>
      </w:pPr>
      <w:rPr>
        <w:rFonts w:hint="default"/>
        <w:lang w:val="ru-RU" w:eastAsia="ru-RU" w:bidi="ru-RU"/>
      </w:rPr>
    </w:lvl>
    <w:lvl w:ilvl="7" w:tplc="C1B27D6A">
      <w:numFmt w:val="bullet"/>
      <w:lvlText w:val="•"/>
      <w:lvlJc w:val="left"/>
      <w:pPr>
        <w:ind w:left="8118" w:hanging="711"/>
      </w:pPr>
      <w:rPr>
        <w:rFonts w:hint="default"/>
        <w:lang w:val="ru-RU" w:eastAsia="ru-RU" w:bidi="ru-RU"/>
      </w:rPr>
    </w:lvl>
    <w:lvl w:ilvl="8" w:tplc="A9FCB6A0">
      <w:numFmt w:val="bullet"/>
      <w:lvlText w:val="•"/>
      <w:lvlJc w:val="left"/>
      <w:pPr>
        <w:ind w:left="9181" w:hanging="711"/>
      </w:pPr>
      <w:rPr>
        <w:rFonts w:hint="default"/>
        <w:lang w:val="ru-RU" w:eastAsia="ru-RU" w:bidi="ru-RU"/>
      </w:rPr>
    </w:lvl>
  </w:abstractNum>
  <w:abstractNum w:abstractNumId="74">
    <w:nsid w:val="52AF39AD"/>
    <w:multiLevelType w:val="hybridMultilevel"/>
    <w:tmpl w:val="D2BE7370"/>
    <w:lvl w:ilvl="0" w:tplc="EE6A161C">
      <w:start w:val="1"/>
      <w:numFmt w:val="decimal"/>
      <w:lvlText w:val="%1)"/>
      <w:lvlJc w:val="left"/>
      <w:pPr>
        <w:ind w:left="814" w:hanging="709"/>
      </w:pPr>
      <w:rPr>
        <w:rFonts w:ascii="Times New Roman" w:eastAsia="Times New Roman" w:hAnsi="Times New Roman" w:cs="Times New Roman" w:hint="default"/>
        <w:spacing w:val="-20"/>
        <w:w w:val="99"/>
        <w:sz w:val="24"/>
        <w:szCs w:val="24"/>
        <w:lang w:val="ru-RU" w:eastAsia="ru-RU" w:bidi="ru-RU"/>
      </w:rPr>
    </w:lvl>
    <w:lvl w:ilvl="1" w:tplc="7A880F74">
      <w:numFmt w:val="bullet"/>
      <w:lvlText w:val="•"/>
      <w:lvlJc w:val="left"/>
      <w:pPr>
        <w:ind w:left="1868" w:hanging="709"/>
      </w:pPr>
      <w:rPr>
        <w:rFonts w:hint="default"/>
        <w:lang w:val="ru-RU" w:eastAsia="ru-RU" w:bidi="ru-RU"/>
      </w:rPr>
    </w:lvl>
    <w:lvl w:ilvl="2" w:tplc="450ADC16">
      <w:numFmt w:val="bullet"/>
      <w:lvlText w:val="•"/>
      <w:lvlJc w:val="left"/>
      <w:pPr>
        <w:ind w:left="2917" w:hanging="709"/>
      </w:pPr>
      <w:rPr>
        <w:rFonts w:hint="default"/>
        <w:lang w:val="ru-RU" w:eastAsia="ru-RU" w:bidi="ru-RU"/>
      </w:rPr>
    </w:lvl>
    <w:lvl w:ilvl="3" w:tplc="DECAAC24">
      <w:numFmt w:val="bullet"/>
      <w:lvlText w:val="•"/>
      <w:lvlJc w:val="left"/>
      <w:pPr>
        <w:ind w:left="3965" w:hanging="709"/>
      </w:pPr>
      <w:rPr>
        <w:rFonts w:hint="default"/>
        <w:lang w:val="ru-RU" w:eastAsia="ru-RU" w:bidi="ru-RU"/>
      </w:rPr>
    </w:lvl>
    <w:lvl w:ilvl="4" w:tplc="64C8A1A2">
      <w:numFmt w:val="bullet"/>
      <w:lvlText w:val="•"/>
      <w:lvlJc w:val="left"/>
      <w:pPr>
        <w:ind w:left="5014" w:hanging="709"/>
      </w:pPr>
      <w:rPr>
        <w:rFonts w:hint="default"/>
        <w:lang w:val="ru-RU" w:eastAsia="ru-RU" w:bidi="ru-RU"/>
      </w:rPr>
    </w:lvl>
    <w:lvl w:ilvl="5" w:tplc="753634DE">
      <w:numFmt w:val="bullet"/>
      <w:lvlText w:val="•"/>
      <w:lvlJc w:val="left"/>
      <w:pPr>
        <w:ind w:left="6063" w:hanging="709"/>
      </w:pPr>
      <w:rPr>
        <w:rFonts w:hint="default"/>
        <w:lang w:val="ru-RU" w:eastAsia="ru-RU" w:bidi="ru-RU"/>
      </w:rPr>
    </w:lvl>
    <w:lvl w:ilvl="6" w:tplc="AE4AC11A">
      <w:numFmt w:val="bullet"/>
      <w:lvlText w:val="•"/>
      <w:lvlJc w:val="left"/>
      <w:pPr>
        <w:ind w:left="7111" w:hanging="709"/>
      </w:pPr>
      <w:rPr>
        <w:rFonts w:hint="default"/>
        <w:lang w:val="ru-RU" w:eastAsia="ru-RU" w:bidi="ru-RU"/>
      </w:rPr>
    </w:lvl>
    <w:lvl w:ilvl="7" w:tplc="A0A8D062">
      <w:numFmt w:val="bullet"/>
      <w:lvlText w:val="•"/>
      <w:lvlJc w:val="left"/>
      <w:pPr>
        <w:ind w:left="8160" w:hanging="709"/>
      </w:pPr>
      <w:rPr>
        <w:rFonts w:hint="default"/>
        <w:lang w:val="ru-RU" w:eastAsia="ru-RU" w:bidi="ru-RU"/>
      </w:rPr>
    </w:lvl>
    <w:lvl w:ilvl="8" w:tplc="E9A61A5E">
      <w:numFmt w:val="bullet"/>
      <w:lvlText w:val="•"/>
      <w:lvlJc w:val="left"/>
      <w:pPr>
        <w:ind w:left="9209" w:hanging="709"/>
      </w:pPr>
      <w:rPr>
        <w:rFonts w:hint="default"/>
        <w:lang w:val="ru-RU" w:eastAsia="ru-RU" w:bidi="ru-RU"/>
      </w:rPr>
    </w:lvl>
  </w:abstractNum>
  <w:abstractNum w:abstractNumId="75">
    <w:nsid w:val="53385651"/>
    <w:multiLevelType w:val="hybridMultilevel"/>
    <w:tmpl w:val="3B300584"/>
    <w:lvl w:ilvl="0" w:tplc="DDD60D28">
      <w:numFmt w:val="bullet"/>
      <w:lvlText w:val="•"/>
      <w:lvlJc w:val="left"/>
      <w:pPr>
        <w:ind w:left="672" w:hanging="709"/>
      </w:pPr>
      <w:rPr>
        <w:rFonts w:ascii="Arial" w:eastAsia="Arial" w:hAnsi="Arial" w:cs="Arial" w:hint="default"/>
        <w:spacing w:val="-17"/>
        <w:w w:val="99"/>
        <w:sz w:val="24"/>
        <w:szCs w:val="24"/>
        <w:lang w:val="ru-RU" w:eastAsia="ru-RU" w:bidi="ru-RU"/>
      </w:rPr>
    </w:lvl>
    <w:lvl w:ilvl="1" w:tplc="1C4CCE90">
      <w:numFmt w:val="bullet"/>
      <w:lvlText w:val="•"/>
      <w:lvlJc w:val="left"/>
      <w:pPr>
        <w:ind w:left="1742" w:hanging="709"/>
      </w:pPr>
      <w:rPr>
        <w:rFonts w:hint="default"/>
        <w:lang w:val="ru-RU" w:eastAsia="ru-RU" w:bidi="ru-RU"/>
      </w:rPr>
    </w:lvl>
    <w:lvl w:ilvl="2" w:tplc="2A042B9E">
      <w:numFmt w:val="bullet"/>
      <w:lvlText w:val="•"/>
      <w:lvlJc w:val="left"/>
      <w:pPr>
        <w:ind w:left="2805" w:hanging="709"/>
      </w:pPr>
      <w:rPr>
        <w:rFonts w:hint="default"/>
        <w:lang w:val="ru-RU" w:eastAsia="ru-RU" w:bidi="ru-RU"/>
      </w:rPr>
    </w:lvl>
    <w:lvl w:ilvl="3" w:tplc="AE4E5C44">
      <w:numFmt w:val="bullet"/>
      <w:lvlText w:val="•"/>
      <w:lvlJc w:val="left"/>
      <w:pPr>
        <w:ind w:left="3867" w:hanging="709"/>
      </w:pPr>
      <w:rPr>
        <w:rFonts w:hint="default"/>
        <w:lang w:val="ru-RU" w:eastAsia="ru-RU" w:bidi="ru-RU"/>
      </w:rPr>
    </w:lvl>
    <w:lvl w:ilvl="4" w:tplc="0DF854A8">
      <w:numFmt w:val="bullet"/>
      <w:lvlText w:val="•"/>
      <w:lvlJc w:val="left"/>
      <w:pPr>
        <w:ind w:left="4930" w:hanging="709"/>
      </w:pPr>
      <w:rPr>
        <w:rFonts w:hint="default"/>
        <w:lang w:val="ru-RU" w:eastAsia="ru-RU" w:bidi="ru-RU"/>
      </w:rPr>
    </w:lvl>
    <w:lvl w:ilvl="5" w:tplc="4BD6A738">
      <w:numFmt w:val="bullet"/>
      <w:lvlText w:val="•"/>
      <w:lvlJc w:val="left"/>
      <w:pPr>
        <w:ind w:left="5993" w:hanging="709"/>
      </w:pPr>
      <w:rPr>
        <w:rFonts w:hint="default"/>
        <w:lang w:val="ru-RU" w:eastAsia="ru-RU" w:bidi="ru-RU"/>
      </w:rPr>
    </w:lvl>
    <w:lvl w:ilvl="6" w:tplc="BCBA9D80">
      <w:numFmt w:val="bullet"/>
      <w:lvlText w:val="•"/>
      <w:lvlJc w:val="left"/>
      <w:pPr>
        <w:ind w:left="7055" w:hanging="709"/>
      </w:pPr>
      <w:rPr>
        <w:rFonts w:hint="default"/>
        <w:lang w:val="ru-RU" w:eastAsia="ru-RU" w:bidi="ru-RU"/>
      </w:rPr>
    </w:lvl>
    <w:lvl w:ilvl="7" w:tplc="CF1011E8">
      <w:numFmt w:val="bullet"/>
      <w:lvlText w:val="•"/>
      <w:lvlJc w:val="left"/>
      <w:pPr>
        <w:ind w:left="8118" w:hanging="709"/>
      </w:pPr>
      <w:rPr>
        <w:rFonts w:hint="default"/>
        <w:lang w:val="ru-RU" w:eastAsia="ru-RU" w:bidi="ru-RU"/>
      </w:rPr>
    </w:lvl>
    <w:lvl w:ilvl="8" w:tplc="52AACE92">
      <w:numFmt w:val="bullet"/>
      <w:lvlText w:val="•"/>
      <w:lvlJc w:val="left"/>
      <w:pPr>
        <w:ind w:left="9181" w:hanging="709"/>
      </w:pPr>
      <w:rPr>
        <w:rFonts w:hint="default"/>
        <w:lang w:val="ru-RU" w:eastAsia="ru-RU" w:bidi="ru-RU"/>
      </w:rPr>
    </w:lvl>
  </w:abstractNum>
  <w:abstractNum w:abstractNumId="76">
    <w:nsid w:val="538E2A5D"/>
    <w:multiLevelType w:val="hybridMultilevel"/>
    <w:tmpl w:val="F6522BC0"/>
    <w:lvl w:ilvl="0" w:tplc="B08C9292">
      <w:start w:val="7"/>
      <w:numFmt w:val="decimal"/>
      <w:lvlText w:val="%1."/>
      <w:lvlJc w:val="left"/>
      <w:pPr>
        <w:ind w:left="672" w:hanging="711"/>
      </w:pPr>
      <w:rPr>
        <w:rFonts w:ascii="Times New Roman" w:eastAsia="Times New Roman" w:hAnsi="Times New Roman" w:cs="Times New Roman" w:hint="default"/>
        <w:spacing w:val="-10"/>
        <w:w w:val="99"/>
        <w:sz w:val="24"/>
        <w:szCs w:val="24"/>
        <w:lang w:val="ru-RU" w:eastAsia="ru-RU" w:bidi="ru-RU"/>
      </w:rPr>
    </w:lvl>
    <w:lvl w:ilvl="1" w:tplc="91C47E2C">
      <w:numFmt w:val="bullet"/>
      <w:lvlText w:val="•"/>
      <w:lvlJc w:val="left"/>
      <w:pPr>
        <w:ind w:left="1742" w:hanging="711"/>
      </w:pPr>
      <w:rPr>
        <w:rFonts w:hint="default"/>
        <w:lang w:val="ru-RU" w:eastAsia="ru-RU" w:bidi="ru-RU"/>
      </w:rPr>
    </w:lvl>
    <w:lvl w:ilvl="2" w:tplc="BFA0EFC2">
      <w:numFmt w:val="bullet"/>
      <w:lvlText w:val="•"/>
      <w:lvlJc w:val="left"/>
      <w:pPr>
        <w:ind w:left="2805" w:hanging="711"/>
      </w:pPr>
      <w:rPr>
        <w:rFonts w:hint="default"/>
        <w:lang w:val="ru-RU" w:eastAsia="ru-RU" w:bidi="ru-RU"/>
      </w:rPr>
    </w:lvl>
    <w:lvl w:ilvl="3" w:tplc="9334A9D4">
      <w:numFmt w:val="bullet"/>
      <w:lvlText w:val="•"/>
      <w:lvlJc w:val="left"/>
      <w:pPr>
        <w:ind w:left="3867" w:hanging="711"/>
      </w:pPr>
      <w:rPr>
        <w:rFonts w:hint="default"/>
        <w:lang w:val="ru-RU" w:eastAsia="ru-RU" w:bidi="ru-RU"/>
      </w:rPr>
    </w:lvl>
    <w:lvl w:ilvl="4" w:tplc="CEB80B4A">
      <w:numFmt w:val="bullet"/>
      <w:lvlText w:val="•"/>
      <w:lvlJc w:val="left"/>
      <w:pPr>
        <w:ind w:left="4930" w:hanging="711"/>
      </w:pPr>
      <w:rPr>
        <w:rFonts w:hint="default"/>
        <w:lang w:val="ru-RU" w:eastAsia="ru-RU" w:bidi="ru-RU"/>
      </w:rPr>
    </w:lvl>
    <w:lvl w:ilvl="5" w:tplc="56546C96">
      <w:numFmt w:val="bullet"/>
      <w:lvlText w:val="•"/>
      <w:lvlJc w:val="left"/>
      <w:pPr>
        <w:ind w:left="5993" w:hanging="711"/>
      </w:pPr>
      <w:rPr>
        <w:rFonts w:hint="default"/>
        <w:lang w:val="ru-RU" w:eastAsia="ru-RU" w:bidi="ru-RU"/>
      </w:rPr>
    </w:lvl>
    <w:lvl w:ilvl="6" w:tplc="2B34EAA4">
      <w:numFmt w:val="bullet"/>
      <w:lvlText w:val="•"/>
      <w:lvlJc w:val="left"/>
      <w:pPr>
        <w:ind w:left="7055" w:hanging="711"/>
      </w:pPr>
      <w:rPr>
        <w:rFonts w:hint="default"/>
        <w:lang w:val="ru-RU" w:eastAsia="ru-RU" w:bidi="ru-RU"/>
      </w:rPr>
    </w:lvl>
    <w:lvl w:ilvl="7" w:tplc="265E28A2">
      <w:numFmt w:val="bullet"/>
      <w:lvlText w:val="•"/>
      <w:lvlJc w:val="left"/>
      <w:pPr>
        <w:ind w:left="8118" w:hanging="711"/>
      </w:pPr>
      <w:rPr>
        <w:rFonts w:hint="default"/>
        <w:lang w:val="ru-RU" w:eastAsia="ru-RU" w:bidi="ru-RU"/>
      </w:rPr>
    </w:lvl>
    <w:lvl w:ilvl="8" w:tplc="565C9B6E">
      <w:numFmt w:val="bullet"/>
      <w:lvlText w:val="•"/>
      <w:lvlJc w:val="left"/>
      <w:pPr>
        <w:ind w:left="9181" w:hanging="711"/>
      </w:pPr>
      <w:rPr>
        <w:rFonts w:hint="default"/>
        <w:lang w:val="ru-RU" w:eastAsia="ru-RU" w:bidi="ru-RU"/>
      </w:rPr>
    </w:lvl>
  </w:abstractNum>
  <w:abstractNum w:abstractNumId="77">
    <w:nsid w:val="53E36D83"/>
    <w:multiLevelType w:val="multilevel"/>
    <w:tmpl w:val="1480CD80"/>
    <w:lvl w:ilvl="0">
      <w:start w:val="2"/>
      <w:numFmt w:val="decimal"/>
      <w:lvlText w:val="%1"/>
      <w:lvlJc w:val="left"/>
      <w:pPr>
        <w:ind w:left="1424" w:hanging="752"/>
      </w:pPr>
      <w:rPr>
        <w:rFonts w:hint="default"/>
        <w:lang w:val="ru-RU" w:eastAsia="ru-RU" w:bidi="ru-RU"/>
      </w:rPr>
    </w:lvl>
    <w:lvl w:ilvl="1">
      <w:start w:val="2"/>
      <w:numFmt w:val="decimal"/>
      <w:lvlText w:val="%1.%2"/>
      <w:lvlJc w:val="left"/>
      <w:pPr>
        <w:ind w:left="1424" w:hanging="752"/>
      </w:pPr>
      <w:rPr>
        <w:rFonts w:hint="default"/>
        <w:lang w:val="ru-RU" w:eastAsia="ru-RU" w:bidi="ru-RU"/>
      </w:rPr>
    </w:lvl>
    <w:lvl w:ilvl="2">
      <w:start w:val="2"/>
      <w:numFmt w:val="decimal"/>
      <w:lvlText w:val="%1.%2.%3"/>
      <w:lvlJc w:val="left"/>
      <w:pPr>
        <w:ind w:left="1424" w:hanging="752"/>
      </w:pPr>
      <w:rPr>
        <w:rFonts w:hint="default"/>
        <w:lang w:val="ru-RU" w:eastAsia="ru-RU" w:bidi="ru-RU"/>
      </w:rPr>
    </w:lvl>
    <w:lvl w:ilvl="3">
      <w:start w:val="11"/>
      <w:numFmt w:val="decimal"/>
      <w:lvlText w:val="%1.%2.%3.%4."/>
      <w:lvlJc w:val="left"/>
      <w:pPr>
        <w:ind w:left="1424" w:hanging="752"/>
      </w:pPr>
      <w:rPr>
        <w:rFonts w:ascii="Times New Roman" w:eastAsia="Times New Roman" w:hAnsi="Times New Roman" w:cs="Times New Roman" w:hint="default"/>
        <w:b/>
        <w:bCs/>
        <w:spacing w:val="-2"/>
        <w:w w:val="99"/>
        <w:sz w:val="20"/>
        <w:szCs w:val="20"/>
        <w:lang w:val="ru-RU" w:eastAsia="ru-RU" w:bidi="ru-RU"/>
      </w:rPr>
    </w:lvl>
    <w:lvl w:ilvl="4">
      <w:numFmt w:val="bullet"/>
      <w:lvlText w:val="•"/>
      <w:lvlJc w:val="left"/>
      <w:pPr>
        <w:ind w:left="5374" w:hanging="752"/>
      </w:pPr>
      <w:rPr>
        <w:rFonts w:hint="default"/>
        <w:lang w:val="ru-RU" w:eastAsia="ru-RU" w:bidi="ru-RU"/>
      </w:rPr>
    </w:lvl>
    <w:lvl w:ilvl="5">
      <w:numFmt w:val="bullet"/>
      <w:lvlText w:val="•"/>
      <w:lvlJc w:val="left"/>
      <w:pPr>
        <w:ind w:left="6363" w:hanging="752"/>
      </w:pPr>
      <w:rPr>
        <w:rFonts w:hint="default"/>
        <w:lang w:val="ru-RU" w:eastAsia="ru-RU" w:bidi="ru-RU"/>
      </w:rPr>
    </w:lvl>
    <w:lvl w:ilvl="6">
      <w:numFmt w:val="bullet"/>
      <w:lvlText w:val="•"/>
      <w:lvlJc w:val="left"/>
      <w:pPr>
        <w:ind w:left="7351" w:hanging="752"/>
      </w:pPr>
      <w:rPr>
        <w:rFonts w:hint="default"/>
        <w:lang w:val="ru-RU" w:eastAsia="ru-RU" w:bidi="ru-RU"/>
      </w:rPr>
    </w:lvl>
    <w:lvl w:ilvl="7">
      <w:numFmt w:val="bullet"/>
      <w:lvlText w:val="•"/>
      <w:lvlJc w:val="left"/>
      <w:pPr>
        <w:ind w:left="8340" w:hanging="752"/>
      </w:pPr>
      <w:rPr>
        <w:rFonts w:hint="default"/>
        <w:lang w:val="ru-RU" w:eastAsia="ru-RU" w:bidi="ru-RU"/>
      </w:rPr>
    </w:lvl>
    <w:lvl w:ilvl="8">
      <w:numFmt w:val="bullet"/>
      <w:lvlText w:val="•"/>
      <w:lvlJc w:val="left"/>
      <w:pPr>
        <w:ind w:left="9329" w:hanging="752"/>
      </w:pPr>
      <w:rPr>
        <w:rFonts w:hint="default"/>
        <w:lang w:val="ru-RU" w:eastAsia="ru-RU" w:bidi="ru-RU"/>
      </w:rPr>
    </w:lvl>
  </w:abstractNum>
  <w:abstractNum w:abstractNumId="78">
    <w:nsid w:val="55E906DB"/>
    <w:multiLevelType w:val="hybridMultilevel"/>
    <w:tmpl w:val="6A64F196"/>
    <w:lvl w:ilvl="0" w:tplc="9C90A722">
      <w:start w:val="1"/>
      <w:numFmt w:val="decimal"/>
      <w:lvlText w:val="%1."/>
      <w:lvlJc w:val="left"/>
      <w:pPr>
        <w:ind w:left="672" w:hanging="709"/>
      </w:pPr>
      <w:rPr>
        <w:rFonts w:ascii="Times New Roman" w:eastAsia="Times New Roman" w:hAnsi="Times New Roman" w:cs="Times New Roman" w:hint="default"/>
        <w:spacing w:val="-2"/>
        <w:w w:val="99"/>
        <w:sz w:val="24"/>
        <w:szCs w:val="24"/>
        <w:lang w:val="ru-RU" w:eastAsia="ru-RU" w:bidi="ru-RU"/>
      </w:rPr>
    </w:lvl>
    <w:lvl w:ilvl="1" w:tplc="54F4AA74">
      <w:numFmt w:val="bullet"/>
      <w:lvlText w:val="•"/>
      <w:lvlJc w:val="left"/>
      <w:pPr>
        <w:ind w:left="1742" w:hanging="709"/>
      </w:pPr>
      <w:rPr>
        <w:rFonts w:hint="default"/>
        <w:lang w:val="ru-RU" w:eastAsia="ru-RU" w:bidi="ru-RU"/>
      </w:rPr>
    </w:lvl>
    <w:lvl w:ilvl="2" w:tplc="B86A4322">
      <w:numFmt w:val="bullet"/>
      <w:lvlText w:val="•"/>
      <w:lvlJc w:val="left"/>
      <w:pPr>
        <w:ind w:left="2805" w:hanging="709"/>
      </w:pPr>
      <w:rPr>
        <w:rFonts w:hint="default"/>
        <w:lang w:val="ru-RU" w:eastAsia="ru-RU" w:bidi="ru-RU"/>
      </w:rPr>
    </w:lvl>
    <w:lvl w:ilvl="3" w:tplc="F0EC484A">
      <w:numFmt w:val="bullet"/>
      <w:lvlText w:val="•"/>
      <w:lvlJc w:val="left"/>
      <w:pPr>
        <w:ind w:left="3867" w:hanging="709"/>
      </w:pPr>
      <w:rPr>
        <w:rFonts w:hint="default"/>
        <w:lang w:val="ru-RU" w:eastAsia="ru-RU" w:bidi="ru-RU"/>
      </w:rPr>
    </w:lvl>
    <w:lvl w:ilvl="4" w:tplc="A658124A">
      <w:numFmt w:val="bullet"/>
      <w:lvlText w:val="•"/>
      <w:lvlJc w:val="left"/>
      <w:pPr>
        <w:ind w:left="4930" w:hanging="709"/>
      </w:pPr>
      <w:rPr>
        <w:rFonts w:hint="default"/>
        <w:lang w:val="ru-RU" w:eastAsia="ru-RU" w:bidi="ru-RU"/>
      </w:rPr>
    </w:lvl>
    <w:lvl w:ilvl="5" w:tplc="F60A9CB8">
      <w:numFmt w:val="bullet"/>
      <w:lvlText w:val="•"/>
      <w:lvlJc w:val="left"/>
      <w:pPr>
        <w:ind w:left="5993" w:hanging="709"/>
      </w:pPr>
      <w:rPr>
        <w:rFonts w:hint="default"/>
        <w:lang w:val="ru-RU" w:eastAsia="ru-RU" w:bidi="ru-RU"/>
      </w:rPr>
    </w:lvl>
    <w:lvl w:ilvl="6" w:tplc="D0FE2824">
      <w:numFmt w:val="bullet"/>
      <w:lvlText w:val="•"/>
      <w:lvlJc w:val="left"/>
      <w:pPr>
        <w:ind w:left="7055" w:hanging="709"/>
      </w:pPr>
      <w:rPr>
        <w:rFonts w:hint="default"/>
        <w:lang w:val="ru-RU" w:eastAsia="ru-RU" w:bidi="ru-RU"/>
      </w:rPr>
    </w:lvl>
    <w:lvl w:ilvl="7" w:tplc="774E742A">
      <w:numFmt w:val="bullet"/>
      <w:lvlText w:val="•"/>
      <w:lvlJc w:val="left"/>
      <w:pPr>
        <w:ind w:left="8118" w:hanging="709"/>
      </w:pPr>
      <w:rPr>
        <w:rFonts w:hint="default"/>
        <w:lang w:val="ru-RU" w:eastAsia="ru-RU" w:bidi="ru-RU"/>
      </w:rPr>
    </w:lvl>
    <w:lvl w:ilvl="8" w:tplc="F0DCE25A">
      <w:numFmt w:val="bullet"/>
      <w:lvlText w:val="•"/>
      <w:lvlJc w:val="left"/>
      <w:pPr>
        <w:ind w:left="9181" w:hanging="709"/>
      </w:pPr>
      <w:rPr>
        <w:rFonts w:hint="default"/>
        <w:lang w:val="ru-RU" w:eastAsia="ru-RU" w:bidi="ru-RU"/>
      </w:rPr>
    </w:lvl>
  </w:abstractNum>
  <w:abstractNum w:abstractNumId="79">
    <w:nsid w:val="571752D3"/>
    <w:multiLevelType w:val="hybridMultilevel"/>
    <w:tmpl w:val="400C8602"/>
    <w:lvl w:ilvl="0" w:tplc="742073DA">
      <w:numFmt w:val="bullet"/>
      <w:lvlText w:val="•"/>
      <w:lvlJc w:val="left"/>
      <w:pPr>
        <w:ind w:left="672" w:hanging="118"/>
      </w:pPr>
      <w:rPr>
        <w:rFonts w:ascii="Times New Roman" w:eastAsia="Times New Roman" w:hAnsi="Times New Roman" w:cs="Times New Roman" w:hint="default"/>
        <w:w w:val="99"/>
        <w:sz w:val="20"/>
        <w:szCs w:val="20"/>
        <w:lang w:val="ru-RU" w:eastAsia="ru-RU" w:bidi="ru-RU"/>
      </w:rPr>
    </w:lvl>
    <w:lvl w:ilvl="1" w:tplc="FF1C7170">
      <w:numFmt w:val="bullet"/>
      <w:lvlText w:val="•"/>
      <w:lvlJc w:val="left"/>
      <w:pPr>
        <w:ind w:left="1742" w:hanging="118"/>
      </w:pPr>
      <w:rPr>
        <w:rFonts w:hint="default"/>
        <w:lang w:val="ru-RU" w:eastAsia="ru-RU" w:bidi="ru-RU"/>
      </w:rPr>
    </w:lvl>
    <w:lvl w:ilvl="2" w:tplc="4984BD3C">
      <w:numFmt w:val="bullet"/>
      <w:lvlText w:val="•"/>
      <w:lvlJc w:val="left"/>
      <w:pPr>
        <w:ind w:left="2805" w:hanging="118"/>
      </w:pPr>
      <w:rPr>
        <w:rFonts w:hint="default"/>
        <w:lang w:val="ru-RU" w:eastAsia="ru-RU" w:bidi="ru-RU"/>
      </w:rPr>
    </w:lvl>
    <w:lvl w:ilvl="3" w:tplc="60762804">
      <w:numFmt w:val="bullet"/>
      <w:lvlText w:val="•"/>
      <w:lvlJc w:val="left"/>
      <w:pPr>
        <w:ind w:left="3867" w:hanging="118"/>
      </w:pPr>
      <w:rPr>
        <w:rFonts w:hint="default"/>
        <w:lang w:val="ru-RU" w:eastAsia="ru-RU" w:bidi="ru-RU"/>
      </w:rPr>
    </w:lvl>
    <w:lvl w:ilvl="4" w:tplc="9A924768">
      <w:numFmt w:val="bullet"/>
      <w:lvlText w:val="•"/>
      <w:lvlJc w:val="left"/>
      <w:pPr>
        <w:ind w:left="4930" w:hanging="118"/>
      </w:pPr>
      <w:rPr>
        <w:rFonts w:hint="default"/>
        <w:lang w:val="ru-RU" w:eastAsia="ru-RU" w:bidi="ru-RU"/>
      </w:rPr>
    </w:lvl>
    <w:lvl w:ilvl="5" w:tplc="C6C61B0C">
      <w:numFmt w:val="bullet"/>
      <w:lvlText w:val="•"/>
      <w:lvlJc w:val="left"/>
      <w:pPr>
        <w:ind w:left="5993" w:hanging="118"/>
      </w:pPr>
      <w:rPr>
        <w:rFonts w:hint="default"/>
        <w:lang w:val="ru-RU" w:eastAsia="ru-RU" w:bidi="ru-RU"/>
      </w:rPr>
    </w:lvl>
    <w:lvl w:ilvl="6" w:tplc="EA50A23A">
      <w:numFmt w:val="bullet"/>
      <w:lvlText w:val="•"/>
      <w:lvlJc w:val="left"/>
      <w:pPr>
        <w:ind w:left="7055" w:hanging="118"/>
      </w:pPr>
      <w:rPr>
        <w:rFonts w:hint="default"/>
        <w:lang w:val="ru-RU" w:eastAsia="ru-RU" w:bidi="ru-RU"/>
      </w:rPr>
    </w:lvl>
    <w:lvl w:ilvl="7" w:tplc="2278BDF2">
      <w:numFmt w:val="bullet"/>
      <w:lvlText w:val="•"/>
      <w:lvlJc w:val="left"/>
      <w:pPr>
        <w:ind w:left="8118" w:hanging="118"/>
      </w:pPr>
      <w:rPr>
        <w:rFonts w:hint="default"/>
        <w:lang w:val="ru-RU" w:eastAsia="ru-RU" w:bidi="ru-RU"/>
      </w:rPr>
    </w:lvl>
    <w:lvl w:ilvl="8" w:tplc="6AE097AE">
      <w:numFmt w:val="bullet"/>
      <w:lvlText w:val="•"/>
      <w:lvlJc w:val="left"/>
      <w:pPr>
        <w:ind w:left="9181" w:hanging="118"/>
      </w:pPr>
      <w:rPr>
        <w:rFonts w:hint="default"/>
        <w:lang w:val="ru-RU" w:eastAsia="ru-RU" w:bidi="ru-RU"/>
      </w:rPr>
    </w:lvl>
  </w:abstractNum>
  <w:abstractNum w:abstractNumId="80">
    <w:nsid w:val="5957318C"/>
    <w:multiLevelType w:val="hybridMultilevel"/>
    <w:tmpl w:val="1A9668C8"/>
    <w:lvl w:ilvl="0" w:tplc="5F128C30">
      <w:start w:val="1"/>
      <w:numFmt w:val="decimal"/>
      <w:lvlText w:val="%1."/>
      <w:lvlJc w:val="left"/>
      <w:pPr>
        <w:ind w:left="925" w:hanging="253"/>
      </w:pPr>
      <w:rPr>
        <w:rFonts w:ascii="Times New Roman" w:eastAsia="Times New Roman" w:hAnsi="Times New Roman" w:cs="Times New Roman" w:hint="default"/>
        <w:spacing w:val="0"/>
        <w:w w:val="99"/>
        <w:sz w:val="20"/>
        <w:szCs w:val="20"/>
        <w:lang w:val="ru-RU" w:eastAsia="ru-RU" w:bidi="ru-RU"/>
      </w:rPr>
    </w:lvl>
    <w:lvl w:ilvl="1" w:tplc="B7DA95D0">
      <w:numFmt w:val="bullet"/>
      <w:lvlText w:val="·"/>
      <w:lvlJc w:val="left"/>
      <w:pPr>
        <w:ind w:left="1446" w:hanging="413"/>
      </w:pPr>
      <w:rPr>
        <w:rFonts w:ascii="Times New Roman" w:eastAsia="Times New Roman" w:hAnsi="Times New Roman" w:cs="Times New Roman" w:hint="default"/>
        <w:w w:val="99"/>
        <w:sz w:val="20"/>
        <w:szCs w:val="20"/>
        <w:lang w:val="ru-RU" w:eastAsia="ru-RU" w:bidi="ru-RU"/>
      </w:rPr>
    </w:lvl>
    <w:lvl w:ilvl="2" w:tplc="FB8A68DC">
      <w:numFmt w:val="bullet"/>
      <w:lvlText w:val="•"/>
      <w:lvlJc w:val="left"/>
      <w:pPr>
        <w:ind w:left="672" w:hanging="120"/>
      </w:pPr>
      <w:rPr>
        <w:rFonts w:ascii="Times New Roman" w:eastAsia="Times New Roman" w:hAnsi="Times New Roman" w:cs="Times New Roman" w:hint="default"/>
        <w:b/>
        <w:bCs/>
        <w:w w:val="99"/>
        <w:sz w:val="20"/>
        <w:szCs w:val="20"/>
        <w:lang w:val="ru-RU" w:eastAsia="ru-RU" w:bidi="ru-RU"/>
      </w:rPr>
    </w:lvl>
    <w:lvl w:ilvl="3" w:tplc="2CA8706E">
      <w:numFmt w:val="bullet"/>
      <w:lvlText w:val="•"/>
      <w:lvlJc w:val="left"/>
      <w:pPr>
        <w:ind w:left="2673" w:hanging="120"/>
      </w:pPr>
      <w:rPr>
        <w:rFonts w:hint="default"/>
        <w:lang w:val="ru-RU" w:eastAsia="ru-RU" w:bidi="ru-RU"/>
      </w:rPr>
    </w:lvl>
    <w:lvl w:ilvl="4" w:tplc="8F3449D0">
      <w:numFmt w:val="bullet"/>
      <w:lvlText w:val="•"/>
      <w:lvlJc w:val="left"/>
      <w:pPr>
        <w:ind w:left="3906" w:hanging="120"/>
      </w:pPr>
      <w:rPr>
        <w:rFonts w:hint="default"/>
        <w:lang w:val="ru-RU" w:eastAsia="ru-RU" w:bidi="ru-RU"/>
      </w:rPr>
    </w:lvl>
    <w:lvl w:ilvl="5" w:tplc="2A46280A">
      <w:numFmt w:val="bullet"/>
      <w:lvlText w:val="•"/>
      <w:lvlJc w:val="left"/>
      <w:pPr>
        <w:ind w:left="5139" w:hanging="120"/>
      </w:pPr>
      <w:rPr>
        <w:rFonts w:hint="default"/>
        <w:lang w:val="ru-RU" w:eastAsia="ru-RU" w:bidi="ru-RU"/>
      </w:rPr>
    </w:lvl>
    <w:lvl w:ilvl="6" w:tplc="6144D40A">
      <w:numFmt w:val="bullet"/>
      <w:lvlText w:val="•"/>
      <w:lvlJc w:val="left"/>
      <w:pPr>
        <w:ind w:left="6373" w:hanging="120"/>
      </w:pPr>
      <w:rPr>
        <w:rFonts w:hint="default"/>
        <w:lang w:val="ru-RU" w:eastAsia="ru-RU" w:bidi="ru-RU"/>
      </w:rPr>
    </w:lvl>
    <w:lvl w:ilvl="7" w:tplc="15E084DC">
      <w:numFmt w:val="bullet"/>
      <w:lvlText w:val="•"/>
      <w:lvlJc w:val="left"/>
      <w:pPr>
        <w:ind w:left="7606" w:hanging="120"/>
      </w:pPr>
      <w:rPr>
        <w:rFonts w:hint="default"/>
        <w:lang w:val="ru-RU" w:eastAsia="ru-RU" w:bidi="ru-RU"/>
      </w:rPr>
    </w:lvl>
    <w:lvl w:ilvl="8" w:tplc="6220C274">
      <w:numFmt w:val="bullet"/>
      <w:lvlText w:val="•"/>
      <w:lvlJc w:val="left"/>
      <w:pPr>
        <w:ind w:left="8839" w:hanging="120"/>
      </w:pPr>
      <w:rPr>
        <w:rFonts w:hint="default"/>
        <w:lang w:val="ru-RU" w:eastAsia="ru-RU" w:bidi="ru-RU"/>
      </w:rPr>
    </w:lvl>
  </w:abstractNum>
  <w:abstractNum w:abstractNumId="81">
    <w:nsid w:val="5A7E4FD1"/>
    <w:multiLevelType w:val="multilevel"/>
    <w:tmpl w:val="1F602940"/>
    <w:lvl w:ilvl="0">
      <w:start w:val="2"/>
      <w:numFmt w:val="decimal"/>
      <w:lvlText w:val="%1"/>
      <w:lvlJc w:val="left"/>
      <w:pPr>
        <w:ind w:left="1059" w:hanging="387"/>
      </w:pPr>
      <w:rPr>
        <w:rFonts w:hint="default"/>
        <w:lang w:val="ru-RU" w:eastAsia="ru-RU" w:bidi="ru-RU"/>
      </w:rPr>
    </w:lvl>
    <w:lvl w:ilvl="1">
      <w:start w:val="2"/>
      <w:numFmt w:val="decimal"/>
      <w:lvlText w:val="%1.%2."/>
      <w:lvlJc w:val="left"/>
      <w:pPr>
        <w:ind w:left="1059" w:hanging="387"/>
      </w:pPr>
      <w:rPr>
        <w:rFonts w:ascii="Times New Roman" w:eastAsia="Times New Roman" w:hAnsi="Times New Roman" w:cs="Times New Roman" w:hint="default"/>
        <w:w w:val="100"/>
        <w:sz w:val="22"/>
        <w:szCs w:val="22"/>
        <w:lang w:val="ru-RU" w:eastAsia="ru-RU" w:bidi="ru-RU"/>
      </w:rPr>
    </w:lvl>
    <w:lvl w:ilvl="2">
      <w:start w:val="1"/>
      <w:numFmt w:val="decimal"/>
      <w:lvlText w:val="%1.%2.%3."/>
      <w:lvlJc w:val="left"/>
      <w:pPr>
        <w:ind w:left="1170" w:hanging="498"/>
      </w:pPr>
      <w:rPr>
        <w:rFonts w:ascii="Times New Roman" w:eastAsia="Times New Roman" w:hAnsi="Times New Roman" w:cs="Times New Roman" w:hint="default"/>
        <w:w w:val="100"/>
        <w:sz w:val="20"/>
        <w:szCs w:val="20"/>
        <w:lang w:val="ru-RU" w:eastAsia="ru-RU" w:bidi="ru-RU"/>
      </w:rPr>
    </w:lvl>
    <w:lvl w:ilvl="3">
      <w:start w:val="1"/>
      <w:numFmt w:val="decimal"/>
      <w:lvlText w:val="%1.%2.%3.%4."/>
      <w:lvlJc w:val="left"/>
      <w:pPr>
        <w:ind w:left="1381" w:hanging="709"/>
      </w:pPr>
      <w:rPr>
        <w:rFonts w:hint="default"/>
        <w:w w:val="100"/>
        <w:lang w:val="ru-RU" w:eastAsia="ru-RU" w:bidi="ru-RU"/>
      </w:rPr>
    </w:lvl>
    <w:lvl w:ilvl="4">
      <w:numFmt w:val="bullet"/>
      <w:lvlText w:val="•"/>
      <w:lvlJc w:val="left"/>
      <w:pPr>
        <w:ind w:left="3861" w:hanging="709"/>
      </w:pPr>
      <w:rPr>
        <w:rFonts w:hint="default"/>
        <w:lang w:val="ru-RU" w:eastAsia="ru-RU" w:bidi="ru-RU"/>
      </w:rPr>
    </w:lvl>
    <w:lvl w:ilvl="5">
      <w:numFmt w:val="bullet"/>
      <w:lvlText w:val="•"/>
      <w:lvlJc w:val="left"/>
      <w:pPr>
        <w:ind w:left="5102" w:hanging="709"/>
      </w:pPr>
      <w:rPr>
        <w:rFonts w:hint="default"/>
        <w:lang w:val="ru-RU" w:eastAsia="ru-RU" w:bidi="ru-RU"/>
      </w:rPr>
    </w:lvl>
    <w:lvl w:ilvl="6">
      <w:numFmt w:val="bullet"/>
      <w:lvlText w:val="•"/>
      <w:lvlJc w:val="left"/>
      <w:pPr>
        <w:ind w:left="6343" w:hanging="709"/>
      </w:pPr>
      <w:rPr>
        <w:rFonts w:hint="default"/>
        <w:lang w:val="ru-RU" w:eastAsia="ru-RU" w:bidi="ru-RU"/>
      </w:rPr>
    </w:lvl>
    <w:lvl w:ilvl="7">
      <w:numFmt w:val="bullet"/>
      <w:lvlText w:val="•"/>
      <w:lvlJc w:val="left"/>
      <w:pPr>
        <w:ind w:left="7584" w:hanging="709"/>
      </w:pPr>
      <w:rPr>
        <w:rFonts w:hint="default"/>
        <w:lang w:val="ru-RU" w:eastAsia="ru-RU" w:bidi="ru-RU"/>
      </w:rPr>
    </w:lvl>
    <w:lvl w:ilvl="8">
      <w:numFmt w:val="bullet"/>
      <w:lvlText w:val="•"/>
      <w:lvlJc w:val="left"/>
      <w:pPr>
        <w:ind w:left="8824" w:hanging="709"/>
      </w:pPr>
      <w:rPr>
        <w:rFonts w:hint="default"/>
        <w:lang w:val="ru-RU" w:eastAsia="ru-RU" w:bidi="ru-RU"/>
      </w:rPr>
    </w:lvl>
  </w:abstractNum>
  <w:abstractNum w:abstractNumId="82">
    <w:nsid w:val="5DF54BA9"/>
    <w:multiLevelType w:val="hybridMultilevel"/>
    <w:tmpl w:val="97C044DC"/>
    <w:lvl w:ilvl="0" w:tplc="2F7AC1C8">
      <w:start w:val="1"/>
      <w:numFmt w:val="decimal"/>
      <w:lvlText w:val="%1."/>
      <w:lvlJc w:val="left"/>
      <w:pPr>
        <w:ind w:left="1381" w:hanging="709"/>
      </w:pPr>
      <w:rPr>
        <w:rFonts w:ascii="Times New Roman" w:eastAsia="Times New Roman" w:hAnsi="Times New Roman" w:cs="Times New Roman" w:hint="default"/>
        <w:spacing w:val="0"/>
        <w:w w:val="99"/>
        <w:sz w:val="20"/>
        <w:szCs w:val="20"/>
        <w:lang w:val="ru-RU" w:eastAsia="ru-RU" w:bidi="ru-RU"/>
      </w:rPr>
    </w:lvl>
    <w:lvl w:ilvl="1" w:tplc="A2A056C4">
      <w:numFmt w:val="bullet"/>
      <w:lvlText w:val="•"/>
      <w:lvlJc w:val="left"/>
      <w:pPr>
        <w:ind w:left="2372" w:hanging="709"/>
      </w:pPr>
      <w:rPr>
        <w:rFonts w:hint="default"/>
        <w:lang w:val="ru-RU" w:eastAsia="ru-RU" w:bidi="ru-RU"/>
      </w:rPr>
    </w:lvl>
    <w:lvl w:ilvl="2" w:tplc="F3D6F2F0">
      <w:numFmt w:val="bullet"/>
      <w:lvlText w:val="•"/>
      <w:lvlJc w:val="left"/>
      <w:pPr>
        <w:ind w:left="3365" w:hanging="709"/>
      </w:pPr>
      <w:rPr>
        <w:rFonts w:hint="default"/>
        <w:lang w:val="ru-RU" w:eastAsia="ru-RU" w:bidi="ru-RU"/>
      </w:rPr>
    </w:lvl>
    <w:lvl w:ilvl="3" w:tplc="AC3C279C">
      <w:numFmt w:val="bullet"/>
      <w:lvlText w:val="•"/>
      <w:lvlJc w:val="left"/>
      <w:pPr>
        <w:ind w:left="4357" w:hanging="709"/>
      </w:pPr>
      <w:rPr>
        <w:rFonts w:hint="default"/>
        <w:lang w:val="ru-RU" w:eastAsia="ru-RU" w:bidi="ru-RU"/>
      </w:rPr>
    </w:lvl>
    <w:lvl w:ilvl="4" w:tplc="13D29C5C">
      <w:numFmt w:val="bullet"/>
      <w:lvlText w:val="•"/>
      <w:lvlJc w:val="left"/>
      <w:pPr>
        <w:ind w:left="5350" w:hanging="709"/>
      </w:pPr>
      <w:rPr>
        <w:rFonts w:hint="default"/>
        <w:lang w:val="ru-RU" w:eastAsia="ru-RU" w:bidi="ru-RU"/>
      </w:rPr>
    </w:lvl>
    <w:lvl w:ilvl="5" w:tplc="1916E86E">
      <w:numFmt w:val="bullet"/>
      <w:lvlText w:val="•"/>
      <w:lvlJc w:val="left"/>
      <w:pPr>
        <w:ind w:left="6343" w:hanging="709"/>
      </w:pPr>
      <w:rPr>
        <w:rFonts w:hint="default"/>
        <w:lang w:val="ru-RU" w:eastAsia="ru-RU" w:bidi="ru-RU"/>
      </w:rPr>
    </w:lvl>
    <w:lvl w:ilvl="6" w:tplc="70F4B808">
      <w:numFmt w:val="bullet"/>
      <w:lvlText w:val="•"/>
      <w:lvlJc w:val="left"/>
      <w:pPr>
        <w:ind w:left="7335" w:hanging="709"/>
      </w:pPr>
      <w:rPr>
        <w:rFonts w:hint="default"/>
        <w:lang w:val="ru-RU" w:eastAsia="ru-RU" w:bidi="ru-RU"/>
      </w:rPr>
    </w:lvl>
    <w:lvl w:ilvl="7" w:tplc="80189F6E">
      <w:numFmt w:val="bullet"/>
      <w:lvlText w:val="•"/>
      <w:lvlJc w:val="left"/>
      <w:pPr>
        <w:ind w:left="8328" w:hanging="709"/>
      </w:pPr>
      <w:rPr>
        <w:rFonts w:hint="default"/>
        <w:lang w:val="ru-RU" w:eastAsia="ru-RU" w:bidi="ru-RU"/>
      </w:rPr>
    </w:lvl>
    <w:lvl w:ilvl="8" w:tplc="C2B88006">
      <w:numFmt w:val="bullet"/>
      <w:lvlText w:val="•"/>
      <w:lvlJc w:val="left"/>
      <w:pPr>
        <w:ind w:left="9321" w:hanging="709"/>
      </w:pPr>
      <w:rPr>
        <w:rFonts w:hint="default"/>
        <w:lang w:val="ru-RU" w:eastAsia="ru-RU" w:bidi="ru-RU"/>
      </w:rPr>
    </w:lvl>
  </w:abstractNum>
  <w:abstractNum w:abstractNumId="83">
    <w:nsid w:val="5E581A0D"/>
    <w:multiLevelType w:val="hybridMultilevel"/>
    <w:tmpl w:val="1FB23206"/>
    <w:lvl w:ilvl="0" w:tplc="9BEA0740">
      <w:start w:val="1"/>
      <w:numFmt w:val="decimal"/>
      <w:lvlText w:val="%1."/>
      <w:lvlJc w:val="left"/>
      <w:pPr>
        <w:ind w:left="1959" w:hanging="360"/>
        <w:jc w:val="right"/>
      </w:pPr>
      <w:rPr>
        <w:rFonts w:ascii="Times New Roman" w:eastAsia="Times New Roman" w:hAnsi="Times New Roman" w:cs="Times New Roman" w:hint="default"/>
        <w:spacing w:val="0"/>
        <w:w w:val="99"/>
        <w:sz w:val="20"/>
        <w:szCs w:val="20"/>
        <w:lang w:val="ru-RU" w:eastAsia="ru-RU" w:bidi="ru-RU"/>
      </w:rPr>
    </w:lvl>
    <w:lvl w:ilvl="1" w:tplc="79923C32">
      <w:numFmt w:val="bullet"/>
      <w:lvlText w:val="•"/>
      <w:lvlJc w:val="left"/>
      <w:pPr>
        <w:ind w:left="2894" w:hanging="360"/>
      </w:pPr>
      <w:rPr>
        <w:rFonts w:hint="default"/>
        <w:lang w:val="ru-RU" w:eastAsia="ru-RU" w:bidi="ru-RU"/>
      </w:rPr>
    </w:lvl>
    <w:lvl w:ilvl="2" w:tplc="9B185A34">
      <w:numFmt w:val="bullet"/>
      <w:lvlText w:val="•"/>
      <w:lvlJc w:val="left"/>
      <w:pPr>
        <w:ind w:left="3829" w:hanging="360"/>
      </w:pPr>
      <w:rPr>
        <w:rFonts w:hint="default"/>
        <w:lang w:val="ru-RU" w:eastAsia="ru-RU" w:bidi="ru-RU"/>
      </w:rPr>
    </w:lvl>
    <w:lvl w:ilvl="3" w:tplc="E7A8B490">
      <w:numFmt w:val="bullet"/>
      <w:lvlText w:val="•"/>
      <w:lvlJc w:val="left"/>
      <w:pPr>
        <w:ind w:left="4763" w:hanging="360"/>
      </w:pPr>
      <w:rPr>
        <w:rFonts w:hint="default"/>
        <w:lang w:val="ru-RU" w:eastAsia="ru-RU" w:bidi="ru-RU"/>
      </w:rPr>
    </w:lvl>
    <w:lvl w:ilvl="4" w:tplc="AB02FAD8">
      <w:numFmt w:val="bullet"/>
      <w:lvlText w:val="•"/>
      <w:lvlJc w:val="left"/>
      <w:pPr>
        <w:ind w:left="5698" w:hanging="360"/>
      </w:pPr>
      <w:rPr>
        <w:rFonts w:hint="default"/>
        <w:lang w:val="ru-RU" w:eastAsia="ru-RU" w:bidi="ru-RU"/>
      </w:rPr>
    </w:lvl>
    <w:lvl w:ilvl="5" w:tplc="D4CEA084">
      <w:numFmt w:val="bullet"/>
      <w:lvlText w:val="•"/>
      <w:lvlJc w:val="left"/>
      <w:pPr>
        <w:ind w:left="6633" w:hanging="360"/>
      </w:pPr>
      <w:rPr>
        <w:rFonts w:hint="default"/>
        <w:lang w:val="ru-RU" w:eastAsia="ru-RU" w:bidi="ru-RU"/>
      </w:rPr>
    </w:lvl>
    <w:lvl w:ilvl="6" w:tplc="929AB92E">
      <w:numFmt w:val="bullet"/>
      <w:lvlText w:val="•"/>
      <w:lvlJc w:val="left"/>
      <w:pPr>
        <w:ind w:left="7567" w:hanging="360"/>
      </w:pPr>
      <w:rPr>
        <w:rFonts w:hint="default"/>
        <w:lang w:val="ru-RU" w:eastAsia="ru-RU" w:bidi="ru-RU"/>
      </w:rPr>
    </w:lvl>
    <w:lvl w:ilvl="7" w:tplc="8E4ED850">
      <w:numFmt w:val="bullet"/>
      <w:lvlText w:val="•"/>
      <w:lvlJc w:val="left"/>
      <w:pPr>
        <w:ind w:left="8502" w:hanging="360"/>
      </w:pPr>
      <w:rPr>
        <w:rFonts w:hint="default"/>
        <w:lang w:val="ru-RU" w:eastAsia="ru-RU" w:bidi="ru-RU"/>
      </w:rPr>
    </w:lvl>
    <w:lvl w:ilvl="8" w:tplc="F2DA1B7C">
      <w:numFmt w:val="bullet"/>
      <w:lvlText w:val="•"/>
      <w:lvlJc w:val="left"/>
      <w:pPr>
        <w:ind w:left="9437" w:hanging="360"/>
      </w:pPr>
      <w:rPr>
        <w:rFonts w:hint="default"/>
        <w:lang w:val="ru-RU" w:eastAsia="ru-RU" w:bidi="ru-RU"/>
      </w:rPr>
    </w:lvl>
  </w:abstractNum>
  <w:abstractNum w:abstractNumId="84">
    <w:nsid w:val="5E5E1924"/>
    <w:multiLevelType w:val="hybridMultilevel"/>
    <w:tmpl w:val="5D420E52"/>
    <w:lvl w:ilvl="0" w:tplc="9CFE6126">
      <w:start w:val="1"/>
      <w:numFmt w:val="decimal"/>
      <w:lvlText w:val="%1."/>
      <w:lvlJc w:val="left"/>
      <w:pPr>
        <w:ind w:left="801" w:hanging="836"/>
      </w:pPr>
      <w:rPr>
        <w:rFonts w:ascii="Times New Roman" w:eastAsia="Times New Roman" w:hAnsi="Times New Roman" w:cs="Times New Roman" w:hint="default"/>
        <w:spacing w:val="0"/>
        <w:w w:val="99"/>
        <w:sz w:val="20"/>
        <w:szCs w:val="20"/>
        <w:lang w:val="ru-RU" w:eastAsia="ru-RU" w:bidi="ru-RU"/>
      </w:rPr>
    </w:lvl>
    <w:lvl w:ilvl="1" w:tplc="59EE67FE">
      <w:start w:val="1"/>
      <w:numFmt w:val="decimal"/>
      <w:lvlText w:val="%2."/>
      <w:lvlJc w:val="left"/>
      <w:pPr>
        <w:ind w:left="3505" w:hanging="836"/>
      </w:pPr>
      <w:rPr>
        <w:rFonts w:ascii="Times New Roman" w:eastAsia="Times New Roman" w:hAnsi="Times New Roman" w:cs="Times New Roman" w:hint="default"/>
        <w:spacing w:val="0"/>
        <w:w w:val="99"/>
        <w:sz w:val="20"/>
        <w:szCs w:val="20"/>
        <w:lang w:val="ru-RU" w:eastAsia="ru-RU" w:bidi="ru-RU"/>
      </w:rPr>
    </w:lvl>
    <w:lvl w:ilvl="2" w:tplc="1CA2E46C">
      <w:numFmt w:val="bullet"/>
      <w:lvlText w:val="•"/>
      <w:lvlJc w:val="left"/>
      <w:pPr>
        <w:ind w:left="4066" w:hanging="836"/>
      </w:pPr>
      <w:rPr>
        <w:rFonts w:hint="default"/>
        <w:lang w:val="ru-RU" w:eastAsia="ru-RU" w:bidi="ru-RU"/>
      </w:rPr>
    </w:lvl>
    <w:lvl w:ilvl="3" w:tplc="8C982CD4">
      <w:numFmt w:val="bullet"/>
      <w:lvlText w:val="•"/>
      <w:lvlJc w:val="left"/>
      <w:pPr>
        <w:ind w:left="4633" w:hanging="836"/>
      </w:pPr>
      <w:rPr>
        <w:rFonts w:hint="default"/>
        <w:lang w:val="ru-RU" w:eastAsia="ru-RU" w:bidi="ru-RU"/>
      </w:rPr>
    </w:lvl>
    <w:lvl w:ilvl="4" w:tplc="21809ACA">
      <w:numFmt w:val="bullet"/>
      <w:lvlText w:val="•"/>
      <w:lvlJc w:val="left"/>
      <w:pPr>
        <w:ind w:left="5200" w:hanging="836"/>
      </w:pPr>
      <w:rPr>
        <w:rFonts w:hint="default"/>
        <w:lang w:val="ru-RU" w:eastAsia="ru-RU" w:bidi="ru-RU"/>
      </w:rPr>
    </w:lvl>
    <w:lvl w:ilvl="5" w:tplc="A1665516">
      <w:numFmt w:val="bullet"/>
      <w:lvlText w:val="•"/>
      <w:lvlJc w:val="left"/>
      <w:pPr>
        <w:ind w:left="5767" w:hanging="836"/>
      </w:pPr>
      <w:rPr>
        <w:rFonts w:hint="default"/>
        <w:lang w:val="ru-RU" w:eastAsia="ru-RU" w:bidi="ru-RU"/>
      </w:rPr>
    </w:lvl>
    <w:lvl w:ilvl="6" w:tplc="AFAE59C2">
      <w:numFmt w:val="bullet"/>
      <w:lvlText w:val="•"/>
      <w:lvlJc w:val="left"/>
      <w:pPr>
        <w:ind w:left="6334" w:hanging="836"/>
      </w:pPr>
      <w:rPr>
        <w:rFonts w:hint="default"/>
        <w:lang w:val="ru-RU" w:eastAsia="ru-RU" w:bidi="ru-RU"/>
      </w:rPr>
    </w:lvl>
    <w:lvl w:ilvl="7" w:tplc="FC38A718">
      <w:numFmt w:val="bullet"/>
      <w:lvlText w:val="•"/>
      <w:lvlJc w:val="left"/>
      <w:pPr>
        <w:ind w:left="6901" w:hanging="836"/>
      </w:pPr>
      <w:rPr>
        <w:rFonts w:hint="default"/>
        <w:lang w:val="ru-RU" w:eastAsia="ru-RU" w:bidi="ru-RU"/>
      </w:rPr>
    </w:lvl>
    <w:lvl w:ilvl="8" w:tplc="D102B7B2">
      <w:numFmt w:val="bullet"/>
      <w:lvlText w:val="•"/>
      <w:lvlJc w:val="left"/>
      <w:pPr>
        <w:ind w:left="7468" w:hanging="836"/>
      </w:pPr>
      <w:rPr>
        <w:rFonts w:hint="default"/>
        <w:lang w:val="ru-RU" w:eastAsia="ru-RU" w:bidi="ru-RU"/>
      </w:rPr>
    </w:lvl>
  </w:abstractNum>
  <w:abstractNum w:abstractNumId="85">
    <w:nsid w:val="5E7F714F"/>
    <w:multiLevelType w:val="hybridMultilevel"/>
    <w:tmpl w:val="64440F70"/>
    <w:lvl w:ilvl="0" w:tplc="78DCFF48">
      <w:start w:val="1"/>
      <w:numFmt w:val="decimal"/>
      <w:lvlText w:val="%1)"/>
      <w:lvlJc w:val="left"/>
      <w:pPr>
        <w:ind w:left="1381" w:hanging="709"/>
      </w:pPr>
      <w:rPr>
        <w:rFonts w:ascii="Times New Roman" w:eastAsia="Times New Roman" w:hAnsi="Times New Roman" w:cs="Times New Roman" w:hint="default"/>
        <w:spacing w:val="-2"/>
        <w:w w:val="99"/>
        <w:sz w:val="24"/>
        <w:szCs w:val="24"/>
        <w:lang w:val="ru-RU" w:eastAsia="ru-RU" w:bidi="ru-RU"/>
      </w:rPr>
    </w:lvl>
    <w:lvl w:ilvl="1" w:tplc="36DCDD1C">
      <w:numFmt w:val="bullet"/>
      <w:lvlText w:val="•"/>
      <w:lvlJc w:val="left"/>
      <w:pPr>
        <w:ind w:left="2372" w:hanging="709"/>
      </w:pPr>
      <w:rPr>
        <w:rFonts w:hint="default"/>
        <w:lang w:val="ru-RU" w:eastAsia="ru-RU" w:bidi="ru-RU"/>
      </w:rPr>
    </w:lvl>
    <w:lvl w:ilvl="2" w:tplc="1AACBA88">
      <w:numFmt w:val="bullet"/>
      <w:lvlText w:val="•"/>
      <w:lvlJc w:val="left"/>
      <w:pPr>
        <w:ind w:left="3365" w:hanging="709"/>
      </w:pPr>
      <w:rPr>
        <w:rFonts w:hint="default"/>
        <w:lang w:val="ru-RU" w:eastAsia="ru-RU" w:bidi="ru-RU"/>
      </w:rPr>
    </w:lvl>
    <w:lvl w:ilvl="3" w:tplc="A654865C">
      <w:numFmt w:val="bullet"/>
      <w:lvlText w:val="•"/>
      <w:lvlJc w:val="left"/>
      <w:pPr>
        <w:ind w:left="4357" w:hanging="709"/>
      </w:pPr>
      <w:rPr>
        <w:rFonts w:hint="default"/>
        <w:lang w:val="ru-RU" w:eastAsia="ru-RU" w:bidi="ru-RU"/>
      </w:rPr>
    </w:lvl>
    <w:lvl w:ilvl="4" w:tplc="DA8CBB12">
      <w:numFmt w:val="bullet"/>
      <w:lvlText w:val="•"/>
      <w:lvlJc w:val="left"/>
      <w:pPr>
        <w:ind w:left="5350" w:hanging="709"/>
      </w:pPr>
      <w:rPr>
        <w:rFonts w:hint="default"/>
        <w:lang w:val="ru-RU" w:eastAsia="ru-RU" w:bidi="ru-RU"/>
      </w:rPr>
    </w:lvl>
    <w:lvl w:ilvl="5" w:tplc="2BA0F1A4">
      <w:numFmt w:val="bullet"/>
      <w:lvlText w:val="•"/>
      <w:lvlJc w:val="left"/>
      <w:pPr>
        <w:ind w:left="6343" w:hanging="709"/>
      </w:pPr>
      <w:rPr>
        <w:rFonts w:hint="default"/>
        <w:lang w:val="ru-RU" w:eastAsia="ru-RU" w:bidi="ru-RU"/>
      </w:rPr>
    </w:lvl>
    <w:lvl w:ilvl="6" w:tplc="C13C90AE">
      <w:numFmt w:val="bullet"/>
      <w:lvlText w:val="•"/>
      <w:lvlJc w:val="left"/>
      <w:pPr>
        <w:ind w:left="7335" w:hanging="709"/>
      </w:pPr>
      <w:rPr>
        <w:rFonts w:hint="default"/>
        <w:lang w:val="ru-RU" w:eastAsia="ru-RU" w:bidi="ru-RU"/>
      </w:rPr>
    </w:lvl>
    <w:lvl w:ilvl="7" w:tplc="EC062330">
      <w:numFmt w:val="bullet"/>
      <w:lvlText w:val="•"/>
      <w:lvlJc w:val="left"/>
      <w:pPr>
        <w:ind w:left="8328" w:hanging="709"/>
      </w:pPr>
      <w:rPr>
        <w:rFonts w:hint="default"/>
        <w:lang w:val="ru-RU" w:eastAsia="ru-RU" w:bidi="ru-RU"/>
      </w:rPr>
    </w:lvl>
    <w:lvl w:ilvl="8" w:tplc="5380B7FC">
      <w:numFmt w:val="bullet"/>
      <w:lvlText w:val="•"/>
      <w:lvlJc w:val="left"/>
      <w:pPr>
        <w:ind w:left="9321" w:hanging="709"/>
      </w:pPr>
      <w:rPr>
        <w:rFonts w:hint="default"/>
        <w:lang w:val="ru-RU" w:eastAsia="ru-RU" w:bidi="ru-RU"/>
      </w:rPr>
    </w:lvl>
  </w:abstractNum>
  <w:abstractNum w:abstractNumId="86">
    <w:nsid w:val="5F076A38"/>
    <w:multiLevelType w:val="multilevel"/>
    <w:tmpl w:val="065AFFC0"/>
    <w:lvl w:ilvl="0">
      <w:start w:val="2"/>
      <w:numFmt w:val="decimal"/>
      <w:lvlText w:val="%1"/>
      <w:lvlJc w:val="left"/>
      <w:pPr>
        <w:ind w:left="1422" w:hanging="750"/>
      </w:pPr>
      <w:rPr>
        <w:rFonts w:hint="default"/>
        <w:lang w:val="ru-RU" w:eastAsia="ru-RU" w:bidi="ru-RU"/>
      </w:rPr>
    </w:lvl>
    <w:lvl w:ilvl="1">
      <w:start w:val="2"/>
      <w:numFmt w:val="decimal"/>
      <w:lvlText w:val="%1.%2"/>
      <w:lvlJc w:val="left"/>
      <w:pPr>
        <w:ind w:left="1422" w:hanging="750"/>
      </w:pPr>
      <w:rPr>
        <w:rFonts w:hint="default"/>
        <w:lang w:val="ru-RU" w:eastAsia="ru-RU" w:bidi="ru-RU"/>
      </w:rPr>
    </w:lvl>
    <w:lvl w:ilvl="2">
      <w:start w:val="2"/>
      <w:numFmt w:val="decimal"/>
      <w:lvlText w:val="%1.%2.%3"/>
      <w:lvlJc w:val="left"/>
      <w:pPr>
        <w:ind w:left="1422" w:hanging="750"/>
      </w:pPr>
      <w:rPr>
        <w:rFonts w:hint="default"/>
        <w:lang w:val="ru-RU" w:eastAsia="ru-RU" w:bidi="ru-RU"/>
      </w:rPr>
    </w:lvl>
    <w:lvl w:ilvl="3">
      <w:start w:val="15"/>
      <w:numFmt w:val="decimal"/>
      <w:lvlText w:val="%1.%2.%3.%4."/>
      <w:lvlJc w:val="left"/>
      <w:pPr>
        <w:ind w:left="1422" w:hanging="750"/>
      </w:pPr>
      <w:rPr>
        <w:rFonts w:ascii="Times New Roman" w:eastAsia="Times New Roman" w:hAnsi="Times New Roman" w:cs="Times New Roman" w:hint="default"/>
        <w:b/>
        <w:bCs/>
        <w:spacing w:val="-2"/>
        <w:w w:val="99"/>
        <w:sz w:val="20"/>
        <w:szCs w:val="20"/>
        <w:lang w:val="ru-RU" w:eastAsia="ru-RU" w:bidi="ru-RU"/>
      </w:rPr>
    </w:lvl>
    <w:lvl w:ilvl="4">
      <w:numFmt w:val="bullet"/>
      <w:lvlText w:val="•"/>
      <w:lvlJc w:val="left"/>
      <w:pPr>
        <w:ind w:left="672" w:hanging="711"/>
      </w:pPr>
      <w:rPr>
        <w:rFonts w:hint="default"/>
        <w:spacing w:val="-4"/>
        <w:w w:val="99"/>
        <w:lang w:val="ru-RU" w:eastAsia="ru-RU" w:bidi="ru-RU"/>
      </w:rPr>
    </w:lvl>
    <w:lvl w:ilvl="5">
      <w:numFmt w:val="bullet"/>
      <w:lvlText w:val="•"/>
      <w:lvlJc w:val="left"/>
      <w:pPr>
        <w:ind w:left="5813" w:hanging="711"/>
      </w:pPr>
      <w:rPr>
        <w:rFonts w:hint="default"/>
        <w:lang w:val="ru-RU" w:eastAsia="ru-RU" w:bidi="ru-RU"/>
      </w:rPr>
    </w:lvl>
    <w:lvl w:ilvl="6">
      <w:numFmt w:val="bullet"/>
      <w:lvlText w:val="•"/>
      <w:lvlJc w:val="left"/>
      <w:pPr>
        <w:ind w:left="6912" w:hanging="711"/>
      </w:pPr>
      <w:rPr>
        <w:rFonts w:hint="default"/>
        <w:lang w:val="ru-RU" w:eastAsia="ru-RU" w:bidi="ru-RU"/>
      </w:rPr>
    </w:lvl>
    <w:lvl w:ilvl="7">
      <w:numFmt w:val="bullet"/>
      <w:lvlText w:val="•"/>
      <w:lvlJc w:val="left"/>
      <w:pPr>
        <w:ind w:left="8010" w:hanging="711"/>
      </w:pPr>
      <w:rPr>
        <w:rFonts w:hint="default"/>
        <w:lang w:val="ru-RU" w:eastAsia="ru-RU" w:bidi="ru-RU"/>
      </w:rPr>
    </w:lvl>
    <w:lvl w:ilvl="8">
      <w:numFmt w:val="bullet"/>
      <w:lvlText w:val="•"/>
      <w:lvlJc w:val="left"/>
      <w:pPr>
        <w:ind w:left="9109" w:hanging="711"/>
      </w:pPr>
      <w:rPr>
        <w:rFonts w:hint="default"/>
        <w:lang w:val="ru-RU" w:eastAsia="ru-RU" w:bidi="ru-RU"/>
      </w:rPr>
    </w:lvl>
  </w:abstractNum>
  <w:abstractNum w:abstractNumId="87">
    <w:nsid w:val="60045384"/>
    <w:multiLevelType w:val="multilevel"/>
    <w:tmpl w:val="F64A1E3E"/>
    <w:lvl w:ilvl="0">
      <w:start w:val="2"/>
      <w:numFmt w:val="decimal"/>
      <w:lvlText w:val="%1"/>
      <w:lvlJc w:val="left"/>
      <w:pPr>
        <w:ind w:left="1074" w:hanging="402"/>
      </w:pPr>
      <w:rPr>
        <w:rFonts w:hint="default"/>
        <w:lang w:val="ru-RU" w:eastAsia="ru-RU" w:bidi="ru-RU"/>
      </w:rPr>
    </w:lvl>
    <w:lvl w:ilvl="1">
      <w:start w:val="2"/>
      <w:numFmt w:val="decimal"/>
      <w:lvlText w:val="%1.%2."/>
      <w:lvlJc w:val="left"/>
      <w:pPr>
        <w:ind w:left="1074" w:hanging="402"/>
      </w:pPr>
      <w:rPr>
        <w:rFonts w:ascii="Times New Roman" w:eastAsia="Times New Roman" w:hAnsi="Times New Roman" w:cs="Times New Roman" w:hint="default"/>
        <w:b/>
        <w:bCs/>
        <w:spacing w:val="0"/>
        <w:w w:val="99"/>
        <w:sz w:val="20"/>
        <w:szCs w:val="20"/>
        <w:lang w:val="ru-RU" w:eastAsia="ru-RU" w:bidi="ru-RU"/>
      </w:rPr>
    </w:lvl>
    <w:lvl w:ilvl="2">
      <w:start w:val="2"/>
      <w:numFmt w:val="decimal"/>
      <w:lvlText w:val="%1.%2.%3."/>
      <w:lvlJc w:val="left"/>
      <w:pPr>
        <w:ind w:left="1173" w:hanging="501"/>
      </w:pPr>
      <w:rPr>
        <w:rFonts w:ascii="Times New Roman" w:eastAsia="Times New Roman" w:hAnsi="Times New Roman" w:cs="Times New Roman" w:hint="default"/>
        <w:b/>
        <w:bCs/>
        <w:spacing w:val="0"/>
        <w:w w:val="99"/>
        <w:sz w:val="20"/>
        <w:szCs w:val="20"/>
        <w:lang w:val="ru-RU" w:eastAsia="ru-RU" w:bidi="ru-RU"/>
      </w:rPr>
    </w:lvl>
    <w:lvl w:ilvl="3">
      <w:start w:val="1"/>
      <w:numFmt w:val="decimal"/>
      <w:lvlText w:val="%1.%2.%3.%4."/>
      <w:lvlJc w:val="left"/>
      <w:pPr>
        <w:ind w:left="1323" w:hanging="652"/>
      </w:pPr>
      <w:rPr>
        <w:rFonts w:ascii="Times New Roman" w:eastAsia="Times New Roman" w:hAnsi="Times New Roman" w:cs="Times New Roman" w:hint="default"/>
        <w:b/>
        <w:bCs/>
        <w:spacing w:val="-2"/>
        <w:w w:val="99"/>
        <w:sz w:val="20"/>
        <w:szCs w:val="20"/>
        <w:lang w:val="ru-RU" w:eastAsia="ru-RU" w:bidi="ru-RU"/>
      </w:rPr>
    </w:lvl>
    <w:lvl w:ilvl="4">
      <w:numFmt w:val="bullet"/>
      <w:lvlText w:val=""/>
      <w:lvlJc w:val="left"/>
      <w:pPr>
        <w:ind w:left="1381" w:hanging="281"/>
      </w:pPr>
      <w:rPr>
        <w:rFonts w:ascii="Symbol" w:eastAsia="Symbol" w:hAnsi="Symbol" w:cs="Symbol" w:hint="default"/>
        <w:w w:val="99"/>
        <w:sz w:val="20"/>
        <w:szCs w:val="20"/>
        <w:lang w:val="ru-RU" w:eastAsia="ru-RU" w:bidi="ru-RU"/>
      </w:rPr>
    </w:lvl>
    <w:lvl w:ilvl="5">
      <w:numFmt w:val="bullet"/>
      <w:lvlText w:val="•"/>
      <w:lvlJc w:val="left"/>
      <w:pPr>
        <w:ind w:left="3034" w:hanging="281"/>
      </w:pPr>
      <w:rPr>
        <w:rFonts w:hint="default"/>
        <w:lang w:val="ru-RU" w:eastAsia="ru-RU" w:bidi="ru-RU"/>
      </w:rPr>
    </w:lvl>
    <w:lvl w:ilvl="6">
      <w:numFmt w:val="bullet"/>
      <w:lvlText w:val="•"/>
      <w:lvlJc w:val="left"/>
      <w:pPr>
        <w:ind w:left="4688" w:hanging="281"/>
      </w:pPr>
      <w:rPr>
        <w:rFonts w:hint="default"/>
        <w:lang w:val="ru-RU" w:eastAsia="ru-RU" w:bidi="ru-RU"/>
      </w:rPr>
    </w:lvl>
    <w:lvl w:ilvl="7">
      <w:numFmt w:val="bullet"/>
      <w:lvlText w:val="•"/>
      <w:lvlJc w:val="left"/>
      <w:pPr>
        <w:ind w:left="6343" w:hanging="281"/>
      </w:pPr>
      <w:rPr>
        <w:rFonts w:hint="default"/>
        <w:lang w:val="ru-RU" w:eastAsia="ru-RU" w:bidi="ru-RU"/>
      </w:rPr>
    </w:lvl>
    <w:lvl w:ilvl="8">
      <w:numFmt w:val="bullet"/>
      <w:lvlText w:val="•"/>
      <w:lvlJc w:val="left"/>
      <w:pPr>
        <w:ind w:left="7997" w:hanging="281"/>
      </w:pPr>
      <w:rPr>
        <w:rFonts w:hint="default"/>
        <w:lang w:val="ru-RU" w:eastAsia="ru-RU" w:bidi="ru-RU"/>
      </w:rPr>
    </w:lvl>
  </w:abstractNum>
  <w:abstractNum w:abstractNumId="88">
    <w:nsid w:val="605E36EE"/>
    <w:multiLevelType w:val="hybridMultilevel"/>
    <w:tmpl w:val="005ACA88"/>
    <w:lvl w:ilvl="0" w:tplc="57805020">
      <w:numFmt w:val="bullet"/>
      <w:lvlText w:val="•"/>
      <w:lvlJc w:val="left"/>
      <w:pPr>
        <w:ind w:left="814" w:hanging="143"/>
      </w:pPr>
      <w:rPr>
        <w:rFonts w:ascii="Arial" w:eastAsia="Arial" w:hAnsi="Arial" w:cs="Arial" w:hint="default"/>
        <w:w w:val="100"/>
        <w:sz w:val="24"/>
        <w:szCs w:val="24"/>
        <w:lang w:val="ru-RU" w:eastAsia="ru-RU" w:bidi="ru-RU"/>
      </w:rPr>
    </w:lvl>
    <w:lvl w:ilvl="1" w:tplc="4434DCC6">
      <w:numFmt w:val="bullet"/>
      <w:lvlText w:val="•"/>
      <w:lvlJc w:val="left"/>
      <w:pPr>
        <w:ind w:left="1868" w:hanging="143"/>
      </w:pPr>
      <w:rPr>
        <w:rFonts w:hint="default"/>
        <w:lang w:val="ru-RU" w:eastAsia="ru-RU" w:bidi="ru-RU"/>
      </w:rPr>
    </w:lvl>
    <w:lvl w:ilvl="2" w:tplc="1F8471E4">
      <w:numFmt w:val="bullet"/>
      <w:lvlText w:val="•"/>
      <w:lvlJc w:val="left"/>
      <w:pPr>
        <w:ind w:left="2917" w:hanging="143"/>
      </w:pPr>
      <w:rPr>
        <w:rFonts w:hint="default"/>
        <w:lang w:val="ru-RU" w:eastAsia="ru-RU" w:bidi="ru-RU"/>
      </w:rPr>
    </w:lvl>
    <w:lvl w:ilvl="3" w:tplc="C4DE31F6">
      <w:numFmt w:val="bullet"/>
      <w:lvlText w:val="•"/>
      <w:lvlJc w:val="left"/>
      <w:pPr>
        <w:ind w:left="3965" w:hanging="143"/>
      </w:pPr>
      <w:rPr>
        <w:rFonts w:hint="default"/>
        <w:lang w:val="ru-RU" w:eastAsia="ru-RU" w:bidi="ru-RU"/>
      </w:rPr>
    </w:lvl>
    <w:lvl w:ilvl="4" w:tplc="13200608">
      <w:numFmt w:val="bullet"/>
      <w:lvlText w:val="•"/>
      <w:lvlJc w:val="left"/>
      <w:pPr>
        <w:ind w:left="5014" w:hanging="143"/>
      </w:pPr>
      <w:rPr>
        <w:rFonts w:hint="default"/>
        <w:lang w:val="ru-RU" w:eastAsia="ru-RU" w:bidi="ru-RU"/>
      </w:rPr>
    </w:lvl>
    <w:lvl w:ilvl="5" w:tplc="A844A994">
      <w:numFmt w:val="bullet"/>
      <w:lvlText w:val="•"/>
      <w:lvlJc w:val="left"/>
      <w:pPr>
        <w:ind w:left="6063" w:hanging="143"/>
      </w:pPr>
      <w:rPr>
        <w:rFonts w:hint="default"/>
        <w:lang w:val="ru-RU" w:eastAsia="ru-RU" w:bidi="ru-RU"/>
      </w:rPr>
    </w:lvl>
    <w:lvl w:ilvl="6" w:tplc="1122C196">
      <w:numFmt w:val="bullet"/>
      <w:lvlText w:val="•"/>
      <w:lvlJc w:val="left"/>
      <w:pPr>
        <w:ind w:left="7111" w:hanging="143"/>
      </w:pPr>
      <w:rPr>
        <w:rFonts w:hint="default"/>
        <w:lang w:val="ru-RU" w:eastAsia="ru-RU" w:bidi="ru-RU"/>
      </w:rPr>
    </w:lvl>
    <w:lvl w:ilvl="7" w:tplc="338259B8">
      <w:numFmt w:val="bullet"/>
      <w:lvlText w:val="•"/>
      <w:lvlJc w:val="left"/>
      <w:pPr>
        <w:ind w:left="8160" w:hanging="143"/>
      </w:pPr>
      <w:rPr>
        <w:rFonts w:hint="default"/>
        <w:lang w:val="ru-RU" w:eastAsia="ru-RU" w:bidi="ru-RU"/>
      </w:rPr>
    </w:lvl>
    <w:lvl w:ilvl="8" w:tplc="57B2A6C8">
      <w:numFmt w:val="bullet"/>
      <w:lvlText w:val="•"/>
      <w:lvlJc w:val="left"/>
      <w:pPr>
        <w:ind w:left="9209" w:hanging="143"/>
      </w:pPr>
      <w:rPr>
        <w:rFonts w:hint="default"/>
        <w:lang w:val="ru-RU" w:eastAsia="ru-RU" w:bidi="ru-RU"/>
      </w:rPr>
    </w:lvl>
  </w:abstractNum>
  <w:abstractNum w:abstractNumId="89">
    <w:nsid w:val="647D49AE"/>
    <w:multiLevelType w:val="hybridMultilevel"/>
    <w:tmpl w:val="DE5C0660"/>
    <w:lvl w:ilvl="0" w:tplc="EEA030DE">
      <w:numFmt w:val="bullet"/>
      <w:lvlText w:val="-"/>
      <w:lvlJc w:val="left"/>
      <w:pPr>
        <w:ind w:left="672" w:hanging="709"/>
      </w:pPr>
      <w:rPr>
        <w:rFonts w:ascii="Times New Roman" w:eastAsia="Times New Roman" w:hAnsi="Times New Roman" w:cs="Times New Roman" w:hint="default"/>
        <w:spacing w:val="-24"/>
        <w:w w:val="99"/>
        <w:sz w:val="24"/>
        <w:szCs w:val="24"/>
        <w:lang w:val="ru-RU" w:eastAsia="ru-RU" w:bidi="ru-RU"/>
      </w:rPr>
    </w:lvl>
    <w:lvl w:ilvl="1" w:tplc="297C08AA">
      <w:numFmt w:val="bullet"/>
      <w:lvlText w:val="•"/>
      <w:lvlJc w:val="left"/>
      <w:pPr>
        <w:ind w:left="1742" w:hanging="709"/>
      </w:pPr>
      <w:rPr>
        <w:rFonts w:hint="default"/>
        <w:lang w:val="ru-RU" w:eastAsia="ru-RU" w:bidi="ru-RU"/>
      </w:rPr>
    </w:lvl>
    <w:lvl w:ilvl="2" w:tplc="DB4ED100">
      <w:numFmt w:val="bullet"/>
      <w:lvlText w:val="•"/>
      <w:lvlJc w:val="left"/>
      <w:pPr>
        <w:ind w:left="2805" w:hanging="709"/>
      </w:pPr>
      <w:rPr>
        <w:rFonts w:hint="default"/>
        <w:lang w:val="ru-RU" w:eastAsia="ru-RU" w:bidi="ru-RU"/>
      </w:rPr>
    </w:lvl>
    <w:lvl w:ilvl="3" w:tplc="AC12C3E2">
      <w:numFmt w:val="bullet"/>
      <w:lvlText w:val="•"/>
      <w:lvlJc w:val="left"/>
      <w:pPr>
        <w:ind w:left="3867" w:hanging="709"/>
      </w:pPr>
      <w:rPr>
        <w:rFonts w:hint="default"/>
        <w:lang w:val="ru-RU" w:eastAsia="ru-RU" w:bidi="ru-RU"/>
      </w:rPr>
    </w:lvl>
    <w:lvl w:ilvl="4" w:tplc="2A2413E2">
      <w:numFmt w:val="bullet"/>
      <w:lvlText w:val="•"/>
      <w:lvlJc w:val="left"/>
      <w:pPr>
        <w:ind w:left="4930" w:hanging="709"/>
      </w:pPr>
      <w:rPr>
        <w:rFonts w:hint="default"/>
        <w:lang w:val="ru-RU" w:eastAsia="ru-RU" w:bidi="ru-RU"/>
      </w:rPr>
    </w:lvl>
    <w:lvl w:ilvl="5" w:tplc="48FE86D2">
      <w:numFmt w:val="bullet"/>
      <w:lvlText w:val="•"/>
      <w:lvlJc w:val="left"/>
      <w:pPr>
        <w:ind w:left="5993" w:hanging="709"/>
      </w:pPr>
      <w:rPr>
        <w:rFonts w:hint="default"/>
        <w:lang w:val="ru-RU" w:eastAsia="ru-RU" w:bidi="ru-RU"/>
      </w:rPr>
    </w:lvl>
    <w:lvl w:ilvl="6" w:tplc="C23AC57A">
      <w:numFmt w:val="bullet"/>
      <w:lvlText w:val="•"/>
      <w:lvlJc w:val="left"/>
      <w:pPr>
        <w:ind w:left="7055" w:hanging="709"/>
      </w:pPr>
      <w:rPr>
        <w:rFonts w:hint="default"/>
        <w:lang w:val="ru-RU" w:eastAsia="ru-RU" w:bidi="ru-RU"/>
      </w:rPr>
    </w:lvl>
    <w:lvl w:ilvl="7" w:tplc="963E43C0">
      <w:numFmt w:val="bullet"/>
      <w:lvlText w:val="•"/>
      <w:lvlJc w:val="left"/>
      <w:pPr>
        <w:ind w:left="8118" w:hanging="709"/>
      </w:pPr>
      <w:rPr>
        <w:rFonts w:hint="default"/>
        <w:lang w:val="ru-RU" w:eastAsia="ru-RU" w:bidi="ru-RU"/>
      </w:rPr>
    </w:lvl>
    <w:lvl w:ilvl="8" w:tplc="A3E895B6">
      <w:numFmt w:val="bullet"/>
      <w:lvlText w:val="•"/>
      <w:lvlJc w:val="left"/>
      <w:pPr>
        <w:ind w:left="9181" w:hanging="709"/>
      </w:pPr>
      <w:rPr>
        <w:rFonts w:hint="default"/>
        <w:lang w:val="ru-RU" w:eastAsia="ru-RU" w:bidi="ru-RU"/>
      </w:rPr>
    </w:lvl>
  </w:abstractNum>
  <w:abstractNum w:abstractNumId="90">
    <w:nsid w:val="647E6F2F"/>
    <w:multiLevelType w:val="multilevel"/>
    <w:tmpl w:val="981CD172"/>
    <w:lvl w:ilvl="0">
      <w:start w:val="2"/>
      <w:numFmt w:val="decimal"/>
      <w:lvlText w:val="%1."/>
      <w:lvlJc w:val="left"/>
      <w:pPr>
        <w:ind w:left="672" w:hanging="279"/>
      </w:pPr>
      <w:rPr>
        <w:rFonts w:ascii="Times New Roman" w:eastAsia="Times New Roman" w:hAnsi="Times New Roman" w:cs="Times New Roman" w:hint="default"/>
        <w:b/>
        <w:bCs/>
        <w:spacing w:val="0"/>
        <w:w w:val="99"/>
        <w:sz w:val="20"/>
        <w:szCs w:val="20"/>
        <w:lang w:val="ru-RU" w:eastAsia="ru-RU" w:bidi="ru-RU"/>
      </w:rPr>
    </w:lvl>
    <w:lvl w:ilvl="1">
      <w:start w:val="1"/>
      <w:numFmt w:val="decimal"/>
      <w:lvlText w:val="%1.%2."/>
      <w:lvlJc w:val="left"/>
      <w:pPr>
        <w:ind w:left="672" w:hanging="499"/>
      </w:pPr>
      <w:rPr>
        <w:rFonts w:ascii="Times New Roman" w:eastAsia="Times New Roman" w:hAnsi="Times New Roman" w:cs="Times New Roman" w:hint="default"/>
        <w:b/>
        <w:bCs/>
        <w:spacing w:val="0"/>
        <w:w w:val="99"/>
        <w:sz w:val="20"/>
        <w:szCs w:val="20"/>
        <w:lang w:val="ru-RU" w:eastAsia="ru-RU" w:bidi="ru-RU"/>
      </w:rPr>
    </w:lvl>
    <w:lvl w:ilvl="2">
      <w:start w:val="1"/>
      <w:numFmt w:val="decimal"/>
      <w:lvlText w:val="%1.%2.%3."/>
      <w:lvlJc w:val="left"/>
      <w:pPr>
        <w:ind w:left="814" w:hanging="561"/>
        <w:jc w:val="right"/>
      </w:pPr>
      <w:rPr>
        <w:rFonts w:ascii="Times New Roman" w:eastAsia="Times New Roman" w:hAnsi="Times New Roman" w:cs="Times New Roman" w:hint="default"/>
        <w:b/>
        <w:bCs/>
        <w:spacing w:val="0"/>
        <w:w w:val="99"/>
        <w:sz w:val="20"/>
        <w:szCs w:val="20"/>
        <w:lang w:val="ru-RU" w:eastAsia="ru-RU" w:bidi="ru-RU"/>
      </w:rPr>
    </w:lvl>
    <w:lvl w:ilvl="3">
      <w:numFmt w:val="bullet"/>
      <w:lvlText w:val="•"/>
      <w:lvlJc w:val="left"/>
      <w:pPr>
        <w:ind w:left="672" w:hanging="128"/>
      </w:pPr>
      <w:rPr>
        <w:rFonts w:ascii="Arial" w:eastAsia="Arial" w:hAnsi="Arial" w:cs="Arial" w:hint="default"/>
        <w:w w:val="99"/>
        <w:sz w:val="20"/>
        <w:szCs w:val="20"/>
        <w:lang w:val="ru-RU" w:eastAsia="ru-RU" w:bidi="ru-RU"/>
      </w:rPr>
    </w:lvl>
    <w:lvl w:ilvl="4">
      <w:numFmt w:val="bullet"/>
      <w:lvlText w:val="•"/>
      <w:lvlJc w:val="left"/>
      <w:pPr>
        <w:ind w:left="4315" w:hanging="128"/>
      </w:pPr>
      <w:rPr>
        <w:rFonts w:hint="default"/>
        <w:lang w:val="ru-RU" w:eastAsia="ru-RU" w:bidi="ru-RU"/>
      </w:rPr>
    </w:lvl>
    <w:lvl w:ilvl="5">
      <w:numFmt w:val="bullet"/>
      <w:lvlText w:val="•"/>
      <w:lvlJc w:val="left"/>
      <w:pPr>
        <w:ind w:left="5480" w:hanging="128"/>
      </w:pPr>
      <w:rPr>
        <w:rFonts w:hint="default"/>
        <w:lang w:val="ru-RU" w:eastAsia="ru-RU" w:bidi="ru-RU"/>
      </w:rPr>
    </w:lvl>
    <w:lvl w:ilvl="6">
      <w:numFmt w:val="bullet"/>
      <w:lvlText w:val="•"/>
      <w:lvlJc w:val="left"/>
      <w:pPr>
        <w:ind w:left="6645" w:hanging="128"/>
      </w:pPr>
      <w:rPr>
        <w:rFonts w:hint="default"/>
        <w:lang w:val="ru-RU" w:eastAsia="ru-RU" w:bidi="ru-RU"/>
      </w:rPr>
    </w:lvl>
    <w:lvl w:ilvl="7">
      <w:numFmt w:val="bullet"/>
      <w:lvlText w:val="•"/>
      <w:lvlJc w:val="left"/>
      <w:pPr>
        <w:ind w:left="7810" w:hanging="128"/>
      </w:pPr>
      <w:rPr>
        <w:rFonts w:hint="default"/>
        <w:lang w:val="ru-RU" w:eastAsia="ru-RU" w:bidi="ru-RU"/>
      </w:rPr>
    </w:lvl>
    <w:lvl w:ilvl="8">
      <w:numFmt w:val="bullet"/>
      <w:lvlText w:val="•"/>
      <w:lvlJc w:val="left"/>
      <w:pPr>
        <w:ind w:left="8976" w:hanging="128"/>
      </w:pPr>
      <w:rPr>
        <w:rFonts w:hint="default"/>
        <w:lang w:val="ru-RU" w:eastAsia="ru-RU" w:bidi="ru-RU"/>
      </w:rPr>
    </w:lvl>
  </w:abstractNum>
  <w:abstractNum w:abstractNumId="91">
    <w:nsid w:val="670A458F"/>
    <w:multiLevelType w:val="hybridMultilevel"/>
    <w:tmpl w:val="70DE8272"/>
    <w:lvl w:ilvl="0" w:tplc="CB5E4DEA">
      <w:start w:val="44"/>
      <w:numFmt w:val="decimal"/>
      <w:lvlText w:val="%1."/>
      <w:lvlJc w:val="left"/>
      <w:pPr>
        <w:ind w:left="814" w:hanging="425"/>
      </w:pPr>
      <w:rPr>
        <w:rFonts w:ascii="Times New Roman" w:eastAsia="Times New Roman" w:hAnsi="Times New Roman" w:cs="Times New Roman" w:hint="default"/>
        <w:spacing w:val="-2"/>
        <w:w w:val="99"/>
        <w:sz w:val="24"/>
        <w:szCs w:val="24"/>
        <w:lang w:val="ru-RU" w:eastAsia="ru-RU" w:bidi="ru-RU"/>
      </w:rPr>
    </w:lvl>
    <w:lvl w:ilvl="1" w:tplc="9F286576">
      <w:numFmt w:val="bullet"/>
      <w:lvlText w:val="•"/>
      <w:lvlJc w:val="left"/>
      <w:pPr>
        <w:ind w:left="1868" w:hanging="425"/>
      </w:pPr>
      <w:rPr>
        <w:rFonts w:hint="default"/>
        <w:lang w:val="ru-RU" w:eastAsia="ru-RU" w:bidi="ru-RU"/>
      </w:rPr>
    </w:lvl>
    <w:lvl w:ilvl="2" w:tplc="CA6048FA">
      <w:numFmt w:val="bullet"/>
      <w:lvlText w:val="•"/>
      <w:lvlJc w:val="left"/>
      <w:pPr>
        <w:ind w:left="2917" w:hanging="425"/>
      </w:pPr>
      <w:rPr>
        <w:rFonts w:hint="default"/>
        <w:lang w:val="ru-RU" w:eastAsia="ru-RU" w:bidi="ru-RU"/>
      </w:rPr>
    </w:lvl>
    <w:lvl w:ilvl="3" w:tplc="056094FA">
      <w:numFmt w:val="bullet"/>
      <w:lvlText w:val="•"/>
      <w:lvlJc w:val="left"/>
      <w:pPr>
        <w:ind w:left="3965" w:hanging="425"/>
      </w:pPr>
      <w:rPr>
        <w:rFonts w:hint="default"/>
        <w:lang w:val="ru-RU" w:eastAsia="ru-RU" w:bidi="ru-RU"/>
      </w:rPr>
    </w:lvl>
    <w:lvl w:ilvl="4" w:tplc="E5B85878">
      <w:numFmt w:val="bullet"/>
      <w:lvlText w:val="•"/>
      <w:lvlJc w:val="left"/>
      <w:pPr>
        <w:ind w:left="5014" w:hanging="425"/>
      </w:pPr>
      <w:rPr>
        <w:rFonts w:hint="default"/>
        <w:lang w:val="ru-RU" w:eastAsia="ru-RU" w:bidi="ru-RU"/>
      </w:rPr>
    </w:lvl>
    <w:lvl w:ilvl="5" w:tplc="8578E126">
      <w:numFmt w:val="bullet"/>
      <w:lvlText w:val="•"/>
      <w:lvlJc w:val="left"/>
      <w:pPr>
        <w:ind w:left="6063" w:hanging="425"/>
      </w:pPr>
      <w:rPr>
        <w:rFonts w:hint="default"/>
        <w:lang w:val="ru-RU" w:eastAsia="ru-RU" w:bidi="ru-RU"/>
      </w:rPr>
    </w:lvl>
    <w:lvl w:ilvl="6" w:tplc="02945EDC">
      <w:numFmt w:val="bullet"/>
      <w:lvlText w:val="•"/>
      <w:lvlJc w:val="left"/>
      <w:pPr>
        <w:ind w:left="7111" w:hanging="425"/>
      </w:pPr>
      <w:rPr>
        <w:rFonts w:hint="default"/>
        <w:lang w:val="ru-RU" w:eastAsia="ru-RU" w:bidi="ru-RU"/>
      </w:rPr>
    </w:lvl>
    <w:lvl w:ilvl="7" w:tplc="B16628C6">
      <w:numFmt w:val="bullet"/>
      <w:lvlText w:val="•"/>
      <w:lvlJc w:val="left"/>
      <w:pPr>
        <w:ind w:left="8160" w:hanging="425"/>
      </w:pPr>
      <w:rPr>
        <w:rFonts w:hint="default"/>
        <w:lang w:val="ru-RU" w:eastAsia="ru-RU" w:bidi="ru-RU"/>
      </w:rPr>
    </w:lvl>
    <w:lvl w:ilvl="8" w:tplc="8522D0A6">
      <w:numFmt w:val="bullet"/>
      <w:lvlText w:val="•"/>
      <w:lvlJc w:val="left"/>
      <w:pPr>
        <w:ind w:left="9209" w:hanging="425"/>
      </w:pPr>
      <w:rPr>
        <w:rFonts w:hint="default"/>
        <w:lang w:val="ru-RU" w:eastAsia="ru-RU" w:bidi="ru-RU"/>
      </w:rPr>
    </w:lvl>
  </w:abstractNum>
  <w:abstractNum w:abstractNumId="92">
    <w:nsid w:val="677E0D17"/>
    <w:multiLevelType w:val="hybridMultilevel"/>
    <w:tmpl w:val="DB6202A0"/>
    <w:lvl w:ilvl="0" w:tplc="20B89F22">
      <w:start w:val="1"/>
      <w:numFmt w:val="decimal"/>
      <w:lvlText w:val="%1."/>
      <w:lvlJc w:val="left"/>
      <w:pPr>
        <w:ind w:left="1381" w:hanging="425"/>
      </w:pPr>
      <w:rPr>
        <w:rFonts w:hint="default"/>
        <w:spacing w:val="0"/>
        <w:w w:val="99"/>
        <w:lang w:val="ru-RU" w:eastAsia="ru-RU" w:bidi="ru-RU"/>
      </w:rPr>
    </w:lvl>
    <w:lvl w:ilvl="1" w:tplc="50DC6C46">
      <w:start w:val="1"/>
      <w:numFmt w:val="decimal"/>
      <w:lvlText w:val="%2."/>
      <w:lvlJc w:val="left"/>
      <w:pPr>
        <w:ind w:left="2174" w:hanging="836"/>
      </w:pPr>
      <w:rPr>
        <w:rFonts w:hint="default"/>
        <w:b/>
        <w:bCs/>
        <w:spacing w:val="0"/>
        <w:w w:val="99"/>
        <w:lang w:val="ru-RU" w:eastAsia="ru-RU" w:bidi="ru-RU"/>
      </w:rPr>
    </w:lvl>
    <w:lvl w:ilvl="2" w:tplc="25C68300">
      <w:start w:val="1"/>
      <w:numFmt w:val="decimal"/>
      <w:lvlText w:val="%3."/>
      <w:lvlJc w:val="left"/>
      <w:pPr>
        <w:ind w:left="2797" w:hanging="411"/>
        <w:jc w:val="right"/>
      </w:pPr>
      <w:rPr>
        <w:rFonts w:ascii="Times New Roman" w:eastAsia="Times New Roman" w:hAnsi="Times New Roman" w:cs="Times New Roman" w:hint="default"/>
        <w:spacing w:val="0"/>
        <w:w w:val="99"/>
        <w:sz w:val="20"/>
        <w:szCs w:val="20"/>
        <w:lang w:val="ru-RU" w:eastAsia="ru-RU" w:bidi="ru-RU"/>
      </w:rPr>
    </w:lvl>
    <w:lvl w:ilvl="3" w:tplc="29063F52">
      <w:numFmt w:val="bullet"/>
      <w:lvlText w:val="•"/>
      <w:lvlJc w:val="left"/>
      <w:pPr>
        <w:ind w:left="3696" w:hanging="411"/>
      </w:pPr>
      <w:rPr>
        <w:rFonts w:hint="default"/>
        <w:lang w:val="ru-RU" w:eastAsia="ru-RU" w:bidi="ru-RU"/>
      </w:rPr>
    </w:lvl>
    <w:lvl w:ilvl="4" w:tplc="BB9841C0">
      <w:numFmt w:val="bullet"/>
      <w:lvlText w:val="•"/>
      <w:lvlJc w:val="left"/>
      <w:pPr>
        <w:ind w:left="4593" w:hanging="411"/>
      </w:pPr>
      <w:rPr>
        <w:rFonts w:hint="default"/>
        <w:lang w:val="ru-RU" w:eastAsia="ru-RU" w:bidi="ru-RU"/>
      </w:rPr>
    </w:lvl>
    <w:lvl w:ilvl="5" w:tplc="BE74085A">
      <w:numFmt w:val="bullet"/>
      <w:lvlText w:val="•"/>
      <w:lvlJc w:val="left"/>
      <w:pPr>
        <w:ind w:left="5490" w:hanging="411"/>
      </w:pPr>
      <w:rPr>
        <w:rFonts w:hint="default"/>
        <w:lang w:val="ru-RU" w:eastAsia="ru-RU" w:bidi="ru-RU"/>
      </w:rPr>
    </w:lvl>
    <w:lvl w:ilvl="6" w:tplc="C1F2018E">
      <w:numFmt w:val="bullet"/>
      <w:lvlText w:val="•"/>
      <w:lvlJc w:val="left"/>
      <w:pPr>
        <w:ind w:left="6387" w:hanging="411"/>
      </w:pPr>
      <w:rPr>
        <w:rFonts w:hint="default"/>
        <w:lang w:val="ru-RU" w:eastAsia="ru-RU" w:bidi="ru-RU"/>
      </w:rPr>
    </w:lvl>
    <w:lvl w:ilvl="7" w:tplc="01543A88">
      <w:numFmt w:val="bullet"/>
      <w:lvlText w:val="•"/>
      <w:lvlJc w:val="left"/>
      <w:pPr>
        <w:ind w:left="7284" w:hanging="411"/>
      </w:pPr>
      <w:rPr>
        <w:rFonts w:hint="default"/>
        <w:lang w:val="ru-RU" w:eastAsia="ru-RU" w:bidi="ru-RU"/>
      </w:rPr>
    </w:lvl>
    <w:lvl w:ilvl="8" w:tplc="CCC09B0A">
      <w:numFmt w:val="bullet"/>
      <w:lvlText w:val="•"/>
      <w:lvlJc w:val="left"/>
      <w:pPr>
        <w:ind w:left="8181" w:hanging="411"/>
      </w:pPr>
      <w:rPr>
        <w:rFonts w:hint="default"/>
        <w:lang w:val="ru-RU" w:eastAsia="ru-RU" w:bidi="ru-RU"/>
      </w:rPr>
    </w:lvl>
  </w:abstractNum>
  <w:abstractNum w:abstractNumId="93">
    <w:nsid w:val="68531423"/>
    <w:multiLevelType w:val="hybridMultilevel"/>
    <w:tmpl w:val="71E0FE4C"/>
    <w:lvl w:ilvl="0" w:tplc="37D41CAE">
      <w:start w:val="1"/>
      <w:numFmt w:val="decimal"/>
      <w:lvlText w:val="%1)"/>
      <w:lvlJc w:val="left"/>
      <w:pPr>
        <w:ind w:left="672" w:hanging="709"/>
      </w:pPr>
      <w:rPr>
        <w:rFonts w:ascii="Times New Roman" w:eastAsia="Times New Roman" w:hAnsi="Times New Roman" w:cs="Times New Roman" w:hint="default"/>
        <w:spacing w:val="-13"/>
        <w:w w:val="99"/>
        <w:sz w:val="24"/>
        <w:szCs w:val="24"/>
        <w:lang w:val="ru-RU" w:eastAsia="ru-RU" w:bidi="ru-RU"/>
      </w:rPr>
    </w:lvl>
    <w:lvl w:ilvl="1" w:tplc="9B3E1C16">
      <w:numFmt w:val="bullet"/>
      <w:lvlText w:val="•"/>
      <w:lvlJc w:val="left"/>
      <w:pPr>
        <w:ind w:left="672" w:hanging="708"/>
      </w:pPr>
      <w:rPr>
        <w:rFonts w:ascii="Arial" w:eastAsia="Arial" w:hAnsi="Arial" w:cs="Arial" w:hint="default"/>
        <w:spacing w:val="-4"/>
        <w:w w:val="99"/>
        <w:sz w:val="24"/>
        <w:szCs w:val="24"/>
        <w:lang w:val="ru-RU" w:eastAsia="ru-RU" w:bidi="ru-RU"/>
      </w:rPr>
    </w:lvl>
    <w:lvl w:ilvl="2" w:tplc="D916E370">
      <w:numFmt w:val="bullet"/>
      <w:lvlText w:val="•"/>
      <w:lvlJc w:val="left"/>
      <w:pPr>
        <w:ind w:left="2805" w:hanging="708"/>
      </w:pPr>
      <w:rPr>
        <w:rFonts w:hint="default"/>
        <w:lang w:val="ru-RU" w:eastAsia="ru-RU" w:bidi="ru-RU"/>
      </w:rPr>
    </w:lvl>
    <w:lvl w:ilvl="3" w:tplc="E35E3F64">
      <w:numFmt w:val="bullet"/>
      <w:lvlText w:val="•"/>
      <w:lvlJc w:val="left"/>
      <w:pPr>
        <w:ind w:left="3867" w:hanging="708"/>
      </w:pPr>
      <w:rPr>
        <w:rFonts w:hint="default"/>
        <w:lang w:val="ru-RU" w:eastAsia="ru-RU" w:bidi="ru-RU"/>
      </w:rPr>
    </w:lvl>
    <w:lvl w:ilvl="4" w:tplc="4FC0D41A">
      <w:numFmt w:val="bullet"/>
      <w:lvlText w:val="•"/>
      <w:lvlJc w:val="left"/>
      <w:pPr>
        <w:ind w:left="4930" w:hanging="708"/>
      </w:pPr>
      <w:rPr>
        <w:rFonts w:hint="default"/>
        <w:lang w:val="ru-RU" w:eastAsia="ru-RU" w:bidi="ru-RU"/>
      </w:rPr>
    </w:lvl>
    <w:lvl w:ilvl="5" w:tplc="69F2D9F8">
      <w:numFmt w:val="bullet"/>
      <w:lvlText w:val="•"/>
      <w:lvlJc w:val="left"/>
      <w:pPr>
        <w:ind w:left="5993" w:hanging="708"/>
      </w:pPr>
      <w:rPr>
        <w:rFonts w:hint="default"/>
        <w:lang w:val="ru-RU" w:eastAsia="ru-RU" w:bidi="ru-RU"/>
      </w:rPr>
    </w:lvl>
    <w:lvl w:ilvl="6" w:tplc="8C204AC8">
      <w:numFmt w:val="bullet"/>
      <w:lvlText w:val="•"/>
      <w:lvlJc w:val="left"/>
      <w:pPr>
        <w:ind w:left="7055" w:hanging="708"/>
      </w:pPr>
      <w:rPr>
        <w:rFonts w:hint="default"/>
        <w:lang w:val="ru-RU" w:eastAsia="ru-RU" w:bidi="ru-RU"/>
      </w:rPr>
    </w:lvl>
    <w:lvl w:ilvl="7" w:tplc="716A73D8">
      <w:numFmt w:val="bullet"/>
      <w:lvlText w:val="•"/>
      <w:lvlJc w:val="left"/>
      <w:pPr>
        <w:ind w:left="8118" w:hanging="708"/>
      </w:pPr>
      <w:rPr>
        <w:rFonts w:hint="default"/>
        <w:lang w:val="ru-RU" w:eastAsia="ru-RU" w:bidi="ru-RU"/>
      </w:rPr>
    </w:lvl>
    <w:lvl w:ilvl="8" w:tplc="B8B0B328">
      <w:numFmt w:val="bullet"/>
      <w:lvlText w:val="•"/>
      <w:lvlJc w:val="left"/>
      <w:pPr>
        <w:ind w:left="9181" w:hanging="708"/>
      </w:pPr>
      <w:rPr>
        <w:rFonts w:hint="default"/>
        <w:lang w:val="ru-RU" w:eastAsia="ru-RU" w:bidi="ru-RU"/>
      </w:rPr>
    </w:lvl>
  </w:abstractNum>
  <w:abstractNum w:abstractNumId="94">
    <w:nsid w:val="693C6D35"/>
    <w:multiLevelType w:val="hybridMultilevel"/>
    <w:tmpl w:val="C72C6362"/>
    <w:lvl w:ilvl="0" w:tplc="2378134E">
      <w:start w:val="12"/>
      <w:numFmt w:val="decimal"/>
      <w:lvlText w:val="%1."/>
      <w:lvlJc w:val="left"/>
      <w:pPr>
        <w:ind w:left="4" w:hanging="410"/>
      </w:pPr>
      <w:rPr>
        <w:rFonts w:ascii="Times New Roman" w:eastAsia="Times New Roman" w:hAnsi="Times New Roman" w:cs="Times New Roman" w:hint="default"/>
        <w:spacing w:val="0"/>
        <w:w w:val="99"/>
        <w:sz w:val="20"/>
        <w:szCs w:val="20"/>
        <w:lang w:val="ru-RU" w:eastAsia="ru-RU" w:bidi="ru-RU"/>
      </w:rPr>
    </w:lvl>
    <w:lvl w:ilvl="1" w:tplc="175EEA16">
      <w:numFmt w:val="bullet"/>
      <w:lvlText w:val="•"/>
      <w:lvlJc w:val="left"/>
      <w:pPr>
        <w:ind w:left="695" w:hanging="410"/>
      </w:pPr>
      <w:rPr>
        <w:rFonts w:hint="default"/>
        <w:lang w:val="ru-RU" w:eastAsia="ru-RU" w:bidi="ru-RU"/>
      </w:rPr>
    </w:lvl>
    <w:lvl w:ilvl="2" w:tplc="DB98D960">
      <w:numFmt w:val="bullet"/>
      <w:lvlText w:val="•"/>
      <w:lvlJc w:val="left"/>
      <w:pPr>
        <w:ind w:left="1391" w:hanging="410"/>
      </w:pPr>
      <w:rPr>
        <w:rFonts w:hint="default"/>
        <w:lang w:val="ru-RU" w:eastAsia="ru-RU" w:bidi="ru-RU"/>
      </w:rPr>
    </w:lvl>
    <w:lvl w:ilvl="3" w:tplc="E93E8D10">
      <w:numFmt w:val="bullet"/>
      <w:lvlText w:val="•"/>
      <w:lvlJc w:val="left"/>
      <w:pPr>
        <w:ind w:left="2087" w:hanging="410"/>
      </w:pPr>
      <w:rPr>
        <w:rFonts w:hint="default"/>
        <w:lang w:val="ru-RU" w:eastAsia="ru-RU" w:bidi="ru-RU"/>
      </w:rPr>
    </w:lvl>
    <w:lvl w:ilvl="4" w:tplc="241814FC">
      <w:numFmt w:val="bullet"/>
      <w:lvlText w:val="•"/>
      <w:lvlJc w:val="left"/>
      <w:pPr>
        <w:ind w:left="2783" w:hanging="410"/>
      </w:pPr>
      <w:rPr>
        <w:rFonts w:hint="default"/>
        <w:lang w:val="ru-RU" w:eastAsia="ru-RU" w:bidi="ru-RU"/>
      </w:rPr>
    </w:lvl>
    <w:lvl w:ilvl="5" w:tplc="8C08AD3A">
      <w:numFmt w:val="bullet"/>
      <w:lvlText w:val="•"/>
      <w:lvlJc w:val="left"/>
      <w:pPr>
        <w:ind w:left="3479" w:hanging="410"/>
      </w:pPr>
      <w:rPr>
        <w:rFonts w:hint="default"/>
        <w:lang w:val="ru-RU" w:eastAsia="ru-RU" w:bidi="ru-RU"/>
      </w:rPr>
    </w:lvl>
    <w:lvl w:ilvl="6" w:tplc="3B7A3544">
      <w:numFmt w:val="bullet"/>
      <w:lvlText w:val="•"/>
      <w:lvlJc w:val="left"/>
      <w:pPr>
        <w:ind w:left="4175" w:hanging="410"/>
      </w:pPr>
      <w:rPr>
        <w:rFonts w:hint="default"/>
        <w:lang w:val="ru-RU" w:eastAsia="ru-RU" w:bidi="ru-RU"/>
      </w:rPr>
    </w:lvl>
    <w:lvl w:ilvl="7" w:tplc="D6CCCD62">
      <w:numFmt w:val="bullet"/>
      <w:lvlText w:val="•"/>
      <w:lvlJc w:val="left"/>
      <w:pPr>
        <w:ind w:left="4871" w:hanging="410"/>
      </w:pPr>
      <w:rPr>
        <w:rFonts w:hint="default"/>
        <w:lang w:val="ru-RU" w:eastAsia="ru-RU" w:bidi="ru-RU"/>
      </w:rPr>
    </w:lvl>
    <w:lvl w:ilvl="8" w:tplc="A3BC157E">
      <w:numFmt w:val="bullet"/>
      <w:lvlText w:val="•"/>
      <w:lvlJc w:val="left"/>
      <w:pPr>
        <w:ind w:left="5567" w:hanging="410"/>
      </w:pPr>
      <w:rPr>
        <w:rFonts w:hint="default"/>
        <w:lang w:val="ru-RU" w:eastAsia="ru-RU" w:bidi="ru-RU"/>
      </w:rPr>
    </w:lvl>
  </w:abstractNum>
  <w:abstractNum w:abstractNumId="95">
    <w:nsid w:val="6A4F1ECB"/>
    <w:multiLevelType w:val="hybridMultilevel"/>
    <w:tmpl w:val="04904A36"/>
    <w:lvl w:ilvl="0" w:tplc="8F788134">
      <w:numFmt w:val="bullet"/>
      <w:lvlText w:val=""/>
      <w:lvlJc w:val="left"/>
      <w:pPr>
        <w:ind w:left="672" w:hanging="709"/>
      </w:pPr>
      <w:rPr>
        <w:rFonts w:ascii="Symbol" w:eastAsia="Symbol" w:hAnsi="Symbol" w:cs="Symbol" w:hint="default"/>
        <w:w w:val="99"/>
        <w:sz w:val="20"/>
        <w:szCs w:val="20"/>
        <w:lang w:val="ru-RU" w:eastAsia="ru-RU" w:bidi="ru-RU"/>
      </w:rPr>
    </w:lvl>
    <w:lvl w:ilvl="1" w:tplc="4D14796C">
      <w:numFmt w:val="bullet"/>
      <w:lvlText w:val="•"/>
      <w:lvlJc w:val="left"/>
      <w:pPr>
        <w:ind w:left="2089" w:hanging="708"/>
      </w:pPr>
      <w:rPr>
        <w:rFonts w:ascii="Times New Roman" w:eastAsia="Times New Roman" w:hAnsi="Times New Roman" w:cs="Times New Roman" w:hint="default"/>
        <w:w w:val="99"/>
        <w:sz w:val="20"/>
        <w:szCs w:val="20"/>
        <w:lang w:val="ru-RU" w:eastAsia="ru-RU" w:bidi="ru-RU"/>
      </w:rPr>
    </w:lvl>
    <w:lvl w:ilvl="2" w:tplc="8076C456">
      <w:numFmt w:val="bullet"/>
      <w:lvlText w:val="•"/>
      <w:lvlJc w:val="left"/>
      <w:pPr>
        <w:ind w:left="3105" w:hanging="708"/>
      </w:pPr>
      <w:rPr>
        <w:rFonts w:hint="default"/>
        <w:lang w:val="ru-RU" w:eastAsia="ru-RU" w:bidi="ru-RU"/>
      </w:rPr>
    </w:lvl>
    <w:lvl w:ilvl="3" w:tplc="8F5894C6">
      <w:numFmt w:val="bullet"/>
      <w:lvlText w:val="•"/>
      <w:lvlJc w:val="left"/>
      <w:pPr>
        <w:ind w:left="4130" w:hanging="708"/>
      </w:pPr>
      <w:rPr>
        <w:rFonts w:hint="default"/>
        <w:lang w:val="ru-RU" w:eastAsia="ru-RU" w:bidi="ru-RU"/>
      </w:rPr>
    </w:lvl>
    <w:lvl w:ilvl="4" w:tplc="F7726E18">
      <w:numFmt w:val="bullet"/>
      <w:lvlText w:val="•"/>
      <w:lvlJc w:val="left"/>
      <w:pPr>
        <w:ind w:left="5155" w:hanging="708"/>
      </w:pPr>
      <w:rPr>
        <w:rFonts w:hint="default"/>
        <w:lang w:val="ru-RU" w:eastAsia="ru-RU" w:bidi="ru-RU"/>
      </w:rPr>
    </w:lvl>
    <w:lvl w:ilvl="5" w:tplc="E63C0DDE">
      <w:numFmt w:val="bullet"/>
      <w:lvlText w:val="•"/>
      <w:lvlJc w:val="left"/>
      <w:pPr>
        <w:ind w:left="6180" w:hanging="708"/>
      </w:pPr>
      <w:rPr>
        <w:rFonts w:hint="default"/>
        <w:lang w:val="ru-RU" w:eastAsia="ru-RU" w:bidi="ru-RU"/>
      </w:rPr>
    </w:lvl>
    <w:lvl w:ilvl="6" w:tplc="4C7215E2">
      <w:numFmt w:val="bullet"/>
      <w:lvlText w:val="•"/>
      <w:lvlJc w:val="left"/>
      <w:pPr>
        <w:ind w:left="7205" w:hanging="708"/>
      </w:pPr>
      <w:rPr>
        <w:rFonts w:hint="default"/>
        <w:lang w:val="ru-RU" w:eastAsia="ru-RU" w:bidi="ru-RU"/>
      </w:rPr>
    </w:lvl>
    <w:lvl w:ilvl="7" w:tplc="EACADD62">
      <w:numFmt w:val="bullet"/>
      <w:lvlText w:val="•"/>
      <w:lvlJc w:val="left"/>
      <w:pPr>
        <w:ind w:left="8230" w:hanging="708"/>
      </w:pPr>
      <w:rPr>
        <w:rFonts w:hint="default"/>
        <w:lang w:val="ru-RU" w:eastAsia="ru-RU" w:bidi="ru-RU"/>
      </w:rPr>
    </w:lvl>
    <w:lvl w:ilvl="8" w:tplc="A9B8AAD6">
      <w:numFmt w:val="bullet"/>
      <w:lvlText w:val="•"/>
      <w:lvlJc w:val="left"/>
      <w:pPr>
        <w:ind w:left="9256" w:hanging="708"/>
      </w:pPr>
      <w:rPr>
        <w:rFonts w:hint="default"/>
        <w:lang w:val="ru-RU" w:eastAsia="ru-RU" w:bidi="ru-RU"/>
      </w:rPr>
    </w:lvl>
  </w:abstractNum>
  <w:abstractNum w:abstractNumId="96">
    <w:nsid w:val="6C542B66"/>
    <w:multiLevelType w:val="hybridMultilevel"/>
    <w:tmpl w:val="6618FD84"/>
    <w:lvl w:ilvl="0" w:tplc="7F788FAC">
      <w:numFmt w:val="bullet"/>
      <w:lvlText w:val="•"/>
      <w:lvlJc w:val="left"/>
      <w:pPr>
        <w:ind w:left="672" w:hanging="709"/>
      </w:pPr>
      <w:rPr>
        <w:rFonts w:ascii="Arial" w:eastAsia="Arial" w:hAnsi="Arial" w:cs="Arial" w:hint="default"/>
        <w:spacing w:val="-4"/>
        <w:w w:val="99"/>
        <w:sz w:val="24"/>
        <w:szCs w:val="24"/>
        <w:lang w:val="ru-RU" w:eastAsia="ru-RU" w:bidi="ru-RU"/>
      </w:rPr>
    </w:lvl>
    <w:lvl w:ilvl="1" w:tplc="3050F8EE">
      <w:numFmt w:val="bullet"/>
      <w:lvlText w:val="•"/>
      <w:lvlJc w:val="left"/>
      <w:pPr>
        <w:ind w:left="956" w:hanging="425"/>
      </w:pPr>
      <w:rPr>
        <w:rFonts w:ascii="Arial" w:eastAsia="Arial" w:hAnsi="Arial" w:cs="Arial" w:hint="default"/>
        <w:spacing w:val="-2"/>
        <w:w w:val="99"/>
        <w:sz w:val="24"/>
        <w:szCs w:val="24"/>
        <w:lang w:val="ru-RU" w:eastAsia="ru-RU" w:bidi="ru-RU"/>
      </w:rPr>
    </w:lvl>
    <w:lvl w:ilvl="2" w:tplc="8D2C7D78">
      <w:numFmt w:val="bullet"/>
      <w:lvlText w:val="•"/>
      <w:lvlJc w:val="left"/>
      <w:pPr>
        <w:ind w:left="2109" w:hanging="425"/>
      </w:pPr>
      <w:rPr>
        <w:rFonts w:hint="default"/>
        <w:lang w:val="ru-RU" w:eastAsia="ru-RU" w:bidi="ru-RU"/>
      </w:rPr>
    </w:lvl>
    <w:lvl w:ilvl="3" w:tplc="E2F2DF3A">
      <w:numFmt w:val="bullet"/>
      <w:lvlText w:val="•"/>
      <w:lvlJc w:val="left"/>
      <w:pPr>
        <w:ind w:left="3259" w:hanging="425"/>
      </w:pPr>
      <w:rPr>
        <w:rFonts w:hint="default"/>
        <w:lang w:val="ru-RU" w:eastAsia="ru-RU" w:bidi="ru-RU"/>
      </w:rPr>
    </w:lvl>
    <w:lvl w:ilvl="4" w:tplc="6068D5CC">
      <w:numFmt w:val="bullet"/>
      <w:lvlText w:val="•"/>
      <w:lvlJc w:val="left"/>
      <w:pPr>
        <w:ind w:left="4408" w:hanging="425"/>
      </w:pPr>
      <w:rPr>
        <w:rFonts w:hint="default"/>
        <w:lang w:val="ru-RU" w:eastAsia="ru-RU" w:bidi="ru-RU"/>
      </w:rPr>
    </w:lvl>
    <w:lvl w:ilvl="5" w:tplc="AC2A6CC0">
      <w:numFmt w:val="bullet"/>
      <w:lvlText w:val="•"/>
      <w:lvlJc w:val="left"/>
      <w:pPr>
        <w:ind w:left="5558" w:hanging="425"/>
      </w:pPr>
      <w:rPr>
        <w:rFonts w:hint="default"/>
        <w:lang w:val="ru-RU" w:eastAsia="ru-RU" w:bidi="ru-RU"/>
      </w:rPr>
    </w:lvl>
    <w:lvl w:ilvl="6" w:tplc="9F4CD332">
      <w:numFmt w:val="bullet"/>
      <w:lvlText w:val="•"/>
      <w:lvlJc w:val="left"/>
      <w:pPr>
        <w:ind w:left="6708" w:hanging="425"/>
      </w:pPr>
      <w:rPr>
        <w:rFonts w:hint="default"/>
        <w:lang w:val="ru-RU" w:eastAsia="ru-RU" w:bidi="ru-RU"/>
      </w:rPr>
    </w:lvl>
    <w:lvl w:ilvl="7" w:tplc="B4E67D2C">
      <w:numFmt w:val="bullet"/>
      <w:lvlText w:val="•"/>
      <w:lvlJc w:val="left"/>
      <w:pPr>
        <w:ind w:left="7857" w:hanging="425"/>
      </w:pPr>
      <w:rPr>
        <w:rFonts w:hint="default"/>
        <w:lang w:val="ru-RU" w:eastAsia="ru-RU" w:bidi="ru-RU"/>
      </w:rPr>
    </w:lvl>
    <w:lvl w:ilvl="8" w:tplc="6EB235EC">
      <w:numFmt w:val="bullet"/>
      <w:lvlText w:val="•"/>
      <w:lvlJc w:val="left"/>
      <w:pPr>
        <w:ind w:left="9007" w:hanging="425"/>
      </w:pPr>
      <w:rPr>
        <w:rFonts w:hint="default"/>
        <w:lang w:val="ru-RU" w:eastAsia="ru-RU" w:bidi="ru-RU"/>
      </w:rPr>
    </w:lvl>
  </w:abstractNum>
  <w:abstractNum w:abstractNumId="97">
    <w:nsid w:val="6DB92F9A"/>
    <w:multiLevelType w:val="hybridMultilevel"/>
    <w:tmpl w:val="D3DE9F56"/>
    <w:lvl w:ilvl="0" w:tplc="394A3D3A">
      <w:start w:val="1"/>
      <w:numFmt w:val="decimal"/>
      <w:lvlText w:val="%1."/>
      <w:lvlJc w:val="left"/>
      <w:pPr>
        <w:ind w:left="3505" w:hanging="836"/>
      </w:pPr>
      <w:rPr>
        <w:rFonts w:ascii="Times New Roman" w:eastAsia="Times New Roman" w:hAnsi="Times New Roman" w:cs="Times New Roman" w:hint="default"/>
        <w:spacing w:val="0"/>
        <w:w w:val="99"/>
        <w:sz w:val="20"/>
        <w:szCs w:val="20"/>
        <w:lang w:val="ru-RU" w:eastAsia="ru-RU" w:bidi="ru-RU"/>
      </w:rPr>
    </w:lvl>
    <w:lvl w:ilvl="1" w:tplc="52702A92">
      <w:numFmt w:val="bullet"/>
      <w:lvlText w:val="•"/>
      <w:lvlJc w:val="left"/>
      <w:pPr>
        <w:ind w:left="4280" w:hanging="836"/>
      </w:pPr>
      <w:rPr>
        <w:rFonts w:hint="default"/>
        <w:lang w:val="ru-RU" w:eastAsia="ru-RU" w:bidi="ru-RU"/>
      </w:rPr>
    </w:lvl>
    <w:lvl w:ilvl="2" w:tplc="A774B014">
      <w:numFmt w:val="bullet"/>
      <w:lvlText w:val="•"/>
      <w:lvlJc w:val="left"/>
      <w:pPr>
        <w:ind w:left="5061" w:hanging="836"/>
      </w:pPr>
      <w:rPr>
        <w:rFonts w:hint="default"/>
        <w:lang w:val="ru-RU" w:eastAsia="ru-RU" w:bidi="ru-RU"/>
      </w:rPr>
    </w:lvl>
    <w:lvl w:ilvl="3" w:tplc="74F42C78">
      <w:numFmt w:val="bullet"/>
      <w:lvlText w:val="•"/>
      <w:lvlJc w:val="left"/>
      <w:pPr>
        <w:ind w:left="5841" w:hanging="836"/>
      </w:pPr>
      <w:rPr>
        <w:rFonts w:hint="default"/>
        <w:lang w:val="ru-RU" w:eastAsia="ru-RU" w:bidi="ru-RU"/>
      </w:rPr>
    </w:lvl>
    <w:lvl w:ilvl="4" w:tplc="4DEA76EA">
      <w:numFmt w:val="bullet"/>
      <w:lvlText w:val="•"/>
      <w:lvlJc w:val="left"/>
      <w:pPr>
        <w:ind w:left="6622" w:hanging="836"/>
      </w:pPr>
      <w:rPr>
        <w:rFonts w:hint="default"/>
        <w:lang w:val="ru-RU" w:eastAsia="ru-RU" w:bidi="ru-RU"/>
      </w:rPr>
    </w:lvl>
    <w:lvl w:ilvl="5" w:tplc="7B6EBC42">
      <w:numFmt w:val="bullet"/>
      <w:lvlText w:val="•"/>
      <w:lvlJc w:val="left"/>
      <w:pPr>
        <w:ind w:left="7403" w:hanging="836"/>
      </w:pPr>
      <w:rPr>
        <w:rFonts w:hint="default"/>
        <w:lang w:val="ru-RU" w:eastAsia="ru-RU" w:bidi="ru-RU"/>
      </w:rPr>
    </w:lvl>
    <w:lvl w:ilvl="6" w:tplc="DC24FD34">
      <w:numFmt w:val="bullet"/>
      <w:lvlText w:val="•"/>
      <w:lvlJc w:val="left"/>
      <w:pPr>
        <w:ind w:left="8183" w:hanging="836"/>
      </w:pPr>
      <w:rPr>
        <w:rFonts w:hint="default"/>
        <w:lang w:val="ru-RU" w:eastAsia="ru-RU" w:bidi="ru-RU"/>
      </w:rPr>
    </w:lvl>
    <w:lvl w:ilvl="7" w:tplc="80DAD30E">
      <w:numFmt w:val="bullet"/>
      <w:lvlText w:val="•"/>
      <w:lvlJc w:val="left"/>
      <w:pPr>
        <w:ind w:left="8964" w:hanging="836"/>
      </w:pPr>
      <w:rPr>
        <w:rFonts w:hint="default"/>
        <w:lang w:val="ru-RU" w:eastAsia="ru-RU" w:bidi="ru-RU"/>
      </w:rPr>
    </w:lvl>
    <w:lvl w:ilvl="8" w:tplc="4962B938">
      <w:numFmt w:val="bullet"/>
      <w:lvlText w:val="•"/>
      <w:lvlJc w:val="left"/>
      <w:pPr>
        <w:ind w:left="9745" w:hanging="836"/>
      </w:pPr>
      <w:rPr>
        <w:rFonts w:hint="default"/>
        <w:lang w:val="ru-RU" w:eastAsia="ru-RU" w:bidi="ru-RU"/>
      </w:rPr>
    </w:lvl>
  </w:abstractNum>
  <w:abstractNum w:abstractNumId="98">
    <w:nsid w:val="6DBD30C3"/>
    <w:multiLevelType w:val="hybridMultilevel"/>
    <w:tmpl w:val="C4C40E7A"/>
    <w:lvl w:ilvl="0" w:tplc="B5F86F7E">
      <w:numFmt w:val="bullet"/>
      <w:lvlText w:val=""/>
      <w:lvlJc w:val="left"/>
      <w:pPr>
        <w:ind w:left="2098" w:hanging="718"/>
      </w:pPr>
      <w:rPr>
        <w:rFonts w:ascii="Symbol" w:eastAsia="Symbol" w:hAnsi="Symbol" w:cs="Symbol" w:hint="default"/>
        <w:w w:val="99"/>
        <w:sz w:val="20"/>
        <w:szCs w:val="20"/>
        <w:lang w:val="ru-RU" w:eastAsia="ru-RU" w:bidi="ru-RU"/>
      </w:rPr>
    </w:lvl>
    <w:lvl w:ilvl="1" w:tplc="9EDAB232">
      <w:numFmt w:val="bullet"/>
      <w:lvlText w:val="•"/>
      <w:lvlJc w:val="left"/>
      <w:pPr>
        <w:ind w:left="3020" w:hanging="718"/>
      </w:pPr>
      <w:rPr>
        <w:rFonts w:hint="default"/>
        <w:lang w:val="ru-RU" w:eastAsia="ru-RU" w:bidi="ru-RU"/>
      </w:rPr>
    </w:lvl>
    <w:lvl w:ilvl="2" w:tplc="B7584F8A">
      <w:numFmt w:val="bullet"/>
      <w:lvlText w:val="•"/>
      <w:lvlJc w:val="left"/>
      <w:pPr>
        <w:ind w:left="3941" w:hanging="718"/>
      </w:pPr>
      <w:rPr>
        <w:rFonts w:hint="default"/>
        <w:lang w:val="ru-RU" w:eastAsia="ru-RU" w:bidi="ru-RU"/>
      </w:rPr>
    </w:lvl>
    <w:lvl w:ilvl="3" w:tplc="EA04489A">
      <w:numFmt w:val="bullet"/>
      <w:lvlText w:val="•"/>
      <w:lvlJc w:val="left"/>
      <w:pPr>
        <w:ind w:left="4861" w:hanging="718"/>
      </w:pPr>
      <w:rPr>
        <w:rFonts w:hint="default"/>
        <w:lang w:val="ru-RU" w:eastAsia="ru-RU" w:bidi="ru-RU"/>
      </w:rPr>
    </w:lvl>
    <w:lvl w:ilvl="4" w:tplc="AE86003A">
      <w:numFmt w:val="bullet"/>
      <w:lvlText w:val="•"/>
      <w:lvlJc w:val="left"/>
      <w:pPr>
        <w:ind w:left="5782" w:hanging="718"/>
      </w:pPr>
      <w:rPr>
        <w:rFonts w:hint="default"/>
        <w:lang w:val="ru-RU" w:eastAsia="ru-RU" w:bidi="ru-RU"/>
      </w:rPr>
    </w:lvl>
    <w:lvl w:ilvl="5" w:tplc="25C8D2FC">
      <w:numFmt w:val="bullet"/>
      <w:lvlText w:val="•"/>
      <w:lvlJc w:val="left"/>
      <w:pPr>
        <w:ind w:left="6703" w:hanging="718"/>
      </w:pPr>
      <w:rPr>
        <w:rFonts w:hint="default"/>
        <w:lang w:val="ru-RU" w:eastAsia="ru-RU" w:bidi="ru-RU"/>
      </w:rPr>
    </w:lvl>
    <w:lvl w:ilvl="6" w:tplc="96CED1FE">
      <w:numFmt w:val="bullet"/>
      <w:lvlText w:val="•"/>
      <w:lvlJc w:val="left"/>
      <w:pPr>
        <w:ind w:left="7623" w:hanging="718"/>
      </w:pPr>
      <w:rPr>
        <w:rFonts w:hint="default"/>
        <w:lang w:val="ru-RU" w:eastAsia="ru-RU" w:bidi="ru-RU"/>
      </w:rPr>
    </w:lvl>
    <w:lvl w:ilvl="7" w:tplc="A5068408">
      <w:numFmt w:val="bullet"/>
      <w:lvlText w:val="•"/>
      <w:lvlJc w:val="left"/>
      <w:pPr>
        <w:ind w:left="8544" w:hanging="718"/>
      </w:pPr>
      <w:rPr>
        <w:rFonts w:hint="default"/>
        <w:lang w:val="ru-RU" w:eastAsia="ru-RU" w:bidi="ru-RU"/>
      </w:rPr>
    </w:lvl>
    <w:lvl w:ilvl="8" w:tplc="D10A1F4E">
      <w:numFmt w:val="bullet"/>
      <w:lvlText w:val="•"/>
      <w:lvlJc w:val="left"/>
      <w:pPr>
        <w:ind w:left="9465" w:hanging="718"/>
      </w:pPr>
      <w:rPr>
        <w:rFonts w:hint="default"/>
        <w:lang w:val="ru-RU" w:eastAsia="ru-RU" w:bidi="ru-RU"/>
      </w:rPr>
    </w:lvl>
  </w:abstractNum>
  <w:abstractNum w:abstractNumId="99">
    <w:nsid w:val="6E9A686A"/>
    <w:multiLevelType w:val="hybridMultilevel"/>
    <w:tmpl w:val="D9448A9C"/>
    <w:lvl w:ilvl="0" w:tplc="EF264CB2">
      <w:numFmt w:val="bullet"/>
      <w:lvlText w:val="-"/>
      <w:lvlJc w:val="left"/>
      <w:pPr>
        <w:ind w:left="672" w:hanging="123"/>
      </w:pPr>
      <w:rPr>
        <w:rFonts w:ascii="Times New Roman" w:eastAsia="Times New Roman" w:hAnsi="Times New Roman" w:cs="Times New Roman" w:hint="default"/>
        <w:w w:val="99"/>
        <w:sz w:val="20"/>
        <w:szCs w:val="20"/>
        <w:lang w:val="ru-RU" w:eastAsia="ru-RU" w:bidi="ru-RU"/>
      </w:rPr>
    </w:lvl>
    <w:lvl w:ilvl="1" w:tplc="C4406AF6">
      <w:numFmt w:val="bullet"/>
      <w:lvlText w:val="•"/>
      <w:lvlJc w:val="left"/>
      <w:pPr>
        <w:ind w:left="1742" w:hanging="123"/>
      </w:pPr>
      <w:rPr>
        <w:rFonts w:hint="default"/>
        <w:lang w:val="ru-RU" w:eastAsia="ru-RU" w:bidi="ru-RU"/>
      </w:rPr>
    </w:lvl>
    <w:lvl w:ilvl="2" w:tplc="F430601C">
      <w:numFmt w:val="bullet"/>
      <w:lvlText w:val="•"/>
      <w:lvlJc w:val="left"/>
      <w:pPr>
        <w:ind w:left="2805" w:hanging="123"/>
      </w:pPr>
      <w:rPr>
        <w:rFonts w:hint="default"/>
        <w:lang w:val="ru-RU" w:eastAsia="ru-RU" w:bidi="ru-RU"/>
      </w:rPr>
    </w:lvl>
    <w:lvl w:ilvl="3" w:tplc="6E1A707C">
      <w:numFmt w:val="bullet"/>
      <w:lvlText w:val="•"/>
      <w:lvlJc w:val="left"/>
      <w:pPr>
        <w:ind w:left="3867" w:hanging="123"/>
      </w:pPr>
      <w:rPr>
        <w:rFonts w:hint="default"/>
        <w:lang w:val="ru-RU" w:eastAsia="ru-RU" w:bidi="ru-RU"/>
      </w:rPr>
    </w:lvl>
    <w:lvl w:ilvl="4" w:tplc="B172F634">
      <w:numFmt w:val="bullet"/>
      <w:lvlText w:val="•"/>
      <w:lvlJc w:val="left"/>
      <w:pPr>
        <w:ind w:left="4930" w:hanging="123"/>
      </w:pPr>
      <w:rPr>
        <w:rFonts w:hint="default"/>
        <w:lang w:val="ru-RU" w:eastAsia="ru-RU" w:bidi="ru-RU"/>
      </w:rPr>
    </w:lvl>
    <w:lvl w:ilvl="5" w:tplc="B27019EE">
      <w:numFmt w:val="bullet"/>
      <w:lvlText w:val="•"/>
      <w:lvlJc w:val="left"/>
      <w:pPr>
        <w:ind w:left="5993" w:hanging="123"/>
      </w:pPr>
      <w:rPr>
        <w:rFonts w:hint="default"/>
        <w:lang w:val="ru-RU" w:eastAsia="ru-RU" w:bidi="ru-RU"/>
      </w:rPr>
    </w:lvl>
    <w:lvl w:ilvl="6" w:tplc="2C2E6510">
      <w:numFmt w:val="bullet"/>
      <w:lvlText w:val="•"/>
      <w:lvlJc w:val="left"/>
      <w:pPr>
        <w:ind w:left="7055" w:hanging="123"/>
      </w:pPr>
      <w:rPr>
        <w:rFonts w:hint="default"/>
        <w:lang w:val="ru-RU" w:eastAsia="ru-RU" w:bidi="ru-RU"/>
      </w:rPr>
    </w:lvl>
    <w:lvl w:ilvl="7" w:tplc="76AAF5C4">
      <w:numFmt w:val="bullet"/>
      <w:lvlText w:val="•"/>
      <w:lvlJc w:val="left"/>
      <w:pPr>
        <w:ind w:left="8118" w:hanging="123"/>
      </w:pPr>
      <w:rPr>
        <w:rFonts w:hint="default"/>
        <w:lang w:val="ru-RU" w:eastAsia="ru-RU" w:bidi="ru-RU"/>
      </w:rPr>
    </w:lvl>
    <w:lvl w:ilvl="8" w:tplc="041E480E">
      <w:numFmt w:val="bullet"/>
      <w:lvlText w:val="•"/>
      <w:lvlJc w:val="left"/>
      <w:pPr>
        <w:ind w:left="9181" w:hanging="123"/>
      </w:pPr>
      <w:rPr>
        <w:rFonts w:hint="default"/>
        <w:lang w:val="ru-RU" w:eastAsia="ru-RU" w:bidi="ru-RU"/>
      </w:rPr>
    </w:lvl>
  </w:abstractNum>
  <w:abstractNum w:abstractNumId="100">
    <w:nsid w:val="6FF37FEF"/>
    <w:multiLevelType w:val="hybridMultilevel"/>
    <w:tmpl w:val="A5CE442C"/>
    <w:lvl w:ilvl="0" w:tplc="CF28BC0C">
      <w:start w:val="1"/>
      <w:numFmt w:val="decimal"/>
      <w:lvlText w:val="%1."/>
      <w:lvlJc w:val="left"/>
      <w:pPr>
        <w:ind w:left="107" w:hanging="242"/>
      </w:pPr>
      <w:rPr>
        <w:rFonts w:ascii="Times New Roman" w:eastAsia="Times New Roman" w:hAnsi="Times New Roman" w:cs="Times New Roman" w:hint="default"/>
        <w:spacing w:val="0"/>
        <w:w w:val="99"/>
        <w:sz w:val="20"/>
        <w:szCs w:val="20"/>
        <w:lang w:val="ru-RU" w:eastAsia="ru-RU" w:bidi="ru-RU"/>
      </w:rPr>
    </w:lvl>
    <w:lvl w:ilvl="1" w:tplc="9320B0BE">
      <w:numFmt w:val="bullet"/>
      <w:lvlText w:val="•"/>
      <w:lvlJc w:val="left"/>
      <w:pPr>
        <w:ind w:left="539" w:hanging="242"/>
      </w:pPr>
      <w:rPr>
        <w:rFonts w:hint="default"/>
        <w:lang w:val="ru-RU" w:eastAsia="ru-RU" w:bidi="ru-RU"/>
      </w:rPr>
    </w:lvl>
    <w:lvl w:ilvl="2" w:tplc="F31E6EF6">
      <w:numFmt w:val="bullet"/>
      <w:lvlText w:val="•"/>
      <w:lvlJc w:val="left"/>
      <w:pPr>
        <w:ind w:left="978" w:hanging="242"/>
      </w:pPr>
      <w:rPr>
        <w:rFonts w:hint="default"/>
        <w:lang w:val="ru-RU" w:eastAsia="ru-RU" w:bidi="ru-RU"/>
      </w:rPr>
    </w:lvl>
    <w:lvl w:ilvl="3" w:tplc="2DFEC74C">
      <w:numFmt w:val="bullet"/>
      <w:lvlText w:val="•"/>
      <w:lvlJc w:val="left"/>
      <w:pPr>
        <w:ind w:left="1417" w:hanging="242"/>
      </w:pPr>
      <w:rPr>
        <w:rFonts w:hint="default"/>
        <w:lang w:val="ru-RU" w:eastAsia="ru-RU" w:bidi="ru-RU"/>
      </w:rPr>
    </w:lvl>
    <w:lvl w:ilvl="4" w:tplc="2C9015D8">
      <w:numFmt w:val="bullet"/>
      <w:lvlText w:val="•"/>
      <w:lvlJc w:val="left"/>
      <w:pPr>
        <w:ind w:left="1857" w:hanging="242"/>
      </w:pPr>
      <w:rPr>
        <w:rFonts w:hint="default"/>
        <w:lang w:val="ru-RU" w:eastAsia="ru-RU" w:bidi="ru-RU"/>
      </w:rPr>
    </w:lvl>
    <w:lvl w:ilvl="5" w:tplc="768E884C">
      <w:numFmt w:val="bullet"/>
      <w:lvlText w:val="•"/>
      <w:lvlJc w:val="left"/>
      <w:pPr>
        <w:ind w:left="2296" w:hanging="242"/>
      </w:pPr>
      <w:rPr>
        <w:rFonts w:hint="default"/>
        <w:lang w:val="ru-RU" w:eastAsia="ru-RU" w:bidi="ru-RU"/>
      </w:rPr>
    </w:lvl>
    <w:lvl w:ilvl="6" w:tplc="771A9CA6">
      <w:numFmt w:val="bullet"/>
      <w:lvlText w:val="•"/>
      <w:lvlJc w:val="left"/>
      <w:pPr>
        <w:ind w:left="2735" w:hanging="242"/>
      </w:pPr>
      <w:rPr>
        <w:rFonts w:hint="default"/>
        <w:lang w:val="ru-RU" w:eastAsia="ru-RU" w:bidi="ru-RU"/>
      </w:rPr>
    </w:lvl>
    <w:lvl w:ilvl="7" w:tplc="FA6C8D62">
      <w:numFmt w:val="bullet"/>
      <w:lvlText w:val="•"/>
      <w:lvlJc w:val="left"/>
      <w:pPr>
        <w:ind w:left="3175" w:hanging="242"/>
      </w:pPr>
      <w:rPr>
        <w:rFonts w:hint="default"/>
        <w:lang w:val="ru-RU" w:eastAsia="ru-RU" w:bidi="ru-RU"/>
      </w:rPr>
    </w:lvl>
    <w:lvl w:ilvl="8" w:tplc="94E6A8A0">
      <w:numFmt w:val="bullet"/>
      <w:lvlText w:val="•"/>
      <w:lvlJc w:val="left"/>
      <w:pPr>
        <w:ind w:left="3614" w:hanging="242"/>
      </w:pPr>
      <w:rPr>
        <w:rFonts w:hint="default"/>
        <w:lang w:val="ru-RU" w:eastAsia="ru-RU" w:bidi="ru-RU"/>
      </w:rPr>
    </w:lvl>
  </w:abstractNum>
  <w:abstractNum w:abstractNumId="101">
    <w:nsid w:val="703D169A"/>
    <w:multiLevelType w:val="hybridMultilevel"/>
    <w:tmpl w:val="88BC1714"/>
    <w:lvl w:ilvl="0" w:tplc="CA804F9E">
      <w:start w:val="31"/>
      <w:numFmt w:val="decimal"/>
      <w:lvlText w:val="%1."/>
      <w:lvlJc w:val="left"/>
      <w:pPr>
        <w:ind w:left="672" w:hanging="567"/>
        <w:jc w:val="right"/>
      </w:pPr>
      <w:rPr>
        <w:rFonts w:ascii="Times New Roman" w:eastAsia="Times New Roman" w:hAnsi="Times New Roman" w:cs="Times New Roman" w:hint="default"/>
        <w:spacing w:val="-18"/>
        <w:w w:val="99"/>
        <w:sz w:val="24"/>
        <w:szCs w:val="24"/>
        <w:lang w:val="ru-RU" w:eastAsia="ru-RU" w:bidi="ru-RU"/>
      </w:rPr>
    </w:lvl>
    <w:lvl w:ilvl="1" w:tplc="C85269F6">
      <w:numFmt w:val="bullet"/>
      <w:lvlText w:val="•"/>
      <w:lvlJc w:val="left"/>
      <w:pPr>
        <w:ind w:left="1742" w:hanging="567"/>
      </w:pPr>
      <w:rPr>
        <w:rFonts w:hint="default"/>
        <w:lang w:val="ru-RU" w:eastAsia="ru-RU" w:bidi="ru-RU"/>
      </w:rPr>
    </w:lvl>
    <w:lvl w:ilvl="2" w:tplc="5B54122E">
      <w:numFmt w:val="bullet"/>
      <w:lvlText w:val="•"/>
      <w:lvlJc w:val="left"/>
      <w:pPr>
        <w:ind w:left="2805" w:hanging="567"/>
      </w:pPr>
      <w:rPr>
        <w:rFonts w:hint="default"/>
        <w:lang w:val="ru-RU" w:eastAsia="ru-RU" w:bidi="ru-RU"/>
      </w:rPr>
    </w:lvl>
    <w:lvl w:ilvl="3" w:tplc="DDE8AB1C">
      <w:numFmt w:val="bullet"/>
      <w:lvlText w:val="•"/>
      <w:lvlJc w:val="left"/>
      <w:pPr>
        <w:ind w:left="3867" w:hanging="567"/>
      </w:pPr>
      <w:rPr>
        <w:rFonts w:hint="default"/>
        <w:lang w:val="ru-RU" w:eastAsia="ru-RU" w:bidi="ru-RU"/>
      </w:rPr>
    </w:lvl>
    <w:lvl w:ilvl="4" w:tplc="E3C23BB6">
      <w:numFmt w:val="bullet"/>
      <w:lvlText w:val="•"/>
      <w:lvlJc w:val="left"/>
      <w:pPr>
        <w:ind w:left="4930" w:hanging="567"/>
      </w:pPr>
      <w:rPr>
        <w:rFonts w:hint="default"/>
        <w:lang w:val="ru-RU" w:eastAsia="ru-RU" w:bidi="ru-RU"/>
      </w:rPr>
    </w:lvl>
    <w:lvl w:ilvl="5" w:tplc="10A4EAC2">
      <w:numFmt w:val="bullet"/>
      <w:lvlText w:val="•"/>
      <w:lvlJc w:val="left"/>
      <w:pPr>
        <w:ind w:left="5993" w:hanging="567"/>
      </w:pPr>
      <w:rPr>
        <w:rFonts w:hint="default"/>
        <w:lang w:val="ru-RU" w:eastAsia="ru-RU" w:bidi="ru-RU"/>
      </w:rPr>
    </w:lvl>
    <w:lvl w:ilvl="6" w:tplc="D27692D2">
      <w:numFmt w:val="bullet"/>
      <w:lvlText w:val="•"/>
      <w:lvlJc w:val="left"/>
      <w:pPr>
        <w:ind w:left="7055" w:hanging="567"/>
      </w:pPr>
      <w:rPr>
        <w:rFonts w:hint="default"/>
        <w:lang w:val="ru-RU" w:eastAsia="ru-RU" w:bidi="ru-RU"/>
      </w:rPr>
    </w:lvl>
    <w:lvl w:ilvl="7" w:tplc="2248A9A0">
      <w:numFmt w:val="bullet"/>
      <w:lvlText w:val="•"/>
      <w:lvlJc w:val="left"/>
      <w:pPr>
        <w:ind w:left="8118" w:hanging="567"/>
      </w:pPr>
      <w:rPr>
        <w:rFonts w:hint="default"/>
        <w:lang w:val="ru-RU" w:eastAsia="ru-RU" w:bidi="ru-RU"/>
      </w:rPr>
    </w:lvl>
    <w:lvl w:ilvl="8" w:tplc="E6AE689C">
      <w:numFmt w:val="bullet"/>
      <w:lvlText w:val="•"/>
      <w:lvlJc w:val="left"/>
      <w:pPr>
        <w:ind w:left="9181" w:hanging="567"/>
      </w:pPr>
      <w:rPr>
        <w:rFonts w:hint="default"/>
        <w:lang w:val="ru-RU" w:eastAsia="ru-RU" w:bidi="ru-RU"/>
      </w:rPr>
    </w:lvl>
  </w:abstractNum>
  <w:abstractNum w:abstractNumId="102">
    <w:nsid w:val="71243EEA"/>
    <w:multiLevelType w:val="hybridMultilevel"/>
    <w:tmpl w:val="9E0EF83E"/>
    <w:lvl w:ilvl="0" w:tplc="15247356">
      <w:numFmt w:val="bullet"/>
      <w:lvlText w:val="•"/>
      <w:lvlJc w:val="left"/>
      <w:pPr>
        <w:ind w:left="672" w:hanging="711"/>
      </w:pPr>
      <w:rPr>
        <w:rFonts w:ascii="Arial" w:eastAsia="Arial" w:hAnsi="Arial" w:cs="Arial" w:hint="default"/>
        <w:spacing w:val="-2"/>
        <w:w w:val="99"/>
        <w:sz w:val="24"/>
        <w:szCs w:val="24"/>
        <w:lang w:val="ru-RU" w:eastAsia="ru-RU" w:bidi="ru-RU"/>
      </w:rPr>
    </w:lvl>
    <w:lvl w:ilvl="1" w:tplc="16BC8F5E">
      <w:numFmt w:val="bullet"/>
      <w:lvlText w:val="•"/>
      <w:lvlJc w:val="left"/>
      <w:pPr>
        <w:ind w:left="1742" w:hanging="711"/>
      </w:pPr>
      <w:rPr>
        <w:rFonts w:hint="default"/>
        <w:lang w:val="ru-RU" w:eastAsia="ru-RU" w:bidi="ru-RU"/>
      </w:rPr>
    </w:lvl>
    <w:lvl w:ilvl="2" w:tplc="B64CF150">
      <w:numFmt w:val="bullet"/>
      <w:lvlText w:val="•"/>
      <w:lvlJc w:val="left"/>
      <w:pPr>
        <w:ind w:left="2805" w:hanging="711"/>
      </w:pPr>
      <w:rPr>
        <w:rFonts w:hint="default"/>
        <w:lang w:val="ru-RU" w:eastAsia="ru-RU" w:bidi="ru-RU"/>
      </w:rPr>
    </w:lvl>
    <w:lvl w:ilvl="3" w:tplc="448654D8">
      <w:numFmt w:val="bullet"/>
      <w:lvlText w:val="•"/>
      <w:lvlJc w:val="left"/>
      <w:pPr>
        <w:ind w:left="3867" w:hanging="711"/>
      </w:pPr>
      <w:rPr>
        <w:rFonts w:hint="default"/>
        <w:lang w:val="ru-RU" w:eastAsia="ru-RU" w:bidi="ru-RU"/>
      </w:rPr>
    </w:lvl>
    <w:lvl w:ilvl="4" w:tplc="51465BD2">
      <w:numFmt w:val="bullet"/>
      <w:lvlText w:val="•"/>
      <w:lvlJc w:val="left"/>
      <w:pPr>
        <w:ind w:left="4930" w:hanging="711"/>
      </w:pPr>
      <w:rPr>
        <w:rFonts w:hint="default"/>
        <w:lang w:val="ru-RU" w:eastAsia="ru-RU" w:bidi="ru-RU"/>
      </w:rPr>
    </w:lvl>
    <w:lvl w:ilvl="5" w:tplc="EDB86424">
      <w:numFmt w:val="bullet"/>
      <w:lvlText w:val="•"/>
      <w:lvlJc w:val="left"/>
      <w:pPr>
        <w:ind w:left="5993" w:hanging="711"/>
      </w:pPr>
      <w:rPr>
        <w:rFonts w:hint="default"/>
        <w:lang w:val="ru-RU" w:eastAsia="ru-RU" w:bidi="ru-RU"/>
      </w:rPr>
    </w:lvl>
    <w:lvl w:ilvl="6" w:tplc="3FE22422">
      <w:numFmt w:val="bullet"/>
      <w:lvlText w:val="•"/>
      <w:lvlJc w:val="left"/>
      <w:pPr>
        <w:ind w:left="7055" w:hanging="711"/>
      </w:pPr>
      <w:rPr>
        <w:rFonts w:hint="default"/>
        <w:lang w:val="ru-RU" w:eastAsia="ru-RU" w:bidi="ru-RU"/>
      </w:rPr>
    </w:lvl>
    <w:lvl w:ilvl="7" w:tplc="B492D68A">
      <w:numFmt w:val="bullet"/>
      <w:lvlText w:val="•"/>
      <w:lvlJc w:val="left"/>
      <w:pPr>
        <w:ind w:left="8118" w:hanging="711"/>
      </w:pPr>
      <w:rPr>
        <w:rFonts w:hint="default"/>
        <w:lang w:val="ru-RU" w:eastAsia="ru-RU" w:bidi="ru-RU"/>
      </w:rPr>
    </w:lvl>
    <w:lvl w:ilvl="8" w:tplc="0B562804">
      <w:numFmt w:val="bullet"/>
      <w:lvlText w:val="•"/>
      <w:lvlJc w:val="left"/>
      <w:pPr>
        <w:ind w:left="9181" w:hanging="711"/>
      </w:pPr>
      <w:rPr>
        <w:rFonts w:hint="default"/>
        <w:lang w:val="ru-RU" w:eastAsia="ru-RU" w:bidi="ru-RU"/>
      </w:rPr>
    </w:lvl>
  </w:abstractNum>
  <w:abstractNum w:abstractNumId="103">
    <w:nsid w:val="71522AC1"/>
    <w:multiLevelType w:val="hybridMultilevel"/>
    <w:tmpl w:val="E08C0BD8"/>
    <w:lvl w:ilvl="0" w:tplc="A1A47F90">
      <w:numFmt w:val="bullet"/>
      <w:lvlText w:val=""/>
      <w:lvlJc w:val="left"/>
      <w:pPr>
        <w:ind w:left="1378" w:hanging="360"/>
      </w:pPr>
      <w:rPr>
        <w:rFonts w:ascii="Symbol" w:eastAsia="Symbol" w:hAnsi="Symbol" w:cs="Symbol" w:hint="default"/>
        <w:w w:val="99"/>
        <w:sz w:val="20"/>
        <w:szCs w:val="20"/>
        <w:lang w:val="ru-RU" w:eastAsia="ru-RU" w:bidi="ru-RU"/>
      </w:rPr>
    </w:lvl>
    <w:lvl w:ilvl="1" w:tplc="52585614">
      <w:numFmt w:val="bullet"/>
      <w:lvlText w:val="•"/>
      <w:lvlJc w:val="left"/>
      <w:pPr>
        <w:ind w:left="672" w:hanging="711"/>
      </w:pPr>
      <w:rPr>
        <w:rFonts w:ascii="Arial" w:eastAsia="Arial" w:hAnsi="Arial" w:cs="Arial" w:hint="default"/>
        <w:spacing w:val="-4"/>
        <w:w w:val="99"/>
        <w:sz w:val="24"/>
        <w:szCs w:val="24"/>
        <w:lang w:val="ru-RU" w:eastAsia="ru-RU" w:bidi="ru-RU"/>
      </w:rPr>
    </w:lvl>
    <w:lvl w:ilvl="2" w:tplc="B6706A68">
      <w:numFmt w:val="bullet"/>
      <w:lvlText w:val="•"/>
      <w:lvlJc w:val="left"/>
      <w:pPr>
        <w:ind w:left="2482" w:hanging="711"/>
      </w:pPr>
      <w:rPr>
        <w:rFonts w:hint="default"/>
        <w:lang w:val="ru-RU" w:eastAsia="ru-RU" w:bidi="ru-RU"/>
      </w:rPr>
    </w:lvl>
    <w:lvl w:ilvl="3" w:tplc="A9B40092">
      <w:numFmt w:val="bullet"/>
      <w:lvlText w:val="•"/>
      <w:lvlJc w:val="left"/>
      <w:pPr>
        <w:ind w:left="3585" w:hanging="711"/>
      </w:pPr>
      <w:rPr>
        <w:rFonts w:hint="default"/>
        <w:lang w:val="ru-RU" w:eastAsia="ru-RU" w:bidi="ru-RU"/>
      </w:rPr>
    </w:lvl>
    <w:lvl w:ilvl="4" w:tplc="2ED06726">
      <w:numFmt w:val="bullet"/>
      <w:lvlText w:val="•"/>
      <w:lvlJc w:val="left"/>
      <w:pPr>
        <w:ind w:left="4688" w:hanging="711"/>
      </w:pPr>
      <w:rPr>
        <w:rFonts w:hint="default"/>
        <w:lang w:val="ru-RU" w:eastAsia="ru-RU" w:bidi="ru-RU"/>
      </w:rPr>
    </w:lvl>
    <w:lvl w:ilvl="5" w:tplc="7DCA0EE8">
      <w:numFmt w:val="bullet"/>
      <w:lvlText w:val="•"/>
      <w:lvlJc w:val="left"/>
      <w:pPr>
        <w:ind w:left="5791" w:hanging="711"/>
      </w:pPr>
      <w:rPr>
        <w:rFonts w:hint="default"/>
        <w:lang w:val="ru-RU" w:eastAsia="ru-RU" w:bidi="ru-RU"/>
      </w:rPr>
    </w:lvl>
    <w:lvl w:ilvl="6" w:tplc="1FD81994">
      <w:numFmt w:val="bullet"/>
      <w:lvlText w:val="•"/>
      <w:lvlJc w:val="left"/>
      <w:pPr>
        <w:ind w:left="6894" w:hanging="711"/>
      </w:pPr>
      <w:rPr>
        <w:rFonts w:hint="default"/>
        <w:lang w:val="ru-RU" w:eastAsia="ru-RU" w:bidi="ru-RU"/>
      </w:rPr>
    </w:lvl>
    <w:lvl w:ilvl="7" w:tplc="B308B2BE">
      <w:numFmt w:val="bullet"/>
      <w:lvlText w:val="•"/>
      <w:lvlJc w:val="left"/>
      <w:pPr>
        <w:ind w:left="7997" w:hanging="711"/>
      </w:pPr>
      <w:rPr>
        <w:rFonts w:hint="default"/>
        <w:lang w:val="ru-RU" w:eastAsia="ru-RU" w:bidi="ru-RU"/>
      </w:rPr>
    </w:lvl>
    <w:lvl w:ilvl="8" w:tplc="B54A7498">
      <w:numFmt w:val="bullet"/>
      <w:lvlText w:val="•"/>
      <w:lvlJc w:val="left"/>
      <w:pPr>
        <w:ind w:left="9100" w:hanging="711"/>
      </w:pPr>
      <w:rPr>
        <w:rFonts w:hint="default"/>
        <w:lang w:val="ru-RU" w:eastAsia="ru-RU" w:bidi="ru-RU"/>
      </w:rPr>
    </w:lvl>
  </w:abstractNum>
  <w:abstractNum w:abstractNumId="104">
    <w:nsid w:val="735C658D"/>
    <w:multiLevelType w:val="multilevel"/>
    <w:tmpl w:val="9C6C50B0"/>
    <w:lvl w:ilvl="0">
      <w:start w:val="2"/>
      <w:numFmt w:val="decimal"/>
      <w:lvlText w:val="%1"/>
      <w:lvlJc w:val="left"/>
      <w:pPr>
        <w:ind w:left="1005" w:hanging="333"/>
      </w:pPr>
      <w:rPr>
        <w:rFonts w:hint="default"/>
        <w:lang w:val="ru-RU" w:eastAsia="ru-RU" w:bidi="ru-RU"/>
      </w:rPr>
    </w:lvl>
    <w:lvl w:ilvl="1">
      <w:start w:val="3"/>
      <w:numFmt w:val="decimal"/>
      <w:lvlText w:val="%1.%2."/>
      <w:lvlJc w:val="left"/>
      <w:pPr>
        <w:ind w:left="1005" w:hanging="333"/>
      </w:pPr>
      <w:rPr>
        <w:rFonts w:ascii="Times New Roman" w:eastAsia="Times New Roman" w:hAnsi="Times New Roman" w:cs="Times New Roman" w:hint="default"/>
        <w:w w:val="100"/>
        <w:sz w:val="20"/>
        <w:szCs w:val="20"/>
        <w:lang w:val="ru-RU" w:eastAsia="ru-RU" w:bidi="ru-RU"/>
      </w:rPr>
    </w:lvl>
    <w:lvl w:ilvl="2">
      <w:start w:val="1"/>
      <w:numFmt w:val="decimal"/>
      <w:lvlText w:val="%1.%2.%3."/>
      <w:lvlJc w:val="left"/>
      <w:pPr>
        <w:ind w:left="1224" w:hanging="552"/>
      </w:pPr>
      <w:rPr>
        <w:rFonts w:hint="default"/>
        <w:w w:val="100"/>
        <w:lang w:val="ru-RU" w:eastAsia="ru-RU" w:bidi="ru-RU"/>
      </w:rPr>
    </w:lvl>
    <w:lvl w:ilvl="3">
      <w:numFmt w:val="bullet"/>
      <w:lvlText w:val="•"/>
      <w:lvlJc w:val="left"/>
      <w:pPr>
        <w:ind w:left="3461" w:hanging="552"/>
      </w:pPr>
      <w:rPr>
        <w:rFonts w:hint="default"/>
        <w:lang w:val="ru-RU" w:eastAsia="ru-RU" w:bidi="ru-RU"/>
      </w:rPr>
    </w:lvl>
    <w:lvl w:ilvl="4">
      <w:numFmt w:val="bullet"/>
      <w:lvlText w:val="•"/>
      <w:lvlJc w:val="left"/>
      <w:pPr>
        <w:ind w:left="4582" w:hanging="552"/>
      </w:pPr>
      <w:rPr>
        <w:rFonts w:hint="default"/>
        <w:lang w:val="ru-RU" w:eastAsia="ru-RU" w:bidi="ru-RU"/>
      </w:rPr>
    </w:lvl>
    <w:lvl w:ilvl="5">
      <w:numFmt w:val="bullet"/>
      <w:lvlText w:val="•"/>
      <w:lvlJc w:val="left"/>
      <w:pPr>
        <w:ind w:left="5702" w:hanging="552"/>
      </w:pPr>
      <w:rPr>
        <w:rFonts w:hint="default"/>
        <w:lang w:val="ru-RU" w:eastAsia="ru-RU" w:bidi="ru-RU"/>
      </w:rPr>
    </w:lvl>
    <w:lvl w:ilvl="6">
      <w:numFmt w:val="bullet"/>
      <w:lvlText w:val="•"/>
      <w:lvlJc w:val="left"/>
      <w:pPr>
        <w:ind w:left="6823" w:hanging="552"/>
      </w:pPr>
      <w:rPr>
        <w:rFonts w:hint="default"/>
        <w:lang w:val="ru-RU" w:eastAsia="ru-RU" w:bidi="ru-RU"/>
      </w:rPr>
    </w:lvl>
    <w:lvl w:ilvl="7">
      <w:numFmt w:val="bullet"/>
      <w:lvlText w:val="•"/>
      <w:lvlJc w:val="left"/>
      <w:pPr>
        <w:ind w:left="7944" w:hanging="552"/>
      </w:pPr>
      <w:rPr>
        <w:rFonts w:hint="default"/>
        <w:lang w:val="ru-RU" w:eastAsia="ru-RU" w:bidi="ru-RU"/>
      </w:rPr>
    </w:lvl>
    <w:lvl w:ilvl="8">
      <w:numFmt w:val="bullet"/>
      <w:lvlText w:val="•"/>
      <w:lvlJc w:val="left"/>
      <w:pPr>
        <w:ind w:left="9064" w:hanging="552"/>
      </w:pPr>
      <w:rPr>
        <w:rFonts w:hint="default"/>
        <w:lang w:val="ru-RU" w:eastAsia="ru-RU" w:bidi="ru-RU"/>
      </w:rPr>
    </w:lvl>
  </w:abstractNum>
  <w:abstractNum w:abstractNumId="105">
    <w:nsid w:val="736A02F0"/>
    <w:multiLevelType w:val="multilevel"/>
    <w:tmpl w:val="FEFEE3E2"/>
    <w:lvl w:ilvl="0">
      <w:start w:val="2"/>
      <w:numFmt w:val="decimal"/>
      <w:lvlText w:val="%1"/>
      <w:lvlJc w:val="left"/>
      <w:pPr>
        <w:ind w:left="4206" w:hanging="501"/>
      </w:pPr>
      <w:rPr>
        <w:rFonts w:hint="default"/>
        <w:lang w:val="ru-RU" w:eastAsia="ru-RU" w:bidi="ru-RU"/>
      </w:rPr>
    </w:lvl>
    <w:lvl w:ilvl="1">
      <w:start w:val="3"/>
      <w:numFmt w:val="decimal"/>
      <w:lvlText w:val="%1.%2"/>
      <w:lvlJc w:val="left"/>
      <w:pPr>
        <w:ind w:left="4206" w:hanging="501"/>
      </w:pPr>
      <w:rPr>
        <w:rFonts w:hint="default"/>
        <w:lang w:val="ru-RU" w:eastAsia="ru-RU" w:bidi="ru-RU"/>
      </w:rPr>
    </w:lvl>
    <w:lvl w:ilvl="2">
      <w:start w:val="1"/>
      <w:numFmt w:val="decimal"/>
      <w:lvlText w:val="%1.%2.%3."/>
      <w:lvlJc w:val="left"/>
      <w:pPr>
        <w:ind w:left="4206" w:hanging="501"/>
        <w:jc w:val="right"/>
      </w:pPr>
      <w:rPr>
        <w:rFonts w:ascii="Times New Roman" w:eastAsia="Times New Roman" w:hAnsi="Times New Roman" w:cs="Times New Roman" w:hint="default"/>
        <w:b/>
        <w:bCs/>
        <w:spacing w:val="0"/>
        <w:w w:val="99"/>
        <w:sz w:val="20"/>
        <w:szCs w:val="20"/>
        <w:lang w:val="ru-RU" w:eastAsia="ru-RU" w:bidi="ru-RU"/>
      </w:rPr>
    </w:lvl>
    <w:lvl w:ilvl="3">
      <w:numFmt w:val="bullet"/>
      <w:lvlText w:val="•"/>
      <w:lvlJc w:val="left"/>
      <w:pPr>
        <w:ind w:left="6331" w:hanging="501"/>
      </w:pPr>
      <w:rPr>
        <w:rFonts w:hint="default"/>
        <w:lang w:val="ru-RU" w:eastAsia="ru-RU" w:bidi="ru-RU"/>
      </w:rPr>
    </w:lvl>
    <w:lvl w:ilvl="4">
      <w:numFmt w:val="bullet"/>
      <w:lvlText w:val="•"/>
      <w:lvlJc w:val="left"/>
      <w:pPr>
        <w:ind w:left="7042" w:hanging="501"/>
      </w:pPr>
      <w:rPr>
        <w:rFonts w:hint="default"/>
        <w:lang w:val="ru-RU" w:eastAsia="ru-RU" w:bidi="ru-RU"/>
      </w:rPr>
    </w:lvl>
    <w:lvl w:ilvl="5">
      <w:numFmt w:val="bullet"/>
      <w:lvlText w:val="•"/>
      <w:lvlJc w:val="left"/>
      <w:pPr>
        <w:ind w:left="7753" w:hanging="501"/>
      </w:pPr>
      <w:rPr>
        <w:rFonts w:hint="default"/>
        <w:lang w:val="ru-RU" w:eastAsia="ru-RU" w:bidi="ru-RU"/>
      </w:rPr>
    </w:lvl>
    <w:lvl w:ilvl="6">
      <w:numFmt w:val="bullet"/>
      <w:lvlText w:val="•"/>
      <w:lvlJc w:val="left"/>
      <w:pPr>
        <w:ind w:left="8463" w:hanging="501"/>
      </w:pPr>
      <w:rPr>
        <w:rFonts w:hint="default"/>
        <w:lang w:val="ru-RU" w:eastAsia="ru-RU" w:bidi="ru-RU"/>
      </w:rPr>
    </w:lvl>
    <w:lvl w:ilvl="7">
      <w:numFmt w:val="bullet"/>
      <w:lvlText w:val="•"/>
      <w:lvlJc w:val="left"/>
      <w:pPr>
        <w:ind w:left="9174" w:hanging="501"/>
      </w:pPr>
      <w:rPr>
        <w:rFonts w:hint="default"/>
        <w:lang w:val="ru-RU" w:eastAsia="ru-RU" w:bidi="ru-RU"/>
      </w:rPr>
    </w:lvl>
    <w:lvl w:ilvl="8">
      <w:numFmt w:val="bullet"/>
      <w:lvlText w:val="•"/>
      <w:lvlJc w:val="left"/>
      <w:pPr>
        <w:ind w:left="9885" w:hanging="501"/>
      </w:pPr>
      <w:rPr>
        <w:rFonts w:hint="default"/>
        <w:lang w:val="ru-RU" w:eastAsia="ru-RU" w:bidi="ru-RU"/>
      </w:rPr>
    </w:lvl>
  </w:abstractNum>
  <w:abstractNum w:abstractNumId="106">
    <w:nsid w:val="74790FFB"/>
    <w:multiLevelType w:val="hybridMultilevel"/>
    <w:tmpl w:val="6A98C78A"/>
    <w:lvl w:ilvl="0" w:tplc="6E785E84">
      <w:start w:val="1"/>
      <w:numFmt w:val="decimal"/>
      <w:lvlText w:val="%1."/>
      <w:lvlJc w:val="left"/>
      <w:pPr>
        <w:ind w:left="1959" w:hanging="360"/>
      </w:pPr>
      <w:rPr>
        <w:rFonts w:ascii="Times New Roman" w:eastAsia="Times New Roman" w:hAnsi="Times New Roman" w:cs="Times New Roman" w:hint="default"/>
        <w:spacing w:val="0"/>
        <w:w w:val="99"/>
        <w:sz w:val="20"/>
        <w:szCs w:val="20"/>
        <w:lang w:val="ru-RU" w:eastAsia="ru-RU" w:bidi="ru-RU"/>
      </w:rPr>
    </w:lvl>
    <w:lvl w:ilvl="1" w:tplc="6AE682E4">
      <w:start w:val="1"/>
      <w:numFmt w:val="decimal"/>
      <w:lvlText w:val="%2."/>
      <w:lvlJc w:val="left"/>
      <w:pPr>
        <w:ind w:left="2089" w:hanging="389"/>
      </w:pPr>
      <w:rPr>
        <w:rFonts w:ascii="Times New Roman" w:eastAsia="Times New Roman" w:hAnsi="Times New Roman" w:cs="Times New Roman" w:hint="default"/>
        <w:spacing w:val="0"/>
        <w:w w:val="99"/>
        <w:sz w:val="20"/>
        <w:szCs w:val="20"/>
        <w:lang w:val="ru-RU" w:eastAsia="ru-RU" w:bidi="ru-RU"/>
      </w:rPr>
    </w:lvl>
    <w:lvl w:ilvl="2" w:tplc="E11C910E">
      <w:start w:val="1"/>
      <w:numFmt w:val="decimal"/>
      <w:lvlText w:val="%3."/>
      <w:lvlJc w:val="left"/>
      <w:pPr>
        <w:ind w:left="2089" w:hanging="269"/>
      </w:pPr>
      <w:rPr>
        <w:rFonts w:ascii="Times New Roman" w:eastAsia="Times New Roman" w:hAnsi="Times New Roman" w:cs="Times New Roman" w:hint="default"/>
        <w:spacing w:val="0"/>
        <w:w w:val="99"/>
        <w:sz w:val="20"/>
        <w:szCs w:val="20"/>
        <w:lang w:val="ru-RU" w:eastAsia="ru-RU" w:bidi="ru-RU"/>
      </w:rPr>
    </w:lvl>
    <w:lvl w:ilvl="3" w:tplc="3B4634BC">
      <w:numFmt w:val="bullet"/>
      <w:lvlText w:val="•"/>
      <w:lvlJc w:val="left"/>
      <w:pPr>
        <w:ind w:left="4130" w:hanging="269"/>
      </w:pPr>
      <w:rPr>
        <w:rFonts w:hint="default"/>
        <w:lang w:val="ru-RU" w:eastAsia="ru-RU" w:bidi="ru-RU"/>
      </w:rPr>
    </w:lvl>
    <w:lvl w:ilvl="4" w:tplc="83167D18">
      <w:numFmt w:val="bullet"/>
      <w:lvlText w:val="•"/>
      <w:lvlJc w:val="left"/>
      <w:pPr>
        <w:ind w:left="5155" w:hanging="269"/>
      </w:pPr>
      <w:rPr>
        <w:rFonts w:hint="default"/>
        <w:lang w:val="ru-RU" w:eastAsia="ru-RU" w:bidi="ru-RU"/>
      </w:rPr>
    </w:lvl>
    <w:lvl w:ilvl="5" w:tplc="6470B23A">
      <w:numFmt w:val="bullet"/>
      <w:lvlText w:val="•"/>
      <w:lvlJc w:val="left"/>
      <w:pPr>
        <w:ind w:left="6180" w:hanging="269"/>
      </w:pPr>
      <w:rPr>
        <w:rFonts w:hint="default"/>
        <w:lang w:val="ru-RU" w:eastAsia="ru-RU" w:bidi="ru-RU"/>
      </w:rPr>
    </w:lvl>
    <w:lvl w:ilvl="6" w:tplc="CF0CAF36">
      <w:numFmt w:val="bullet"/>
      <w:lvlText w:val="•"/>
      <w:lvlJc w:val="left"/>
      <w:pPr>
        <w:ind w:left="7205" w:hanging="269"/>
      </w:pPr>
      <w:rPr>
        <w:rFonts w:hint="default"/>
        <w:lang w:val="ru-RU" w:eastAsia="ru-RU" w:bidi="ru-RU"/>
      </w:rPr>
    </w:lvl>
    <w:lvl w:ilvl="7" w:tplc="3FEEE4EE">
      <w:numFmt w:val="bullet"/>
      <w:lvlText w:val="•"/>
      <w:lvlJc w:val="left"/>
      <w:pPr>
        <w:ind w:left="8230" w:hanging="269"/>
      </w:pPr>
      <w:rPr>
        <w:rFonts w:hint="default"/>
        <w:lang w:val="ru-RU" w:eastAsia="ru-RU" w:bidi="ru-RU"/>
      </w:rPr>
    </w:lvl>
    <w:lvl w:ilvl="8" w:tplc="0D58468C">
      <w:numFmt w:val="bullet"/>
      <w:lvlText w:val="•"/>
      <w:lvlJc w:val="left"/>
      <w:pPr>
        <w:ind w:left="9256" w:hanging="269"/>
      </w:pPr>
      <w:rPr>
        <w:rFonts w:hint="default"/>
        <w:lang w:val="ru-RU" w:eastAsia="ru-RU" w:bidi="ru-RU"/>
      </w:rPr>
    </w:lvl>
  </w:abstractNum>
  <w:abstractNum w:abstractNumId="107">
    <w:nsid w:val="7764102C"/>
    <w:multiLevelType w:val="multilevel"/>
    <w:tmpl w:val="E8267E6A"/>
    <w:lvl w:ilvl="0">
      <w:start w:val="1"/>
      <w:numFmt w:val="decimal"/>
      <w:lvlText w:val="%1"/>
      <w:lvlJc w:val="left"/>
      <w:pPr>
        <w:ind w:left="658" w:hanging="467"/>
      </w:pPr>
      <w:rPr>
        <w:rFonts w:hint="default"/>
        <w:lang w:val="ru-RU" w:eastAsia="ru-RU" w:bidi="ru-RU"/>
      </w:rPr>
    </w:lvl>
    <w:lvl w:ilvl="1">
      <w:start w:val="3"/>
      <w:numFmt w:val="decimal"/>
      <w:lvlText w:val="%1.%2."/>
      <w:lvlJc w:val="left"/>
      <w:pPr>
        <w:ind w:left="658" w:hanging="467"/>
      </w:pPr>
      <w:rPr>
        <w:rFonts w:ascii="Times New Roman" w:eastAsia="Times New Roman" w:hAnsi="Times New Roman" w:cs="Times New Roman" w:hint="default"/>
        <w:b/>
        <w:bCs/>
        <w:spacing w:val="0"/>
        <w:w w:val="99"/>
        <w:sz w:val="20"/>
        <w:szCs w:val="20"/>
        <w:lang w:val="ru-RU" w:eastAsia="ru-RU" w:bidi="ru-RU"/>
      </w:rPr>
    </w:lvl>
    <w:lvl w:ilvl="2">
      <w:start w:val="1"/>
      <w:numFmt w:val="decimal"/>
      <w:lvlText w:val="%1.%2.%3."/>
      <w:lvlJc w:val="left"/>
      <w:pPr>
        <w:ind w:left="1174" w:hanging="502"/>
      </w:pPr>
      <w:rPr>
        <w:rFonts w:ascii="Times New Roman" w:eastAsia="Times New Roman" w:hAnsi="Times New Roman" w:cs="Times New Roman" w:hint="default"/>
        <w:b/>
        <w:bCs/>
        <w:spacing w:val="0"/>
        <w:w w:val="99"/>
        <w:sz w:val="20"/>
        <w:szCs w:val="20"/>
        <w:lang w:val="ru-RU" w:eastAsia="ru-RU" w:bidi="ru-RU"/>
      </w:rPr>
    </w:lvl>
    <w:lvl w:ilvl="3">
      <w:numFmt w:val="bullet"/>
      <w:lvlText w:val="•"/>
      <w:lvlJc w:val="left"/>
      <w:pPr>
        <w:ind w:left="3430" w:hanging="502"/>
      </w:pPr>
      <w:rPr>
        <w:rFonts w:hint="default"/>
        <w:lang w:val="ru-RU" w:eastAsia="ru-RU" w:bidi="ru-RU"/>
      </w:rPr>
    </w:lvl>
    <w:lvl w:ilvl="4">
      <w:numFmt w:val="bullet"/>
      <w:lvlText w:val="•"/>
      <w:lvlJc w:val="left"/>
      <w:pPr>
        <w:ind w:left="4555" w:hanging="502"/>
      </w:pPr>
      <w:rPr>
        <w:rFonts w:hint="default"/>
        <w:lang w:val="ru-RU" w:eastAsia="ru-RU" w:bidi="ru-RU"/>
      </w:rPr>
    </w:lvl>
    <w:lvl w:ilvl="5">
      <w:numFmt w:val="bullet"/>
      <w:lvlText w:val="•"/>
      <w:lvlJc w:val="left"/>
      <w:pPr>
        <w:ind w:left="5680" w:hanging="502"/>
      </w:pPr>
      <w:rPr>
        <w:rFonts w:hint="default"/>
        <w:lang w:val="ru-RU" w:eastAsia="ru-RU" w:bidi="ru-RU"/>
      </w:rPr>
    </w:lvl>
    <w:lvl w:ilvl="6">
      <w:numFmt w:val="bullet"/>
      <w:lvlText w:val="•"/>
      <w:lvlJc w:val="left"/>
      <w:pPr>
        <w:ind w:left="6805" w:hanging="502"/>
      </w:pPr>
      <w:rPr>
        <w:rFonts w:hint="default"/>
        <w:lang w:val="ru-RU" w:eastAsia="ru-RU" w:bidi="ru-RU"/>
      </w:rPr>
    </w:lvl>
    <w:lvl w:ilvl="7">
      <w:numFmt w:val="bullet"/>
      <w:lvlText w:val="•"/>
      <w:lvlJc w:val="left"/>
      <w:pPr>
        <w:ind w:left="7930" w:hanging="502"/>
      </w:pPr>
      <w:rPr>
        <w:rFonts w:hint="default"/>
        <w:lang w:val="ru-RU" w:eastAsia="ru-RU" w:bidi="ru-RU"/>
      </w:rPr>
    </w:lvl>
    <w:lvl w:ilvl="8">
      <w:numFmt w:val="bullet"/>
      <w:lvlText w:val="•"/>
      <w:lvlJc w:val="left"/>
      <w:pPr>
        <w:ind w:left="9056" w:hanging="502"/>
      </w:pPr>
      <w:rPr>
        <w:rFonts w:hint="default"/>
        <w:lang w:val="ru-RU" w:eastAsia="ru-RU" w:bidi="ru-RU"/>
      </w:rPr>
    </w:lvl>
  </w:abstractNum>
  <w:abstractNum w:abstractNumId="108">
    <w:nsid w:val="782156E2"/>
    <w:multiLevelType w:val="hybridMultilevel"/>
    <w:tmpl w:val="E1AE91BC"/>
    <w:lvl w:ilvl="0" w:tplc="5A6652D2">
      <w:start w:val="1"/>
      <w:numFmt w:val="decimal"/>
      <w:lvlText w:val="%1."/>
      <w:lvlJc w:val="left"/>
      <w:pPr>
        <w:ind w:left="672" w:hanging="152"/>
      </w:pPr>
      <w:rPr>
        <w:rFonts w:ascii="Times New Roman" w:eastAsia="Times New Roman" w:hAnsi="Times New Roman" w:cs="Times New Roman" w:hint="default"/>
        <w:b/>
        <w:bCs/>
        <w:spacing w:val="1"/>
        <w:w w:val="99"/>
        <w:sz w:val="18"/>
        <w:szCs w:val="18"/>
        <w:lang w:val="ru-RU" w:eastAsia="ru-RU" w:bidi="ru-RU"/>
      </w:rPr>
    </w:lvl>
    <w:lvl w:ilvl="1" w:tplc="B5CCD930">
      <w:numFmt w:val="bullet"/>
      <w:lvlText w:val="•"/>
      <w:lvlJc w:val="left"/>
      <w:pPr>
        <w:ind w:left="1742" w:hanging="152"/>
      </w:pPr>
      <w:rPr>
        <w:rFonts w:hint="default"/>
        <w:lang w:val="ru-RU" w:eastAsia="ru-RU" w:bidi="ru-RU"/>
      </w:rPr>
    </w:lvl>
    <w:lvl w:ilvl="2" w:tplc="C20E39FA">
      <w:numFmt w:val="bullet"/>
      <w:lvlText w:val="•"/>
      <w:lvlJc w:val="left"/>
      <w:pPr>
        <w:ind w:left="2805" w:hanging="152"/>
      </w:pPr>
      <w:rPr>
        <w:rFonts w:hint="default"/>
        <w:lang w:val="ru-RU" w:eastAsia="ru-RU" w:bidi="ru-RU"/>
      </w:rPr>
    </w:lvl>
    <w:lvl w:ilvl="3" w:tplc="A0824534">
      <w:numFmt w:val="bullet"/>
      <w:lvlText w:val="•"/>
      <w:lvlJc w:val="left"/>
      <w:pPr>
        <w:ind w:left="3867" w:hanging="152"/>
      </w:pPr>
      <w:rPr>
        <w:rFonts w:hint="default"/>
        <w:lang w:val="ru-RU" w:eastAsia="ru-RU" w:bidi="ru-RU"/>
      </w:rPr>
    </w:lvl>
    <w:lvl w:ilvl="4" w:tplc="6CB846DE">
      <w:numFmt w:val="bullet"/>
      <w:lvlText w:val="•"/>
      <w:lvlJc w:val="left"/>
      <w:pPr>
        <w:ind w:left="4930" w:hanging="152"/>
      </w:pPr>
      <w:rPr>
        <w:rFonts w:hint="default"/>
        <w:lang w:val="ru-RU" w:eastAsia="ru-RU" w:bidi="ru-RU"/>
      </w:rPr>
    </w:lvl>
    <w:lvl w:ilvl="5" w:tplc="37180F04">
      <w:numFmt w:val="bullet"/>
      <w:lvlText w:val="•"/>
      <w:lvlJc w:val="left"/>
      <w:pPr>
        <w:ind w:left="5993" w:hanging="152"/>
      </w:pPr>
      <w:rPr>
        <w:rFonts w:hint="default"/>
        <w:lang w:val="ru-RU" w:eastAsia="ru-RU" w:bidi="ru-RU"/>
      </w:rPr>
    </w:lvl>
    <w:lvl w:ilvl="6" w:tplc="61427FDC">
      <w:numFmt w:val="bullet"/>
      <w:lvlText w:val="•"/>
      <w:lvlJc w:val="left"/>
      <w:pPr>
        <w:ind w:left="7055" w:hanging="152"/>
      </w:pPr>
      <w:rPr>
        <w:rFonts w:hint="default"/>
        <w:lang w:val="ru-RU" w:eastAsia="ru-RU" w:bidi="ru-RU"/>
      </w:rPr>
    </w:lvl>
    <w:lvl w:ilvl="7" w:tplc="96BE6E40">
      <w:numFmt w:val="bullet"/>
      <w:lvlText w:val="•"/>
      <w:lvlJc w:val="left"/>
      <w:pPr>
        <w:ind w:left="8118" w:hanging="152"/>
      </w:pPr>
      <w:rPr>
        <w:rFonts w:hint="default"/>
        <w:lang w:val="ru-RU" w:eastAsia="ru-RU" w:bidi="ru-RU"/>
      </w:rPr>
    </w:lvl>
    <w:lvl w:ilvl="8" w:tplc="E8FC9782">
      <w:numFmt w:val="bullet"/>
      <w:lvlText w:val="•"/>
      <w:lvlJc w:val="left"/>
      <w:pPr>
        <w:ind w:left="9181" w:hanging="152"/>
      </w:pPr>
      <w:rPr>
        <w:rFonts w:hint="default"/>
        <w:lang w:val="ru-RU" w:eastAsia="ru-RU" w:bidi="ru-RU"/>
      </w:rPr>
    </w:lvl>
  </w:abstractNum>
  <w:abstractNum w:abstractNumId="109">
    <w:nsid w:val="784C3E82"/>
    <w:multiLevelType w:val="hybridMultilevel"/>
    <w:tmpl w:val="82B02B86"/>
    <w:lvl w:ilvl="0" w:tplc="16AE866C">
      <w:start w:val="1"/>
      <w:numFmt w:val="decimal"/>
      <w:lvlText w:val="%1."/>
      <w:lvlJc w:val="left"/>
      <w:pPr>
        <w:ind w:left="3505" w:hanging="836"/>
        <w:jc w:val="right"/>
      </w:pPr>
      <w:rPr>
        <w:rFonts w:hint="default"/>
        <w:b/>
        <w:bCs/>
        <w:spacing w:val="0"/>
        <w:w w:val="99"/>
        <w:lang w:val="ru-RU" w:eastAsia="ru-RU" w:bidi="ru-RU"/>
      </w:rPr>
    </w:lvl>
    <w:lvl w:ilvl="1" w:tplc="450E759A">
      <w:start w:val="1"/>
      <w:numFmt w:val="decimal"/>
      <w:lvlText w:val="%2."/>
      <w:lvlJc w:val="left"/>
      <w:pPr>
        <w:ind w:left="2797" w:hanging="816"/>
        <w:jc w:val="right"/>
      </w:pPr>
      <w:rPr>
        <w:rFonts w:ascii="Times New Roman" w:eastAsia="Times New Roman" w:hAnsi="Times New Roman" w:cs="Times New Roman" w:hint="default"/>
        <w:spacing w:val="0"/>
        <w:w w:val="99"/>
        <w:sz w:val="20"/>
        <w:szCs w:val="20"/>
        <w:lang w:val="ru-RU" w:eastAsia="ru-RU" w:bidi="ru-RU"/>
      </w:rPr>
    </w:lvl>
    <w:lvl w:ilvl="2" w:tplc="36360868">
      <w:numFmt w:val="bullet"/>
      <w:lvlText w:val="•"/>
      <w:lvlJc w:val="left"/>
      <w:pPr>
        <w:ind w:left="4367" w:hanging="816"/>
      </w:pPr>
      <w:rPr>
        <w:rFonts w:hint="default"/>
        <w:lang w:val="ru-RU" w:eastAsia="ru-RU" w:bidi="ru-RU"/>
      </w:rPr>
    </w:lvl>
    <w:lvl w:ilvl="3" w:tplc="ECA0544C">
      <w:numFmt w:val="bullet"/>
      <w:lvlText w:val="•"/>
      <w:lvlJc w:val="left"/>
      <w:pPr>
        <w:ind w:left="5234" w:hanging="816"/>
      </w:pPr>
      <w:rPr>
        <w:rFonts w:hint="default"/>
        <w:lang w:val="ru-RU" w:eastAsia="ru-RU" w:bidi="ru-RU"/>
      </w:rPr>
    </w:lvl>
    <w:lvl w:ilvl="4" w:tplc="39EC786A">
      <w:numFmt w:val="bullet"/>
      <w:lvlText w:val="•"/>
      <w:lvlJc w:val="left"/>
      <w:pPr>
        <w:ind w:left="6102" w:hanging="816"/>
      </w:pPr>
      <w:rPr>
        <w:rFonts w:hint="default"/>
        <w:lang w:val="ru-RU" w:eastAsia="ru-RU" w:bidi="ru-RU"/>
      </w:rPr>
    </w:lvl>
    <w:lvl w:ilvl="5" w:tplc="D4EC134E">
      <w:numFmt w:val="bullet"/>
      <w:lvlText w:val="•"/>
      <w:lvlJc w:val="left"/>
      <w:pPr>
        <w:ind w:left="6969" w:hanging="816"/>
      </w:pPr>
      <w:rPr>
        <w:rFonts w:hint="default"/>
        <w:lang w:val="ru-RU" w:eastAsia="ru-RU" w:bidi="ru-RU"/>
      </w:rPr>
    </w:lvl>
    <w:lvl w:ilvl="6" w:tplc="00006D5E">
      <w:numFmt w:val="bullet"/>
      <w:lvlText w:val="•"/>
      <w:lvlJc w:val="left"/>
      <w:pPr>
        <w:ind w:left="7836" w:hanging="816"/>
      </w:pPr>
      <w:rPr>
        <w:rFonts w:hint="default"/>
        <w:lang w:val="ru-RU" w:eastAsia="ru-RU" w:bidi="ru-RU"/>
      </w:rPr>
    </w:lvl>
    <w:lvl w:ilvl="7" w:tplc="1D186E20">
      <w:numFmt w:val="bullet"/>
      <w:lvlText w:val="•"/>
      <w:lvlJc w:val="left"/>
      <w:pPr>
        <w:ind w:left="8704" w:hanging="816"/>
      </w:pPr>
      <w:rPr>
        <w:rFonts w:hint="default"/>
        <w:lang w:val="ru-RU" w:eastAsia="ru-RU" w:bidi="ru-RU"/>
      </w:rPr>
    </w:lvl>
    <w:lvl w:ilvl="8" w:tplc="1E1EBA44">
      <w:numFmt w:val="bullet"/>
      <w:lvlText w:val="•"/>
      <w:lvlJc w:val="left"/>
      <w:pPr>
        <w:ind w:left="9571" w:hanging="816"/>
      </w:pPr>
      <w:rPr>
        <w:rFonts w:hint="default"/>
        <w:lang w:val="ru-RU" w:eastAsia="ru-RU" w:bidi="ru-RU"/>
      </w:rPr>
    </w:lvl>
  </w:abstractNum>
  <w:abstractNum w:abstractNumId="110">
    <w:nsid w:val="7C7D08B0"/>
    <w:multiLevelType w:val="hybridMultilevel"/>
    <w:tmpl w:val="0A6ADFB0"/>
    <w:lvl w:ilvl="0" w:tplc="10B2D6FE">
      <w:numFmt w:val="bullet"/>
      <w:lvlText w:val="•"/>
      <w:lvlJc w:val="left"/>
      <w:pPr>
        <w:ind w:left="672" w:hanging="711"/>
      </w:pPr>
      <w:rPr>
        <w:rFonts w:ascii="Arial" w:eastAsia="Arial" w:hAnsi="Arial" w:cs="Arial" w:hint="default"/>
        <w:spacing w:val="-2"/>
        <w:w w:val="99"/>
        <w:sz w:val="24"/>
        <w:szCs w:val="24"/>
        <w:lang w:val="ru-RU" w:eastAsia="ru-RU" w:bidi="ru-RU"/>
      </w:rPr>
    </w:lvl>
    <w:lvl w:ilvl="1" w:tplc="8716D86E">
      <w:numFmt w:val="bullet"/>
      <w:lvlText w:val="•"/>
      <w:lvlJc w:val="left"/>
      <w:pPr>
        <w:ind w:left="1742" w:hanging="711"/>
      </w:pPr>
      <w:rPr>
        <w:rFonts w:hint="default"/>
        <w:lang w:val="ru-RU" w:eastAsia="ru-RU" w:bidi="ru-RU"/>
      </w:rPr>
    </w:lvl>
    <w:lvl w:ilvl="2" w:tplc="A9D283DA">
      <w:numFmt w:val="bullet"/>
      <w:lvlText w:val="•"/>
      <w:lvlJc w:val="left"/>
      <w:pPr>
        <w:ind w:left="2805" w:hanging="711"/>
      </w:pPr>
      <w:rPr>
        <w:rFonts w:hint="default"/>
        <w:lang w:val="ru-RU" w:eastAsia="ru-RU" w:bidi="ru-RU"/>
      </w:rPr>
    </w:lvl>
    <w:lvl w:ilvl="3" w:tplc="C58E689E">
      <w:numFmt w:val="bullet"/>
      <w:lvlText w:val="•"/>
      <w:lvlJc w:val="left"/>
      <w:pPr>
        <w:ind w:left="3867" w:hanging="711"/>
      </w:pPr>
      <w:rPr>
        <w:rFonts w:hint="default"/>
        <w:lang w:val="ru-RU" w:eastAsia="ru-RU" w:bidi="ru-RU"/>
      </w:rPr>
    </w:lvl>
    <w:lvl w:ilvl="4" w:tplc="EC7CD178">
      <w:numFmt w:val="bullet"/>
      <w:lvlText w:val="•"/>
      <w:lvlJc w:val="left"/>
      <w:pPr>
        <w:ind w:left="4930" w:hanging="711"/>
      </w:pPr>
      <w:rPr>
        <w:rFonts w:hint="default"/>
        <w:lang w:val="ru-RU" w:eastAsia="ru-RU" w:bidi="ru-RU"/>
      </w:rPr>
    </w:lvl>
    <w:lvl w:ilvl="5" w:tplc="90C2F116">
      <w:numFmt w:val="bullet"/>
      <w:lvlText w:val="•"/>
      <w:lvlJc w:val="left"/>
      <w:pPr>
        <w:ind w:left="5993" w:hanging="711"/>
      </w:pPr>
      <w:rPr>
        <w:rFonts w:hint="default"/>
        <w:lang w:val="ru-RU" w:eastAsia="ru-RU" w:bidi="ru-RU"/>
      </w:rPr>
    </w:lvl>
    <w:lvl w:ilvl="6" w:tplc="62BADA48">
      <w:numFmt w:val="bullet"/>
      <w:lvlText w:val="•"/>
      <w:lvlJc w:val="left"/>
      <w:pPr>
        <w:ind w:left="7055" w:hanging="711"/>
      </w:pPr>
      <w:rPr>
        <w:rFonts w:hint="default"/>
        <w:lang w:val="ru-RU" w:eastAsia="ru-RU" w:bidi="ru-RU"/>
      </w:rPr>
    </w:lvl>
    <w:lvl w:ilvl="7" w:tplc="AEE40886">
      <w:numFmt w:val="bullet"/>
      <w:lvlText w:val="•"/>
      <w:lvlJc w:val="left"/>
      <w:pPr>
        <w:ind w:left="8118" w:hanging="711"/>
      </w:pPr>
      <w:rPr>
        <w:rFonts w:hint="default"/>
        <w:lang w:val="ru-RU" w:eastAsia="ru-RU" w:bidi="ru-RU"/>
      </w:rPr>
    </w:lvl>
    <w:lvl w:ilvl="8" w:tplc="3CB2CED2">
      <w:numFmt w:val="bullet"/>
      <w:lvlText w:val="•"/>
      <w:lvlJc w:val="left"/>
      <w:pPr>
        <w:ind w:left="9181" w:hanging="711"/>
      </w:pPr>
      <w:rPr>
        <w:rFonts w:hint="default"/>
        <w:lang w:val="ru-RU" w:eastAsia="ru-RU" w:bidi="ru-RU"/>
      </w:rPr>
    </w:lvl>
  </w:abstractNum>
  <w:abstractNum w:abstractNumId="111">
    <w:nsid w:val="7CF33E6A"/>
    <w:multiLevelType w:val="multilevel"/>
    <w:tmpl w:val="39306CFA"/>
    <w:lvl w:ilvl="0">
      <w:start w:val="1"/>
      <w:numFmt w:val="decimal"/>
      <w:lvlText w:val="%1"/>
      <w:lvlJc w:val="left"/>
      <w:pPr>
        <w:ind w:left="1326" w:hanging="654"/>
      </w:pPr>
      <w:rPr>
        <w:rFonts w:hint="default"/>
        <w:lang w:val="ru-RU" w:eastAsia="ru-RU" w:bidi="ru-RU"/>
      </w:rPr>
    </w:lvl>
    <w:lvl w:ilvl="1">
      <w:start w:val="2"/>
      <w:numFmt w:val="decimal"/>
      <w:lvlText w:val="%1.%2"/>
      <w:lvlJc w:val="left"/>
      <w:pPr>
        <w:ind w:left="1326" w:hanging="654"/>
      </w:pPr>
      <w:rPr>
        <w:rFonts w:hint="default"/>
        <w:lang w:val="ru-RU" w:eastAsia="ru-RU" w:bidi="ru-RU"/>
      </w:rPr>
    </w:lvl>
    <w:lvl w:ilvl="2">
      <w:start w:val="5"/>
      <w:numFmt w:val="decimal"/>
      <w:lvlText w:val="%1.%2.%3"/>
      <w:lvlJc w:val="left"/>
      <w:pPr>
        <w:ind w:left="1326" w:hanging="654"/>
      </w:pPr>
      <w:rPr>
        <w:rFonts w:hint="default"/>
        <w:lang w:val="ru-RU" w:eastAsia="ru-RU" w:bidi="ru-RU"/>
      </w:rPr>
    </w:lvl>
    <w:lvl w:ilvl="3">
      <w:start w:val="4"/>
      <w:numFmt w:val="decimal"/>
      <w:lvlText w:val="%1.%2.%3.%4."/>
      <w:lvlJc w:val="left"/>
      <w:pPr>
        <w:ind w:left="1326" w:hanging="654"/>
        <w:jc w:val="right"/>
      </w:pPr>
      <w:rPr>
        <w:rFonts w:ascii="Times New Roman" w:eastAsia="Times New Roman" w:hAnsi="Times New Roman" w:cs="Times New Roman" w:hint="default"/>
        <w:b/>
        <w:bCs/>
        <w:spacing w:val="-2"/>
        <w:w w:val="99"/>
        <w:sz w:val="20"/>
        <w:szCs w:val="20"/>
        <w:lang w:val="ru-RU" w:eastAsia="ru-RU" w:bidi="ru-RU"/>
      </w:rPr>
    </w:lvl>
    <w:lvl w:ilvl="4">
      <w:numFmt w:val="bullet"/>
      <w:lvlText w:val="•"/>
      <w:lvlJc w:val="left"/>
      <w:pPr>
        <w:ind w:left="814" w:hanging="142"/>
      </w:pPr>
      <w:rPr>
        <w:rFonts w:hint="default"/>
        <w:w w:val="100"/>
        <w:lang w:val="ru-RU" w:eastAsia="ru-RU" w:bidi="ru-RU"/>
      </w:rPr>
    </w:lvl>
    <w:lvl w:ilvl="5">
      <w:numFmt w:val="bullet"/>
      <w:lvlText w:val="•"/>
      <w:lvlJc w:val="left"/>
      <w:pPr>
        <w:ind w:left="672" w:hanging="142"/>
      </w:pPr>
      <w:rPr>
        <w:rFonts w:ascii="Arial" w:eastAsia="Arial" w:hAnsi="Arial" w:cs="Arial" w:hint="default"/>
        <w:w w:val="100"/>
        <w:sz w:val="24"/>
        <w:szCs w:val="24"/>
        <w:lang w:val="ru-RU" w:eastAsia="ru-RU" w:bidi="ru-RU"/>
      </w:rPr>
    </w:lvl>
    <w:lvl w:ilvl="6">
      <w:numFmt w:val="bullet"/>
      <w:lvlText w:val="•"/>
      <w:lvlJc w:val="left"/>
      <w:pPr>
        <w:ind w:left="6313" w:hanging="142"/>
      </w:pPr>
      <w:rPr>
        <w:rFonts w:hint="default"/>
        <w:lang w:val="ru-RU" w:eastAsia="ru-RU" w:bidi="ru-RU"/>
      </w:rPr>
    </w:lvl>
    <w:lvl w:ilvl="7">
      <w:numFmt w:val="bullet"/>
      <w:lvlText w:val="•"/>
      <w:lvlJc w:val="left"/>
      <w:pPr>
        <w:ind w:left="7561" w:hanging="142"/>
      </w:pPr>
      <w:rPr>
        <w:rFonts w:hint="default"/>
        <w:lang w:val="ru-RU" w:eastAsia="ru-RU" w:bidi="ru-RU"/>
      </w:rPr>
    </w:lvl>
    <w:lvl w:ilvl="8">
      <w:numFmt w:val="bullet"/>
      <w:lvlText w:val="•"/>
      <w:lvlJc w:val="left"/>
      <w:pPr>
        <w:ind w:left="8809" w:hanging="142"/>
      </w:pPr>
      <w:rPr>
        <w:rFonts w:hint="default"/>
        <w:lang w:val="ru-RU" w:eastAsia="ru-RU" w:bidi="ru-RU"/>
      </w:rPr>
    </w:lvl>
  </w:abstractNum>
  <w:abstractNum w:abstractNumId="112">
    <w:nsid w:val="7D475F44"/>
    <w:multiLevelType w:val="multilevel"/>
    <w:tmpl w:val="3E5A8312"/>
    <w:lvl w:ilvl="0">
      <w:start w:val="1"/>
      <w:numFmt w:val="decimal"/>
      <w:lvlText w:val="%1"/>
      <w:lvlJc w:val="left"/>
      <w:pPr>
        <w:ind w:left="672" w:hanging="357"/>
      </w:pPr>
      <w:rPr>
        <w:rFonts w:hint="default"/>
        <w:lang w:val="ru-RU" w:eastAsia="ru-RU" w:bidi="ru-RU"/>
      </w:rPr>
    </w:lvl>
    <w:lvl w:ilvl="1">
      <w:start w:val="2"/>
      <w:numFmt w:val="decimal"/>
      <w:lvlText w:val="%1.%2."/>
      <w:lvlJc w:val="left"/>
      <w:pPr>
        <w:ind w:left="672" w:hanging="357"/>
      </w:pPr>
      <w:rPr>
        <w:rFonts w:ascii="Times New Roman" w:eastAsia="Times New Roman" w:hAnsi="Times New Roman" w:cs="Times New Roman" w:hint="default"/>
        <w:b/>
        <w:bCs/>
        <w:spacing w:val="0"/>
        <w:w w:val="99"/>
        <w:sz w:val="20"/>
        <w:szCs w:val="20"/>
        <w:lang w:val="ru-RU" w:eastAsia="ru-RU" w:bidi="ru-RU"/>
      </w:rPr>
    </w:lvl>
    <w:lvl w:ilvl="2">
      <w:start w:val="1"/>
      <w:numFmt w:val="decimal"/>
      <w:lvlText w:val="%1.%2.%3."/>
      <w:lvlJc w:val="left"/>
      <w:pPr>
        <w:ind w:left="1173" w:hanging="501"/>
      </w:pPr>
      <w:rPr>
        <w:rFonts w:ascii="Times New Roman" w:eastAsia="Times New Roman" w:hAnsi="Times New Roman" w:cs="Times New Roman" w:hint="default"/>
        <w:b/>
        <w:bCs/>
        <w:spacing w:val="0"/>
        <w:w w:val="99"/>
        <w:sz w:val="20"/>
        <w:szCs w:val="20"/>
        <w:lang w:val="ru-RU" w:eastAsia="ru-RU" w:bidi="ru-RU"/>
      </w:rPr>
    </w:lvl>
    <w:lvl w:ilvl="3">
      <w:start w:val="1"/>
      <w:numFmt w:val="decimal"/>
      <w:lvlText w:val="%1.%2.%3.%4."/>
      <w:lvlJc w:val="left"/>
      <w:pPr>
        <w:ind w:left="672" w:hanging="652"/>
      </w:pPr>
      <w:rPr>
        <w:rFonts w:ascii="Times New Roman" w:eastAsia="Times New Roman" w:hAnsi="Times New Roman" w:cs="Times New Roman" w:hint="default"/>
        <w:b/>
        <w:bCs/>
        <w:spacing w:val="-2"/>
        <w:w w:val="99"/>
        <w:sz w:val="20"/>
        <w:szCs w:val="20"/>
        <w:lang w:val="ru-RU" w:eastAsia="ru-RU" w:bidi="ru-RU"/>
      </w:rPr>
    </w:lvl>
    <w:lvl w:ilvl="4">
      <w:numFmt w:val="bullet"/>
      <w:lvlText w:val=""/>
      <w:lvlJc w:val="left"/>
      <w:pPr>
        <w:ind w:left="1100" w:hanging="142"/>
      </w:pPr>
      <w:rPr>
        <w:rFonts w:ascii="Symbol" w:eastAsia="Symbol" w:hAnsi="Symbol" w:cs="Symbol" w:hint="default"/>
        <w:w w:val="99"/>
        <w:sz w:val="20"/>
        <w:szCs w:val="20"/>
        <w:lang w:val="ru-RU" w:eastAsia="ru-RU" w:bidi="ru-RU"/>
      </w:rPr>
    </w:lvl>
    <w:lvl w:ilvl="5">
      <w:numFmt w:val="bullet"/>
      <w:lvlText w:val=""/>
      <w:lvlJc w:val="left"/>
      <w:pPr>
        <w:ind w:left="1239" w:hanging="286"/>
      </w:pPr>
      <w:rPr>
        <w:rFonts w:ascii="Symbol" w:eastAsia="Symbol" w:hAnsi="Symbol" w:cs="Symbol" w:hint="default"/>
        <w:w w:val="99"/>
        <w:sz w:val="20"/>
        <w:szCs w:val="20"/>
        <w:lang w:val="ru-RU" w:eastAsia="ru-RU" w:bidi="ru-RU"/>
      </w:rPr>
    </w:lvl>
    <w:lvl w:ilvl="6">
      <w:numFmt w:val="bullet"/>
      <w:lvlText w:val="•"/>
      <w:lvlJc w:val="left"/>
      <w:pPr>
        <w:ind w:left="5502" w:hanging="286"/>
      </w:pPr>
      <w:rPr>
        <w:rFonts w:hint="default"/>
        <w:lang w:val="ru-RU" w:eastAsia="ru-RU" w:bidi="ru-RU"/>
      </w:rPr>
    </w:lvl>
    <w:lvl w:ilvl="7">
      <w:numFmt w:val="bullet"/>
      <w:lvlText w:val="•"/>
      <w:lvlJc w:val="left"/>
      <w:pPr>
        <w:ind w:left="6953" w:hanging="286"/>
      </w:pPr>
      <w:rPr>
        <w:rFonts w:hint="default"/>
        <w:lang w:val="ru-RU" w:eastAsia="ru-RU" w:bidi="ru-RU"/>
      </w:rPr>
    </w:lvl>
    <w:lvl w:ilvl="8">
      <w:numFmt w:val="bullet"/>
      <w:lvlText w:val="•"/>
      <w:lvlJc w:val="left"/>
      <w:pPr>
        <w:ind w:left="8404" w:hanging="286"/>
      </w:pPr>
      <w:rPr>
        <w:rFonts w:hint="default"/>
        <w:lang w:val="ru-RU" w:eastAsia="ru-RU" w:bidi="ru-RU"/>
      </w:rPr>
    </w:lvl>
  </w:abstractNum>
  <w:abstractNum w:abstractNumId="113">
    <w:nsid w:val="7DE22416"/>
    <w:multiLevelType w:val="hybridMultilevel"/>
    <w:tmpl w:val="13C24C04"/>
    <w:lvl w:ilvl="0" w:tplc="9CDE9A3E">
      <w:start w:val="1"/>
      <w:numFmt w:val="decimal"/>
      <w:lvlText w:val="%1."/>
      <w:lvlJc w:val="left"/>
      <w:pPr>
        <w:ind w:left="672" w:hanging="270"/>
      </w:pPr>
      <w:rPr>
        <w:rFonts w:hint="default"/>
        <w:spacing w:val="0"/>
        <w:w w:val="99"/>
        <w:lang w:val="ru-RU" w:eastAsia="ru-RU" w:bidi="ru-RU"/>
      </w:rPr>
    </w:lvl>
    <w:lvl w:ilvl="1" w:tplc="D4FEB4B8">
      <w:numFmt w:val="bullet"/>
      <w:lvlText w:val="•"/>
      <w:lvlJc w:val="left"/>
      <w:pPr>
        <w:ind w:left="1742" w:hanging="270"/>
      </w:pPr>
      <w:rPr>
        <w:rFonts w:hint="default"/>
        <w:lang w:val="ru-RU" w:eastAsia="ru-RU" w:bidi="ru-RU"/>
      </w:rPr>
    </w:lvl>
    <w:lvl w:ilvl="2" w:tplc="63AEA0D6">
      <w:numFmt w:val="bullet"/>
      <w:lvlText w:val="•"/>
      <w:lvlJc w:val="left"/>
      <w:pPr>
        <w:ind w:left="2805" w:hanging="270"/>
      </w:pPr>
      <w:rPr>
        <w:rFonts w:hint="default"/>
        <w:lang w:val="ru-RU" w:eastAsia="ru-RU" w:bidi="ru-RU"/>
      </w:rPr>
    </w:lvl>
    <w:lvl w:ilvl="3" w:tplc="D0CE1486">
      <w:numFmt w:val="bullet"/>
      <w:lvlText w:val="•"/>
      <w:lvlJc w:val="left"/>
      <w:pPr>
        <w:ind w:left="3867" w:hanging="270"/>
      </w:pPr>
      <w:rPr>
        <w:rFonts w:hint="default"/>
        <w:lang w:val="ru-RU" w:eastAsia="ru-RU" w:bidi="ru-RU"/>
      </w:rPr>
    </w:lvl>
    <w:lvl w:ilvl="4" w:tplc="AA0E6FCA">
      <w:numFmt w:val="bullet"/>
      <w:lvlText w:val="•"/>
      <w:lvlJc w:val="left"/>
      <w:pPr>
        <w:ind w:left="4930" w:hanging="270"/>
      </w:pPr>
      <w:rPr>
        <w:rFonts w:hint="default"/>
        <w:lang w:val="ru-RU" w:eastAsia="ru-RU" w:bidi="ru-RU"/>
      </w:rPr>
    </w:lvl>
    <w:lvl w:ilvl="5" w:tplc="0AB648DA">
      <w:numFmt w:val="bullet"/>
      <w:lvlText w:val="•"/>
      <w:lvlJc w:val="left"/>
      <w:pPr>
        <w:ind w:left="5993" w:hanging="270"/>
      </w:pPr>
      <w:rPr>
        <w:rFonts w:hint="default"/>
        <w:lang w:val="ru-RU" w:eastAsia="ru-RU" w:bidi="ru-RU"/>
      </w:rPr>
    </w:lvl>
    <w:lvl w:ilvl="6" w:tplc="2C46BE74">
      <w:numFmt w:val="bullet"/>
      <w:lvlText w:val="•"/>
      <w:lvlJc w:val="left"/>
      <w:pPr>
        <w:ind w:left="7055" w:hanging="270"/>
      </w:pPr>
      <w:rPr>
        <w:rFonts w:hint="default"/>
        <w:lang w:val="ru-RU" w:eastAsia="ru-RU" w:bidi="ru-RU"/>
      </w:rPr>
    </w:lvl>
    <w:lvl w:ilvl="7" w:tplc="FDD4657E">
      <w:numFmt w:val="bullet"/>
      <w:lvlText w:val="•"/>
      <w:lvlJc w:val="left"/>
      <w:pPr>
        <w:ind w:left="8118" w:hanging="270"/>
      </w:pPr>
      <w:rPr>
        <w:rFonts w:hint="default"/>
        <w:lang w:val="ru-RU" w:eastAsia="ru-RU" w:bidi="ru-RU"/>
      </w:rPr>
    </w:lvl>
    <w:lvl w:ilvl="8" w:tplc="21146D92">
      <w:numFmt w:val="bullet"/>
      <w:lvlText w:val="•"/>
      <w:lvlJc w:val="left"/>
      <w:pPr>
        <w:ind w:left="9181" w:hanging="270"/>
      </w:pPr>
      <w:rPr>
        <w:rFonts w:hint="default"/>
        <w:lang w:val="ru-RU" w:eastAsia="ru-RU" w:bidi="ru-RU"/>
      </w:rPr>
    </w:lvl>
  </w:abstractNum>
  <w:abstractNum w:abstractNumId="114">
    <w:nsid w:val="7E3D48D8"/>
    <w:multiLevelType w:val="hybridMultilevel"/>
    <w:tmpl w:val="A402541C"/>
    <w:lvl w:ilvl="0" w:tplc="33A6D12E">
      <w:numFmt w:val="bullet"/>
      <w:lvlText w:val="—"/>
      <w:lvlJc w:val="left"/>
      <w:pPr>
        <w:ind w:left="672" w:hanging="250"/>
      </w:pPr>
      <w:rPr>
        <w:rFonts w:ascii="Times New Roman" w:eastAsia="Times New Roman" w:hAnsi="Times New Roman" w:cs="Times New Roman" w:hint="default"/>
        <w:w w:val="99"/>
        <w:sz w:val="20"/>
        <w:szCs w:val="20"/>
        <w:lang w:val="ru-RU" w:eastAsia="ru-RU" w:bidi="ru-RU"/>
      </w:rPr>
    </w:lvl>
    <w:lvl w:ilvl="1" w:tplc="681468DE">
      <w:numFmt w:val="bullet"/>
      <w:lvlText w:val="•"/>
      <w:lvlJc w:val="left"/>
      <w:pPr>
        <w:ind w:left="1742" w:hanging="250"/>
      </w:pPr>
      <w:rPr>
        <w:rFonts w:hint="default"/>
        <w:lang w:val="ru-RU" w:eastAsia="ru-RU" w:bidi="ru-RU"/>
      </w:rPr>
    </w:lvl>
    <w:lvl w:ilvl="2" w:tplc="7AC65CD8">
      <w:numFmt w:val="bullet"/>
      <w:lvlText w:val="•"/>
      <w:lvlJc w:val="left"/>
      <w:pPr>
        <w:ind w:left="2805" w:hanging="250"/>
      </w:pPr>
      <w:rPr>
        <w:rFonts w:hint="default"/>
        <w:lang w:val="ru-RU" w:eastAsia="ru-RU" w:bidi="ru-RU"/>
      </w:rPr>
    </w:lvl>
    <w:lvl w:ilvl="3" w:tplc="2D3E0A36">
      <w:numFmt w:val="bullet"/>
      <w:lvlText w:val="•"/>
      <w:lvlJc w:val="left"/>
      <w:pPr>
        <w:ind w:left="3867" w:hanging="250"/>
      </w:pPr>
      <w:rPr>
        <w:rFonts w:hint="default"/>
        <w:lang w:val="ru-RU" w:eastAsia="ru-RU" w:bidi="ru-RU"/>
      </w:rPr>
    </w:lvl>
    <w:lvl w:ilvl="4" w:tplc="3EA215F6">
      <w:numFmt w:val="bullet"/>
      <w:lvlText w:val="•"/>
      <w:lvlJc w:val="left"/>
      <w:pPr>
        <w:ind w:left="4930" w:hanging="250"/>
      </w:pPr>
      <w:rPr>
        <w:rFonts w:hint="default"/>
        <w:lang w:val="ru-RU" w:eastAsia="ru-RU" w:bidi="ru-RU"/>
      </w:rPr>
    </w:lvl>
    <w:lvl w:ilvl="5" w:tplc="D3A63F0A">
      <w:numFmt w:val="bullet"/>
      <w:lvlText w:val="•"/>
      <w:lvlJc w:val="left"/>
      <w:pPr>
        <w:ind w:left="5993" w:hanging="250"/>
      </w:pPr>
      <w:rPr>
        <w:rFonts w:hint="default"/>
        <w:lang w:val="ru-RU" w:eastAsia="ru-RU" w:bidi="ru-RU"/>
      </w:rPr>
    </w:lvl>
    <w:lvl w:ilvl="6" w:tplc="BF0A73B4">
      <w:numFmt w:val="bullet"/>
      <w:lvlText w:val="•"/>
      <w:lvlJc w:val="left"/>
      <w:pPr>
        <w:ind w:left="7055" w:hanging="250"/>
      </w:pPr>
      <w:rPr>
        <w:rFonts w:hint="default"/>
        <w:lang w:val="ru-RU" w:eastAsia="ru-RU" w:bidi="ru-RU"/>
      </w:rPr>
    </w:lvl>
    <w:lvl w:ilvl="7" w:tplc="44143650">
      <w:numFmt w:val="bullet"/>
      <w:lvlText w:val="•"/>
      <w:lvlJc w:val="left"/>
      <w:pPr>
        <w:ind w:left="8118" w:hanging="250"/>
      </w:pPr>
      <w:rPr>
        <w:rFonts w:hint="default"/>
        <w:lang w:val="ru-RU" w:eastAsia="ru-RU" w:bidi="ru-RU"/>
      </w:rPr>
    </w:lvl>
    <w:lvl w:ilvl="8" w:tplc="0C6CDA6A">
      <w:numFmt w:val="bullet"/>
      <w:lvlText w:val="•"/>
      <w:lvlJc w:val="left"/>
      <w:pPr>
        <w:ind w:left="9181" w:hanging="250"/>
      </w:pPr>
      <w:rPr>
        <w:rFonts w:hint="default"/>
        <w:lang w:val="ru-RU" w:eastAsia="ru-RU" w:bidi="ru-RU"/>
      </w:rPr>
    </w:lvl>
  </w:abstractNum>
  <w:abstractNum w:abstractNumId="115">
    <w:nsid w:val="7F715E32"/>
    <w:multiLevelType w:val="multilevel"/>
    <w:tmpl w:val="ED96148C"/>
    <w:lvl w:ilvl="0">
      <w:start w:val="2"/>
      <w:numFmt w:val="decimal"/>
      <w:lvlText w:val="%1"/>
      <w:lvlJc w:val="left"/>
      <w:pPr>
        <w:ind w:left="1323" w:hanging="652"/>
      </w:pPr>
      <w:rPr>
        <w:rFonts w:hint="default"/>
        <w:lang w:val="ru-RU" w:eastAsia="ru-RU" w:bidi="ru-RU"/>
      </w:rPr>
    </w:lvl>
    <w:lvl w:ilvl="1">
      <w:start w:val="2"/>
      <w:numFmt w:val="decimal"/>
      <w:lvlText w:val="%1.%2"/>
      <w:lvlJc w:val="left"/>
      <w:pPr>
        <w:ind w:left="1323" w:hanging="652"/>
      </w:pPr>
      <w:rPr>
        <w:rFonts w:hint="default"/>
        <w:lang w:val="ru-RU" w:eastAsia="ru-RU" w:bidi="ru-RU"/>
      </w:rPr>
    </w:lvl>
    <w:lvl w:ilvl="2">
      <w:start w:val="2"/>
      <w:numFmt w:val="decimal"/>
      <w:lvlText w:val="%1.%2.%3"/>
      <w:lvlJc w:val="left"/>
      <w:pPr>
        <w:ind w:left="1323" w:hanging="652"/>
      </w:pPr>
      <w:rPr>
        <w:rFonts w:hint="default"/>
        <w:lang w:val="ru-RU" w:eastAsia="ru-RU" w:bidi="ru-RU"/>
      </w:rPr>
    </w:lvl>
    <w:lvl w:ilvl="3">
      <w:start w:val="8"/>
      <w:numFmt w:val="decimal"/>
      <w:lvlText w:val="%1.%2.%3.%4."/>
      <w:lvlJc w:val="left"/>
      <w:pPr>
        <w:ind w:left="1323" w:hanging="652"/>
        <w:jc w:val="right"/>
      </w:pPr>
      <w:rPr>
        <w:rFonts w:ascii="Times New Roman" w:eastAsia="Times New Roman" w:hAnsi="Times New Roman" w:cs="Times New Roman" w:hint="default"/>
        <w:b/>
        <w:bCs/>
        <w:spacing w:val="-2"/>
        <w:w w:val="99"/>
        <w:sz w:val="20"/>
        <w:szCs w:val="20"/>
        <w:lang w:val="ru-RU" w:eastAsia="ru-RU" w:bidi="ru-RU"/>
      </w:rPr>
    </w:lvl>
    <w:lvl w:ilvl="4">
      <w:numFmt w:val="bullet"/>
      <w:lvlText w:val="•"/>
      <w:lvlJc w:val="left"/>
      <w:pPr>
        <w:ind w:left="5314" w:hanging="652"/>
      </w:pPr>
      <w:rPr>
        <w:rFonts w:hint="default"/>
        <w:lang w:val="ru-RU" w:eastAsia="ru-RU" w:bidi="ru-RU"/>
      </w:rPr>
    </w:lvl>
    <w:lvl w:ilvl="5">
      <w:numFmt w:val="bullet"/>
      <w:lvlText w:val="•"/>
      <w:lvlJc w:val="left"/>
      <w:pPr>
        <w:ind w:left="6313" w:hanging="652"/>
      </w:pPr>
      <w:rPr>
        <w:rFonts w:hint="default"/>
        <w:lang w:val="ru-RU" w:eastAsia="ru-RU" w:bidi="ru-RU"/>
      </w:rPr>
    </w:lvl>
    <w:lvl w:ilvl="6">
      <w:numFmt w:val="bullet"/>
      <w:lvlText w:val="•"/>
      <w:lvlJc w:val="left"/>
      <w:pPr>
        <w:ind w:left="7311" w:hanging="652"/>
      </w:pPr>
      <w:rPr>
        <w:rFonts w:hint="default"/>
        <w:lang w:val="ru-RU" w:eastAsia="ru-RU" w:bidi="ru-RU"/>
      </w:rPr>
    </w:lvl>
    <w:lvl w:ilvl="7">
      <w:numFmt w:val="bullet"/>
      <w:lvlText w:val="•"/>
      <w:lvlJc w:val="left"/>
      <w:pPr>
        <w:ind w:left="8310" w:hanging="652"/>
      </w:pPr>
      <w:rPr>
        <w:rFonts w:hint="default"/>
        <w:lang w:val="ru-RU" w:eastAsia="ru-RU" w:bidi="ru-RU"/>
      </w:rPr>
    </w:lvl>
    <w:lvl w:ilvl="8">
      <w:numFmt w:val="bullet"/>
      <w:lvlText w:val="•"/>
      <w:lvlJc w:val="left"/>
      <w:pPr>
        <w:ind w:left="9309" w:hanging="652"/>
      </w:pPr>
      <w:rPr>
        <w:rFonts w:hint="default"/>
        <w:lang w:val="ru-RU" w:eastAsia="ru-RU" w:bidi="ru-RU"/>
      </w:rPr>
    </w:lvl>
  </w:abstractNum>
  <w:abstractNum w:abstractNumId="116">
    <w:nsid w:val="7FF93D90"/>
    <w:multiLevelType w:val="multilevel"/>
    <w:tmpl w:val="C1429C86"/>
    <w:lvl w:ilvl="0">
      <w:start w:val="2"/>
      <w:numFmt w:val="decimal"/>
      <w:lvlText w:val="%1"/>
      <w:lvlJc w:val="left"/>
      <w:pPr>
        <w:ind w:left="1326" w:hanging="654"/>
      </w:pPr>
      <w:rPr>
        <w:rFonts w:hint="default"/>
        <w:lang w:val="ru-RU" w:eastAsia="ru-RU" w:bidi="ru-RU"/>
      </w:rPr>
    </w:lvl>
    <w:lvl w:ilvl="1">
      <w:start w:val="2"/>
      <w:numFmt w:val="decimal"/>
      <w:lvlText w:val="%1.%2"/>
      <w:lvlJc w:val="left"/>
      <w:pPr>
        <w:ind w:left="1326" w:hanging="654"/>
      </w:pPr>
      <w:rPr>
        <w:rFonts w:hint="default"/>
        <w:lang w:val="ru-RU" w:eastAsia="ru-RU" w:bidi="ru-RU"/>
      </w:rPr>
    </w:lvl>
    <w:lvl w:ilvl="2">
      <w:start w:val="2"/>
      <w:numFmt w:val="decimal"/>
      <w:lvlText w:val="%1.%2.%3"/>
      <w:lvlJc w:val="left"/>
      <w:pPr>
        <w:ind w:left="1326" w:hanging="654"/>
      </w:pPr>
      <w:rPr>
        <w:rFonts w:hint="default"/>
        <w:lang w:val="ru-RU" w:eastAsia="ru-RU" w:bidi="ru-RU"/>
      </w:rPr>
    </w:lvl>
    <w:lvl w:ilvl="3">
      <w:start w:val="4"/>
      <w:numFmt w:val="decimal"/>
      <w:lvlText w:val="%1.%2.%3.%4."/>
      <w:lvlJc w:val="left"/>
      <w:pPr>
        <w:ind w:left="1326" w:hanging="654"/>
      </w:pPr>
      <w:rPr>
        <w:rFonts w:ascii="Times New Roman" w:eastAsia="Times New Roman" w:hAnsi="Times New Roman" w:cs="Times New Roman" w:hint="default"/>
        <w:b/>
        <w:bCs/>
        <w:spacing w:val="-2"/>
        <w:w w:val="99"/>
        <w:sz w:val="20"/>
        <w:szCs w:val="20"/>
        <w:lang w:val="ru-RU" w:eastAsia="ru-RU" w:bidi="ru-RU"/>
      </w:rPr>
    </w:lvl>
    <w:lvl w:ilvl="4">
      <w:numFmt w:val="bullet"/>
      <w:lvlText w:val="•"/>
      <w:lvlJc w:val="left"/>
      <w:pPr>
        <w:ind w:left="2089" w:hanging="711"/>
      </w:pPr>
      <w:rPr>
        <w:rFonts w:ascii="Arial" w:eastAsia="Arial" w:hAnsi="Arial" w:cs="Arial" w:hint="default"/>
        <w:spacing w:val="-2"/>
        <w:w w:val="99"/>
        <w:sz w:val="24"/>
        <w:szCs w:val="24"/>
        <w:lang w:val="ru-RU" w:eastAsia="ru-RU" w:bidi="ru-RU"/>
      </w:rPr>
    </w:lvl>
    <w:lvl w:ilvl="5">
      <w:numFmt w:val="bullet"/>
      <w:lvlText w:val="•"/>
      <w:lvlJc w:val="left"/>
      <w:pPr>
        <w:ind w:left="5539" w:hanging="711"/>
      </w:pPr>
      <w:rPr>
        <w:rFonts w:hint="default"/>
        <w:lang w:val="ru-RU" w:eastAsia="ru-RU" w:bidi="ru-RU"/>
      </w:rPr>
    </w:lvl>
    <w:lvl w:ilvl="6">
      <w:numFmt w:val="bullet"/>
      <w:lvlText w:val="•"/>
      <w:lvlJc w:val="left"/>
      <w:pPr>
        <w:ind w:left="6693" w:hanging="711"/>
      </w:pPr>
      <w:rPr>
        <w:rFonts w:hint="default"/>
        <w:lang w:val="ru-RU" w:eastAsia="ru-RU" w:bidi="ru-RU"/>
      </w:rPr>
    </w:lvl>
    <w:lvl w:ilvl="7">
      <w:numFmt w:val="bullet"/>
      <w:lvlText w:val="•"/>
      <w:lvlJc w:val="left"/>
      <w:pPr>
        <w:ind w:left="7846" w:hanging="711"/>
      </w:pPr>
      <w:rPr>
        <w:rFonts w:hint="default"/>
        <w:lang w:val="ru-RU" w:eastAsia="ru-RU" w:bidi="ru-RU"/>
      </w:rPr>
    </w:lvl>
    <w:lvl w:ilvl="8">
      <w:numFmt w:val="bullet"/>
      <w:lvlText w:val="•"/>
      <w:lvlJc w:val="left"/>
      <w:pPr>
        <w:ind w:left="8999" w:hanging="711"/>
      </w:pPr>
      <w:rPr>
        <w:rFonts w:hint="default"/>
        <w:lang w:val="ru-RU" w:eastAsia="ru-RU" w:bidi="ru-RU"/>
      </w:rPr>
    </w:lvl>
  </w:abstractNum>
  <w:num w:numId="1">
    <w:abstractNumId w:val="0"/>
  </w:num>
  <w:num w:numId="2">
    <w:abstractNumId w:val="43"/>
  </w:num>
  <w:num w:numId="3">
    <w:abstractNumId w:val="42"/>
  </w:num>
  <w:num w:numId="4">
    <w:abstractNumId w:val="55"/>
  </w:num>
  <w:num w:numId="5">
    <w:abstractNumId w:val="54"/>
  </w:num>
  <w:num w:numId="6">
    <w:abstractNumId w:val="12"/>
  </w:num>
  <w:num w:numId="7">
    <w:abstractNumId w:val="114"/>
  </w:num>
  <w:num w:numId="8">
    <w:abstractNumId w:val="61"/>
  </w:num>
  <w:num w:numId="9">
    <w:abstractNumId w:val="79"/>
  </w:num>
  <w:num w:numId="10">
    <w:abstractNumId w:val="45"/>
  </w:num>
  <w:num w:numId="11">
    <w:abstractNumId w:val="41"/>
  </w:num>
  <w:num w:numId="12">
    <w:abstractNumId w:val="80"/>
  </w:num>
  <w:num w:numId="13">
    <w:abstractNumId w:val="35"/>
  </w:num>
  <w:num w:numId="14">
    <w:abstractNumId w:val="67"/>
  </w:num>
  <w:num w:numId="15">
    <w:abstractNumId w:val="53"/>
  </w:num>
  <w:num w:numId="16">
    <w:abstractNumId w:val="95"/>
  </w:num>
  <w:num w:numId="17">
    <w:abstractNumId w:val="24"/>
  </w:num>
  <w:num w:numId="18">
    <w:abstractNumId w:val="18"/>
  </w:num>
  <w:num w:numId="19">
    <w:abstractNumId w:val="32"/>
  </w:num>
  <w:num w:numId="20">
    <w:abstractNumId w:val="110"/>
  </w:num>
  <w:num w:numId="21">
    <w:abstractNumId w:val="103"/>
  </w:num>
  <w:num w:numId="22">
    <w:abstractNumId w:val="31"/>
  </w:num>
  <w:num w:numId="23">
    <w:abstractNumId w:val="26"/>
  </w:num>
  <w:num w:numId="24">
    <w:abstractNumId w:val="76"/>
  </w:num>
  <w:num w:numId="25">
    <w:abstractNumId w:val="39"/>
  </w:num>
  <w:num w:numId="26">
    <w:abstractNumId w:val="17"/>
  </w:num>
  <w:num w:numId="27">
    <w:abstractNumId w:val="25"/>
  </w:num>
  <w:num w:numId="28">
    <w:abstractNumId w:val="93"/>
  </w:num>
  <w:num w:numId="29">
    <w:abstractNumId w:val="59"/>
  </w:num>
  <w:num w:numId="30">
    <w:abstractNumId w:val="44"/>
  </w:num>
  <w:num w:numId="31">
    <w:abstractNumId w:val="13"/>
  </w:num>
  <w:num w:numId="32">
    <w:abstractNumId w:val="2"/>
  </w:num>
  <w:num w:numId="33">
    <w:abstractNumId w:val="88"/>
  </w:num>
  <w:num w:numId="34">
    <w:abstractNumId w:val="105"/>
  </w:num>
  <w:num w:numId="35">
    <w:abstractNumId w:val="49"/>
  </w:num>
  <w:num w:numId="36">
    <w:abstractNumId w:val="74"/>
  </w:num>
  <w:num w:numId="37">
    <w:abstractNumId w:val="4"/>
  </w:num>
  <w:num w:numId="38">
    <w:abstractNumId w:val="58"/>
  </w:num>
  <w:num w:numId="39">
    <w:abstractNumId w:val="89"/>
  </w:num>
  <w:num w:numId="40">
    <w:abstractNumId w:val="3"/>
  </w:num>
  <w:num w:numId="41">
    <w:abstractNumId w:val="98"/>
  </w:num>
  <w:num w:numId="42">
    <w:abstractNumId w:val="38"/>
  </w:num>
  <w:num w:numId="43">
    <w:abstractNumId w:val="101"/>
  </w:num>
  <w:num w:numId="44">
    <w:abstractNumId w:val="86"/>
  </w:num>
  <w:num w:numId="45">
    <w:abstractNumId w:val="64"/>
  </w:num>
  <w:num w:numId="46">
    <w:abstractNumId w:val="36"/>
  </w:num>
  <w:num w:numId="47">
    <w:abstractNumId w:val="77"/>
  </w:num>
  <w:num w:numId="48">
    <w:abstractNumId w:val="68"/>
  </w:num>
  <w:num w:numId="49">
    <w:abstractNumId w:val="91"/>
  </w:num>
  <w:num w:numId="50">
    <w:abstractNumId w:val="115"/>
  </w:num>
  <w:num w:numId="51">
    <w:abstractNumId w:val="102"/>
  </w:num>
  <w:num w:numId="52">
    <w:abstractNumId w:val="73"/>
  </w:num>
  <w:num w:numId="53">
    <w:abstractNumId w:val="83"/>
  </w:num>
  <w:num w:numId="54">
    <w:abstractNumId w:val="84"/>
  </w:num>
  <w:num w:numId="55">
    <w:abstractNumId w:val="97"/>
  </w:num>
  <w:num w:numId="56">
    <w:abstractNumId w:val="9"/>
  </w:num>
  <w:num w:numId="57">
    <w:abstractNumId w:val="92"/>
  </w:num>
  <w:num w:numId="58">
    <w:abstractNumId w:val="19"/>
  </w:num>
  <w:num w:numId="59">
    <w:abstractNumId w:val="109"/>
  </w:num>
  <w:num w:numId="60">
    <w:abstractNumId w:val="22"/>
  </w:num>
  <w:num w:numId="61">
    <w:abstractNumId w:val="106"/>
  </w:num>
  <w:num w:numId="62">
    <w:abstractNumId w:val="116"/>
  </w:num>
  <w:num w:numId="63">
    <w:abstractNumId w:val="63"/>
  </w:num>
  <w:num w:numId="64">
    <w:abstractNumId w:val="71"/>
  </w:num>
  <w:num w:numId="65">
    <w:abstractNumId w:val="30"/>
  </w:num>
  <w:num w:numId="66">
    <w:abstractNumId w:val="100"/>
  </w:num>
  <w:num w:numId="67">
    <w:abstractNumId w:val="51"/>
  </w:num>
  <w:num w:numId="68">
    <w:abstractNumId w:val="40"/>
  </w:num>
  <w:num w:numId="69">
    <w:abstractNumId w:val="99"/>
  </w:num>
  <w:num w:numId="70">
    <w:abstractNumId w:val="87"/>
  </w:num>
  <w:num w:numId="71">
    <w:abstractNumId w:val="1"/>
  </w:num>
  <w:num w:numId="72">
    <w:abstractNumId w:val="70"/>
  </w:num>
  <w:num w:numId="73">
    <w:abstractNumId w:val="52"/>
  </w:num>
  <w:num w:numId="74">
    <w:abstractNumId w:val="72"/>
  </w:num>
  <w:num w:numId="75">
    <w:abstractNumId w:val="90"/>
  </w:num>
  <w:num w:numId="76">
    <w:abstractNumId w:val="85"/>
  </w:num>
  <w:num w:numId="77">
    <w:abstractNumId w:val="107"/>
  </w:num>
  <w:num w:numId="78">
    <w:abstractNumId w:val="47"/>
  </w:num>
  <w:num w:numId="79">
    <w:abstractNumId w:val="5"/>
  </w:num>
  <w:num w:numId="80">
    <w:abstractNumId w:val="56"/>
  </w:num>
  <w:num w:numId="81">
    <w:abstractNumId w:val="65"/>
  </w:num>
  <w:num w:numId="82">
    <w:abstractNumId w:val="62"/>
  </w:num>
  <w:num w:numId="83">
    <w:abstractNumId w:val="66"/>
  </w:num>
  <w:num w:numId="84">
    <w:abstractNumId w:val="21"/>
  </w:num>
  <w:num w:numId="85">
    <w:abstractNumId w:val="57"/>
  </w:num>
  <w:num w:numId="86">
    <w:abstractNumId w:val="20"/>
  </w:num>
  <w:num w:numId="87">
    <w:abstractNumId w:val="8"/>
  </w:num>
  <w:num w:numId="88">
    <w:abstractNumId w:val="82"/>
  </w:num>
  <w:num w:numId="89">
    <w:abstractNumId w:val="111"/>
  </w:num>
  <w:num w:numId="90">
    <w:abstractNumId w:val="6"/>
  </w:num>
  <w:num w:numId="91">
    <w:abstractNumId w:val="16"/>
  </w:num>
  <w:num w:numId="92">
    <w:abstractNumId w:val="28"/>
  </w:num>
  <w:num w:numId="93">
    <w:abstractNumId w:val="27"/>
  </w:num>
  <w:num w:numId="94">
    <w:abstractNumId w:val="10"/>
  </w:num>
  <w:num w:numId="95">
    <w:abstractNumId w:val="34"/>
  </w:num>
  <w:num w:numId="96">
    <w:abstractNumId w:val="78"/>
  </w:num>
  <w:num w:numId="97">
    <w:abstractNumId w:val="15"/>
  </w:num>
  <w:num w:numId="98">
    <w:abstractNumId w:val="96"/>
  </w:num>
  <w:num w:numId="99">
    <w:abstractNumId w:val="113"/>
  </w:num>
  <w:num w:numId="100">
    <w:abstractNumId w:val="11"/>
  </w:num>
  <w:num w:numId="101">
    <w:abstractNumId w:val="7"/>
  </w:num>
  <w:num w:numId="102">
    <w:abstractNumId w:val="108"/>
  </w:num>
  <w:num w:numId="103">
    <w:abstractNumId w:val="112"/>
  </w:num>
  <w:num w:numId="104">
    <w:abstractNumId w:val="75"/>
  </w:num>
  <w:num w:numId="105">
    <w:abstractNumId w:val="48"/>
  </w:num>
  <w:num w:numId="106">
    <w:abstractNumId w:val="69"/>
  </w:num>
  <w:num w:numId="107">
    <w:abstractNumId w:val="23"/>
  </w:num>
  <w:num w:numId="108">
    <w:abstractNumId w:val="104"/>
  </w:num>
  <w:num w:numId="109">
    <w:abstractNumId w:val="81"/>
  </w:num>
  <w:num w:numId="110">
    <w:abstractNumId w:val="60"/>
  </w:num>
  <w:num w:numId="111">
    <w:abstractNumId w:val="29"/>
  </w:num>
  <w:num w:numId="112">
    <w:abstractNumId w:val="33"/>
  </w:num>
  <w:num w:numId="113">
    <w:abstractNumId w:val="46"/>
  </w:num>
  <w:num w:numId="114">
    <w:abstractNumId w:val="14"/>
  </w:num>
  <w:num w:numId="115">
    <w:abstractNumId w:val="37"/>
  </w:num>
  <w:num w:numId="116">
    <w:abstractNumId w:val="50"/>
  </w:num>
  <w:num w:numId="117">
    <w:abstractNumId w:val="94"/>
  </w:num>
  <w:numIdMacAtCleanup w:val="1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defaultTabStop w:val="720"/>
  <w:drawingGridHorizontalSpacing w:val="110"/>
  <w:displayHorizontalDrawingGridEvery w:val="2"/>
  <w:characterSpacingControl w:val="doNotCompress"/>
  <w:compat>
    <w:ulTrailSpace/>
    <w:compatSetting w:name="compatibilityMode" w:uri="http://schemas.microsoft.com/office/word" w:val="12"/>
  </w:compat>
  <w:rsids>
    <w:rsidRoot w:val="00CD4114"/>
    <w:rsid w:val="000235A9"/>
    <w:rsid w:val="000A4EEC"/>
    <w:rsid w:val="0018068D"/>
    <w:rsid w:val="001B5505"/>
    <w:rsid w:val="002654B0"/>
    <w:rsid w:val="003648B4"/>
    <w:rsid w:val="003C3AB5"/>
    <w:rsid w:val="004162C3"/>
    <w:rsid w:val="00745392"/>
    <w:rsid w:val="007C0409"/>
    <w:rsid w:val="008111C3"/>
    <w:rsid w:val="008F1756"/>
    <w:rsid w:val="00901B8A"/>
    <w:rsid w:val="00967D2C"/>
    <w:rsid w:val="009710F1"/>
    <w:rsid w:val="00A1535F"/>
    <w:rsid w:val="00A3706E"/>
    <w:rsid w:val="00B03900"/>
    <w:rsid w:val="00BC7572"/>
    <w:rsid w:val="00BD3DD9"/>
    <w:rsid w:val="00BF204F"/>
    <w:rsid w:val="00CD4114"/>
    <w:rsid w:val="00D6466D"/>
    <w:rsid w:val="00DE3569"/>
    <w:rsid w:val="00EA04AF"/>
    <w:rsid w:val="00EA1534"/>
    <w:rsid w:val="00FA59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4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uiPriority w:val="1"/>
    <w:qFormat/>
    <w:pPr>
      <w:spacing w:before="90"/>
      <w:ind w:left="1505" w:right="126"/>
      <w:jc w:val="center"/>
      <w:outlineLvl w:val="0"/>
    </w:pPr>
    <w:rPr>
      <w:sz w:val="24"/>
      <w:szCs w:val="24"/>
    </w:rPr>
  </w:style>
  <w:style w:type="paragraph" w:styleId="2">
    <w:name w:val="heading 2"/>
    <w:basedOn w:val="a"/>
    <w:uiPriority w:val="1"/>
    <w:qFormat/>
    <w:pPr>
      <w:spacing w:line="228" w:lineRule="exact"/>
      <w:ind w:left="672"/>
      <w:outlineLvl w:val="1"/>
    </w:pPr>
    <w:rPr>
      <w:b/>
      <w:bCs/>
      <w:sz w:val="20"/>
      <w:szCs w:val="20"/>
    </w:rPr>
  </w:style>
  <w:style w:type="paragraph" w:styleId="3">
    <w:name w:val="heading 3"/>
    <w:basedOn w:val="a"/>
    <w:uiPriority w:val="1"/>
    <w:qFormat/>
    <w:pPr>
      <w:spacing w:before="3" w:line="228" w:lineRule="exact"/>
      <w:ind w:left="1381"/>
      <w:outlineLvl w:val="2"/>
    </w:pPr>
    <w:rPr>
      <w:b/>
      <w:bCs/>
      <w:i/>
      <w:sz w:val="20"/>
      <w:szCs w:val="20"/>
    </w:rPr>
  </w:style>
  <w:style w:type="paragraph" w:styleId="4">
    <w:name w:val="heading 4"/>
    <w:basedOn w:val="a"/>
    <w:next w:val="a"/>
    <w:link w:val="40"/>
    <w:uiPriority w:val="9"/>
    <w:semiHidden/>
    <w:unhideWhenUsed/>
    <w:qFormat/>
    <w:rsid w:val="00901B8A"/>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35"/>
      <w:ind w:left="672" w:right="1017"/>
      <w:jc w:val="both"/>
    </w:pPr>
    <w:rPr>
      <w:b/>
      <w:bCs/>
    </w:rPr>
  </w:style>
  <w:style w:type="paragraph" w:styleId="20">
    <w:name w:val="toc 2"/>
    <w:basedOn w:val="a"/>
    <w:uiPriority w:val="1"/>
    <w:qFormat/>
    <w:pPr>
      <w:spacing w:before="30"/>
      <w:ind w:left="672"/>
      <w:jc w:val="both"/>
    </w:pPr>
  </w:style>
  <w:style w:type="paragraph" w:styleId="30">
    <w:name w:val="toc 3"/>
    <w:basedOn w:val="a"/>
    <w:uiPriority w:val="1"/>
    <w:qFormat/>
    <w:pPr>
      <w:spacing w:before="4"/>
      <w:ind w:left="1393" w:right="1068" w:hanging="360"/>
    </w:pPr>
    <w:rPr>
      <w:b/>
      <w:bCs/>
    </w:rPr>
  </w:style>
  <w:style w:type="paragraph" w:styleId="41">
    <w:name w:val="toc 4"/>
    <w:basedOn w:val="a"/>
    <w:uiPriority w:val="1"/>
    <w:qFormat/>
    <w:pPr>
      <w:spacing w:before="20"/>
      <w:ind w:left="1379"/>
      <w:jc w:val="center"/>
    </w:pPr>
    <w:rPr>
      <w:sz w:val="24"/>
      <w:szCs w:val="24"/>
    </w:rPr>
  </w:style>
  <w:style w:type="paragraph" w:styleId="a3">
    <w:name w:val="Body Text"/>
    <w:basedOn w:val="a"/>
    <w:uiPriority w:val="1"/>
    <w:qFormat/>
    <w:pPr>
      <w:ind w:left="672"/>
    </w:pPr>
    <w:rPr>
      <w:sz w:val="20"/>
      <w:szCs w:val="20"/>
    </w:rPr>
  </w:style>
  <w:style w:type="paragraph" w:styleId="a4">
    <w:name w:val="List Paragraph"/>
    <w:basedOn w:val="a"/>
    <w:uiPriority w:val="1"/>
    <w:qFormat/>
    <w:pPr>
      <w:ind w:left="672"/>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2654B0"/>
    <w:rPr>
      <w:rFonts w:ascii="Tahoma" w:hAnsi="Tahoma" w:cs="Tahoma"/>
      <w:sz w:val="16"/>
      <w:szCs w:val="16"/>
    </w:rPr>
  </w:style>
  <w:style w:type="character" w:customStyle="1" w:styleId="a6">
    <w:name w:val="Текст выноски Знак"/>
    <w:basedOn w:val="a0"/>
    <w:link w:val="a5"/>
    <w:uiPriority w:val="99"/>
    <w:semiHidden/>
    <w:rsid w:val="002654B0"/>
    <w:rPr>
      <w:rFonts w:ascii="Tahoma" w:eastAsia="Times New Roman" w:hAnsi="Tahoma" w:cs="Tahoma"/>
      <w:sz w:val="16"/>
      <w:szCs w:val="16"/>
      <w:lang w:val="ru-RU" w:eastAsia="ru-RU" w:bidi="ru-RU"/>
    </w:rPr>
  </w:style>
  <w:style w:type="character" w:styleId="a7">
    <w:name w:val="Hyperlink"/>
    <w:basedOn w:val="a0"/>
    <w:uiPriority w:val="99"/>
    <w:unhideWhenUsed/>
    <w:rsid w:val="003648B4"/>
    <w:rPr>
      <w:color w:val="0000FF" w:themeColor="hyperlink"/>
      <w:u w:val="single"/>
    </w:rPr>
  </w:style>
  <w:style w:type="character" w:customStyle="1" w:styleId="40">
    <w:name w:val="Заголовок 4 Знак"/>
    <w:basedOn w:val="a0"/>
    <w:link w:val="4"/>
    <w:uiPriority w:val="9"/>
    <w:semiHidden/>
    <w:rsid w:val="00901B8A"/>
    <w:rPr>
      <w:rFonts w:asciiTheme="majorHAnsi" w:eastAsiaTheme="majorEastAsia" w:hAnsiTheme="majorHAnsi" w:cstheme="majorBidi"/>
      <w:b/>
      <w:bCs/>
      <w:i/>
      <w:iCs/>
      <w:color w:val="4F81BD" w:themeColor="accent1"/>
      <w:lang w:val="ru-RU" w:eastAsia="ru-RU" w:bidi="ru-RU"/>
    </w:rPr>
  </w:style>
  <w:style w:type="paragraph" w:styleId="a8">
    <w:name w:val="Normal (Web)"/>
    <w:basedOn w:val="a"/>
    <w:rsid w:val="00901B8A"/>
    <w:pPr>
      <w:widowControl/>
      <w:autoSpaceDE/>
      <w:autoSpaceDN/>
      <w:spacing w:before="100" w:beforeAutospacing="1" w:after="100" w:afterAutospacing="1"/>
    </w:pPr>
    <w:rPr>
      <w:rFonts w:ascii="Tahoma" w:hAnsi="Tahoma" w:cs="Tahoma"/>
      <w:color w:val="696969"/>
      <w:sz w:val="17"/>
      <w:szCs w:val="17"/>
      <w:lang w:bidi="ar-SA"/>
    </w:rPr>
  </w:style>
  <w:style w:type="character" w:styleId="a9">
    <w:name w:val="Strong"/>
    <w:qFormat/>
    <w:rsid w:val="00901B8A"/>
    <w:rPr>
      <w:b/>
      <w:bCs/>
    </w:rPr>
  </w:style>
  <w:style w:type="paragraph" w:customStyle="1" w:styleId="style1">
    <w:name w:val="style1"/>
    <w:basedOn w:val="a"/>
    <w:rsid w:val="00901B8A"/>
    <w:pPr>
      <w:widowControl/>
      <w:autoSpaceDE/>
      <w:autoSpaceDN/>
      <w:spacing w:before="100" w:beforeAutospacing="1" w:after="100" w:afterAutospacing="1"/>
    </w:pPr>
    <w:rPr>
      <w:color w:val="CC4126"/>
      <w:sz w:val="24"/>
      <w:szCs w:val="24"/>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7572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81.kzn@tatar.ru" TargetMode="External"/><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940416-A593-4822-8A07-4F3A3D2E79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237</Pages>
  <Words>139996</Words>
  <Characters>797982</Characters>
  <Application>Microsoft Office Word</Application>
  <DocSecurity>0</DocSecurity>
  <Lines>6649</Lines>
  <Paragraphs>1872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936106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13</cp:revision>
  <dcterms:created xsi:type="dcterms:W3CDTF">2019-01-11T13:53:00Z</dcterms:created>
  <dcterms:modified xsi:type="dcterms:W3CDTF">2019-01-12T11:59:00Z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2018-11-02T00:00:00Z</vt:filetime>
  </property>
  <property fmtid="{D5CDD505-2E9C-101B-9397-08002B2CF9AE}" pid="3" name="Creator">
    <vt:lpwstr>Microsoft® Office Word 2007</vt:lpwstr>
  </property>
  <property fmtid="{D5CDD505-2E9C-101B-9397-08002B2CF9AE}" pid="4" name="LastSaved">
    <vt:filetime>2019-01-11T00:00:00Z</vt:filetime>
  </property>
</Properties>
</file>